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闸机系统项目规划设计方案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48" w:history="1">
        <w:r>
          <w:rPr>
            <w:rFonts w:ascii="仿宋" w:eastAsia="仿宋" w:hAnsi="仿宋" w:cs="仿宋" w:hint="eastAsia"/>
            <w:lang w:eastAsia="zh-CN"/>
          </w:rPr>
          <w:t>序言</w:t>
        </w:r>
        <w:r>
          <w:tab/>
        </w:r>
        <w:r>
          <w:fldChar w:fldCharType="begin"/>
        </w:r>
        <w:r>
          <w:instrText xml:space="preserve"> PAGEREF _Toc7748 \h </w:instrText>
        </w:r>
        <w:r>
          <w:fldChar w:fldCharType="separate"/>
        </w:r>
        <w:r>
          <w:t>3</w:t>
        </w:r>
        <w:r>
          <w:fldChar w:fldCharType="end"/>
        </w:r>
      </w:hyperlink>
    </w:p>
    <w:p>
      <w:pPr>
        <w:pStyle w:val="TOC1"/>
        <w:tabs>
          <w:tab w:val="right" w:leader="dot" w:pos="8306"/>
        </w:tabs>
      </w:pPr>
      <w:hyperlink w:anchor="_Toc3760" w:history="1">
        <w:r>
          <w:rPr>
            <w:rFonts w:ascii="仿宋" w:eastAsia="仿宋" w:hAnsi="仿宋" w:cs="仿宋" w:hint="eastAsia"/>
            <w:lang w:eastAsia="zh-CN"/>
          </w:rPr>
          <w:t>一、闸机系统项目概论</w:t>
        </w:r>
        <w:r>
          <w:tab/>
        </w:r>
        <w:r>
          <w:fldChar w:fldCharType="begin"/>
        </w:r>
        <w:r>
          <w:instrText xml:space="preserve"> PAGEREF _Toc3760 \h </w:instrText>
        </w:r>
        <w:r>
          <w:fldChar w:fldCharType="separate"/>
        </w:r>
        <w:r>
          <w:t>3</w:t>
        </w:r>
        <w:r>
          <w:fldChar w:fldCharType="end"/>
        </w:r>
      </w:hyperlink>
    </w:p>
    <w:p>
      <w:pPr>
        <w:pStyle w:val="TOC2"/>
        <w:tabs>
          <w:tab w:val="right" w:leader="dot" w:pos="8306"/>
        </w:tabs>
      </w:pPr>
      <w:hyperlink w:anchor="_Toc29170" w:history="1">
        <w:r>
          <w:rPr>
            <w:rFonts w:ascii="仿宋" w:eastAsia="仿宋" w:hAnsi="仿宋" w:cs="仿宋" w:hint="eastAsia"/>
            <w:lang w:eastAsia="zh-CN"/>
          </w:rPr>
          <w:t>(一)、闸机系统项目概况</w:t>
        </w:r>
        <w:r>
          <w:tab/>
        </w:r>
        <w:r>
          <w:fldChar w:fldCharType="begin"/>
        </w:r>
        <w:r>
          <w:instrText xml:space="preserve"> PAGEREF _Toc29170 \h </w:instrText>
        </w:r>
        <w:r>
          <w:fldChar w:fldCharType="separate"/>
        </w:r>
        <w:r>
          <w:t>3</w:t>
        </w:r>
        <w:r>
          <w:fldChar w:fldCharType="end"/>
        </w:r>
      </w:hyperlink>
    </w:p>
    <w:p>
      <w:pPr>
        <w:pStyle w:val="TOC2"/>
        <w:tabs>
          <w:tab w:val="right" w:leader="dot" w:pos="8306"/>
        </w:tabs>
      </w:pPr>
      <w:hyperlink w:anchor="_Toc26381" w:history="1">
        <w:r>
          <w:rPr>
            <w:rFonts w:ascii="仿宋" w:eastAsia="仿宋" w:hAnsi="仿宋" w:cs="仿宋" w:hint="eastAsia"/>
            <w:lang w:eastAsia="zh-CN"/>
          </w:rPr>
          <w:t>(二)、闸机系统项目目标</w:t>
        </w:r>
        <w:r>
          <w:tab/>
        </w:r>
        <w:r>
          <w:fldChar w:fldCharType="begin"/>
        </w:r>
        <w:r>
          <w:instrText xml:space="preserve"> PAGEREF _Toc26381 \h </w:instrText>
        </w:r>
        <w:r>
          <w:fldChar w:fldCharType="separate"/>
        </w:r>
        <w:r>
          <w:t>5</w:t>
        </w:r>
        <w:r>
          <w:fldChar w:fldCharType="end"/>
        </w:r>
      </w:hyperlink>
    </w:p>
    <w:p>
      <w:pPr>
        <w:pStyle w:val="TOC2"/>
        <w:tabs>
          <w:tab w:val="right" w:leader="dot" w:pos="8306"/>
        </w:tabs>
      </w:pPr>
      <w:hyperlink w:anchor="_Toc13763" w:history="1">
        <w:r>
          <w:rPr>
            <w:rFonts w:ascii="仿宋" w:eastAsia="仿宋" w:hAnsi="仿宋" w:cs="仿宋" w:hint="eastAsia"/>
            <w:lang w:eastAsia="zh-CN"/>
          </w:rPr>
          <w:t>(三)、闸机系统项目提出的理由</w:t>
        </w:r>
        <w:r>
          <w:tab/>
        </w:r>
        <w:r>
          <w:fldChar w:fldCharType="begin"/>
        </w:r>
        <w:r>
          <w:instrText xml:space="preserve"> PAGEREF _Toc13763 \h </w:instrText>
        </w:r>
        <w:r>
          <w:fldChar w:fldCharType="separate"/>
        </w:r>
        <w:r>
          <w:t>6</w:t>
        </w:r>
        <w:r>
          <w:fldChar w:fldCharType="end"/>
        </w:r>
      </w:hyperlink>
    </w:p>
    <w:p>
      <w:pPr>
        <w:pStyle w:val="TOC2"/>
        <w:tabs>
          <w:tab w:val="right" w:leader="dot" w:pos="8306"/>
        </w:tabs>
      </w:pPr>
      <w:hyperlink w:anchor="_Toc24443" w:history="1">
        <w:r>
          <w:rPr>
            <w:rFonts w:ascii="仿宋" w:eastAsia="仿宋" w:hAnsi="仿宋" w:cs="仿宋" w:hint="eastAsia"/>
            <w:lang w:eastAsia="zh-CN"/>
          </w:rPr>
          <w:t>(四)、闸机系统项目意义</w:t>
        </w:r>
        <w:r>
          <w:tab/>
        </w:r>
        <w:r>
          <w:fldChar w:fldCharType="begin"/>
        </w:r>
        <w:r>
          <w:instrText xml:space="preserve"> PAGEREF _Toc24443 \h </w:instrText>
        </w:r>
        <w:r>
          <w:fldChar w:fldCharType="separate"/>
        </w:r>
        <w:r>
          <w:t>8</w:t>
        </w:r>
        <w:r>
          <w:fldChar w:fldCharType="end"/>
        </w:r>
      </w:hyperlink>
    </w:p>
    <w:p>
      <w:pPr>
        <w:pStyle w:val="TOC2"/>
        <w:tabs>
          <w:tab w:val="right" w:leader="dot" w:pos="8306"/>
        </w:tabs>
      </w:pPr>
      <w:hyperlink w:anchor="_Toc245" w:history="1">
        <w:r>
          <w:rPr>
            <w:rFonts w:ascii="仿宋" w:eastAsia="仿宋" w:hAnsi="仿宋" w:cs="仿宋" w:hint="eastAsia"/>
            <w:lang w:eastAsia="zh-CN"/>
          </w:rPr>
          <w:t>(五)、闸机系统项目背景</w:t>
        </w:r>
        <w:r>
          <w:tab/>
        </w:r>
        <w:r>
          <w:fldChar w:fldCharType="begin"/>
        </w:r>
        <w:r>
          <w:instrText xml:space="preserve"> PAGEREF _Toc245 \h </w:instrText>
        </w:r>
        <w:r>
          <w:fldChar w:fldCharType="separate"/>
        </w:r>
        <w:r>
          <w:t>8</w:t>
        </w:r>
        <w:r>
          <w:fldChar w:fldCharType="end"/>
        </w:r>
      </w:hyperlink>
    </w:p>
    <w:p>
      <w:pPr>
        <w:pStyle w:val="TOC1"/>
        <w:tabs>
          <w:tab w:val="right" w:leader="dot" w:pos="8306"/>
        </w:tabs>
      </w:pPr>
      <w:hyperlink w:anchor="_Toc24595" w:history="1">
        <w:r>
          <w:rPr>
            <w:rFonts w:ascii="仿宋" w:eastAsia="仿宋" w:hAnsi="仿宋" w:cs="仿宋" w:hint="eastAsia"/>
            <w:lang w:eastAsia="zh-CN"/>
          </w:rPr>
          <w:t>二、闸机系统项目绩效评估</w:t>
        </w:r>
        <w:r>
          <w:tab/>
        </w:r>
        <w:r>
          <w:fldChar w:fldCharType="begin"/>
        </w:r>
        <w:r>
          <w:instrText xml:space="preserve"> PAGEREF _Toc24595 \h </w:instrText>
        </w:r>
        <w:r>
          <w:fldChar w:fldCharType="separate"/>
        </w:r>
        <w:r>
          <w:t>9</w:t>
        </w:r>
        <w:r>
          <w:fldChar w:fldCharType="end"/>
        </w:r>
      </w:hyperlink>
    </w:p>
    <w:p>
      <w:pPr>
        <w:pStyle w:val="TOC2"/>
        <w:tabs>
          <w:tab w:val="right" w:leader="dot" w:pos="8306"/>
        </w:tabs>
      </w:pPr>
      <w:hyperlink w:anchor="_Toc22980" w:history="1">
        <w:r>
          <w:rPr>
            <w:rFonts w:ascii="仿宋" w:eastAsia="仿宋" w:hAnsi="仿宋" w:cs="仿宋" w:hint="eastAsia"/>
            <w:lang w:eastAsia="zh-CN"/>
          </w:rPr>
          <w:t>(一)、绩效评估指标</w:t>
        </w:r>
        <w:r>
          <w:tab/>
        </w:r>
        <w:r>
          <w:fldChar w:fldCharType="begin"/>
        </w:r>
        <w:r>
          <w:instrText xml:space="preserve"> PAGEREF _Toc22980 \h </w:instrText>
        </w:r>
        <w:r>
          <w:fldChar w:fldCharType="separate"/>
        </w:r>
        <w:r>
          <w:t>9</w:t>
        </w:r>
        <w:r>
          <w:fldChar w:fldCharType="end"/>
        </w:r>
      </w:hyperlink>
    </w:p>
    <w:p>
      <w:pPr>
        <w:pStyle w:val="TOC2"/>
        <w:tabs>
          <w:tab w:val="right" w:leader="dot" w:pos="8306"/>
        </w:tabs>
      </w:pPr>
      <w:hyperlink w:anchor="_Toc17029" w:history="1">
        <w:r>
          <w:rPr>
            <w:rFonts w:ascii="仿宋" w:eastAsia="仿宋" w:hAnsi="仿宋" w:cs="仿宋" w:hint="eastAsia"/>
            <w:lang w:eastAsia="zh-CN"/>
          </w:rPr>
          <w:t>(二)、绩效评估方法</w:t>
        </w:r>
        <w:r>
          <w:tab/>
        </w:r>
        <w:r>
          <w:fldChar w:fldCharType="begin"/>
        </w:r>
        <w:r>
          <w:instrText xml:space="preserve"> PAGEREF _Toc17029 \h </w:instrText>
        </w:r>
        <w:r>
          <w:fldChar w:fldCharType="separate"/>
        </w:r>
        <w:r>
          <w:t>10</w:t>
        </w:r>
        <w:r>
          <w:fldChar w:fldCharType="end"/>
        </w:r>
      </w:hyperlink>
    </w:p>
    <w:p>
      <w:pPr>
        <w:pStyle w:val="TOC2"/>
        <w:tabs>
          <w:tab w:val="right" w:leader="dot" w:pos="8306"/>
        </w:tabs>
      </w:pPr>
      <w:hyperlink w:anchor="_Toc30203" w:history="1">
        <w:r>
          <w:rPr>
            <w:rFonts w:ascii="仿宋" w:eastAsia="仿宋" w:hAnsi="仿宋" w:cs="仿宋" w:hint="eastAsia"/>
            <w:lang w:eastAsia="zh-CN"/>
          </w:rPr>
          <w:t>(三)、绩效评估周期</w:t>
        </w:r>
        <w:r>
          <w:tab/>
        </w:r>
        <w:r>
          <w:fldChar w:fldCharType="begin"/>
        </w:r>
        <w:r>
          <w:instrText xml:space="preserve"> PAGEREF _Toc30203 \h </w:instrText>
        </w:r>
        <w:r>
          <w:fldChar w:fldCharType="separate"/>
        </w:r>
        <w:r>
          <w:t>11</w:t>
        </w:r>
        <w:r>
          <w:fldChar w:fldCharType="end"/>
        </w:r>
      </w:hyperlink>
    </w:p>
    <w:p>
      <w:pPr>
        <w:pStyle w:val="TOC1"/>
        <w:tabs>
          <w:tab w:val="right" w:leader="dot" w:pos="8306"/>
        </w:tabs>
      </w:pPr>
      <w:hyperlink w:anchor="_Toc1242" w:history="1">
        <w:r>
          <w:rPr>
            <w:rFonts w:ascii="仿宋" w:eastAsia="仿宋" w:hAnsi="仿宋" w:cs="仿宋" w:hint="eastAsia"/>
            <w:lang w:eastAsia="zh-CN"/>
          </w:rPr>
          <w:t>三、工艺说明</w:t>
        </w:r>
        <w:r>
          <w:tab/>
        </w:r>
        <w:r>
          <w:fldChar w:fldCharType="begin"/>
        </w:r>
        <w:r>
          <w:instrText xml:space="preserve"> PAGEREF _Toc1242 \h </w:instrText>
        </w:r>
        <w:r>
          <w:fldChar w:fldCharType="separate"/>
        </w:r>
        <w:r>
          <w:t>12</w:t>
        </w:r>
        <w:r>
          <w:fldChar w:fldCharType="end"/>
        </w:r>
      </w:hyperlink>
    </w:p>
    <w:p>
      <w:pPr>
        <w:pStyle w:val="TOC2"/>
        <w:tabs>
          <w:tab w:val="right" w:leader="dot" w:pos="8306"/>
        </w:tabs>
      </w:pPr>
      <w:hyperlink w:anchor="_Toc17703" w:history="1">
        <w:r>
          <w:rPr>
            <w:rFonts w:ascii="仿宋" w:eastAsia="仿宋" w:hAnsi="仿宋" w:cs="仿宋" w:hint="eastAsia"/>
            <w:lang w:eastAsia="zh-CN"/>
          </w:rPr>
          <w:t>(一)、技术管理特点</w:t>
        </w:r>
        <w:r>
          <w:tab/>
        </w:r>
        <w:r>
          <w:fldChar w:fldCharType="begin"/>
        </w:r>
        <w:r>
          <w:instrText xml:space="preserve"> PAGEREF _Toc17703 \h </w:instrText>
        </w:r>
        <w:r>
          <w:fldChar w:fldCharType="separate"/>
        </w:r>
        <w:r>
          <w:t>12</w:t>
        </w:r>
        <w:r>
          <w:fldChar w:fldCharType="end"/>
        </w:r>
      </w:hyperlink>
    </w:p>
    <w:p>
      <w:pPr>
        <w:pStyle w:val="TOC2"/>
        <w:tabs>
          <w:tab w:val="right" w:leader="dot" w:pos="8306"/>
        </w:tabs>
      </w:pPr>
      <w:hyperlink w:anchor="_Toc17268" w:history="1">
        <w:r>
          <w:rPr>
            <w:rFonts w:ascii="仿宋" w:eastAsia="仿宋" w:hAnsi="仿宋" w:cs="仿宋" w:hint="eastAsia"/>
            <w:lang w:eastAsia="zh-CN"/>
          </w:rPr>
          <w:t>(二)、闸机系统项目工艺技术设计方案</w:t>
        </w:r>
        <w:r>
          <w:tab/>
        </w:r>
        <w:r>
          <w:fldChar w:fldCharType="begin"/>
        </w:r>
        <w:r>
          <w:instrText xml:space="preserve"> PAGEREF _Toc17268 \h </w:instrText>
        </w:r>
        <w:r>
          <w:fldChar w:fldCharType="separate"/>
        </w:r>
        <w:r>
          <w:t>14</w:t>
        </w:r>
        <w:r>
          <w:fldChar w:fldCharType="end"/>
        </w:r>
      </w:hyperlink>
    </w:p>
    <w:p>
      <w:pPr>
        <w:pStyle w:val="TOC2"/>
        <w:tabs>
          <w:tab w:val="right" w:leader="dot" w:pos="8306"/>
        </w:tabs>
      </w:pPr>
      <w:hyperlink w:anchor="_Toc14622" w:history="1">
        <w:r>
          <w:rPr>
            <w:rFonts w:ascii="仿宋" w:eastAsia="仿宋" w:hAnsi="仿宋" w:cs="仿宋" w:hint="eastAsia"/>
            <w:lang w:eastAsia="zh-CN"/>
          </w:rPr>
          <w:t>(三)、设备选型方案</w:t>
        </w:r>
        <w:r>
          <w:tab/>
        </w:r>
        <w:r>
          <w:fldChar w:fldCharType="begin"/>
        </w:r>
        <w:r>
          <w:instrText xml:space="preserve"> PAGEREF _Toc14622 \h </w:instrText>
        </w:r>
        <w:r>
          <w:fldChar w:fldCharType="separate"/>
        </w:r>
        <w:r>
          <w:t>15</w:t>
        </w:r>
        <w:r>
          <w:fldChar w:fldCharType="end"/>
        </w:r>
      </w:hyperlink>
    </w:p>
    <w:p>
      <w:pPr>
        <w:pStyle w:val="TOC1"/>
        <w:tabs>
          <w:tab w:val="right" w:leader="dot" w:pos="8306"/>
        </w:tabs>
      </w:pPr>
      <w:hyperlink w:anchor="_Toc15332" w:history="1">
        <w:r>
          <w:rPr>
            <w:rFonts w:ascii="仿宋" w:eastAsia="仿宋" w:hAnsi="仿宋" w:cs="仿宋" w:hint="eastAsia"/>
            <w:lang w:eastAsia="zh-CN"/>
          </w:rPr>
          <w:t>四、闸机系统项目文档管理</w:t>
        </w:r>
        <w:r>
          <w:tab/>
        </w:r>
        <w:r>
          <w:fldChar w:fldCharType="begin"/>
        </w:r>
        <w:r>
          <w:instrText xml:space="preserve"> PAGEREF _Toc15332 \h </w:instrText>
        </w:r>
        <w:r>
          <w:fldChar w:fldCharType="separate"/>
        </w:r>
        <w:r>
          <w:t>16</w:t>
        </w:r>
        <w:r>
          <w:fldChar w:fldCharType="end"/>
        </w:r>
      </w:hyperlink>
    </w:p>
    <w:p>
      <w:pPr>
        <w:pStyle w:val="TOC2"/>
        <w:tabs>
          <w:tab w:val="right" w:leader="dot" w:pos="8306"/>
        </w:tabs>
      </w:pPr>
      <w:hyperlink w:anchor="_Toc10228" w:history="1">
        <w:r>
          <w:rPr>
            <w:rFonts w:ascii="仿宋" w:eastAsia="仿宋" w:hAnsi="仿宋" w:cs="仿宋" w:hint="eastAsia"/>
            <w:lang w:eastAsia="zh-CN"/>
          </w:rPr>
          <w:t>(一)、文档编制与审查</w:t>
        </w:r>
        <w:r>
          <w:tab/>
        </w:r>
        <w:r>
          <w:fldChar w:fldCharType="begin"/>
        </w:r>
        <w:r>
          <w:instrText xml:space="preserve"> PAGEREF _Toc10228 \h </w:instrText>
        </w:r>
        <w:r>
          <w:fldChar w:fldCharType="separate"/>
        </w:r>
        <w:r>
          <w:t>16</w:t>
        </w:r>
        <w:r>
          <w:fldChar w:fldCharType="end"/>
        </w:r>
      </w:hyperlink>
    </w:p>
    <w:p>
      <w:pPr>
        <w:pStyle w:val="TOC2"/>
        <w:tabs>
          <w:tab w:val="right" w:leader="dot" w:pos="8306"/>
        </w:tabs>
      </w:pPr>
      <w:hyperlink w:anchor="_Toc26505" w:history="1">
        <w:r>
          <w:rPr>
            <w:rFonts w:ascii="仿宋" w:eastAsia="仿宋" w:hAnsi="仿宋" w:cs="仿宋" w:hint="eastAsia"/>
            <w:lang w:eastAsia="zh-CN"/>
          </w:rPr>
          <w:t>(二)、文档发布与分发</w:t>
        </w:r>
        <w:r>
          <w:tab/>
        </w:r>
        <w:r>
          <w:fldChar w:fldCharType="begin"/>
        </w:r>
        <w:r>
          <w:instrText xml:space="preserve"> PAGEREF _Toc26505 \h </w:instrText>
        </w:r>
        <w:r>
          <w:fldChar w:fldCharType="separate"/>
        </w:r>
        <w:r>
          <w:t>17</w:t>
        </w:r>
        <w:r>
          <w:fldChar w:fldCharType="end"/>
        </w:r>
      </w:hyperlink>
    </w:p>
    <w:p>
      <w:pPr>
        <w:pStyle w:val="TOC2"/>
        <w:tabs>
          <w:tab w:val="right" w:leader="dot" w:pos="8306"/>
        </w:tabs>
      </w:pPr>
      <w:hyperlink w:anchor="_Toc15018" w:history="1">
        <w:r>
          <w:rPr>
            <w:rFonts w:ascii="仿宋" w:eastAsia="仿宋" w:hAnsi="仿宋" w:cs="仿宋" w:hint="eastAsia"/>
            <w:lang w:eastAsia="zh-CN"/>
          </w:rPr>
          <w:t>(三)、文档存档与归档</w:t>
        </w:r>
        <w:r>
          <w:tab/>
        </w:r>
        <w:r>
          <w:fldChar w:fldCharType="begin"/>
        </w:r>
        <w:r>
          <w:instrText xml:space="preserve"> PAGEREF _Toc15018 \h </w:instrText>
        </w:r>
        <w:r>
          <w:fldChar w:fldCharType="separate"/>
        </w:r>
        <w:r>
          <w:t>18</w:t>
        </w:r>
        <w:r>
          <w:fldChar w:fldCharType="end"/>
        </w:r>
      </w:hyperlink>
    </w:p>
    <w:p>
      <w:pPr>
        <w:pStyle w:val="TOC1"/>
        <w:tabs>
          <w:tab w:val="right" w:leader="dot" w:pos="8306"/>
        </w:tabs>
      </w:pPr>
      <w:hyperlink w:anchor="_Toc29721" w:history="1">
        <w:r>
          <w:rPr>
            <w:rFonts w:ascii="仿宋" w:eastAsia="仿宋" w:hAnsi="仿宋" w:cs="仿宋" w:hint="eastAsia"/>
            <w:lang w:eastAsia="zh-CN"/>
          </w:rPr>
          <w:t>五、闸机系统项目建设单位说明</w:t>
        </w:r>
        <w:r>
          <w:tab/>
        </w:r>
        <w:r>
          <w:fldChar w:fldCharType="begin"/>
        </w:r>
        <w:r>
          <w:instrText xml:space="preserve"> PAGEREF _Toc29721 \h </w:instrText>
        </w:r>
        <w:r>
          <w:fldChar w:fldCharType="separate"/>
        </w:r>
        <w:r>
          <w:t>20</w:t>
        </w:r>
        <w:r>
          <w:fldChar w:fldCharType="end"/>
        </w:r>
      </w:hyperlink>
    </w:p>
    <w:p>
      <w:pPr>
        <w:pStyle w:val="TOC2"/>
        <w:tabs>
          <w:tab w:val="right" w:leader="dot" w:pos="8306"/>
        </w:tabs>
      </w:pPr>
      <w:hyperlink w:anchor="_Toc13829" w:history="1">
        <w:r>
          <w:rPr>
            <w:rFonts w:ascii="仿宋" w:eastAsia="仿宋" w:hAnsi="仿宋" w:cs="仿宋" w:hint="eastAsia"/>
            <w:lang w:eastAsia="zh-CN"/>
          </w:rPr>
          <w:t>(一)、闸机系统项目承办单位基本情况</w:t>
        </w:r>
        <w:r>
          <w:tab/>
        </w:r>
        <w:r>
          <w:fldChar w:fldCharType="begin"/>
        </w:r>
        <w:r>
          <w:instrText xml:space="preserve"> PAGEREF _Toc13829 \h </w:instrText>
        </w:r>
        <w:r>
          <w:fldChar w:fldCharType="separate"/>
        </w:r>
        <w:r>
          <w:t>20</w:t>
        </w:r>
        <w:r>
          <w:fldChar w:fldCharType="end"/>
        </w:r>
      </w:hyperlink>
    </w:p>
    <w:p>
      <w:pPr>
        <w:pStyle w:val="TOC2"/>
        <w:tabs>
          <w:tab w:val="right" w:leader="dot" w:pos="8306"/>
        </w:tabs>
      </w:pPr>
      <w:hyperlink w:anchor="_Toc20867" w:history="1">
        <w:r>
          <w:rPr>
            <w:rFonts w:ascii="仿宋" w:eastAsia="仿宋" w:hAnsi="仿宋" w:cs="仿宋" w:hint="eastAsia"/>
            <w:lang w:eastAsia="zh-CN"/>
          </w:rPr>
          <w:t>(二)、公司经济效益分析</w:t>
        </w:r>
        <w:r>
          <w:tab/>
        </w:r>
        <w:r>
          <w:fldChar w:fldCharType="begin"/>
        </w:r>
        <w:r>
          <w:instrText xml:space="preserve"> PAGEREF _Toc20867 \h </w:instrText>
        </w:r>
        <w:r>
          <w:fldChar w:fldCharType="separate"/>
        </w:r>
        <w:r>
          <w:t>20</w:t>
        </w:r>
        <w:r>
          <w:fldChar w:fldCharType="end"/>
        </w:r>
      </w:hyperlink>
    </w:p>
    <w:p>
      <w:pPr>
        <w:pStyle w:val="TOC1"/>
        <w:tabs>
          <w:tab w:val="right" w:leader="dot" w:pos="8306"/>
        </w:tabs>
      </w:pPr>
      <w:hyperlink w:anchor="_Toc6006" w:history="1">
        <w:r>
          <w:rPr>
            <w:rFonts w:ascii="仿宋" w:eastAsia="仿宋" w:hAnsi="仿宋" w:cs="仿宋" w:hint="eastAsia"/>
            <w:lang w:eastAsia="zh-CN"/>
          </w:rPr>
          <w:t>六、闸机系统项目可持续发展</w:t>
        </w:r>
        <w:r>
          <w:tab/>
        </w:r>
        <w:r>
          <w:fldChar w:fldCharType="begin"/>
        </w:r>
        <w:r>
          <w:instrText xml:space="preserve"> PAGEREF _Toc6006 \h </w:instrText>
        </w:r>
        <w:r>
          <w:fldChar w:fldCharType="separate"/>
        </w:r>
        <w:r>
          <w:t>21</w:t>
        </w:r>
        <w:r>
          <w:fldChar w:fldCharType="end"/>
        </w:r>
      </w:hyperlink>
    </w:p>
    <w:p>
      <w:pPr>
        <w:pStyle w:val="TOC2"/>
        <w:tabs>
          <w:tab w:val="right" w:leader="dot" w:pos="8306"/>
        </w:tabs>
      </w:pPr>
      <w:hyperlink w:anchor="_Toc1992" w:history="1">
        <w:r>
          <w:rPr>
            <w:rFonts w:ascii="仿宋" w:eastAsia="仿宋" w:hAnsi="仿宋" w:cs="仿宋" w:hint="eastAsia"/>
            <w:lang w:eastAsia="zh-CN"/>
          </w:rPr>
          <w:t>(一)、可持续战略与实践</w:t>
        </w:r>
        <w:r>
          <w:tab/>
        </w:r>
        <w:r>
          <w:fldChar w:fldCharType="begin"/>
        </w:r>
        <w:r>
          <w:instrText xml:space="preserve"> PAGEREF _Toc1992 \h </w:instrText>
        </w:r>
        <w:r>
          <w:fldChar w:fldCharType="separate"/>
        </w:r>
        <w:r>
          <w:t>21</w:t>
        </w:r>
        <w:r>
          <w:fldChar w:fldCharType="end"/>
        </w:r>
      </w:hyperlink>
    </w:p>
    <w:p>
      <w:pPr>
        <w:pStyle w:val="TOC2"/>
        <w:tabs>
          <w:tab w:val="right" w:leader="dot" w:pos="8306"/>
        </w:tabs>
      </w:pPr>
      <w:hyperlink w:anchor="_Toc3584" w:history="1">
        <w:r>
          <w:rPr>
            <w:rFonts w:ascii="仿宋" w:eastAsia="仿宋" w:hAnsi="仿宋" w:cs="仿宋" w:hint="eastAsia"/>
            <w:lang w:eastAsia="zh-CN"/>
          </w:rPr>
          <w:t>(二)、环保与社会责任</w:t>
        </w:r>
        <w:r>
          <w:tab/>
        </w:r>
        <w:r>
          <w:fldChar w:fldCharType="begin"/>
        </w:r>
        <w:r>
          <w:instrText xml:space="preserve"> PAGEREF _Toc3584 \h </w:instrText>
        </w:r>
        <w:r>
          <w:fldChar w:fldCharType="separate"/>
        </w:r>
        <w:r>
          <w:t>22</w:t>
        </w:r>
        <w:r>
          <w:fldChar w:fldCharType="end"/>
        </w:r>
      </w:hyperlink>
    </w:p>
    <w:p>
      <w:pPr>
        <w:pStyle w:val="TOC1"/>
        <w:tabs>
          <w:tab w:val="right" w:leader="dot" w:pos="8306"/>
        </w:tabs>
      </w:pPr>
      <w:hyperlink w:anchor="_Toc23744" w:history="1">
        <w:r>
          <w:rPr>
            <w:rFonts w:ascii="仿宋" w:eastAsia="仿宋" w:hAnsi="仿宋" w:cs="仿宋" w:hint="eastAsia"/>
            <w:lang w:eastAsia="zh-CN"/>
          </w:rPr>
          <w:t>七、闸机系统项目投资规划</w:t>
        </w:r>
        <w:r>
          <w:tab/>
        </w:r>
        <w:r>
          <w:fldChar w:fldCharType="begin"/>
        </w:r>
        <w:r>
          <w:instrText xml:space="preserve"> PAGEREF _Toc23744 \h </w:instrText>
        </w:r>
        <w:r>
          <w:fldChar w:fldCharType="separate"/>
        </w:r>
        <w:r>
          <w:t>23</w:t>
        </w:r>
        <w:r>
          <w:fldChar w:fldCharType="end"/>
        </w:r>
      </w:hyperlink>
    </w:p>
    <w:p>
      <w:pPr>
        <w:pStyle w:val="TOC2"/>
        <w:tabs>
          <w:tab w:val="right" w:leader="dot" w:pos="8306"/>
        </w:tabs>
      </w:pPr>
      <w:hyperlink w:anchor="_Toc22389" w:history="1">
        <w:r>
          <w:rPr>
            <w:rFonts w:ascii="仿宋" w:eastAsia="仿宋" w:hAnsi="仿宋" w:cs="仿宋" w:hint="eastAsia"/>
            <w:lang w:eastAsia="zh-CN"/>
          </w:rPr>
          <w:t>(一)、闸机系统项目总投资估算</w:t>
        </w:r>
        <w:r>
          <w:tab/>
        </w:r>
        <w:r>
          <w:fldChar w:fldCharType="begin"/>
        </w:r>
        <w:r>
          <w:instrText xml:space="preserve"> PAGEREF _Toc22389 \h </w:instrText>
        </w:r>
        <w:r>
          <w:fldChar w:fldCharType="separate"/>
        </w:r>
        <w:r>
          <w:t>23</w:t>
        </w:r>
        <w:r>
          <w:fldChar w:fldCharType="end"/>
        </w:r>
      </w:hyperlink>
    </w:p>
    <w:p>
      <w:pPr>
        <w:pStyle w:val="TOC2"/>
        <w:tabs>
          <w:tab w:val="right" w:leader="dot" w:pos="8306"/>
        </w:tabs>
      </w:pPr>
      <w:hyperlink w:anchor="_Toc20713" w:history="1">
        <w:r>
          <w:rPr>
            <w:rFonts w:ascii="仿宋" w:eastAsia="仿宋" w:hAnsi="仿宋" w:cs="仿宋" w:hint="eastAsia"/>
            <w:lang w:eastAsia="zh-CN"/>
          </w:rPr>
          <w:t>(二)、资金筹措</w:t>
        </w:r>
        <w:r>
          <w:tab/>
        </w:r>
        <w:r>
          <w:fldChar w:fldCharType="begin"/>
        </w:r>
        <w:r>
          <w:instrText xml:space="preserve"> PAGEREF _Toc20713 \h </w:instrText>
        </w:r>
        <w:r>
          <w:fldChar w:fldCharType="separate"/>
        </w:r>
        <w:r>
          <w:t>24</w:t>
        </w:r>
        <w:r>
          <w:fldChar w:fldCharType="end"/>
        </w:r>
      </w:hyperlink>
    </w:p>
    <w:p>
      <w:pPr>
        <w:pStyle w:val="TOC1"/>
        <w:tabs>
          <w:tab w:val="right" w:leader="dot" w:pos="8306"/>
        </w:tabs>
      </w:pPr>
      <w:hyperlink w:anchor="_Toc3209" w:history="1">
        <w:r>
          <w:rPr>
            <w:rFonts w:ascii="仿宋" w:eastAsia="仿宋" w:hAnsi="仿宋" w:cs="仿宋" w:hint="eastAsia"/>
            <w:lang w:eastAsia="zh-CN"/>
          </w:rPr>
          <w:t>八、闸机系统项目社会影响</w:t>
        </w:r>
        <w:r>
          <w:tab/>
        </w:r>
        <w:r>
          <w:fldChar w:fldCharType="begin"/>
        </w:r>
        <w:r>
          <w:instrText xml:space="preserve"> PAGEREF _Toc3209 \h </w:instrText>
        </w:r>
        <w:r>
          <w:fldChar w:fldCharType="separate"/>
        </w:r>
        <w:r>
          <w:t>25</w:t>
        </w:r>
        <w:r>
          <w:fldChar w:fldCharType="end"/>
        </w:r>
      </w:hyperlink>
    </w:p>
    <w:p>
      <w:pPr>
        <w:pStyle w:val="TOC2"/>
        <w:tabs>
          <w:tab w:val="right" w:leader="dot" w:pos="8306"/>
        </w:tabs>
      </w:pPr>
      <w:hyperlink w:anchor="_Toc29606" w:history="1">
        <w:r>
          <w:rPr>
            <w:rFonts w:ascii="仿宋" w:eastAsia="仿宋" w:hAnsi="仿宋" w:cs="仿宋" w:hint="eastAsia"/>
            <w:lang w:eastAsia="zh-CN"/>
          </w:rPr>
          <w:t>(一)、社会责任与义务</w:t>
        </w:r>
        <w:r>
          <w:tab/>
        </w:r>
        <w:r>
          <w:fldChar w:fldCharType="begin"/>
        </w:r>
        <w:r>
          <w:instrText xml:space="preserve"> PAGEREF _Toc29606 \h </w:instrText>
        </w:r>
        <w:r>
          <w:fldChar w:fldCharType="separate"/>
        </w:r>
        <w:r>
          <w:t>25</w:t>
        </w:r>
        <w:r>
          <w:fldChar w:fldCharType="end"/>
        </w:r>
      </w:hyperlink>
    </w:p>
    <w:p>
      <w:pPr>
        <w:pStyle w:val="TOC2"/>
        <w:tabs>
          <w:tab w:val="right" w:leader="dot" w:pos="8306"/>
        </w:tabs>
      </w:pPr>
      <w:hyperlink w:anchor="_Toc31368" w:history="1">
        <w:r>
          <w:rPr>
            <w:rFonts w:ascii="仿宋" w:eastAsia="仿宋" w:hAnsi="仿宋" w:cs="仿宋" w:hint="eastAsia"/>
            <w:lang w:eastAsia="zh-CN"/>
          </w:rPr>
          <w:t>(二)、社会参与与沟通</w:t>
        </w:r>
        <w:r>
          <w:tab/>
        </w:r>
        <w:r>
          <w:fldChar w:fldCharType="begin"/>
        </w:r>
        <w:r>
          <w:instrText xml:space="preserve"> PAGEREF _Toc31368 \h </w:instrText>
        </w:r>
        <w:r>
          <w:fldChar w:fldCharType="separate"/>
        </w:r>
        <w:r>
          <w:t>26</w:t>
        </w:r>
        <w:r>
          <w:fldChar w:fldCharType="end"/>
        </w:r>
      </w:hyperlink>
    </w:p>
    <w:p>
      <w:pPr>
        <w:pStyle w:val="TOC1"/>
        <w:tabs>
          <w:tab w:val="right" w:leader="dot" w:pos="8306"/>
        </w:tabs>
      </w:pPr>
      <w:hyperlink w:anchor="_Toc21157" w:history="1">
        <w:r>
          <w:rPr>
            <w:rFonts w:ascii="仿宋" w:eastAsia="仿宋" w:hAnsi="仿宋" w:cs="仿宋" w:hint="eastAsia"/>
            <w:lang w:eastAsia="zh-CN"/>
          </w:rPr>
          <w:t>九、闸机系统项目环境影响分析</w:t>
        </w:r>
        <w:r>
          <w:tab/>
        </w:r>
        <w:r>
          <w:fldChar w:fldCharType="begin"/>
        </w:r>
        <w:r>
          <w:instrText xml:space="preserve"> PAGEREF _Toc21157 \h </w:instrText>
        </w:r>
        <w:r>
          <w:fldChar w:fldCharType="separate"/>
        </w:r>
        <w:r>
          <w:t>26</w:t>
        </w:r>
        <w:r>
          <w:fldChar w:fldCharType="end"/>
        </w:r>
      </w:hyperlink>
    </w:p>
    <w:p>
      <w:pPr>
        <w:pStyle w:val="TOC2"/>
        <w:tabs>
          <w:tab w:val="right" w:leader="dot" w:pos="8306"/>
        </w:tabs>
      </w:pPr>
      <w:hyperlink w:anchor="_Toc24501" w:history="1">
        <w:r>
          <w:rPr>
            <w:rFonts w:ascii="仿宋" w:eastAsia="仿宋" w:hAnsi="仿宋" w:cs="仿宋" w:hint="eastAsia"/>
            <w:lang w:eastAsia="zh-CN"/>
          </w:rPr>
          <w:t>(一)、建设区域环境质量现状</w:t>
        </w:r>
        <w:r>
          <w:tab/>
        </w:r>
        <w:r>
          <w:fldChar w:fldCharType="begin"/>
        </w:r>
        <w:r>
          <w:instrText xml:space="preserve"> PAGEREF _Toc24501 \h </w:instrText>
        </w:r>
        <w:r>
          <w:fldChar w:fldCharType="separate"/>
        </w:r>
        <w:r>
          <w:t>26</w:t>
        </w:r>
        <w:r>
          <w:fldChar w:fldCharType="end"/>
        </w:r>
      </w:hyperlink>
    </w:p>
    <w:p>
      <w:pPr>
        <w:pStyle w:val="TOC2"/>
        <w:tabs>
          <w:tab w:val="right" w:leader="dot" w:pos="8306"/>
        </w:tabs>
      </w:pPr>
      <w:hyperlink w:anchor="_Toc9537" w:history="1">
        <w:r>
          <w:rPr>
            <w:rFonts w:ascii="仿宋" w:eastAsia="仿宋" w:hAnsi="仿宋" w:cs="仿宋" w:hint="eastAsia"/>
            <w:lang w:eastAsia="zh-CN"/>
          </w:rPr>
          <w:t>(二)、建设期环境保护</w:t>
        </w:r>
        <w:r>
          <w:tab/>
        </w:r>
        <w:r>
          <w:fldChar w:fldCharType="begin"/>
        </w:r>
        <w:r>
          <w:instrText xml:space="preserve"> PAGEREF _Toc9537 \h </w:instrText>
        </w:r>
        <w:r>
          <w:fldChar w:fldCharType="separate"/>
        </w:r>
        <w:r>
          <w:t>28</w:t>
        </w:r>
        <w:r>
          <w:fldChar w:fldCharType="end"/>
        </w:r>
      </w:hyperlink>
    </w:p>
    <w:p>
      <w:pPr>
        <w:pStyle w:val="TOC2"/>
        <w:tabs>
          <w:tab w:val="right" w:leader="dot" w:pos="8306"/>
        </w:tabs>
      </w:pPr>
      <w:hyperlink w:anchor="_Toc18326" w:history="1">
        <w:r>
          <w:rPr>
            <w:rFonts w:ascii="仿宋" w:eastAsia="仿宋" w:hAnsi="仿宋" w:cs="仿宋" w:hint="eastAsia"/>
            <w:lang w:eastAsia="zh-CN"/>
          </w:rPr>
          <w:t>(三)、运营期环境保护</w:t>
        </w:r>
        <w:r>
          <w:tab/>
        </w:r>
        <w:r>
          <w:fldChar w:fldCharType="begin"/>
        </w:r>
        <w:r>
          <w:instrText xml:space="preserve"> PAGEREF _Toc18326 \h </w:instrText>
        </w:r>
        <w:r>
          <w:fldChar w:fldCharType="separate"/>
        </w:r>
        <w:r>
          <w:t>29</w:t>
        </w:r>
        <w:r>
          <w:fldChar w:fldCharType="end"/>
        </w:r>
      </w:hyperlink>
    </w:p>
    <w:p>
      <w:pPr>
        <w:pStyle w:val="TOC2"/>
        <w:tabs>
          <w:tab w:val="right" w:leader="dot" w:pos="8306"/>
        </w:tabs>
      </w:pPr>
      <w:hyperlink w:anchor="_Toc7192" w:history="1">
        <w:r>
          <w:rPr>
            <w:rFonts w:ascii="仿宋" w:eastAsia="仿宋" w:hAnsi="仿宋" w:cs="仿宋" w:hint="eastAsia"/>
            <w:lang w:eastAsia="zh-CN"/>
          </w:rPr>
          <w:t>(四)、闸机系统项目建设对区域经济的影响</w:t>
        </w:r>
        <w:r>
          <w:tab/>
        </w:r>
        <w:r>
          <w:fldChar w:fldCharType="begin"/>
        </w:r>
        <w:r>
          <w:instrText xml:space="preserve"> PAGEREF _Toc7192 \h </w:instrText>
        </w:r>
        <w:r>
          <w:fldChar w:fldCharType="separate"/>
        </w:r>
        <w:r>
          <w:t>31</w:t>
        </w:r>
        <w:r>
          <w:fldChar w:fldCharType="end"/>
        </w:r>
      </w:hyperlink>
    </w:p>
    <w:p>
      <w:pPr>
        <w:pStyle w:val="TOC2"/>
        <w:tabs>
          <w:tab w:val="right" w:leader="dot" w:pos="8306"/>
        </w:tabs>
      </w:pPr>
      <w:hyperlink w:anchor="_Toc28353" w:history="1">
        <w:r>
          <w:rPr>
            <w:rFonts w:ascii="仿宋" w:eastAsia="仿宋" w:hAnsi="仿宋" w:cs="仿宋" w:hint="eastAsia"/>
            <w:lang w:eastAsia="zh-CN"/>
          </w:rPr>
          <w:t>(五)、废弃物处理</w:t>
        </w:r>
        <w:r>
          <w:tab/>
        </w:r>
        <w:r>
          <w:fldChar w:fldCharType="begin"/>
        </w:r>
        <w:r>
          <w:instrText xml:space="preserve"> PAGEREF _Toc28353 \h </w:instrText>
        </w:r>
        <w:r>
          <w:fldChar w:fldCharType="separate"/>
        </w:r>
        <w:r>
          <w:t>32</w:t>
        </w:r>
        <w:r>
          <w:fldChar w:fldCharType="end"/>
        </w:r>
      </w:hyperlink>
    </w:p>
    <w:p>
      <w:pPr>
        <w:pStyle w:val="TOC2"/>
        <w:tabs>
          <w:tab w:val="right" w:leader="dot" w:pos="8306"/>
        </w:tabs>
      </w:pPr>
      <w:hyperlink w:anchor="_Toc15917" w:history="1">
        <w:r>
          <w:rPr>
            <w:rFonts w:ascii="仿宋" w:eastAsia="仿宋" w:hAnsi="仿宋" w:cs="仿宋" w:hint="eastAsia"/>
            <w:lang w:eastAsia="zh-CN"/>
          </w:rPr>
          <w:t>(六)、特殊环境影响分析</w:t>
        </w:r>
        <w:r>
          <w:tab/>
        </w:r>
        <w:r>
          <w:fldChar w:fldCharType="begin"/>
        </w:r>
        <w:r>
          <w:instrText xml:space="preserve"> PAGEREF _Toc15917 \h </w:instrText>
        </w:r>
        <w:r>
          <w:fldChar w:fldCharType="separate"/>
        </w:r>
        <w:r>
          <w:t>34</w:t>
        </w:r>
        <w:r>
          <w:fldChar w:fldCharType="end"/>
        </w:r>
      </w:hyperlink>
    </w:p>
    <w:p>
      <w:pPr>
        <w:pStyle w:val="TOC2"/>
        <w:tabs>
          <w:tab w:val="right" w:leader="dot" w:pos="8306"/>
        </w:tabs>
      </w:pPr>
      <w:hyperlink w:anchor="_Toc4575" w:history="1">
        <w:r>
          <w:rPr>
            <w:rFonts w:ascii="仿宋" w:eastAsia="仿宋" w:hAnsi="仿宋" w:cs="仿宋" w:hint="eastAsia"/>
            <w:lang w:eastAsia="zh-CN"/>
          </w:rPr>
          <w:t>(七)、清洁生产</w:t>
        </w:r>
        <w:r>
          <w:tab/>
        </w:r>
        <w:r>
          <w:fldChar w:fldCharType="begin"/>
        </w:r>
        <w:r>
          <w:instrText xml:space="preserve"> PAGEREF _Toc4575 \h </w:instrText>
        </w:r>
        <w:r>
          <w:fldChar w:fldCharType="separate"/>
        </w:r>
        <w:r>
          <w:t>35</w:t>
        </w:r>
        <w:r>
          <w:fldChar w:fldCharType="end"/>
        </w:r>
      </w:hyperlink>
    </w:p>
    <w:p>
      <w:pPr>
        <w:pStyle w:val="TOC2"/>
        <w:tabs>
          <w:tab w:val="right" w:leader="dot" w:pos="8306"/>
        </w:tabs>
      </w:pPr>
      <w:hyperlink w:anchor="_Toc18517" w:history="1">
        <w:r>
          <w:rPr>
            <w:rFonts w:ascii="仿宋" w:eastAsia="仿宋" w:hAnsi="仿宋" w:cs="仿宋" w:hint="eastAsia"/>
            <w:lang w:eastAsia="zh-CN"/>
          </w:rPr>
          <w:t>(八)、环境保护综合评价</w:t>
        </w:r>
        <w:r>
          <w:tab/>
        </w:r>
        <w:r>
          <w:fldChar w:fldCharType="begin"/>
        </w:r>
        <w:r>
          <w:instrText xml:space="preserve"> PAGEREF _Toc18517 \h </w:instrText>
        </w:r>
        <w:r>
          <w:fldChar w:fldCharType="separate"/>
        </w:r>
        <w:r>
          <w:t>36</w:t>
        </w:r>
        <w:r>
          <w:fldChar w:fldCharType="end"/>
        </w:r>
      </w:hyperlink>
    </w:p>
    <w:p>
      <w:pPr>
        <w:pStyle w:val="TOC1"/>
        <w:tabs>
          <w:tab w:val="right" w:leader="dot" w:pos="8306"/>
        </w:tabs>
      </w:pPr>
      <w:hyperlink w:anchor="_Toc27140" w:history="1">
        <w:r>
          <w:rPr>
            <w:rFonts w:ascii="仿宋" w:eastAsia="仿宋" w:hAnsi="仿宋" w:cs="仿宋" w:hint="eastAsia"/>
            <w:lang w:eastAsia="zh-CN"/>
          </w:rPr>
          <w:t>十、闸机系统项目经营效益</w:t>
        </w:r>
        <w:r>
          <w:tab/>
        </w:r>
        <w:r>
          <w:fldChar w:fldCharType="begin"/>
        </w:r>
        <w:r>
          <w:instrText xml:space="preserve"> PAGEREF _Toc27140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07" w:history="1">
        <w:r>
          <w:rPr>
            <w:rFonts w:ascii="仿宋" w:eastAsia="仿宋" w:hAnsi="仿宋" w:cs="仿宋" w:hint="eastAsia"/>
            <w:lang w:eastAsia="zh-CN"/>
          </w:rPr>
          <w:t>(一)、经济评价财务测算</w:t>
        </w:r>
        <w:r>
          <w:tab/>
        </w:r>
        <w:r>
          <w:fldChar w:fldCharType="begin"/>
        </w:r>
        <w:r>
          <w:instrText xml:space="preserve"> PAGEREF _Toc26807 \h </w:instrText>
        </w:r>
        <w:r>
          <w:fldChar w:fldCharType="separate"/>
        </w:r>
        <w:r>
          <w:t>37</w:t>
        </w:r>
        <w:r>
          <w:fldChar w:fldCharType="end"/>
        </w:r>
      </w:hyperlink>
    </w:p>
    <w:p>
      <w:pPr>
        <w:pStyle w:val="TOC2"/>
        <w:tabs>
          <w:tab w:val="right" w:leader="dot" w:pos="8306"/>
        </w:tabs>
      </w:pPr>
      <w:hyperlink w:anchor="_Toc26765" w:history="1">
        <w:r>
          <w:rPr>
            <w:rFonts w:ascii="仿宋" w:eastAsia="仿宋" w:hAnsi="仿宋" w:cs="仿宋" w:hint="eastAsia"/>
            <w:lang w:eastAsia="zh-CN"/>
          </w:rPr>
          <w:t>(二)、闸机系统项目盈利能力分析</w:t>
        </w:r>
        <w:r>
          <w:tab/>
        </w:r>
        <w:r>
          <w:fldChar w:fldCharType="begin"/>
        </w:r>
        <w:r>
          <w:instrText xml:space="preserve"> PAGEREF _Toc26765 \h </w:instrText>
        </w:r>
        <w:r>
          <w:fldChar w:fldCharType="separate"/>
        </w:r>
        <w:r>
          <w:t>38</w:t>
        </w:r>
        <w:r>
          <w:fldChar w:fldCharType="end"/>
        </w:r>
      </w:hyperlink>
    </w:p>
    <w:p>
      <w:pPr>
        <w:pStyle w:val="TOC1"/>
        <w:tabs>
          <w:tab w:val="right" w:leader="dot" w:pos="8306"/>
        </w:tabs>
      </w:pPr>
      <w:hyperlink w:anchor="_Toc16298" w:history="1">
        <w:r>
          <w:rPr>
            <w:rFonts w:ascii="仿宋" w:eastAsia="仿宋" w:hAnsi="仿宋" w:cs="仿宋" w:hint="eastAsia"/>
            <w:lang w:eastAsia="zh-CN"/>
          </w:rPr>
          <w:t>十一、闸机系统项目技术管理</w:t>
        </w:r>
        <w:r>
          <w:tab/>
        </w:r>
        <w:r>
          <w:fldChar w:fldCharType="begin"/>
        </w:r>
        <w:r>
          <w:instrText xml:space="preserve"> PAGEREF _Toc16298 \h </w:instrText>
        </w:r>
        <w:r>
          <w:fldChar w:fldCharType="separate"/>
        </w:r>
        <w:r>
          <w:t>39</w:t>
        </w:r>
        <w:r>
          <w:fldChar w:fldCharType="end"/>
        </w:r>
      </w:hyperlink>
    </w:p>
    <w:p>
      <w:pPr>
        <w:pStyle w:val="TOC2"/>
        <w:tabs>
          <w:tab w:val="right" w:leader="dot" w:pos="8306"/>
        </w:tabs>
      </w:pPr>
      <w:hyperlink w:anchor="_Toc5922" w:history="1">
        <w:r>
          <w:rPr>
            <w:rFonts w:ascii="仿宋" w:eastAsia="仿宋" w:hAnsi="仿宋" w:cs="仿宋" w:hint="eastAsia"/>
            <w:lang w:eastAsia="zh-CN"/>
          </w:rPr>
          <w:t>(一)、技术方案选用方向</w:t>
        </w:r>
        <w:r>
          <w:tab/>
        </w:r>
        <w:r>
          <w:fldChar w:fldCharType="begin"/>
        </w:r>
        <w:r>
          <w:instrText xml:space="preserve"> PAGEREF _Toc5922 \h </w:instrText>
        </w:r>
        <w:r>
          <w:fldChar w:fldCharType="separate"/>
        </w:r>
        <w:r>
          <w:t>39</w:t>
        </w:r>
        <w:r>
          <w:fldChar w:fldCharType="end"/>
        </w:r>
      </w:hyperlink>
    </w:p>
    <w:p>
      <w:pPr>
        <w:pStyle w:val="TOC2"/>
        <w:tabs>
          <w:tab w:val="right" w:leader="dot" w:pos="8306"/>
        </w:tabs>
      </w:pPr>
      <w:hyperlink w:anchor="_Toc6207" w:history="1">
        <w:r>
          <w:rPr>
            <w:rFonts w:ascii="仿宋" w:eastAsia="仿宋" w:hAnsi="仿宋" w:cs="仿宋" w:hint="eastAsia"/>
            <w:lang w:eastAsia="zh-CN"/>
          </w:rPr>
          <w:t>(二)、工艺技术方案选用原则</w:t>
        </w:r>
        <w:r>
          <w:tab/>
        </w:r>
        <w:r>
          <w:fldChar w:fldCharType="begin"/>
        </w:r>
        <w:r>
          <w:instrText xml:space="preserve"> PAGEREF _Toc6207 \h </w:instrText>
        </w:r>
        <w:r>
          <w:fldChar w:fldCharType="separate"/>
        </w:r>
        <w:r>
          <w:t>41</w:t>
        </w:r>
        <w:r>
          <w:fldChar w:fldCharType="end"/>
        </w:r>
      </w:hyperlink>
    </w:p>
    <w:p>
      <w:pPr>
        <w:pStyle w:val="TOC2"/>
        <w:tabs>
          <w:tab w:val="right" w:leader="dot" w:pos="8306"/>
        </w:tabs>
      </w:pPr>
      <w:hyperlink w:anchor="_Toc25740" w:history="1">
        <w:r>
          <w:rPr>
            <w:rFonts w:ascii="仿宋" w:eastAsia="仿宋" w:hAnsi="仿宋" w:cs="仿宋" w:hint="eastAsia"/>
            <w:lang w:eastAsia="zh-CN"/>
          </w:rPr>
          <w:t>(三)、工艺技术方案要求</w:t>
        </w:r>
        <w:r>
          <w:tab/>
        </w:r>
        <w:r>
          <w:fldChar w:fldCharType="begin"/>
        </w:r>
        <w:r>
          <w:instrText xml:space="preserve"> PAGEREF _Toc25740 \h </w:instrText>
        </w:r>
        <w:r>
          <w:fldChar w:fldCharType="separate"/>
        </w:r>
        <w:r>
          <w:t>43</w:t>
        </w:r>
        <w:r>
          <w:fldChar w:fldCharType="end"/>
        </w:r>
      </w:hyperlink>
    </w:p>
    <w:p>
      <w:pPr>
        <w:pStyle w:val="TOC1"/>
        <w:tabs>
          <w:tab w:val="right" w:leader="dot" w:pos="8306"/>
        </w:tabs>
      </w:pPr>
      <w:hyperlink w:anchor="_Toc7718" w:history="1">
        <w:r>
          <w:rPr>
            <w:rFonts w:ascii="仿宋" w:eastAsia="仿宋" w:hAnsi="仿宋" w:cs="仿宋" w:hint="eastAsia"/>
            <w:lang w:eastAsia="zh-CN"/>
          </w:rPr>
          <w:t>十二、闸机系统项目财务管理</w:t>
        </w:r>
        <w:r>
          <w:tab/>
        </w:r>
        <w:r>
          <w:fldChar w:fldCharType="begin"/>
        </w:r>
        <w:r>
          <w:instrText xml:space="preserve"> PAGEREF _Toc7718 \h </w:instrText>
        </w:r>
        <w:r>
          <w:fldChar w:fldCharType="separate"/>
        </w:r>
        <w:r>
          <w:t>45</w:t>
        </w:r>
        <w:r>
          <w:fldChar w:fldCharType="end"/>
        </w:r>
      </w:hyperlink>
    </w:p>
    <w:p>
      <w:pPr>
        <w:pStyle w:val="TOC2"/>
        <w:tabs>
          <w:tab w:val="right" w:leader="dot" w:pos="8306"/>
        </w:tabs>
      </w:pPr>
      <w:hyperlink w:anchor="_Toc11651" w:history="1">
        <w:r>
          <w:rPr>
            <w:rFonts w:ascii="仿宋" w:eastAsia="仿宋" w:hAnsi="仿宋" w:cs="仿宋" w:hint="eastAsia"/>
            <w:lang w:eastAsia="zh-CN"/>
          </w:rPr>
          <w:t>(一)、资金需求大</w:t>
        </w:r>
        <w:r>
          <w:tab/>
        </w:r>
        <w:r>
          <w:fldChar w:fldCharType="begin"/>
        </w:r>
        <w:r>
          <w:instrText xml:space="preserve"> PAGEREF _Toc11651 \h </w:instrText>
        </w:r>
        <w:r>
          <w:fldChar w:fldCharType="separate"/>
        </w:r>
        <w:r>
          <w:t>45</w:t>
        </w:r>
        <w:r>
          <w:fldChar w:fldCharType="end"/>
        </w:r>
      </w:hyperlink>
    </w:p>
    <w:p>
      <w:pPr>
        <w:pStyle w:val="TOC2"/>
        <w:tabs>
          <w:tab w:val="right" w:leader="dot" w:pos="8306"/>
        </w:tabs>
      </w:pPr>
      <w:hyperlink w:anchor="_Toc17377" w:history="1">
        <w:r>
          <w:rPr>
            <w:rFonts w:ascii="仿宋" w:eastAsia="仿宋" w:hAnsi="仿宋" w:cs="仿宋" w:hint="eastAsia"/>
            <w:lang w:eastAsia="zh-CN"/>
          </w:rPr>
          <w:t>(二)、研发周期长</w:t>
        </w:r>
        <w:r>
          <w:tab/>
        </w:r>
        <w:r>
          <w:fldChar w:fldCharType="begin"/>
        </w:r>
        <w:r>
          <w:instrText xml:space="preserve"> PAGEREF _Toc17377 \h </w:instrText>
        </w:r>
        <w:r>
          <w:fldChar w:fldCharType="separate"/>
        </w:r>
        <w:r>
          <w:t>46</w:t>
        </w:r>
        <w:r>
          <w:fldChar w:fldCharType="end"/>
        </w:r>
      </w:hyperlink>
    </w:p>
    <w:p>
      <w:pPr>
        <w:pStyle w:val="TOC2"/>
        <w:tabs>
          <w:tab w:val="right" w:leader="dot" w:pos="8306"/>
        </w:tabs>
      </w:pPr>
      <w:hyperlink w:anchor="_Toc2204" w:history="1">
        <w:r>
          <w:rPr>
            <w:rFonts w:ascii="仿宋" w:eastAsia="仿宋" w:hAnsi="仿宋" w:cs="仿宋" w:hint="eastAsia"/>
            <w:lang w:eastAsia="zh-CN"/>
          </w:rPr>
          <w:t>(三)、市场风险大</w:t>
        </w:r>
        <w:r>
          <w:tab/>
        </w:r>
        <w:r>
          <w:fldChar w:fldCharType="begin"/>
        </w:r>
        <w:r>
          <w:instrText xml:space="preserve"> PAGEREF _Toc2204 \h </w:instrText>
        </w:r>
        <w:r>
          <w:fldChar w:fldCharType="separate"/>
        </w:r>
        <w:r>
          <w:t>47</w:t>
        </w:r>
        <w:r>
          <w:fldChar w:fldCharType="end"/>
        </w:r>
      </w:hyperlink>
    </w:p>
    <w:p>
      <w:pPr>
        <w:pStyle w:val="TOC2"/>
        <w:tabs>
          <w:tab w:val="right" w:leader="dot" w:pos="8306"/>
        </w:tabs>
      </w:pPr>
      <w:hyperlink w:anchor="_Toc25433" w:history="1">
        <w:r>
          <w:rPr>
            <w:rFonts w:ascii="仿宋" w:eastAsia="仿宋" w:hAnsi="仿宋" w:cs="仿宋" w:hint="eastAsia"/>
            <w:lang w:eastAsia="zh-CN"/>
          </w:rPr>
          <w:t>(四)、利润率高</w:t>
        </w:r>
        <w:r>
          <w:tab/>
        </w:r>
        <w:r>
          <w:fldChar w:fldCharType="begin"/>
        </w:r>
        <w:r>
          <w:instrText xml:space="preserve"> PAGEREF _Toc25433 \h </w:instrText>
        </w:r>
        <w:r>
          <w:fldChar w:fldCharType="separate"/>
        </w:r>
        <w:r>
          <w:t>50</w:t>
        </w:r>
        <w:r>
          <w:fldChar w:fldCharType="end"/>
        </w:r>
      </w:hyperlink>
    </w:p>
    <w:p>
      <w:pPr>
        <w:pStyle w:val="TOC1"/>
        <w:tabs>
          <w:tab w:val="right" w:leader="dot" w:pos="8306"/>
        </w:tabs>
      </w:pPr>
      <w:hyperlink w:anchor="_Toc22275" w:history="1">
        <w:r>
          <w:rPr>
            <w:rFonts w:ascii="仿宋" w:eastAsia="仿宋" w:hAnsi="仿宋" w:cs="仿宋" w:hint="eastAsia"/>
            <w:lang w:eastAsia="zh-CN"/>
          </w:rPr>
          <w:t>十三、闸机系统项目实施保障措施</w:t>
        </w:r>
        <w:r>
          <w:tab/>
        </w:r>
        <w:r>
          <w:fldChar w:fldCharType="begin"/>
        </w:r>
        <w:r>
          <w:instrText xml:space="preserve"> PAGEREF _Toc22275 \h </w:instrText>
        </w:r>
        <w:r>
          <w:fldChar w:fldCharType="separate"/>
        </w:r>
        <w:r>
          <w:t>52</w:t>
        </w:r>
        <w:r>
          <w:fldChar w:fldCharType="end"/>
        </w:r>
      </w:hyperlink>
    </w:p>
    <w:p>
      <w:pPr>
        <w:pStyle w:val="TOC2"/>
        <w:tabs>
          <w:tab w:val="right" w:leader="dot" w:pos="8306"/>
        </w:tabs>
      </w:pPr>
      <w:hyperlink w:anchor="_Toc13396" w:history="1">
        <w:r>
          <w:rPr>
            <w:rFonts w:ascii="仿宋" w:eastAsia="仿宋" w:hAnsi="仿宋" w:cs="仿宋" w:hint="eastAsia"/>
            <w:lang w:eastAsia="zh-CN"/>
          </w:rPr>
          <w:t>(一)、闸机系统项目实施保障机制</w:t>
        </w:r>
        <w:r>
          <w:tab/>
        </w:r>
        <w:r>
          <w:fldChar w:fldCharType="begin"/>
        </w:r>
        <w:r>
          <w:instrText xml:space="preserve"> PAGEREF _Toc13396 \h </w:instrText>
        </w:r>
        <w:r>
          <w:fldChar w:fldCharType="separate"/>
        </w:r>
        <w:r>
          <w:t>52</w:t>
        </w:r>
        <w:r>
          <w:fldChar w:fldCharType="end"/>
        </w:r>
      </w:hyperlink>
    </w:p>
    <w:p>
      <w:pPr>
        <w:pStyle w:val="TOC2"/>
        <w:tabs>
          <w:tab w:val="right" w:leader="dot" w:pos="8306"/>
        </w:tabs>
      </w:pPr>
      <w:hyperlink w:anchor="_Toc26533" w:history="1">
        <w:r>
          <w:rPr>
            <w:rFonts w:ascii="仿宋" w:eastAsia="仿宋" w:hAnsi="仿宋" w:cs="仿宋" w:hint="eastAsia"/>
            <w:lang w:eastAsia="zh-CN"/>
          </w:rPr>
          <w:t>(二)、闸机系统项目法律合规要求</w:t>
        </w:r>
        <w:r>
          <w:tab/>
        </w:r>
        <w:r>
          <w:fldChar w:fldCharType="begin"/>
        </w:r>
        <w:r>
          <w:instrText xml:space="preserve"> PAGEREF _Toc26533 \h </w:instrText>
        </w:r>
        <w:r>
          <w:fldChar w:fldCharType="separate"/>
        </w:r>
        <w:r>
          <w:t>56</w:t>
        </w:r>
        <w:r>
          <w:fldChar w:fldCharType="end"/>
        </w:r>
      </w:hyperlink>
    </w:p>
    <w:p>
      <w:pPr>
        <w:pStyle w:val="TOC2"/>
        <w:tabs>
          <w:tab w:val="right" w:leader="dot" w:pos="8306"/>
        </w:tabs>
      </w:pPr>
      <w:hyperlink w:anchor="_Toc20315" w:history="1">
        <w:r>
          <w:rPr>
            <w:rFonts w:ascii="仿宋" w:eastAsia="仿宋" w:hAnsi="仿宋" w:cs="仿宋" w:hint="eastAsia"/>
            <w:lang w:eastAsia="zh-CN"/>
          </w:rPr>
          <w:t>(三)、闸机系统项目合同管理与法律事务</w:t>
        </w:r>
        <w:r>
          <w:tab/>
        </w:r>
        <w:r>
          <w:fldChar w:fldCharType="begin"/>
        </w:r>
        <w:r>
          <w:instrText xml:space="preserve"> PAGEREF _Toc20315 \h </w:instrText>
        </w:r>
        <w:r>
          <w:fldChar w:fldCharType="separate"/>
        </w:r>
        <w:r>
          <w:t>60</w:t>
        </w:r>
        <w:r>
          <w:fldChar w:fldCharType="end"/>
        </w:r>
      </w:hyperlink>
    </w:p>
    <w:p>
      <w:pPr>
        <w:pStyle w:val="TOC2"/>
        <w:tabs>
          <w:tab w:val="right" w:leader="dot" w:pos="8306"/>
        </w:tabs>
      </w:pPr>
      <w:hyperlink w:anchor="_Toc10475" w:history="1">
        <w:r>
          <w:rPr>
            <w:rFonts w:ascii="仿宋" w:eastAsia="仿宋" w:hAnsi="仿宋" w:cs="仿宋" w:hint="eastAsia"/>
            <w:lang w:eastAsia="zh-CN"/>
          </w:rPr>
          <w:t>(四)、闸机系统项目知识产权保护策略</w:t>
        </w:r>
        <w:r>
          <w:tab/>
        </w:r>
        <w:r>
          <w:fldChar w:fldCharType="begin"/>
        </w:r>
        <w:r>
          <w:instrText xml:space="preserve"> PAGEREF _Toc10475 \h </w:instrText>
        </w:r>
        <w:r>
          <w:fldChar w:fldCharType="separate"/>
        </w:r>
        <w:r>
          <w:t>66</w:t>
        </w:r>
        <w:r>
          <w:fldChar w:fldCharType="end"/>
        </w:r>
      </w:hyperlink>
    </w:p>
    <w:p>
      <w:pPr>
        <w:pStyle w:val="TOC1"/>
        <w:tabs>
          <w:tab w:val="right" w:leader="dot" w:pos="8306"/>
        </w:tabs>
      </w:pPr>
      <w:hyperlink w:anchor="_Toc26897" w:history="1">
        <w:r>
          <w:rPr>
            <w:rFonts w:ascii="仿宋" w:eastAsia="仿宋" w:hAnsi="仿宋" w:cs="仿宋" w:hint="eastAsia"/>
            <w:lang w:eastAsia="zh-CN"/>
          </w:rPr>
          <w:t>十四、营销与推广策略</w:t>
        </w:r>
        <w:r>
          <w:tab/>
        </w:r>
        <w:r>
          <w:fldChar w:fldCharType="begin"/>
        </w:r>
        <w:r>
          <w:instrText xml:space="preserve"> PAGEREF _Toc26897 \h </w:instrText>
        </w:r>
        <w:r>
          <w:fldChar w:fldCharType="separate"/>
        </w:r>
        <w:r>
          <w:t>69</w:t>
        </w:r>
        <w:r>
          <w:fldChar w:fldCharType="end"/>
        </w:r>
      </w:hyperlink>
    </w:p>
    <w:p>
      <w:pPr>
        <w:pStyle w:val="TOC2"/>
        <w:tabs>
          <w:tab w:val="right" w:leader="dot" w:pos="8306"/>
        </w:tabs>
      </w:pPr>
      <w:hyperlink w:anchor="_Toc1354" w:history="1">
        <w:r>
          <w:rPr>
            <w:rFonts w:ascii="仿宋" w:eastAsia="仿宋" w:hAnsi="仿宋" w:cs="仿宋" w:hint="eastAsia"/>
            <w:lang w:eastAsia="zh-CN"/>
          </w:rPr>
          <w:t>(一)、产品/服务定位与特点</w:t>
        </w:r>
        <w:r>
          <w:tab/>
        </w:r>
        <w:r>
          <w:fldChar w:fldCharType="begin"/>
        </w:r>
        <w:r>
          <w:instrText xml:space="preserve"> PAGEREF _Toc1354 \h </w:instrText>
        </w:r>
        <w:r>
          <w:fldChar w:fldCharType="separate"/>
        </w:r>
        <w:r>
          <w:t>69</w:t>
        </w:r>
        <w:r>
          <w:fldChar w:fldCharType="end"/>
        </w:r>
      </w:hyperlink>
    </w:p>
    <w:p>
      <w:pPr>
        <w:pStyle w:val="TOC2"/>
        <w:tabs>
          <w:tab w:val="right" w:leader="dot" w:pos="8306"/>
        </w:tabs>
      </w:pPr>
      <w:hyperlink w:anchor="_Toc4368" w:history="1">
        <w:r>
          <w:rPr>
            <w:rFonts w:ascii="仿宋" w:eastAsia="仿宋" w:hAnsi="仿宋" w:cs="仿宋" w:hint="eastAsia"/>
            <w:lang w:eastAsia="zh-CN"/>
          </w:rPr>
          <w:t>(二)、市场定位与竞争分析</w:t>
        </w:r>
        <w:r>
          <w:tab/>
        </w:r>
        <w:r>
          <w:fldChar w:fldCharType="begin"/>
        </w:r>
        <w:r>
          <w:instrText xml:space="preserve"> PAGEREF _Toc4368 \h </w:instrText>
        </w:r>
        <w:r>
          <w:fldChar w:fldCharType="separate"/>
        </w:r>
        <w:r>
          <w:t>70</w:t>
        </w:r>
        <w:r>
          <w:fldChar w:fldCharType="end"/>
        </w:r>
      </w:hyperlink>
    </w:p>
    <w:p>
      <w:pPr>
        <w:pStyle w:val="TOC2"/>
        <w:tabs>
          <w:tab w:val="right" w:leader="dot" w:pos="8306"/>
        </w:tabs>
      </w:pPr>
      <w:hyperlink w:anchor="_Toc10529" w:history="1">
        <w:r>
          <w:rPr>
            <w:rFonts w:ascii="仿宋" w:eastAsia="仿宋" w:hAnsi="仿宋" w:cs="仿宋" w:hint="eastAsia"/>
            <w:lang w:eastAsia="zh-CN"/>
          </w:rPr>
          <w:t>(三)、营销渠道与策略</w:t>
        </w:r>
        <w:r>
          <w:tab/>
        </w:r>
        <w:r>
          <w:fldChar w:fldCharType="begin"/>
        </w:r>
        <w:r>
          <w:instrText xml:space="preserve"> PAGEREF _Toc10529 \h </w:instrText>
        </w:r>
        <w:r>
          <w:fldChar w:fldCharType="separate"/>
        </w:r>
        <w:r>
          <w:t>71</w:t>
        </w:r>
        <w:r>
          <w:fldChar w:fldCharType="end"/>
        </w:r>
      </w:hyperlink>
    </w:p>
    <w:p>
      <w:pPr>
        <w:pStyle w:val="TOC2"/>
        <w:tabs>
          <w:tab w:val="right" w:leader="dot" w:pos="8306"/>
        </w:tabs>
      </w:pPr>
      <w:hyperlink w:anchor="_Toc22712" w:history="1">
        <w:r>
          <w:rPr>
            <w:rFonts w:ascii="仿宋" w:eastAsia="仿宋" w:hAnsi="仿宋" w:cs="仿宋" w:hint="eastAsia"/>
            <w:lang w:eastAsia="zh-CN"/>
          </w:rPr>
          <w:t>(四)、推广与宣传活动</w:t>
        </w:r>
        <w:r>
          <w:tab/>
        </w:r>
        <w:r>
          <w:fldChar w:fldCharType="begin"/>
        </w:r>
        <w:r>
          <w:instrText xml:space="preserve"> PAGEREF _Toc22712 \h </w:instrText>
        </w:r>
        <w:r>
          <w:fldChar w:fldCharType="separate"/>
        </w:r>
        <w:r>
          <w:t>72</w:t>
        </w:r>
        <w:r>
          <w:fldChar w:fldCharType="end"/>
        </w:r>
      </w:hyperlink>
    </w:p>
    <w:p>
      <w:pPr>
        <w:pStyle w:val="TOC1"/>
        <w:tabs>
          <w:tab w:val="right" w:leader="dot" w:pos="8306"/>
        </w:tabs>
      </w:pPr>
      <w:hyperlink w:anchor="_Toc9408" w:history="1">
        <w:r>
          <w:rPr>
            <w:rFonts w:ascii="仿宋" w:eastAsia="仿宋" w:hAnsi="仿宋" w:cs="仿宋" w:hint="eastAsia"/>
            <w:lang w:eastAsia="zh-CN"/>
          </w:rPr>
          <w:t>十五、质量管理体系</w:t>
        </w:r>
        <w:r>
          <w:tab/>
        </w:r>
        <w:r>
          <w:fldChar w:fldCharType="begin"/>
        </w:r>
        <w:r>
          <w:instrText xml:space="preserve"> PAGEREF _Toc9408 \h </w:instrText>
        </w:r>
        <w:r>
          <w:fldChar w:fldCharType="separate"/>
        </w:r>
        <w:r>
          <w:t>78</w:t>
        </w:r>
        <w:r>
          <w:fldChar w:fldCharType="end"/>
        </w:r>
      </w:hyperlink>
    </w:p>
    <w:p>
      <w:pPr>
        <w:pStyle w:val="TOC2"/>
        <w:tabs>
          <w:tab w:val="right" w:leader="dot" w:pos="8306"/>
        </w:tabs>
      </w:pPr>
      <w:hyperlink w:anchor="_Toc10665" w:history="1">
        <w:r>
          <w:rPr>
            <w:rFonts w:ascii="仿宋" w:eastAsia="仿宋" w:hAnsi="仿宋" w:cs="仿宋" w:hint="eastAsia"/>
            <w:lang w:eastAsia="zh-CN"/>
          </w:rPr>
          <w:t>(一)、质量目标与方针</w:t>
        </w:r>
        <w:r>
          <w:tab/>
        </w:r>
        <w:r>
          <w:fldChar w:fldCharType="begin"/>
        </w:r>
        <w:r>
          <w:instrText xml:space="preserve"> PAGEREF _Toc10665 \h </w:instrText>
        </w:r>
        <w:r>
          <w:fldChar w:fldCharType="separate"/>
        </w:r>
        <w:r>
          <w:t>78</w:t>
        </w:r>
        <w:r>
          <w:fldChar w:fldCharType="end"/>
        </w:r>
      </w:hyperlink>
    </w:p>
    <w:p>
      <w:pPr>
        <w:pStyle w:val="TOC2"/>
        <w:tabs>
          <w:tab w:val="right" w:leader="dot" w:pos="8306"/>
        </w:tabs>
      </w:pPr>
      <w:hyperlink w:anchor="_Toc13211" w:history="1">
        <w:r>
          <w:rPr>
            <w:rFonts w:ascii="仿宋" w:eastAsia="仿宋" w:hAnsi="仿宋" w:cs="仿宋" w:hint="eastAsia"/>
            <w:lang w:eastAsia="zh-CN"/>
          </w:rPr>
          <w:t>(二)、质量管理责任</w:t>
        </w:r>
        <w:r>
          <w:tab/>
        </w:r>
        <w:r>
          <w:fldChar w:fldCharType="begin"/>
        </w:r>
        <w:r>
          <w:instrText xml:space="preserve"> PAGEREF _Toc13211 \h </w:instrText>
        </w:r>
        <w:r>
          <w:fldChar w:fldCharType="separate"/>
        </w:r>
        <w:r>
          <w:t>79</w:t>
        </w:r>
        <w:r>
          <w:fldChar w:fldCharType="end"/>
        </w:r>
      </w:hyperlink>
    </w:p>
    <w:p>
      <w:pPr>
        <w:pStyle w:val="TOC2"/>
        <w:tabs>
          <w:tab w:val="right" w:leader="dot" w:pos="8306"/>
        </w:tabs>
      </w:pPr>
      <w:hyperlink w:anchor="_Toc4272" w:history="1">
        <w:r>
          <w:rPr>
            <w:rFonts w:ascii="仿宋" w:eastAsia="仿宋" w:hAnsi="仿宋" w:cs="仿宋" w:hint="eastAsia"/>
            <w:lang w:eastAsia="zh-CN"/>
          </w:rPr>
          <w:t>(三)、质量管理体系文件</w:t>
        </w:r>
        <w:r>
          <w:tab/>
        </w:r>
        <w:r>
          <w:fldChar w:fldCharType="begin"/>
        </w:r>
        <w:r>
          <w:instrText xml:space="preserve"> PAGEREF _Toc4272 \h </w:instrText>
        </w:r>
        <w:r>
          <w:fldChar w:fldCharType="separate"/>
        </w:r>
        <w:r>
          <w:t>80</w:t>
        </w:r>
        <w:r>
          <w:fldChar w:fldCharType="end"/>
        </w:r>
      </w:hyperlink>
    </w:p>
    <w:p>
      <w:pPr>
        <w:pStyle w:val="TOC2"/>
        <w:tabs>
          <w:tab w:val="right" w:leader="dot" w:pos="8306"/>
        </w:tabs>
      </w:pPr>
      <w:hyperlink w:anchor="_Toc31201" w:history="1">
        <w:r>
          <w:rPr>
            <w:rFonts w:ascii="仿宋" w:eastAsia="仿宋" w:hAnsi="仿宋" w:cs="仿宋" w:hint="eastAsia"/>
            <w:lang w:eastAsia="zh-CN"/>
          </w:rPr>
          <w:t>(四)、质量培训与教育</w:t>
        </w:r>
        <w:r>
          <w:tab/>
        </w:r>
        <w:r>
          <w:fldChar w:fldCharType="begin"/>
        </w:r>
        <w:r>
          <w:instrText xml:space="preserve"> PAGEREF _Toc31201 \h </w:instrText>
        </w:r>
        <w:r>
          <w:fldChar w:fldCharType="separate"/>
        </w:r>
        <w:r>
          <w:t>82</w:t>
        </w:r>
        <w:r>
          <w:fldChar w:fldCharType="end"/>
        </w:r>
      </w:hyperlink>
    </w:p>
    <w:p>
      <w:pPr>
        <w:pStyle w:val="TOC2"/>
        <w:tabs>
          <w:tab w:val="right" w:leader="dot" w:pos="8306"/>
        </w:tabs>
      </w:pPr>
      <w:hyperlink w:anchor="_Toc10606" w:history="1">
        <w:r>
          <w:rPr>
            <w:rFonts w:ascii="仿宋" w:eastAsia="仿宋" w:hAnsi="仿宋" w:cs="仿宋" w:hint="eastAsia"/>
            <w:lang w:eastAsia="zh-CN"/>
          </w:rPr>
          <w:t>(五)、质量审核与评价</w:t>
        </w:r>
        <w:r>
          <w:tab/>
        </w:r>
        <w:r>
          <w:fldChar w:fldCharType="begin"/>
        </w:r>
        <w:r>
          <w:instrText xml:space="preserve"> PAGEREF _Toc10606 \h </w:instrText>
        </w:r>
        <w:r>
          <w:fldChar w:fldCharType="separate"/>
        </w:r>
        <w:r>
          <w:t>83</w:t>
        </w:r>
        <w:r>
          <w:fldChar w:fldCharType="end"/>
        </w:r>
      </w:hyperlink>
    </w:p>
    <w:p>
      <w:pPr>
        <w:pStyle w:val="TOC2"/>
        <w:tabs>
          <w:tab w:val="right" w:leader="dot" w:pos="8306"/>
        </w:tabs>
      </w:pPr>
      <w:hyperlink w:anchor="_Toc21529" w:history="1">
        <w:r>
          <w:rPr>
            <w:rFonts w:ascii="仿宋" w:eastAsia="仿宋" w:hAnsi="仿宋" w:cs="仿宋" w:hint="eastAsia"/>
            <w:lang w:eastAsia="zh-CN"/>
          </w:rPr>
          <w:t>(六)、不符合与纠正措施</w:t>
        </w:r>
        <w:r>
          <w:tab/>
        </w:r>
        <w:r>
          <w:fldChar w:fldCharType="begin"/>
        </w:r>
        <w:r>
          <w:instrText xml:space="preserve"> PAGEREF _Toc21529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60"/>
      <w:r>
        <w:rPr>
          <w:rFonts w:ascii="仿宋" w:eastAsia="仿宋" w:hAnsi="仿宋" w:cs="仿宋" w:hint="eastAsia"/>
          <w:sz w:val="28"/>
          <w:lang w:eastAsia="zh-CN"/>
        </w:rPr>
        <w:t>一、闸机系统项目概论</w:t>
      </w:r>
      <w:bookmarkEnd w:id="2"/>
    </w:p>
    <w:p>
      <w:pPr>
        <w:pStyle w:val="Heading2"/>
        <w:rPr>
          <w:rFonts w:ascii="仿宋" w:eastAsia="仿宋" w:hAnsi="仿宋" w:cs="仿宋" w:hint="eastAsia"/>
          <w:lang w:eastAsia="zh-CN"/>
        </w:rPr>
      </w:pPr>
      <w:bookmarkStart w:id="3" w:name="_Toc29170"/>
      <w:r>
        <w:rPr>
          <w:rFonts w:ascii="仿宋" w:eastAsia="仿宋" w:hAnsi="仿宋" w:cs="仿宋" w:hint="eastAsia"/>
          <w:lang w:eastAsia="zh-CN"/>
        </w:rPr>
        <w:t>(一)、闸机系统项目概况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起源追溯至对市场的深入洞察。市场的不断演变与变革为闸机系统项目提供了难得的机遇。当前市场存在的需求缺口和变革的大环境共同构成了闸机系统项目的背景。这个闸机系统项目旨在充分利用市场机遇，填补行业中尚未满足的需求，为客户提供全新的解决方案。市场的变革和需求的增长使得这个闸机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闸机系统项目名称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正式命名为闸机系统。这个名称不仅仅是一个标识，更代表了闸机系统项目的核心理念和愿景。它蕴含着闸机系统项目所要解决问题的关键字，具有强烈的表达和辨识度，为闸机系统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闸机系统项目目标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核心目标是提供一种全新、高效的解决方案，满足客户日益增长的需求。闸机系统项目追求的不仅仅是满足市场需求，更是在市场中获得卓越的竞争优势。通过不断提升产品或服务的质量和创新水平，闸机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闸机系统项目范围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全面涵盖了产品研发、制造、市场推广和售后服务，确保从产品设计到最终用户体验的全方位关注。这一全面的闸机系统项目范围是为了确保闸机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闸机系统项目时间表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闸机系统项目计划在未来18个月内完成，包括研发、测试、市场试点和正式推出等不同阶段。这个时间表的合理设计是为了确保闸机系统项目各个阶段的顺利推进，以便按时交付高质量的成果。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闸机系统项目预算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闸机系统项目总预算估算为XX百万美元，主要分配在研发、市场推广、人员培训和运营等方面。这一充足的预算为闸机系统项目提供了充足的资源，确保闸机系统项目在各个方面都能取得优异的表现。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闸机系统项目风险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闸机系统项目可能面临的风险包括市场接受度低、技术难题、竞争激烈等。闸机系统项目团队已经制定了相应的风险应对计划，通过前瞻性的风险管理，确保闸机系统项目在面对不确定性时能够迅速做出应对。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闸机系统项目团队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闸机系统项目汇聚了一支经验丰富、多领域专业素养的核心团队，确保闸机系统项目在各个方面都能拥有高水平的执行力。团队的协同作战是闸机系统项目成功的关键因素之一。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闸机系统项目背景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闸机系统项目的背景根植于市场对更高效、创新产品的渴望，同时也受到科技发展对行业格局的深刻改变的影响。这为闸机系统项目提供了广阔的发展空间和市场需求。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闸机系统项目现状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截至目前，闸机系统项目已完成市场调研和技术验证，取得了初步的成功。这为闸机系统项目在未来的发展奠定了坚实的基础，为更远大的目标打下了坚实的基石。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381"/>
      <w:r>
        <w:rPr>
          <w:rFonts w:ascii="仿宋" w:eastAsia="仿宋" w:hAnsi="仿宋" w:cs="仿宋" w:hint="eastAsia"/>
          <w:sz w:val="28"/>
          <w:lang w:eastAsia="zh-CN"/>
        </w:rPr>
        <w:t>(二)、闸机系统项目目标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keyword》闸机系统项目首要业务目标是在市场中占据有利地位，实现产品/服务的成功推广和销售。通过不断提升产品质量、创新性，闸机系统项目追求成为行业中的领导者，赢得更多客户的青睐。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在科技迅速发展的时代，闸机系统项目着眼于技术创新。通过持续的研发和技术升级，闸机系统项目旨在推出更具创新性的产品或服务，以满足市场对新鲜、先进解决方案的需求。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为了建立可持续的客户关系，闸机系统项目设定了客户满意度目标。通过提供卓越的产品质量和优质的客户服务，闸机系统项目追求赢得客户的信任和忠诚度，确保他们的满意度达到行业领先水平。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闸机系统项目注重社会责任和可持续发展。通过实施环保、社会责任闸机系统项目，闸机系统项目致力于在经济发展的同时保护环境，促进社会公平，实现可持续经营。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闸机系统项目的团队是实现目标的核心驱动力。因此，闸机系统项目设定了团队发展目标，包括提升团队成员的专业技能、培养领导力，以及搭建协同高效的团队工作氛围。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763"/>
      <w:r>
        <w:rPr>
          <w:rFonts w:ascii="仿宋" w:eastAsia="仿宋" w:hAnsi="仿宋" w:cs="仿宋" w:hint="eastAsia"/>
          <w:sz w:val="28"/>
          <w:lang w:eastAsia="zh-CN"/>
        </w:rPr>
        <w:t>(三)、闸机系统项目提出的理由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闸机系统项目提出的理由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提出源于对市场机遇的深刻洞察。当前市场中存在的需求缺口和行业发展趋势表明，有巨大的商业机会等待被开发。通过准确捕捉市场机遇，闸机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理念基于对技术创新的信仰。通过持续的研发和技术投入，闸机系统项目有望推出更具创新性的产品或服务。在科技飞速发展的当下，闸机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提出是为了增强企业的行业竞争力。通过提升产品或服务的质量和独特性，闸机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响应了消费者需求的变化。随着社会和科技的不断发展，消费者对产品和服务的需求也在发生变化。通过深入了解并及时回应消费者的新需求，闸机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闸机系统项目的提出是企业战略发展规划的一部分。在面对日益激烈的市场竞争和不断变化的商业环境中，闸机系统项目作为企业战略的一环，旨在为企业开辟新的增长领域，巩固企业在行业中的地位。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提出不仅仅是基于商业考量，还注重社会责任。通过推出环保、社会责任等方面的闸机系统项目，闸机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闸机系统项目的提出反映了对利益相关者期望的关注。包括客户、员工、投资者等利益相关者在企业发展中都有着各自的期望，闸机系统项目力求在满足这些期望的同时，取得更大的共赢。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443"/>
      <w:r>
        <w:rPr>
          <w:rFonts w:ascii="仿宋" w:eastAsia="仿宋" w:hAnsi="仿宋" w:cs="仿宋" w:hint="eastAsia"/>
          <w:sz w:val="28"/>
          <w:lang w:eastAsia="zh-CN"/>
        </w:rPr>
        <w:t>(四)、闸机系统项目意义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在实施闸机系统项目的过程中，我们不仅仅是在追逐商业成功，更是为企业和社会的多个层面创造了深远的意义。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首要意义在于提升企业的市场竞争力。通过持续的创新和对产品质量的高标准要求，闸机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闸机系统项目的推进将促使行业技术水平的提升。通过引入先进技术和创新性解决方案，闸机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闸机系统项目不仅创造了大量就业机会，提高了就业水平，还注重社会责任和环保。通过参与社会公益事业和推动环保闸机系统项目，闸机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综合而言，闸机系统项目意义重大，不仅推动了企业的发展，也为行业和社会的进步贡献了积极力量。这是一个全面而深刻的影响，将在未来产生可持续的正面效应。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5"/>
      <w:r>
        <w:rPr>
          <w:rFonts w:ascii="仿宋" w:eastAsia="仿宋" w:hAnsi="仿宋" w:cs="仿宋" w:hint="eastAsia"/>
          <w:sz w:val="28"/>
          <w:lang w:eastAsia="zh-CN"/>
        </w:rPr>
        <w:t>(五)、闸机系统项目背景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在当今迅猛发展的商业环境中，闸机系统项目的动因根植于对多方面因素的审慎考量。这个闸机系统项目的提出并非孤立的决策，而是对企业所处背景深入思考的产物。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市场的不断演变是闸机系统项目背后的首要原因。科技的迅速发展和全球市场的快速变化使得企业必须灵活应对。闸机系统项目应运而生，旨在通过创新性的解决方案迎合市场的多变需求，赢得竞争中的先机。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竞争的激烈程度也是闸机系统项目背景中不可忽视的一环。企业需要在激烈竞争中脱颖而出，为此，闸机系统项目致力于打破常规，提供独特的价值主张，以吸引客户并确保市场份额的增长。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技术的迅速发展为企业带来了机遇与挑战。作为闸机系统项目启动的背景之一，对新兴技术的应用将有助于提升企业的技术水平，使其在不断演进的商业环境中保持竞争优势。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此外，社会对企业责任的期望也在逐渐升高。闸机系统项目充分融入了社会责任的理念，通过可持续经营和社会公益闸机系统项目，企图为社会贡献一份力量，在商业成功的同时关注社会价值。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595"/>
      <w:r>
        <w:rPr>
          <w:rFonts w:ascii="仿宋" w:eastAsia="仿宋" w:hAnsi="仿宋" w:cs="仿宋" w:hint="eastAsia"/>
          <w:sz w:val="28"/>
          <w:lang w:eastAsia="zh-CN"/>
        </w:rPr>
        <w:t>二、闸机系统项目绩效评估</w:t>
      </w:r>
      <w:bookmarkEnd w:id="8"/>
    </w:p>
    <w:p>
      <w:pPr>
        <w:pStyle w:val="Heading2"/>
        <w:rPr>
          <w:rFonts w:ascii="仿宋" w:eastAsia="仿宋" w:hAnsi="仿宋" w:cs="仿宋" w:hint="eastAsia"/>
          <w:lang w:eastAsia="zh-CN"/>
        </w:rPr>
      </w:pPr>
      <w:bookmarkStart w:id="9" w:name="_Toc2298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闸机系统项目中，我们设计了一套全面的绩效评估指标，以确保闸机系统项目的可控和成功交付。这些指标跨足闸机系统项目目标、成本、进度和质量等多个维度，为我们提供了全面洞察闸机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目标达成率是我们关注的首要指标。我们设定了明确的目标，并通过定期监测和评估，迅速发现并应对潜在的目标偏差。这为闸机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成本绩效是另一个核心关注点。通过实际成本与预算成本的对比分析，我们深入了解成本差异的原因，及时调整资源分配，保持闸机系统项目在经济效益方面的合理水平。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进度作为关键的绩效指标之一，得到了精心的关注。我们制定了详细的闸机系统项目进度计划，并设立了进度符合度指标，确保实际进度与计划进度保持一致。这使我们能够快速发现和解决潜在的进度问题，保持闸机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闸机系统项目绩效的不可或缺的一环。我们引入了一系列的质量标准和客户满意度指标，以确保闸机系统项目交付的成果在质量上达到或超越预期水平。通过持续监测这些指标，我们努力提升闸机系统项目整体质量水平，为闸机系统项目的成功交付提供有力保障。通过这些科学且全面的绩效评估，我们能够更好地引导闸机系统项目的持续改进，确保闸机系统项目目标的顺利达成。</w:t>
      </w:r>
    </w:p>
    <w:p>
      <w:pPr>
        <w:pStyle w:val="Heading2"/>
        <w:ind w:firstLine="560" w:firstLineChars="200"/>
        <w:rPr>
          <w:rFonts w:ascii="仿宋" w:eastAsia="仿宋" w:hAnsi="仿宋" w:cs="仿宋" w:hint="eastAsia"/>
          <w:sz w:val="28"/>
          <w:lang w:eastAsia="zh-CN"/>
        </w:rPr>
      </w:pPr>
      <w:bookmarkStart w:id="10" w:name="_Toc1702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绩效评估是闸机系统项目中的关键环节，为确保闸机系统项目达到预期目标，我们采用了多层次、多维度的绩效评估方法。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闸机系统项目的战略目标对齐，确保每个决策和行动都与闸机系统项目整体目标保持一致。团队会定期召开战略对齐会议，审视当前工作与闸机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闸机系统项目进度、质量、成本和风险等方面。这些指标通过数据收集和分析，为闸机系统项目管理团队提供了客观的评估依据。例如，我们通过闸机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绩效评估不仅仅停留在闸机系统项目内部，还考虑了闸机系统项目对外部环境的影响。我们定期进行干系人满意度调查，以了解各利益相关方对闸机系统项目的期望和满意度，并及时做出调整。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这种多层次、多角度的绩效评估方法，使得我们能够全面了解闸机系统项目的运行状态，及时做出调整，确保闸机系统项目在不断变化的环境中保持稳健前行。</w:t>
      </w:r>
    </w:p>
    <w:p>
      <w:pPr>
        <w:pStyle w:val="Heading2"/>
        <w:ind w:firstLine="560" w:firstLineChars="200"/>
        <w:rPr>
          <w:rFonts w:ascii="仿宋" w:eastAsia="仿宋" w:hAnsi="仿宋" w:cs="仿宋" w:hint="eastAsia"/>
          <w:sz w:val="28"/>
          <w:lang w:eastAsia="zh-CN"/>
        </w:rPr>
      </w:pPr>
      <w:bookmarkStart w:id="11" w:name="_Toc3020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为了确保闸机系统项目的有效管理和不断优化，我们采用了精心设计的绩效评估周期。这个周期旨在实现灵活、实时和全面的评估，以适应闸机系统项目执行中的各种挑战。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闸机系统项目的不同需求，分为短期、中期和长期。短期评估关注每个迭代或工作周期，以及时发现和解决当前任务中的问题。中期评估涵盖几个迭代，深入了解整体闸机系统项目的趋势和性能。长期评估则着眼于整个闸机系统项目阶段，确保闸机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闸机系统项目管理工具和协作平台，团队成员能够随时更新和分享闸机系统项目数据。这种实时性的反馈机制使我们能够及时察觉潜在问题，快速调整，保持闸机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闸机系统项目的决策制定密不可分。每个周期的闸机系统项目回顾会议成为集体总结经验、识别问题深层次原因并找到创新解决方案的平台。这种定期的反思与调整机制使闸机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42"/>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770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的技术管理特点体现在其创新导向。通过引入最先进的技术趋势和解决方案，闸机系统项目致力于提升科技含量、提高质量和效率水平。这意味着我们将采用最新的工具和方法，确保闸机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闸机系统项目技术管理的显著特征。通过整合不同领域的技术资源，我们实现了跨学科的协同工作。这有助于优化技术架构，提高整体效能。此外，整合性策略还促进了不同技术团队之间的紧密沟通和高效合作，确保闸机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闸机系统项目所采用的技术。通过不断优化技术方案，闸机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闸机系统项目团队将在闸机系统项目初期识别可能的技术风险，并采取相应的预防和应对措施。通过建立健全的风险评估机制，闸机系统项目能够在实施过程中及时发现并解决潜在的技术问题，保障闸机系统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闸机系统项目中，技术将成为闸机系统项目成功的有力支持。这一深度剖析揭示了技术管理在闸机系统项目实施中的关键作用，为闸机系统项目的技术基础奠定了坚实的基础。</w:t>
      </w:r>
    </w:p>
    <w:p>
      <w:pPr>
        <w:pStyle w:val="Heading2"/>
        <w:ind w:firstLine="560" w:firstLineChars="200"/>
        <w:rPr>
          <w:rFonts w:ascii="仿宋" w:eastAsia="仿宋" w:hAnsi="仿宋" w:cs="仿宋" w:hint="eastAsia"/>
          <w:sz w:val="28"/>
          <w:lang w:eastAsia="zh-CN"/>
        </w:rPr>
      </w:pPr>
      <w:bookmarkStart w:id="14" w:name="_Toc17268"/>
      <w:r>
        <w:rPr>
          <w:rFonts w:ascii="仿宋" w:eastAsia="仿宋" w:hAnsi="仿宋" w:cs="仿宋" w:hint="eastAsia"/>
          <w:sz w:val="28"/>
          <w:lang w:eastAsia="zh-CN"/>
        </w:rPr>
        <w:t>(二)、闸机系统项目工艺技术设计方案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闸机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闸机系统项目将严格按照相关行业规范要求进行组织。通过有效控制产品质量，闸机系统项目将致力于为顾客提供优质的闸机系统项目产品和良好的服务。这体现了闸机系统项目对于生产活动合规性和质量标准的高度重视，为闸机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闸机系统项目注重生态效益和清洁生产原则。闸机系统项目建设将紧密结合地方特色经济发展，与社会经济发展规划和区域环境保护规划方案相协调一致。通过与当地区域自然生态系统的结合，闸机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闸机系统项目产品具有多样化的客户需求和个性化的特点。因此，闸机系统项目产品规格品种多样，且单批生产数量较小。为满足这一特点，闸机系统项目承办单位将建设先进的柔性制造生产线。通过广泛应用柔性制造技术，闸机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闸机系统项目采用的技术具有较高的技术含量和自动化水平，处于国内先进水平。这一技术选用不仅体现了对生产效率、质量和环境友好性的高标准要求，同时为闸机系统项目的可持续发展奠定了坚实的基础。</w:t>
      </w:r>
    </w:p>
    <w:p>
      <w:pPr>
        <w:pStyle w:val="Heading2"/>
        <w:ind w:firstLine="560" w:firstLineChars="200"/>
        <w:rPr>
          <w:rFonts w:ascii="仿宋" w:eastAsia="仿宋" w:hAnsi="仿宋" w:cs="仿宋" w:hint="eastAsia"/>
          <w:sz w:val="28"/>
          <w:lang w:eastAsia="zh-CN"/>
        </w:rPr>
      </w:pPr>
      <w:bookmarkStart w:id="15" w:name="_Toc1462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为确保闸机系统项目的高效生产和技术实施，我们制定了一套精心设计的设备选型方案，以满足闸机系统项目生产、质量和环保的要求。该方案的主要特点如下：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闸机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针对闸机系统项目产品的多样性和小批量生产的特点，我们将建设柔性制造生产线。通过在设备选型中考虑柔性制造技术，可以灵活应对不同产品规格和生产需求，实现生产线的高度灵活性和适应性。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5332"/>
      <w:r>
        <w:rPr>
          <w:rFonts w:ascii="仿宋" w:eastAsia="仿宋" w:hAnsi="仿宋" w:cs="仿宋" w:hint="eastAsia"/>
          <w:sz w:val="28"/>
          <w:lang w:eastAsia="zh-CN"/>
        </w:rPr>
        <w:t>四、闸机系统项目文档管理</w:t>
      </w:r>
      <w:bookmarkEnd w:id="16"/>
    </w:p>
    <w:p>
      <w:pPr>
        <w:pStyle w:val="Heading2"/>
        <w:rPr>
          <w:rFonts w:ascii="仿宋" w:eastAsia="仿宋" w:hAnsi="仿宋" w:cs="仿宋" w:hint="eastAsia"/>
          <w:lang w:eastAsia="zh-CN"/>
        </w:rPr>
      </w:pPr>
      <w:bookmarkStart w:id="17" w:name="_Toc1022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闸机系统项目高度重视文档的质量和准确性，以支持闸机系统项目的各项活动和决策。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https://d.book118.com/068006033053006045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闸机系统项目规划设计方案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AB436A"/>
    <w:rsid w:val="77AB43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06033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2024-03-03T00:32:00Z</dcterms:created>
  <dcterms:modified xsi:type="dcterms:W3CDTF">2024-03-03T00:33:04Z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ED3EDDC458C743AE81AFD5E159945C61_11</vt:lpwstr>
  </property>
  <property fmtid="{D5CDD505-2E9C-101B-9397-08002B2CF9AE}" pid="3" name="KSOProductBuildVer">
    <vt:lpwstr>2052-12.1.0.16388</vt:lpwstr>
  </property>
</Properties>
</file>