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液位传感器项目可行性建设方案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07" w:history="1">
        <w:r>
          <w:rPr>
            <w:rFonts w:ascii="仿宋" w:eastAsia="仿宋" w:hAnsi="仿宋" w:cs="仿宋" w:hint="eastAsia"/>
            <w:lang w:eastAsia="zh-CN"/>
          </w:rPr>
          <w:t>概论</w:t>
        </w:r>
        <w:r>
          <w:tab/>
        </w:r>
        <w:r>
          <w:fldChar w:fldCharType="begin"/>
        </w:r>
        <w:r>
          <w:instrText xml:space="preserve"> PAGEREF _Toc23307 \h </w:instrText>
        </w:r>
        <w:r>
          <w:fldChar w:fldCharType="separate"/>
        </w:r>
        <w:r>
          <w:t>3</w:t>
        </w:r>
        <w:r>
          <w:fldChar w:fldCharType="end"/>
        </w:r>
      </w:hyperlink>
    </w:p>
    <w:p>
      <w:pPr>
        <w:pStyle w:val="TOC1"/>
        <w:tabs>
          <w:tab w:val="right" w:leader="dot" w:pos="8306"/>
        </w:tabs>
      </w:pPr>
      <w:hyperlink w:anchor="_Toc27440" w:history="1">
        <w:r>
          <w:rPr>
            <w:rFonts w:ascii="仿宋" w:eastAsia="仿宋" w:hAnsi="仿宋" w:cs="仿宋" w:hint="eastAsia"/>
            <w:lang w:eastAsia="zh-CN"/>
          </w:rPr>
          <w:t>一、建设风险评估分析</w:t>
        </w:r>
        <w:r>
          <w:tab/>
        </w:r>
        <w:r>
          <w:fldChar w:fldCharType="begin"/>
        </w:r>
        <w:r>
          <w:instrText xml:space="preserve"> PAGEREF _Toc27440 \h </w:instrText>
        </w:r>
        <w:r>
          <w:fldChar w:fldCharType="separate"/>
        </w:r>
        <w:r>
          <w:t>3</w:t>
        </w:r>
        <w:r>
          <w:fldChar w:fldCharType="end"/>
        </w:r>
      </w:hyperlink>
    </w:p>
    <w:p>
      <w:pPr>
        <w:pStyle w:val="TOC2"/>
        <w:tabs>
          <w:tab w:val="right" w:leader="dot" w:pos="8306"/>
        </w:tabs>
      </w:pPr>
      <w:hyperlink w:anchor="_Toc3593" w:history="1">
        <w:r>
          <w:rPr>
            <w:rFonts w:ascii="仿宋" w:eastAsia="仿宋" w:hAnsi="仿宋" w:cs="仿宋" w:hint="eastAsia"/>
            <w:lang w:eastAsia="zh-CN"/>
          </w:rPr>
          <w:t>(一)、政策风险分析</w:t>
        </w:r>
        <w:r>
          <w:tab/>
        </w:r>
        <w:r>
          <w:fldChar w:fldCharType="begin"/>
        </w:r>
        <w:r>
          <w:instrText xml:space="preserve"> PAGEREF _Toc3593 \h </w:instrText>
        </w:r>
        <w:r>
          <w:fldChar w:fldCharType="separate"/>
        </w:r>
        <w:r>
          <w:t>3</w:t>
        </w:r>
        <w:r>
          <w:fldChar w:fldCharType="end"/>
        </w:r>
      </w:hyperlink>
    </w:p>
    <w:p>
      <w:pPr>
        <w:pStyle w:val="TOC2"/>
        <w:tabs>
          <w:tab w:val="right" w:leader="dot" w:pos="8306"/>
        </w:tabs>
      </w:pPr>
      <w:hyperlink w:anchor="_Toc32727" w:history="1">
        <w:r>
          <w:rPr>
            <w:rFonts w:ascii="仿宋" w:eastAsia="仿宋" w:hAnsi="仿宋" w:cs="仿宋" w:hint="eastAsia"/>
            <w:lang w:eastAsia="zh-CN"/>
          </w:rPr>
          <w:t>(二)、社会风险分析</w:t>
        </w:r>
        <w:r>
          <w:tab/>
        </w:r>
        <w:r>
          <w:fldChar w:fldCharType="begin"/>
        </w:r>
        <w:r>
          <w:instrText xml:space="preserve"> PAGEREF _Toc32727 \h </w:instrText>
        </w:r>
        <w:r>
          <w:fldChar w:fldCharType="separate"/>
        </w:r>
        <w:r>
          <w:t>4</w:t>
        </w:r>
        <w:r>
          <w:fldChar w:fldCharType="end"/>
        </w:r>
      </w:hyperlink>
    </w:p>
    <w:p>
      <w:pPr>
        <w:pStyle w:val="TOC2"/>
        <w:tabs>
          <w:tab w:val="right" w:leader="dot" w:pos="8306"/>
        </w:tabs>
      </w:pPr>
      <w:hyperlink w:anchor="_Toc24269" w:history="1">
        <w:r>
          <w:rPr>
            <w:rFonts w:ascii="仿宋" w:eastAsia="仿宋" w:hAnsi="仿宋" w:cs="仿宋" w:hint="eastAsia"/>
            <w:lang w:eastAsia="zh-CN"/>
          </w:rPr>
          <w:t>(三)、市场风险分析</w:t>
        </w:r>
        <w:r>
          <w:tab/>
        </w:r>
        <w:r>
          <w:fldChar w:fldCharType="begin"/>
        </w:r>
        <w:r>
          <w:instrText xml:space="preserve"> PAGEREF _Toc24269 \h </w:instrText>
        </w:r>
        <w:r>
          <w:fldChar w:fldCharType="separate"/>
        </w:r>
        <w:r>
          <w:t>6</w:t>
        </w:r>
        <w:r>
          <w:fldChar w:fldCharType="end"/>
        </w:r>
      </w:hyperlink>
    </w:p>
    <w:p>
      <w:pPr>
        <w:pStyle w:val="TOC2"/>
        <w:tabs>
          <w:tab w:val="right" w:leader="dot" w:pos="8306"/>
        </w:tabs>
      </w:pPr>
      <w:hyperlink w:anchor="_Toc6774" w:history="1">
        <w:r>
          <w:rPr>
            <w:rFonts w:ascii="仿宋" w:eastAsia="仿宋" w:hAnsi="仿宋" w:cs="仿宋" w:hint="eastAsia"/>
            <w:lang w:eastAsia="zh-CN"/>
          </w:rPr>
          <w:t>(四)、资金风险分析</w:t>
        </w:r>
        <w:r>
          <w:tab/>
        </w:r>
        <w:r>
          <w:fldChar w:fldCharType="begin"/>
        </w:r>
        <w:r>
          <w:instrText xml:space="preserve"> PAGEREF _Toc6774 \h </w:instrText>
        </w:r>
        <w:r>
          <w:fldChar w:fldCharType="separate"/>
        </w:r>
        <w:r>
          <w:t>6</w:t>
        </w:r>
        <w:r>
          <w:fldChar w:fldCharType="end"/>
        </w:r>
      </w:hyperlink>
    </w:p>
    <w:p>
      <w:pPr>
        <w:pStyle w:val="TOC2"/>
        <w:tabs>
          <w:tab w:val="right" w:leader="dot" w:pos="8306"/>
        </w:tabs>
      </w:pPr>
      <w:hyperlink w:anchor="_Toc15564" w:history="1">
        <w:r>
          <w:rPr>
            <w:rFonts w:ascii="仿宋" w:eastAsia="仿宋" w:hAnsi="仿宋" w:cs="仿宋" w:hint="eastAsia"/>
            <w:lang w:eastAsia="zh-CN"/>
          </w:rPr>
          <w:t>(五)、技术风险分析</w:t>
        </w:r>
        <w:r>
          <w:tab/>
        </w:r>
        <w:r>
          <w:fldChar w:fldCharType="begin"/>
        </w:r>
        <w:r>
          <w:instrText xml:space="preserve"> PAGEREF _Toc15564 \h </w:instrText>
        </w:r>
        <w:r>
          <w:fldChar w:fldCharType="separate"/>
        </w:r>
        <w:r>
          <w:t>8</w:t>
        </w:r>
        <w:r>
          <w:fldChar w:fldCharType="end"/>
        </w:r>
      </w:hyperlink>
    </w:p>
    <w:p>
      <w:pPr>
        <w:pStyle w:val="TOC2"/>
        <w:tabs>
          <w:tab w:val="right" w:leader="dot" w:pos="8306"/>
        </w:tabs>
      </w:pPr>
      <w:hyperlink w:anchor="_Toc30987" w:history="1">
        <w:r>
          <w:rPr>
            <w:rFonts w:ascii="仿宋" w:eastAsia="仿宋" w:hAnsi="仿宋" w:cs="仿宋" w:hint="eastAsia"/>
            <w:lang w:eastAsia="zh-CN"/>
          </w:rPr>
          <w:t>(六)、财务风险分析</w:t>
        </w:r>
        <w:r>
          <w:tab/>
        </w:r>
        <w:r>
          <w:fldChar w:fldCharType="begin"/>
        </w:r>
        <w:r>
          <w:instrText xml:space="preserve"> PAGEREF _Toc30987 \h </w:instrText>
        </w:r>
        <w:r>
          <w:fldChar w:fldCharType="separate"/>
        </w:r>
        <w:r>
          <w:t>9</w:t>
        </w:r>
        <w:r>
          <w:fldChar w:fldCharType="end"/>
        </w:r>
      </w:hyperlink>
    </w:p>
    <w:p>
      <w:pPr>
        <w:pStyle w:val="TOC2"/>
        <w:tabs>
          <w:tab w:val="right" w:leader="dot" w:pos="8306"/>
        </w:tabs>
      </w:pPr>
      <w:hyperlink w:anchor="_Toc12535" w:history="1">
        <w:r>
          <w:rPr>
            <w:rFonts w:ascii="仿宋" w:eastAsia="仿宋" w:hAnsi="仿宋" w:cs="仿宋" w:hint="eastAsia"/>
            <w:lang w:eastAsia="zh-CN"/>
          </w:rPr>
          <w:t>(七)、管理风险分析</w:t>
        </w:r>
        <w:r>
          <w:tab/>
        </w:r>
        <w:r>
          <w:fldChar w:fldCharType="begin"/>
        </w:r>
        <w:r>
          <w:instrText xml:space="preserve"> PAGEREF _Toc12535 \h </w:instrText>
        </w:r>
        <w:r>
          <w:fldChar w:fldCharType="separate"/>
        </w:r>
        <w:r>
          <w:t>11</w:t>
        </w:r>
        <w:r>
          <w:fldChar w:fldCharType="end"/>
        </w:r>
      </w:hyperlink>
    </w:p>
    <w:p>
      <w:pPr>
        <w:pStyle w:val="TOC2"/>
        <w:tabs>
          <w:tab w:val="right" w:leader="dot" w:pos="8306"/>
        </w:tabs>
      </w:pPr>
      <w:hyperlink w:anchor="_Toc32747" w:history="1">
        <w:r>
          <w:rPr>
            <w:rFonts w:ascii="仿宋" w:eastAsia="仿宋" w:hAnsi="仿宋" w:cs="仿宋" w:hint="eastAsia"/>
            <w:lang w:eastAsia="zh-CN"/>
          </w:rPr>
          <w:t>(八)、其它风险分析</w:t>
        </w:r>
        <w:r>
          <w:tab/>
        </w:r>
        <w:r>
          <w:fldChar w:fldCharType="begin"/>
        </w:r>
        <w:r>
          <w:instrText xml:space="preserve"> PAGEREF _Toc32747 \h </w:instrText>
        </w:r>
        <w:r>
          <w:fldChar w:fldCharType="separate"/>
        </w:r>
        <w:r>
          <w:t>12</w:t>
        </w:r>
        <w:r>
          <w:fldChar w:fldCharType="end"/>
        </w:r>
      </w:hyperlink>
    </w:p>
    <w:p>
      <w:pPr>
        <w:pStyle w:val="TOC2"/>
        <w:tabs>
          <w:tab w:val="right" w:leader="dot" w:pos="8306"/>
        </w:tabs>
      </w:pPr>
      <w:hyperlink w:anchor="_Toc14546" w:history="1">
        <w:r>
          <w:rPr>
            <w:rFonts w:ascii="仿宋" w:eastAsia="仿宋" w:hAnsi="仿宋" w:cs="仿宋" w:hint="eastAsia"/>
            <w:lang w:eastAsia="zh-CN"/>
          </w:rPr>
          <w:t>(九)、社会影响评估</w:t>
        </w:r>
        <w:r>
          <w:tab/>
        </w:r>
        <w:r>
          <w:fldChar w:fldCharType="begin"/>
        </w:r>
        <w:r>
          <w:instrText xml:space="preserve"> PAGEREF _Toc14546 \h </w:instrText>
        </w:r>
        <w:r>
          <w:fldChar w:fldCharType="separate"/>
        </w:r>
        <w:r>
          <w:t>13</w:t>
        </w:r>
        <w:r>
          <w:fldChar w:fldCharType="end"/>
        </w:r>
      </w:hyperlink>
    </w:p>
    <w:p>
      <w:pPr>
        <w:pStyle w:val="TOC1"/>
        <w:tabs>
          <w:tab w:val="right" w:leader="dot" w:pos="8306"/>
        </w:tabs>
      </w:pPr>
      <w:hyperlink w:anchor="_Toc16134" w:history="1">
        <w:r>
          <w:rPr>
            <w:rFonts w:ascii="仿宋" w:eastAsia="仿宋" w:hAnsi="仿宋" w:cs="仿宋" w:hint="eastAsia"/>
            <w:lang w:eastAsia="zh-CN"/>
          </w:rPr>
          <w:t>二、背景、必要性分析</w:t>
        </w:r>
        <w:r>
          <w:tab/>
        </w:r>
        <w:r>
          <w:fldChar w:fldCharType="begin"/>
        </w:r>
        <w:r>
          <w:instrText xml:space="preserve"> PAGEREF _Toc16134 \h </w:instrText>
        </w:r>
        <w:r>
          <w:fldChar w:fldCharType="separate"/>
        </w:r>
        <w:r>
          <w:t>15</w:t>
        </w:r>
        <w:r>
          <w:fldChar w:fldCharType="end"/>
        </w:r>
      </w:hyperlink>
    </w:p>
    <w:p>
      <w:pPr>
        <w:pStyle w:val="TOC2"/>
        <w:tabs>
          <w:tab w:val="right" w:leader="dot" w:pos="8306"/>
        </w:tabs>
      </w:pPr>
      <w:hyperlink w:anchor="_Toc29475" w:history="1">
        <w:r>
          <w:rPr>
            <w:rFonts w:ascii="仿宋" w:eastAsia="仿宋" w:hAnsi="仿宋" w:cs="仿宋" w:hint="eastAsia"/>
            <w:lang w:eastAsia="zh-CN"/>
          </w:rPr>
          <w:t>(一)、项目建设背景</w:t>
        </w:r>
        <w:r>
          <w:tab/>
        </w:r>
        <w:r>
          <w:fldChar w:fldCharType="begin"/>
        </w:r>
        <w:r>
          <w:instrText xml:space="preserve"> PAGEREF _Toc29475 \h </w:instrText>
        </w:r>
        <w:r>
          <w:fldChar w:fldCharType="separate"/>
        </w:r>
        <w:r>
          <w:t>15</w:t>
        </w:r>
        <w:r>
          <w:fldChar w:fldCharType="end"/>
        </w:r>
      </w:hyperlink>
    </w:p>
    <w:p>
      <w:pPr>
        <w:pStyle w:val="TOC2"/>
        <w:tabs>
          <w:tab w:val="right" w:leader="dot" w:pos="8306"/>
        </w:tabs>
      </w:pPr>
      <w:hyperlink w:anchor="_Toc13905" w:history="1">
        <w:r>
          <w:rPr>
            <w:rFonts w:ascii="仿宋" w:eastAsia="仿宋" w:hAnsi="仿宋" w:cs="仿宋" w:hint="eastAsia"/>
            <w:lang w:eastAsia="zh-CN"/>
          </w:rPr>
          <w:t>(二)、必要性分析</w:t>
        </w:r>
        <w:r>
          <w:tab/>
        </w:r>
        <w:r>
          <w:fldChar w:fldCharType="begin"/>
        </w:r>
        <w:r>
          <w:instrText xml:space="preserve"> PAGEREF _Toc13905 \h </w:instrText>
        </w:r>
        <w:r>
          <w:fldChar w:fldCharType="separate"/>
        </w:r>
        <w:r>
          <w:t>16</w:t>
        </w:r>
        <w:r>
          <w:fldChar w:fldCharType="end"/>
        </w:r>
      </w:hyperlink>
    </w:p>
    <w:p>
      <w:pPr>
        <w:pStyle w:val="TOC2"/>
        <w:tabs>
          <w:tab w:val="right" w:leader="dot" w:pos="8306"/>
        </w:tabs>
      </w:pPr>
      <w:hyperlink w:anchor="_Toc29481" w:history="1">
        <w:r>
          <w:rPr>
            <w:rFonts w:ascii="仿宋" w:eastAsia="仿宋" w:hAnsi="仿宋" w:cs="仿宋" w:hint="eastAsia"/>
            <w:lang w:eastAsia="zh-CN"/>
          </w:rPr>
          <w:t>(三)、项目建设有利条件</w:t>
        </w:r>
        <w:r>
          <w:tab/>
        </w:r>
        <w:r>
          <w:fldChar w:fldCharType="begin"/>
        </w:r>
        <w:r>
          <w:instrText xml:space="preserve"> PAGEREF _Toc29481 \h </w:instrText>
        </w:r>
        <w:r>
          <w:fldChar w:fldCharType="separate"/>
        </w:r>
        <w:r>
          <w:t>18</w:t>
        </w:r>
        <w:r>
          <w:fldChar w:fldCharType="end"/>
        </w:r>
      </w:hyperlink>
    </w:p>
    <w:p>
      <w:pPr>
        <w:pStyle w:val="TOC1"/>
        <w:tabs>
          <w:tab w:val="right" w:leader="dot" w:pos="8306"/>
        </w:tabs>
      </w:pPr>
      <w:hyperlink w:anchor="_Toc31402" w:history="1">
        <w:r>
          <w:rPr>
            <w:rFonts w:ascii="仿宋" w:eastAsia="仿宋" w:hAnsi="仿宋" w:cs="仿宋" w:hint="eastAsia"/>
            <w:lang w:eastAsia="zh-CN"/>
          </w:rPr>
          <w:t>三、液位传感器项目概论</w:t>
        </w:r>
        <w:r>
          <w:tab/>
        </w:r>
        <w:r>
          <w:fldChar w:fldCharType="begin"/>
        </w:r>
        <w:r>
          <w:instrText xml:space="preserve"> PAGEREF _Toc31402 \h </w:instrText>
        </w:r>
        <w:r>
          <w:fldChar w:fldCharType="separate"/>
        </w:r>
        <w:r>
          <w:t>19</w:t>
        </w:r>
        <w:r>
          <w:fldChar w:fldCharType="end"/>
        </w:r>
      </w:hyperlink>
    </w:p>
    <w:p>
      <w:pPr>
        <w:pStyle w:val="TOC2"/>
        <w:tabs>
          <w:tab w:val="right" w:leader="dot" w:pos="8306"/>
        </w:tabs>
      </w:pPr>
      <w:hyperlink w:anchor="_Toc30334" w:history="1">
        <w:r>
          <w:rPr>
            <w:rFonts w:ascii="仿宋" w:eastAsia="仿宋" w:hAnsi="仿宋" w:cs="仿宋" w:hint="eastAsia"/>
            <w:lang w:eastAsia="zh-CN"/>
          </w:rPr>
          <w:t>(一)、项目申报单位概况</w:t>
        </w:r>
        <w:r>
          <w:tab/>
        </w:r>
        <w:r>
          <w:fldChar w:fldCharType="begin"/>
        </w:r>
        <w:r>
          <w:instrText xml:space="preserve"> PAGEREF _Toc30334 \h </w:instrText>
        </w:r>
        <w:r>
          <w:fldChar w:fldCharType="separate"/>
        </w:r>
        <w:r>
          <w:t>19</w:t>
        </w:r>
        <w:r>
          <w:fldChar w:fldCharType="end"/>
        </w:r>
      </w:hyperlink>
    </w:p>
    <w:p>
      <w:pPr>
        <w:pStyle w:val="TOC2"/>
        <w:tabs>
          <w:tab w:val="right" w:leader="dot" w:pos="8306"/>
        </w:tabs>
      </w:pPr>
      <w:hyperlink w:anchor="_Toc9901" w:history="1">
        <w:r>
          <w:rPr>
            <w:rFonts w:ascii="仿宋" w:eastAsia="仿宋" w:hAnsi="仿宋" w:cs="仿宋" w:hint="eastAsia"/>
            <w:lang w:eastAsia="zh-CN"/>
          </w:rPr>
          <w:t>(二)、项目概况</w:t>
        </w:r>
        <w:r>
          <w:tab/>
        </w:r>
        <w:r>
          <w:fldChar w:fldCharType="begin"/>
        </w:r>
        <w:r>
          <w:instrText xml:space="preserve"> PAGEREF _Toc9901 \h </w:instrText>
        </w:r>
        <w:r>
          <w:fldChar w:fldCharType="separate"/>
        </w:r>
        <w:r>
          <w:t>20</w:t>
        </w:r>
        <w:r>
          <w:fldChar w:fldCharType="end"/>
        </w:r>
      </w:hyperlink>
    </w:p>
    <w:p>
      <w:pPr>
        <w:pStyle w:val="TOC1"/>
        <w:tabs>
          <w:tab w:val="right" w:leader="dot" w:pos="8306"/>
        </w:tabs>
      </w:pPr>
      <w:hyperlink w:anchor="_Toc23310" w:history="1">
        <w:r>
          <w:rPr>
            <w:rFonts w:ascii="仿宋" w:eastAsia="仿宋" w:hAnsi="仿宋" w:cs="仿宋" w:hint="eastAsia"/>
            <w:lang w:eastAsia="zh-CN"/>
          </w:rPr>
          <w:t>四、项目监理与质量保证</w:t>
        </w:r>
        <w:r>
          <w:tab/>
        </w:r>
        <w:r>
          <w:fldChar w:fldCharType="begin"/>
        </w:r>
        <w:r>
          <w:instrText xml:space="preserve"> PAGEREF _Toc23310 \h </w:instrText>
        </w:r>
        <w:r>
          <w:fldChar w:fldCharType="separate"/>
        </w:r>
        <w:r>
          <w:t>23</w:t>
        </w:r>
        <w:r>
          <w:fldChar w:fldCharType="end"/>
        </w:r>
      </w:hyperlink>
    </w:p>
    <w:p>
      <w:pPr>
        <w:pStyle w:val="TOC2"/>
        <w:tabs>
          <w:tab w:val="right" w:leader="dot" w:pos="8306"/>
        </w:tabs>
      </w:pPr>
      <w:hyperlink w:anchor="_Toc8015" w:history="1">
        <w:r>
          <w:rPr>
            <w:rFonts w:ascii="仿宋" w:eastAsia="仿宋" w:hAnsi="仿宋" w:cs="仿宋" w:hint="eastAsia"/>
            <w:lang w:eastAsia="zh-CN"/>
          </w:rPr>
          <w:t>(一)、监理体系构建</w:t>
        </w:r>
        <w:r>
          <w:tab/>
        </w:r>
        <w:r>
          <w:fldChar w:fldCharType="begin"/>
        </w:r>
        <w:r>
          <w:instrText xml:space="preserve"> PAGEREF _Toc8015 \h </w:instrText>
        </w:r>
        <w:r>
          <w:fldChar w:fldCharType="separate"/>
        </w:r>
        <w:r>
          <w:t>23</w:t>
        </w:r>
        <w:r>
          <w:fldChar w:fldCharType="end"/>
        </w:r>
      </w:hyperlink>
    </w:p>
    <w:p>
      <w:pPr>
        <w:pStyle w:val="TOC2"/>
        <w:tabs>
          <w:tab w:val="right" w:leader="dot" w:pos="8306"/>
        </w:tabs>
      </w:pPr>
      <w:hyperlink w:anchor="_Toc24014" w:history="1">
        <w:r>
          <w:rPr>
            <w:rFonts w:ascii="仿宋" w:eastAsia="仿宋" w:hAnsi="仿宋" w:cs="仿宋" w:hint="eastAsia"/>
            <w:lang w:eastAsia="zh-CN"/>
          </w:rPr>
          <w:t>(二)、质量保证体系实施</w:t>
        </w:r>
        <w:r>
          <w:tab/>
        </w:r>
        <w:r>
          <w:fldChar w:fldCharType="begin"/>
        </w:r>
        <w:r>
          <w:instrText xml:space="preserve"> PAGEREF _Toc24014 \h </w:instrText>
        </w:r>
        <w:r>
          <w:fldChar w:fldCharType="separate"/>
        </w:r>
        <w:r>
          <w:t>24</w:t>
        </w:r>
        <w:r>
          <w:fldChar w:fldCharType="end"/>
        </w:r>
      </w:hyperlink>
    </w:p>
    <w:p>
      <w:pPr>
        <w:pStyle w:val="TOC2"/>
        <w:tabs>
          <w:tab w:val="right" w:leader="dot" w:pos="8306"/>
        </w:tabs>
      </w:pPr>
      <w:hyperlink w:anchor="_Toc12863" w:history="1">
        <w:r>
          <w:rPr>
            <w:rFonts w:ascii="仿宋" w:eastAsia="仿宋" w:hAnsi="仿宋" w:cs="仿宋" w:hint="eastAsia"/>
            <w:lang w:eastAsia="zh-CN"/>
          </w:rPr>
          <w:t>(三)、监理与质量控制流程</w:t>
        </w:r>
        <w:r>
          <w:tab/>
        </w:r>
        <w:r>
          <w:fldChar w:fldCharType="begin"/>
        </w:r>
        <w:r>
          <w:instrText xml:space="preserve"> PAGEREF _Toc12863 \h </w:instrText>
        </w:r>
        <w:r>
          <w:fldChar w:fldCharType="separate"/>
        </w:r>
        <w:r>
          <w:t>25</w:t>
        </w:r>
        <w:r>
          <w:fldChar w:fldCharType="end"/>
        </w:r>
      </w:hyperlink>
    </w:p>
    <w:p>
      <w:pPr>
        <w:pStyle w:val="TOC1"/>
        <w:tabs>
          <w:tab w:val="right" w:leader="dot" w:pos="8306"/>
        </w:tabs>
      </w:pPr>
      <w:hyperlink w:anchor="_Toc12305" w:history="1">
        <w:r>
          <w:rPr>
            <w:rFonts w:ascii="仿宋" w:eastAsia="仿宋" w:hAnsi="仿宋" w:cs="仿宋" w:hint="eastAsia"/>
            <w:lang w:eastAsia="zh-CN"/>
          </w:rPr>
          <w:t>五、社会影响分析</w:t>
        </w:r>
        <w:r>
          <w:tab/>
        </w:r>
        <w:r>
          <w:fldChar w:fldCharType="begin"/>
        </w:r>
        <w:r>
          <w:instrText xml:space="preserve"> PAGEREF _Toc12305 \h </w:instrText>
        </w:r>
        <w:r>
          <w:fldChar w:fldCharType="separate"/>
        </w:r>
        <w:r>
          <w:t>25</w:t>
        </w:r>
        <w:r>
          <w:fldChar w:fldCharType="end"/>
        </w:r>
      </w:hyperlink>
    </w:p>
    <w:p>
      <w:pPr>
        <w:pStyle w:val="TOC2"/>
        <w:tabs>
          <w:tab w:val="right" w:leader="dot" w:pos="8306"/>
        </w:tabs>
      </w:pPr>
      <w:hyperlink w:anchor="_Toc1115" w:history="1">
        <w:r>
          <w:rPr>
            <w:rFonts w:ascii="仿宋" w:eastAsia="仿宋" w:hAnsi="仿宋" w:cs="仿宋" w:hint="eastAsia"/>
            <w:lang w:eastAsia="zh-CN"/>
          </w:rPr>
          <w:t>(一)、社会影响效果分析</w:t>
        </w:r>
        <w:r>
          <w:tab/>
        </w:r>
        <w:r>
          <w:fldChar w:fldCharType="begin"/>
        </w:r>
        <w:r>
          <w:instrText xml:space="preserve"> PAGEREF _Toc1115 \h </w:instrText>
        </w:r>
        <w:r>
          <w:fldChar w:fldCharType="separate"/>
        </w:r>
        <w:r>
          <w:t>25</w:t>
        </w:r>
        <w:r>
          <w:fldChar w:fldCharType="end"/>
        </w:r>
      </w:hyperlink>
    </w:p>
    <w:p>
      <w:pPr>
        <w:pStyle w:val="TOC2"/>
        <w:tabs>
          <w:tab w:val="right" w:leader="dot" w:pos="8306"/>
        </w:tabs>
      </w:pPr>
      <w:hyperlink w:anchor="_Toc8371" w:history="1">
        <w:r>
          <w:rPr>
            <w:rFonts w:ascii="仿宋" w:eastAsia="仿宋" w:hAnsi="仿宋" w:cs="仿宋" w:hint="eastAsia"/>
            <w:lang w:eastAsia="zh-CN"/>
          </w:rPr>
          <w:t>(二)、社会适应性分析</w:t>
        </w:r>
        <w:r>
          <w:tab/>
        </w:r>
        <w:r>
          <w:fldChar w:fldCharType="begin"/>
        </w:r>
        <w:r>
          <w:instrText xml:space="preserve"> PAGEREF _Toc8371 \h </w:instrText>
        </w:r>
        <w:r>
          <w:fldChar w:fldCharType="separate"/>
        </w:r>
        <w:r>
          <w:t>28</w:t>
        </w:r>
        <w:r>
          <w:fldChar w:fldCharType="end"/>
        </w:r>
      </w:hyperlink>
    </w:p>
    <w:p>
      <w:pPr>
        <w:pStyle w:val="TOC2"/>
        <w:tabs>
          <w:tab w:val="right" w:leader="dot" w:pos="8306"/>
        </w:tabs>
      </w:pPr>
      <w:hyperlink w:anchor="_Toc14519" w:history="1">
        <w:r>
          <w:rPr>
            <w:rFonts w:ascii="仿宋" w:eastAsia="仿宋" w:hAnsi="仿宋" w:cs="仿宋" w:hint="eastAsia"/>
            <w:lang w:eastAsia="zh-CN"/>
          </w:rPr>
          <w:t>(三)、社会风险及对策分析</w:t>
        </w:r>
        <w:r>
          <w:tab/>
        </w:r>
        <w:r>
          <w:fldChar w:fldCharType="begin"/>
        </w:r>
        <w:r>
          <w:instrText xml:space="preserve"> PAGEREF _Toc14519 \h </w:instrText>
        </w:r>
        <w:r>
          <w:fldChar w:fldCharType="separate"/>
        </w:r>
        <w:r>
          <w:t>29</w:t>
        </w:r>
        <w:r>
          <w:fldChar w:fldCharType="end"/>
        </w:r>
      </w:hyperlink>
    </w:p>
    <w:p>
      <w:pPr>
        <w:pStyle w:val="TOC1"/>
        <w:tabs>
          <w:tab w:val="right" w:leader="dot" w:pos="8306"/>
        </w:tabs>
      </w:pPr>
      <w:hyperlink w:anchor="_Toc16243" w:history="1">
        <w:r>
          <w:rPr>
            <w:rFonts w:ascii="仿宋" w:eastAsia="仿宋" w:hAnsi="仿宋" w:cs="仿宋" w:hint="eastAsia"/>
            <w:lang w:eastAsia="zh-CN"/>
          </w:rPr>
          <w:t>六、资源开发及综合利用分析</w:t>
        </w:r>
        <w:r>
          <w:tab/>
        </w:r>
        <w:r>
          <w:fldChar w:fldCharType="begin"/>
        </w:r>
        <w:r>
          <w:instrText xml:space="preserve"> PAGEREF _Toc16243 \h </w:instrText>
        </w:r>
        <w:r>
          <w:fldChar w:fldCharType="separate"/>
        </w:r>
        <w:r>
          <w:t>33</w:t>
        </w:r>
        <w:r>
          <w:fldChar w:fldCharType="end"/>
        </w:r>
      </w:hyperlink>
    </w:p>
    <w:p>
      <w:pPr>
        <w:pStyle w:val="TOC2"/>
        <w:tabs>
          <w:tab w:val="right" w:leader="dot" w:pos="8306"/>
        </w:tabs>
      </w:pPr>
      <w:hyperlink w:anchor="_Toc15634" w:history="1">
        <w:r>
          <w:rPr>
            <w:rFonts w:ascii="仿宋" w:eastAsia="仿宋" w:hAnsi="仿宋" w:cs="仿宋" w:hint="eastAsia"/>
            <w:lang w:eastAsia="zh-CN"/>
          </w:rPr>
          <w:t>(一)、资源开发方案</w:t>
        </w:r>
        <w:r>
          <w:tab/>
        </w:r>
        <w:r>
          <w:fldChar w:fldCharType="begin"/>
        </w:r>
        <w:r>
          <w:instrText xml:space="preserve"> PAGEREF _Toc15634 \h </w:instrText>
        </w:r>
        <w:r>
          <w:fldChar w:fldCharType="separate"/>
        </w:r>
        <w:r>
          <w:t>33</w:t>
        </w:r>
        <w:r>
          <w:fldChar w:fldCharType="end"/>
        </w:r>
      </w:hyperlink>
    </w:p>
    <w:p>
      <w:pPr>
        <w:pStyle w:val="TOC2"/>
        <w:tabs>
          <w:tab w:val="right" w:leader="dot" w:pos="8306"/>
        </w:tabs>
      </w:pPr>
      <w:hyperlink w:anchor="_Toc21548" w:history="1">
        <w:r>
          <w:rPr>
            <w:rFonts w:ascii="仿宋" w:eastAsia="仿宋" w:hAnsi="仿宋" w:cs="仿宋" w:hint="eastAsia"/>
            <w:lang w:eastAsia="zh-CN"/>
          </w:rPr>
          <w:t>(二)、资源利用方案</w:t>
        </w:r>
        <w:r>
          <w:tab/>
        </w:r>
        <w:r>
          <w:fldChar w:fldCharType="begin"/>
        </w:r>
        <w:r>
          <w:instrText xml:space="preserve"> PAGEREF _Toc21548 \h </w:instrText>
        </w:r>
        <w:r>
          <w:fldChar w:fldCharType="separate"/>
        </w:r>
        <w:r>
          <w:t>34</w:t>
        </w:r>
        <w:r>
          <w:fldChar w:fldCharType="end"/>
        </w:r>
      </w:hyperlink>
    </w:p>
    <w:p>
      <w:pPr>
        <w:pStyle w:val="TOC2"/>
        <w:tabs>
          <w:tab w:val="right" w:leader="dot" w:pos="8306"/>
        </w:tabs>
      </w:pPr>
      <w:hyperlink w:anchor="_Toc20134" w:history="1">
        <w:r>
          <w:rPr>
            <w:rFonts w:ascii="仿宋" w:eastAsia="仿宋" w:hAnsi="仿宋" w:cs="仿宋" w:hint="eastAsia"/>
            <w:lang w:eastAsia="zh-CN"/>
          </w:rPr>
          <w:t>(三)、资源节约措施</w:t>
        </w:r>
        <w:r>
          <w:tab/>
        </w:r>
        <w:r>
          <w:fldChar w:fldCharType="begin"/>
        </w:r>
        <w:r>
          <w:instrText xml:space="preserve"> PAGEREF _Toc20134 \h </w:instrText>
        </w:r>
        <w:r>
          <w:fldChar w:fldCharType="separate"/>
        </w:r>
        <w:r>
          <w:t>35</w:t>
        </w:r>
        <w:r>
          <w:fldChar w:fldCharType="end"/>
        </w:r>
      </w:hyperlink>
    </w:p>
    <w:p>
      <w:pPr>
        <w:pStyle w:val="TOC1"/>
        <w:tabs>
          <w:tab w:val="right" w:leader="dot" w:pos="8306"/>
        </w:tabs>
      </w:pPr>
      <w:hyperlink w:anchor="_Toc4307" w:history="1">
        <w:r>
          <w:rPr>
            <w:rFonts w:ascii="仿宋" w:eastAsia="仿宋" w:hAnsi="仿宋" w:cs="仿宋" w:hint="eastAsia"/>
            <w:lang w:eastAsia="zh-CN"/>
          </w:rPr>
          <w:t>七、经济效益与社会效益优化</w:t>
        </w:r>
        <w:r>
          <w:tab/>
        </w:r>
        <w:r>
          <w:fldChar w:fldCharType="begin"/>
        </w:r>
        <w:r>
          <w:instrText xml:space="preserve"> PAGEREF _Toc4307 \h </w:instrText>
        </w:r>
        <w:r>
          <w:fldChar w:fldCharType="separate"/>
        </w:r>
        <w:r>
          <w:t>36</w:t>
        </w:r>
        <w:r>
          <w:fldChar w:fldCharType="end"/>
        </w:r>
      </w:hyperlink>
    </w:p>
    <w:p>
      <w:pPr>
        <w:pStyle w:val="TOC2"/>
        <w:tabs>
          <w:tab w:val="right" w:leader="dot" w:pos="8306"/>
        </w:tabs>
      </w:pPr>
      <w:hyperlink w:anchor="_Toc8880" w:history="1">
        <w:r>
          <w:rPr>
            <w:rFonts w:ascii="仿宋" w:eastAsia="仿宋" w:hAnsi="仿宋" w:cs="仿宋" w:hint="eastAsia"/>
            <w:lang w:eastAsia="zh-CN"/>
          </w:rPr>
          <w:t>(一)、经济效益提升策略</w:t>
        </w:r>
        <w:r>
          <w:tab/>
        </w:r>
        <w:r>
          <w:fldChar w:fldCharType="begin"/>
        </w:r>
        <w:r>
          <w:instrText xml:space="preserve"> PAGEREF _Toc8880 \h </w:instrText>
        </w:r>
        <w:r>
          <w:fldChar w:fldCharType="separate"/>
        </w:r>
        <w:r>
          <w:t>36</w:t>
        </w:r>
        <w:r>
          <w:fldChar w:fldCharType="end"/>
        </w:r>
      </w:hyperlink>
    </w:p>
    <w:p>
      <w:pPr>
        <w:pStyle w:val="TOC2"/>
        <w:tabs>
          <w:tab w:val="right" w:leader="dot" w:pos="8306"/>
        </w:tabs>
      </w:pPr>
      <w:hyperlink w:anchor="_Toc23646" w:history="1">
        <w:r>
          <w:rPr>
            <w:rFonts w:ascii="仿宋" w:eastAsia="仿宋" w:hAnsi="仿宋" w:cs="仿宋" w:hint="eastAsia"/>
            <w:lang w:eastAsia="zh-CN"/>
          </w:rPr>
          <w:t>(二)、社会效益增强方案</w:t>
        </w:r>
        <w:r>
          <w:tab/>
        </w:r>
        <w:r>
          <w:fldChar w:fldCharType="begin"/>
        </w:r>
        <w:r>
          <w:instrText xml:space="preserve"> PAGEREF _Toc23646 \h </w:instrText>
        </w:r>
        <w:r>
          <w:fldChar w:fldCharType="separate"/>
        </w:r>
        <w:r>
          <w:t>37</w:t>
        </w:r>
        <w:r>
          <w:fldChar w:fldCharType="end"/>
        </w:r>
      </w:hyperlink>
    </w:p>
    <w:p>
      <w:pPr>
        <w:pStyle w:val="TOC1"/>
        <w:tabs>
          <w:tab w:val="right" w:leader="dot" w:pos="8306"/>
        </w:tabs>
      </w:pPr>
      <w:hyperlink w:anchor="_Toc14387" w:history="1">
        <w:r>
          <w:rPr>
            <w:rFonts w:ascii="仿宋" w:eastAsia="仿宋" w:hAnsi="仿宋" w:cs="仿宋" w:hint="eastAsia"/>
            <w:lang w:eastAsia="zh-CN"/>
          </w:rPr>
          <w:t>八、安全与应急管理</w:t>
        </w:r>
        <w:r>
          <w:tab/>
        </w:r>
        <w:r>
          <w:fldChar w:fldCharType="begin"/>
        </w:r>
        <w:r>
          <w:instrText xml:space="preserve"> PAGEREF _Toc14387 \h </w:instrText>
        </w:r>
        <w:r>
          <w:fldChar w:fldCharType="separate"/>
        </w:r>
        <w:r>
          <w:t>38</w:t>
        </w:r>
        <w:r>
          <w:fldChar w:fldCharType="end"/>
        </w:r>
      </w:hyperlink>
    </w:p>
    <w:p>
      <w:pPr>
        <w:pStyle w:val="TOC2"/>
        <w:tabs>
          <w:tab w:val="right" w:leader="dot" w:pos="8306"/>
        </w:tabs>
      </w:pPr>
      <w:hyperlink w:anchor="_Toc17929" w:history="1">
        <w:r>
          <w:rPr>
            <w:rFonts w:ascii="仿宋" w:eastAsia="仿宋" w:hAnsi="仿宋" w:cs="仿宋" w:hint="eastAsia"/>
            <w:lang w:eastAsia="zh-CN"/>
          </w:rPr>
          <w:t>(一)、安全生产管理</w:t>
        </w:r>
        <w:r>
          <w:tab/>
        </w:r>
        <w:r>
          <w:fldChar w:fldCharType="begin"/>
        </w:r>
        <w:r>
          <w:instrText xml:space="preserve"> PAGEREF _Toc17929 \h </w:instrText>
        </w:r>
        <w:r>
          <w:fldChar w:fldCharType="separate"/>
        </w:r>
        <w:r>
          <w:t>38</w:t>
        </w:r>
        <w:r>
          <w:fldChar w:fldCharType="end"/>
        </w:r>
      </w:hyperlink>
    </w:p>
    <w:p>
      <w:pPr>
        <w:pStyle w:val="TOC2"/>
        <w:tabs>
          <w:tab w:val="right" w:leader="dot" w:pos="8306"/>
        </w:tabs>
      </w:pPr>
      <w:hyperlink w:anchor="_Toc17589" w:history="1">
        <w:r>
          <w:rPr>
            <w:rFonts w:ascii="仿宋" w:eastAsia="仿宋" w:hAnsi="仿宋" w:cs="仿宋" w:hint="eastAsia"/>
            <w:lang w:eastAsia="zh-CN"/>
          </w:rPr>
          <w:t>(二)、应急预案与响应</w:t>
        </w:r>
        <w:r>
          <w:tab/>
        </w:r>
        <w:r>
          <w:fldChar w:fldCharType="begin"/>
        </w:r>
        <w:r>
          <w:instrText xml:space="preserve"> PAGEREF _Toc17589 \h </w:instrText>
        </w:r>
        <w:r>
          <w:fldChar w:fldCharType="separate"/>
        </w:r>
        <w:r>
          <w:t>40</w:t>
        </w:r>
        <w:r>
          <w:fldChar w:fldCharType="end"/>
        </w:r>
      </w:hyperlink>
    </w:p>
    <w:p>
      <w:pPr>
        <w:pStyle w:val="TOC1"/>
        <w:tabs>
          <w:tab w:val="right" w:leader="dot" w:pos="8306"/>
        </w:tabs>
      </w:pPr>
      <w:hyperlink w:anchor="_Toc27537" w:history="1">
        <w:r>
          <w:rPr>
            <w:rFonts w:ascii="仿宋" w:eastAsia="仿宋" w:hAnsi="仿宋" w:cs="仿宋" w:hint="eastAsia"/>
            <w:lang w:eastAsia="zh-CN"/>
          </w:rPr>
          <w:t>九、项目实施与管理方案</w:t>
        </w:r>
        <w:r>
          <w:tab/>
        </w:r>
        <w:r>
          <w:fldChar w:fldCharType="begin"/>
        </w:r>
        <w:r>
          <w:instrText xml:space="preserve"> PAGEREF _Toc27537 \h </w:instrText>
        </w:r>
        <w:r>
          <w:fldChar w:fldCharType="separate"/>
        </w:r>
        <w:r>
          <w:t>42</w:t>
        </w:r>
        <w:r>
          <w:fldChar w:fldCharType="end"/>
        </w:r>
      </w:hyperlink>
    </w:p>
    <w:p>
      <w:pPr>
        <w:pStyle w:val="TOC2"/>
        <w:tabs>
          <w:tab w:val="right" w:leader="dot" w:pos="8306"/>
        </w:tabs>
      </w:pPr>
      <w:hyperlink w:anchor="_Toc31759" w:history="1">
        <w:r>
          <w:rPr>
            <w:rFonts w:ascii="仿宋" w:eastAsia="仿宋" w:hAnsi="仿宋" w:cs="仿宋" w:hint="eastAsia"/>
            <w:lang w:eastAsia="zh-CN"/>
          </w:rPr>
          <w:t>(一)、项目实施计划</w:t>
        </w:r>
        <w:r>
          <w:tab/>
        </w:r>
        <w:r>
          <w:fldChar w:fldCharType="begin"/>
        </w:r>
        <w:r>
          <w:instrText xml:space="preserve"> PAGEREF _Toc31759 \h </w:instrText>
        </w:r>
        <w:r>
          <w:fldChar w:fldCharType="separate"/>
        </w:r>
        <w:r>
          <w:t>42</w:t>
        </w:r>
        <w:r>
          <w:fldChar w:fldCharType="end"/>
        </w:r>
      </w:hyperlink>
    </w:p>
    <w:p>
      <w:pPr>
        <w:pStyle w:val="TOC2"/>
        <w:tabs>
          <w:tab w:val="right" w:leader="dot" w:pos="8306"/>
        </w:tabs>
      </w:pPr>
      <w:hyperlink w:anchor="_Toc12883" w:history="1">
        <w:r>
          <w:rPr>
            <w:rFonts w:ascii="仿宋" w:eastAsia="仿宋" w:hAnsi="仿宋" w:cs="仿宋" w:hint="eastAsia"/>
            <w:lang w:eastAsia="zh-CN"/>
          </w:rPr>
          <w:t>(二)、项目组织机构与职责</w:t>
        </w:r>
        <w:r>
          <w:tab/>
        </w:r>
        <w:r>
          <w:fldChar w:fldCharType="begin"/>
        </w:r>
        <w:r>
          <w:instrText xml:space="preserve"> PAGEREF _Toc12883 \h </w:instrText>
        </w:r>
        <w:r>
          <w:fldChar w:fldCharType="separate"/>
        </w:r>
        <w:r>
          <w:t>43</w:t>
        </w:r>
        <w:r>
          <w:fldChar w:fldCharType="end"/>
        </w:r>
      </w:hyperlink>
    </w:p>
    <w:p>
      <w:pPr>
        <w:pStyle w:val="TOC2"/>
        <w:tabs>
          <w:tab w:val="right" w:leader="dot" w:pos="8306"/>
        </w:tabs>
      </w:pPr>
      <w:hyperlink w:anchor="_Toc13185" w:history="1">
        <w:r>
          <w:rPr>
            <w:rFonts w:ascii="仿宋" w:eastAsia="仿宋" w:hAnsi="仿宋" w:cs="仿宋" w:hint="eastAsia"/>
            <w:lang w:eastAsia="zh-CN"/>
          </w:rPr>
          <w:t>(三)、项目管理与监控体系</w:t>
        </w:r>
        <w:r>
          <w:tab/>
        </w:r>
        <w:r>
          <w:fldChar w:fldCharType="begin"/>
        </w:r>
        <w:r>
          <w:instrText xml:space="preserve"> PAGEREF _Toc13185 \h </w:instrText>
        </w:r>
        <w:r>
          <w:fldChar w:fldCharType="separate"/>
        </w:r>
        <w:r>
          <w:t>46</w:t>
        </w:r>
        <w:r>
          <w:fldChar w:fldCharType="end"/>
        </w:r>
      </w:hyperlink>
    </w:p>
    <w:p>
      <w:pPr>
        <w:pStyle w:val="TOC1"/>
        <w:tabs>
          <w:tab w:val="right" w:leader="dot" w:pos="8306"/>
        </w:tabs>
      </w:pPr>
      <w:hyperlink w:anchor="_Toc29308" w:history="1">
        <w:r>
          <w:rPr>
            <w:rFonts w:ascii="仿宋" w:eastAsia="仿宋" w:hAnsi="仿宋" w:cs="仿宋" w:hint="eastAsia"/>
            <w:lang w:eastAsia="zh-CN"/>
          </w:rPr>
          <w:t>十、资金管理与财务规划</w:t>
        </w:r>
        <w:r>
          <w:tab/>
        </w:r>
        <w:r>
          <w:fldChar w:fldCharType="begin"/>
        </w:r>
        <w:r>
          <w:instrText xml:space="preserve"> PAGEREF _Toc29308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75" w:history="1">
        <w:r>
          <w:rPr>
            <w:rFonts w:ascii="仿宋" w:eastAsia="仿宋" w:hAnsi="仿宋" w:cs="仿宋" w:hint="eastAsia"/>
            <w:lang w:eastAsia="zh-CN"/>
          </w:rPr>
          <w:t>(一)、项目资金来源与筹措</w:t>
        </w:r>
        <w:r>
          <w:tab/>
        </w:r>
        <w:r>
          <w:fldChar w:fldCharType="begin"/>
        </w:r>
        <w:r>
          <w:instrText xml:space="preserve"> PAGEREF _Toc8875 \h </w:instrText>
        </w:r>
        <w:r>
          <w:fldChar w:fldCharType="separate"/>
        </w:r>
        <w:r>
          <w:t>47</w:t>
        </w:r>
        <w:r>
          <w:fldChar w:fldCharType="end"/>
        </w:r>
      </w:hyperlink>
    </w:p>
    <w:p>
      <w:pPr>
        <w:pStyle w:val="TOC2"/>
        <w:tabs>
          <w:tab w:val="right" w:leader="dot" w:pos="8306"/>
        </w:tabs>
      </w:pPr>
      <w:hyperlink w:anchor="_Toc27823" w:history="1">
        <w:r>
          <w:rPr>
            <w:rFonts w:ascii="仿宋" w:eastAsia="仿宋" w:hAnsi="仿宋" w:cs="仿宋" w:hint="eastAsia"/>
            <w:lang w:eastAsia="zh-CN"/>
          </w:rPr>
          <w:t>(二)、资金使用与监管</w:t>
        </w:r>
        <w:r>
          <w:tab/>
        </w:r>
        <w:r>
          <w:fldChar w:fldCharType="begin"/>
        </w:r>
        <w:r>
          <w:instrText xml:space="preserve"> PAGEREF _Toc27823 \h </w:instrText>
        </w:r>
        <w:r>
          <w:fldChar w:fldCharType="separate"/>
        </w:r>
        <w:r>
          <w:t>49</w:t>
        </w:r>
        <w:r>
          <w:fldChar w:fldCharType="end"/>
        </w:r>
      </w:hyperlink>
    </w:p>
    <w:p>
      <w:pPr>
        <w:pStyle w:val="TOC2"/>
        <w:tabs>
          <w:tab w:val="right" w:leader="dot" w:pos="8306"/>
        </w:tabs>
      </w:pPr>
      <w:hyperlink w:anchor="_Toc22816" w:history="1">
        <w:r>
          <w:rPr>
            <w:rFonts w:ascii="仿宋" w:eastAsia="仿宋" w:hAnsi="仿宋" w:cs="仿宋" w:hint="eastAsia"/>
            <w:lang w:eastAsia="zh-CN"/>
          </w:rPr>
          <w:t>(三)、财务规划与预测</w:t>
        </w:r>
        <w:r>
          <w:tab/>
        </w:r>
        <w:r>
          <w:fldChar w:fldCharType="begin"/>
        </w:r>
        <w:r>
          <w:instrText xml:space="preserve"> PAGEREF _Toc22816 \h </w:instrText>
        </w:r>
        <w:r>
          <w:fldChar w:fldCharType="separate"/>
        </w:r>
        <w:r>
          <w:t>50</w:t>
        </w:r>
        <w:r>
          <w:fldChar w:fldCharType="end"/>
        </w:r>
      </w:hyperlink>
    </w:p>
    <w:p>
      <w:pPr>
        <w:pStyle w:val="TOC1"/>
        <w:tabs>
          <w:tab w:val="right" w:leader="dot" w:pos="8306"/>
        </w:tabs>
      </w:pPr>
      <w:hyperlink w:anchor="_Toc26050" w:history="1">
        <w:r>
          <w:rPr>
            <w:rFonts w:ascii="仿宋" w:eastAsia="仿宋" w:hAnsi="仿宋" w:cs="仿宋" w:hint="eastAsia"/>
            <w:lang w:eastAsia="zh-CN"/>
          </w:rPr>
          <w:t>十一、环境保护与治理方案</w:t>
        </w:r>
        <w:r>
          <w:tab/>
        </w:r>
        <w:r>
          <w:fldChar w:fldCharType="begin"/>
        </w:r>
        <w:r>
          <w:instrText xml:space="preserve"> PAGEREF _Toc26050 \h </w:instrText>
        </w:r>
        <w:r>
          <w:fldChar w:fldCharType="separate"/>
        </w:r>
        <w:r>
          <w:t>51</w:t>
        </w:r>
        <w:r>
          <w:fldChar w:fldCharType="end"/>
        </w:r>
      </w:hyperlink>
    </w:p>
    <w:p>
      <w:pPr>
        <w:pStyle w:val="TOC2"/>
        <w:tabs>
          <w:tab w:val="right" w:leader="dot" w:pos="8306"/>
        </w:tabs>
      </w:pPr>
      <w:hyperlink w:anchor="_Toc30120" w:history="1">
        <w:r>
          <w:rPr>
            <w:rFonts w:ascii="仿宋" w:eastAsia="仿宋" w:hAnsi="仿宋" w:cs="仿宋" w:hint="eastAsia"/>
            <w:lang w:eastAsia="zh-CN"/>
          </w:rPr>
          <w:t>(一)、项目环境影响评估</w:t>
        </w:r>
        <w:r>
          <w:tab/>
        </w:r>
        <w:r>
          <w:fldChar w:fldCharType="begin"/>
        </w:r>
        <w:r>
          <w:instrText xml:space="preserve"> PAGEREF _Toc30120 \h </w:instrText>
        </w:r>
        <w:r>
          <w:fldChar w:fldCharType="separate"/>
        </w:r>
        <w:r>
          <w:t>51</w:t>
        </w:r>
        <w:r>
          <w:fldChar w:fldCharType="end"/>
        </w:r>
      </w:hyperlink>
    </w:p>
    <w:p>
      <w:pPr>
        <w:pStyle w:val="TOC2"/>
        <w:tabs>
          <w:tab w:val="right" w:leader="dot" w:pos="8306"/>
        </w:tabs>
      </w:pPr>
      <w:hyperlink w:anchor="_Toc24967" w:history="1">
        <w:r>
          <w:rPr>
            <w:rFonts w:ascii="仿宋" w:eastAsia="仿宋" w:hAnsi="仿宋" w:cs="仿宋" w:hint="eastAsia"/>
            <w:lang w:eastAsia="zh-CN"/>
          </w:rPr>
          <w:t>(二)、环境保护措施与治理方案</w:t>
        </w:r>
        <w:r>
          <w:tab/>
        </w:r>
        <w:r>
          <w:fldChar w:fldCharType="begin"/>
        </w:r>
        <w:r>
          <w:instrText xml:space="preserve"> PAGEREF _Toc24967 \h </w:instrText>
        </w:r>
        <w:r>
          <w:fldChar w:fldCharType="separate"/>
        </w:r>
        <w:r>
          <w:t>51</w:t>
        </w:r>
        <w:r>
          <w:fldChar w:fldCharType="end"/>
        </w:r>
      </w:hyperlink>
    </w:p>
    <w:p>
      <w:pPr>
        <w:pStyle w:val="TOC1"/>
        <w:tabs>
          <w:tab w:val="right" w:leader="dot" w:pos="8306"/>
        </w:tabs>
      </w:pPr>
      <w:hyperlink w:anchor="_Toc21607" w:history="1">
        <w:r>
          <w:rPr>
            <w:rFonts w:ascii="仿宋" w:eastAsia="仿宋" w:hAnsi="仿宋" w:cs="仿宋" w:hint="eastAsia"/>
            <w:lang w:eastAsia="zh-CN"/>
          </w:rPr>
          <w:t>十二、环境保护与绿色发展</w:t>
        </w:r>
        <w:r>
          <w:tab/>
        </w:r>
        <w:r>
          <w:fldChar w:fldCharType="begin"/>
        </w:r>
        <w:r>
          <w:instrText xml:space="preserve"> PAGEREF _Toc21607 \h </w:instrText>
        </w:r>
        <w:r>
          <w:fldChar w:fldCharType="separate"/>
        </w:r>
        <w:r>
          <w:t>52</w:t>
        </w:r>
        <w:r>
          <w:fldChar w:fldCharType="end"/>
        </w:r>
      </w:hyperlink>
    </w:p>
    <w:p>
      <w:pPr>
        <w:pStyle w:val="TOC2"/>
        <w:tabs>
          <w:tab w:val="right" w:leader="dot" w:pos="8306"/>
        </w:tabs>
      </w:pPr>
      <w:hyperlink w:anchor="_Toc31932" w:history="1">
        <w:r>
          <w:rPr>
            <w:rFonts w:ascii="仿宋" w:eastAsia="仿宋" w:hAnsi="仿宋" w:cs="仿宋" w:hint="eastAsia"/>
            <w:lang w:eastAsia="zh-CN"/>
          </w:rPr>
          <w:t>(一)、环境保护措施</w:t>
        </w:r>
        <w:r>
          <w:tab/>
        </w:r>
        <w:r>
          <w:fldChar w:fldCharType="begin"/>
        </w:r>
        <w:r>
          <w:instrText xml:space="preserve"> PAGEREF _Toc31932 \h </w:instrText>
        </w:r>
        <w:r>
          <w:fldChar w:fldCharType="separate"/>
        </w:r>
        <w:r>
          <w:t>52</w:t>
        </w:r>
        <w:r>
          <w:fldChar w:fldCharType="end"/>
        </w:r>
      </w:hyperlink>
    </w:p>
    <w:p>
      <w:pPr>
        <w:pStyle w:val="TOC2"/>
        <w:tabs>
          <w:tab w:val="right" w:leader="dot" w:pos="8306"/>
        </w:tabs>
      </w:pPr>
      <w:hyperlink w:anchor="_Toc21391" w:history="1">
        <w:r>
          <w:rPr>
            <w:rFonts w:ascii="仿宋" w:eastAsia="仿宋" w:hAnsi="仿宋" w:cs="仿宋" w:hint="eastAsia"/>
            <w:lang w:eastAsia="zh-CN"/>
          </w:rPr>
          <w:t>(二)、绿色发展与可持续发展策略</w:t>
        </w:r>
        <w:r>
          <w:tab/>
        </w:r>
        <w:r>
          <w:fldChar w:fldCharType="begin"/>
        </w:r>
        <w:r>
          <w:instrText xml:space="preserve"> PAGEREF _Toc21391 \h </w:instrText>
        </w:r>
        <w:r>
          <w:fldChar w:fldCharType="separate"/>
        </w:r>
        <w:r>
          <w:t>54</w:t>
        </w:r>
        <w:r>
          <w:fldChar w:fldCharType="end"/>
        </w:r>
      </w:hyperlink>
    </w:p>
    <w:p>
      <w:pPr>
        <w:pStyle w:val="TOC1"/>
        <w:tabs>
          <w:tab w:val="right" w:leader="dot" w:pos="8306"/>
        </w:tabs>
      </w:pPr>
      <w:hyperlink w:anchor="_Toc10131" w:history="1">
        <w:r>
          <w:rPr>
            <w:rFonts w:ascii="仿宋" w:eastAsia="仿宋" w:hAnsi="仿宋" w:cs="仿宋" w:hint="eastAsia"/>
            <w:lang w:eastAsia="zh-CN"/>
          </w:rPr>
          <w:t>十三、项目施工方案</w:t>
        </w:r>
        <w:r>
          <w:tab/>
        </w:r>
        <w:r>
          <w:fldChar w:fldCharType="begin"/>
        </w:r>
        <w:r>
          <w:instrText xml:space="preserve"> PAGEREF _Toc10131 \h </w:instrText>
        </w:r>
        <w:r>
          <w:fldChar w:fldCharType="separate"/>
        </w:r>
        <w:r>
          <w:t>55</w:t>
        </w:r>
        <w:r>
          <w:fldChar w:fldCharType="end"/>
        </w:r>
      </w:hyperlink>
    </w:p>
    <w:p>
      <w:pPr>
        <w:pStyle w:val="TOC2"/>
        <w:tabs>
          <w:tab w:val="right" w:leader="dot" w:pos="8306"/>
        </w:tabs>
      </w:pPr>
      <w:hyperlink w:anchor="_Toc2624" w:history="1">
        <w:r>
          <w:rPr>
            <w:rFonts w:ascii="仿宋" w:eastAsia="仿宋" w:hAnsi="仿宋" w:cs="仿宋" w:hint="eastAsia"/>
            <w:lang w:eastAsia="zh-CN"/>
          </w:rPr>
          <w:t>(一)、施工组织设计</w:t>
        </w:r>
        <w:r>
          <w:tab/>
        </w:r>
        <w:r>
          <w:fldChar w:fldCharType="begin"/>
        </w:r>
        <w:r>
          <w:instrText xml:space="preserve"> PAGEREF _Toc2624 \h </w:instrText>
        </w:r>
        <w:r>
          <w:fldChar w:fldCharType="separate"/>
        </w:r>
        <w:r>
          <w:t>55</w:t>
        </w:r>
        <w:r>
          <w:fldChar w:fldCharType="end"/>
        </w:r>
      </w:hyperlink>
    </w:p>
    <w:p>
      <w:pPr>
        <w:pStyle w:val="TOC2"/>
        <w:tabs>
          <w:tab w:val="right" w:leader="dot" w:pos="8306"/>
        </w:tabs>
      </w:pPr>
      <w:hyperlink w:anchor="_Toc19833" w:history="1">
        <w:r>
          <w:rPr>
            <w:rFonts w:ascii="仿宋" w:eastAsia="仿宋" w:hAnsi="仿宋" w:cs="仿宋" w:hint="eastAsia"/>
            <w:lang w:eastAsia="zh-CN"/>
          </w:rPr>
          <w:t>(二)、施工工艺与技术路线</w:t>
        </w:r>
        <w:r>
          <w:tab/>
        </w:r>
        <w:r>
          <w:fldChar w:fldCharType="begin"/>
        </w:r>
        <w:r>
          <w:instrText xml:space="preserve"> PAGEREF _Toc19833 \h </w:instrText>
        </w:r>
        <w:r>
          <w:fldChar w:fldCharType="separate"/>
        </w:r>
        <w:r>
          <w:t>57</w:t>
        </w:r>
        <w:r>
          <w:fldChar w:fldCharType="end"/>
        </w:r>
      </w:hyperlink>
    </w:p>
    <w:p>
      <w:pPr>
        <w:pStyle w:val="TOC2"/>
        <w:tabs>
          <w:tab w:val="right" w:leader="dot" w:pos="8306"/>
        </w:tabs>
      </w:pPr>
      <w:hyperlink w:anchor="_Toc27586" w:history="1">
        <w:r>
          <w:rPr>
            <w:rFonts w:ascii="仿宋" w:eastAsia="仿宋" w:hAnsi="仿宋" w:cs="仿宋" w:hint="eastAsia"/>
            <w:lang w:eastAsia="zh-CN"/>
          </w:rPr>
          <w:t>(三)、关键节点施工计划</w:t>
        </w:r>
        <w:r>
          <w:tab/>
        </w:r>
        <w:r>
          <w:fldChar w:fldCharType="begin"/>
        </w:r>
        <w:r>
          <w:instrText xml:space="preserve"> PAGEREF _Toc27586 \h </w:instrText>
        </w:r>
        <w:r>
          <w:fldChar w:fldCharType="separate"/>
        </w:r>
        <w:r>
          <w:t>58</w:t>
        </w:r>
        <w:r>
          <w:fldChar w:fldCharType="end"/>
        </w:r>
      </w:hyperlink>
    </w:p>
    <w:p>
      <w:pPr>
        <w:pStyle w:val="TOC2"/>
        <w:tabs>
          <w:tab w:val="right" w:leader="dot" w:pos="8306"/>
        </w:tabs>
      </w:pPr>
      <w:hyperlink w:anchor="_Toc7164" w:history="1">
        <w:r>
          <w:rPr>
            <w:rFonts w:ascii="仿宋" w:eastAsia="仿宋" w:hAnsi="仿宋" w:cs="仿宋" w:hint="eastAsia"/>
            <w:lang w:eastAsia="zh-CN"/>
          </w:rPr>
          <w:t>(四)、施工现场管理</w:t>
        </w:r>
        <w:r>
          <w:tab/>
        </w:r>
        <w:r>
          <w:fldChar w:fldCharType="begin"/>
        </w:r>
        <w:r>
          <w:instrText xml:space="preserve"> PAGEREF _Toc7164 \h </w:instrText>
        </w:r>
        <w:r>
          <w:fldChar w:fldCharType="separate"/>
        </w:r>
        <w:r>
          <w:t>60</w:t>
        </w:r>
        <w:r>
          <w:fldChar w:fldCharType="end"/>
        </w:r>
      </w:hyperlink>
    </w:p>
    <w:p>
      <w:pPr>
        <w:pStyle w:val="TOC1"/>
        <w:tabs>
          <w:tab w:val="right" w:leader="dot" w:pos="8306"/>
        </w:tabs>
      </w:pPr>
      <w:hyperlink w:anchor="_Toc24898" w:history="1">
        <w:r>
          <w:rPr>
            <w:rFonts w:ascii="仿宋" w:eastAsia="仿宋" w:hAnsi="仿宋" w:cs="仿宋" w:hint="eastAsia"/>
            <w:lang w:eastAsia="zh-CN"/>
          </w:rPr>
          <w:t>十四、合作与交流机制建立</w:t>
        </w:r>
        <w:r>
          <w:tab/>
        </w:r>
        <w:r>
          <w:fldChar w:fldCharType="begin"/>
        </w:r>
        <w:r>
          <w:instrText xml:space="preserve"> PAGEREF _Toc24898 \h </w:instrText>
        </w:r>
        <w:r>
          <w:fldChar w:fldCharType="separate"/>
        </w:r>
        <w:r>
          <w:t>62</w:t>
        </w:r>
        <w:r>
          <w:fldChar w:fldCharType="end"/>
        </w:r>
      </w:hyperlink>
    </w:p>
    <w:p>
      <w:pPr>
        <w:pStyle w:val="TOC2"/>
        <w:tabs>
          <w:tab w:val="right" w:leader="dot" w:pos="8306"/>
        </w:tabs>
      </w:pPr>
      <w:hyperlink w:anchor="_Toc27139" w:history="1">
        <w:r>
          <w:rPr>
            <w:rFonts w:ascii="仿宋" w:eastAsia="仿宋" w:hAnsi="仿宋" w:cs="仿宋" w:hint="eastAsia"/>
            <w:lang w:eastAsia="zh-CN"/>
          </w:rPr>
          <w:t>(一)、合作伙伴选择与合作方式</w:t>
        </w:r>
        <w:r>
          <w:tab/>
        </w:r>
        <w:r>
          <w:fldChar w:fldCharType="begin"/>
        </w:r>
        <w:r>
          <w:instrText xml:space="preserve"> PAGEREF _Toc27139 \h </w:instrText>
        </w:r>
        <w:r>
          <w:fldChar w:fldCharType="separate"/>
        </w:r>
        <w:r>
          <w:t>62</w:t>
        </w:r>
        <w:r>
          <w:fldChar w:fldCharType="end"/>
        </w:r>
      </w:hyperlink>
    </w:p>
    <w:p>
      <w:pPr>
        <w:pStyle w:val="TOC2"/>
        <w:tabs>
          <w:tab w:val="right" w:leader="dot" w:pos="8306"/>
        </w:tabs>
      </w:pPr>
      <w:hyperlink w:anchor="_Toc30386" w:history="1">
        <w:r>
          <w:rPr>
            <w:rFonts w:ascii="仿宋" w:eastAsia="仿宋" w:hAnsi="仿宋" w:cs="仿宋" w:hint="eastAsia"/>
            <w:lang w:eastAsia="zh-CN"/>
          </w:rPr>
          <w:t>(二)、交流与合作平台搭建</w:t>
        </w:r>
        <w:r>
          <w:tab/>
        </w:r>
        <w:r>
          <w:fldChar w:fldCharType="begin"/>
        </w:r>
        <w:r>
          <w:instrText xml:space="preserve"> PAGEREF _Toc30386 \h </w:instrText>
        </w:r>
        <w:r>
          <w:fldChar w:fldCharType="separate"/>
        </w:r>
        <w:r>
          <w:t>63</w:t>
        </w:r>
        <w:r>
          <w:fldChar w:fldCharType="end"/>
        </w:r>
      </w:hyperlink>
    </w:p>
    <w:p>
      <w:pPr>
        <w:pStyle w:val="TOC1"/>
        <w:tabs>
          <w:tab w:val="right" w:leader="dot" w:pos="8306"/>
        </w:tabs>
      </w:pPr>
      <w:hyperlink w:anchor="_Toc2493" w:history="1">
        <w:r>
          <w:rPr>
            <w:rFonts w:ascii="仿宋" w:eastAsia="仿宋" w:hAnsi="仿宋" w:cs="仿宋" w:hint="eastAsia"/>
            <w:lang w:eastAsia="zh-CN"/>
          </w:rPr>
          <w:t>十五、质量管理与控制</w:t>
        </w:r>
        <w:r>
          <w:tab/>
        </w:r>
        <w:r>
          <w:fldChar w:fldCharType="begin"/>
        </w:r>
        <w:r>
          <w:instrText xml:space="preserve"> PAGEREF _Toc2493 \h </w:instrText>
        </w:r>
        <w:r>
          <w:fldChar w:fldCharType="separate"/>
        </w:r>
        <w:r>
          <w:t>65</w:t>
        </w:r>
        <w:r>
          <w:fldChar w:fldCharType="end"/>
        </w:r>
      </w:hyperlink>
    </w:p>
    <w:p>
      <w:pPr>
        <w:pStyle w:val="TOC2"/>
        <w:tabs>
          <w:tab w:val="right" w:leader="dot" w:pos="8306"/>
        </w:tabs>
      </w:pPr>
      <w:hyperlink w:anchor="_Toc23429" w:history="1">
        <w:r>
          <w:rPr>
            <w:rFonts w:ascii="仿宋" w:eastAsia="仿宋" w:hAnsi="仿宋" w:cs="仿宋" w:hint="eastAsia"/>
            <w:lang w:eastAsia="zh-CN"/>
          </w:rPr>
          <w:t>(一)、质量管理体系建设</w:t>
        </w:r>
        <w:r>
          <w:tab/>
        </w:r>
        <w:r>
          <w:fldChar w:fldCharType="begin"/>
        </w:r>
        <w:r>
          <w:instrText xml:space="preserve"> PAGEREF _Toc23429 \h </w:instrText>
        </w:r>
        <w:r>
          <w:fldChar w:fldCharType="separate"/>
        </w:r>
        <w:r>
          <w:t>65</w:t>
        </w:r>
        <w:r>
          <w:fldChar w:fldCharType="end"/>
        </w:r>
      </w:hyperlink>
    </w:p>
    <w:p>
      <w:pPr>
        <w:pStyle w:val="TOC2"/>
        <w:tabs>
          <w:tab w:val="right" w:leader="dot" w:pos="8306"/>
        </w:tabs>
      </w:pPr>
      <w:hyperlink w:anchor="_Toc25316" w:history="1">
        <w:r>
          <w:rPr>
            <w:rFonts w:ascii="仿宋" w:eastAsia="仿宋" w:hAnsi="仿宋" w:cs="仿宋" w:hint="eastAsia"/>
            <w:lang w:eastAsia="zh-CN"/>
          </w:rPr>
          <w:t>(二)、质量控制措施</w:t>
        </w:r>
        <w:r>
          <w:tab/>
        </w:r>
        <w:r>
          <w:fldChar w:fldCharType="begin"/>
        </w:r>
        <w:r>
          <w:instrText xml:space="preserve"> PAGEREF _Toc25316 \h </w:instrText>
        </w:r>
        <w:r>
          <w:fldChar w:fldCharType="separate"/>
        </w:r>
        <w:r>
          <w:t>66</w:t>
        </w:r>
        <w:r>
          <w:fldChar w:fldCharType="end"/>
        </w:r>
      </w:hyperlink>
    </w:p>
    <w:p>
      <w:pPr>
        <w:pStyle w:val="TOC1"/>
        <w:tabs>
          <w:tab w:val="right" w:leader="dot" w:pos="8306"/>
        </w:tabs>
      </w:pPr>
      <w:hyperlink w:anchor="_Toc15955" w:history="1">
        <w:r>
          <w:rPr>
            <w:rFonts w:ascii="仿宋" w:eastAsia="仿宋" w:hAnsi="仿宋" w:cs="仿宋" w:hint="eastAsia"/>
            <w:lang w:eastAsia="zh-CN"/>
          </w:rPr>
          <w:t>十六、产业协同与集群发展</w:t>
        </w:r>
        <w:r>
          <w:tab/>
        </w:r>
        <w:r>
          <w:fldChar w:fldCharType="begin"/>
        </w:r>
        <w:r>
          <w:instrText xml:space="preserve"> PAGEREF _Toc15955 \h </w:instrText>
        </w:r>
        <w:r>
          <w:fldChar w:fldCharType="separate"/>
        </w:r>
        <w:r>
          <w:t>67</w:t>
        </w:r>
        <w:r>
          <w:fldChar w:fldCharType="end"/>
        </w:r>
      </w:hyperlink>
    </w:p>
    <w:p>
      <w:pPr>
        <w:pStyle w:val="TOC2"/>
        <w:tabs>
          <w:tab w:val="right" w:leader="dot" w:pos="8306"/>
        </w:tabs>
      </w:pPr>
      <w:hyperlink w:anchor="_Toc24655" w:history="1">
        <w:r>
          <w:rPr>
            <w:rFonts w:ascii="仿宋" w:eastAsia="仿宋" w:hAnsi="仿宋" w:cs="仿宋" w:hint="eastAsia"/>
            <w:lang w:eastAsia="zh-CN"/>
          </w:rPr>
          <w:t>(一)、产业协同机制建设</w:t>
        </w:r>
        <w:r>
          <w:tab/>
        </w:r>
        <w:r>
          <w:fldChar w:fldCharType="begin"/>
        </w:r>
        <w:r>
          <w:instrText xml:space="preserve"> PAGEREF _Toc24655 \h </w:instrText>
        </w:r>
        <w:r>
          <w:fldChar w:fldCharType="separate"/>
        </w:r>
        <w:r>
          <w:t>67</w:t>
        </w:r>
        <w:r>
          <w:fldChar w:fldCharType="end"/>
        </w:r>
      </w:hyperlink>
    </w:p>
    <w:p>
      <w:pPr>
        <w:pStyle w:val="TOC2"/>
        <w:tabs>
          <w:tab w:val="right" w:leader="dot" w:pos="8306"/>
        </w:tabs>
      </w:pPr>
      <w:hyperlink w:anchor="_Toc692" w:history="1">
        <w:r>
          <w:rPr>
            <w:rFonts w:ascii="仿宋" w:eastAsia="仿宋" w:hAnsi="仿宋" w:cs="仿宋" w:hint="eastAsia"/>
            <w:lang w:eastAsia="zh-CN"/>
          </w:rPr>
          <w:t>(二)、产业集群培育与发展</w:t>
        </w:r>
        <w:r>
          <w:tab/>
        </w:r>
        <w:r>
          <w:fldChar w:fldCharType="begin"/>
        </w:r>
        <w:r>
          <w:instrText xml:space="preserve"> PAGEREF _Toc692 \h </w:instrText>
        </w:r>
        <w:r>
          <w:fldChar w:fldCharType="separate"/>
        </w:r>
        <w:r>
          <w:t>68</w:t>
        </w:r>
        <w:r>
          <w:fldChar w:fldCharType="end"/>
        </w:r>
      </w:hyperlink>
    </w:p>
    <w:p>
      <w:pPr>
        <w:pStyle w:val="TOC1"/>
        <w:tabs>
          <w:tab w:val="right" w:leader="dot" w:pos="8306"/>
        </w:tabs>
      </w:pPr>
      <w:hyperlink w:anchor="_Toc21225" w:history="1">
        <w:r>
          <w:rPr>
            <w:rFonts w:ascii="仿宋" w:eastAsia="仿宋" w:hAnsi="仿宋" w:cs="仿宋" w:hint="eastAsia"/>
            <w:lang w:eastAsia="zh-CN"/>
          </w:rPr>
          <w:t>十七、人力资源管理与开发</w:t>
        </w:r>
        <w:r>
          <w:tab/>
        </w:r>
        <w:r>
          <w:fldChar w:fldCharType="begin"/>
        </w:r>
        <w:r>
          <w:instrText xml:space="preserve"> PAGEREF _Toc21225 \h </w:instrText>
        </w:r>
        <w:r>
          <w:fldChar w:fldCharType="separate"/>
        </w:r>
        <w:r>
          <w:t>69</w:t>
        </w:r>
        <w:r>
          <w:fldChar w:fldCharType="end"/>
        </w:r>
      </w:hyperlink>
    </w:p>
    <w:p>
      <w:pPr>
        <w:pStyle w:val="TOC2"/>
        <w:tabs>
          <w:tab w:val="right" w:leader="dot" w:pos="8306"/>
        </w:tabs>
      </w:pPr>
      <w:hyperlink w:anchor="_Toc2765" w:history="1">
        <w:r>
          <w:rPr>
            <w:rFonts w:ascii="仿宋" w:eastAsia="仿宋" w:hAnsi="仿宋" w:cs="仿宋" w:hint="eastAsia"/>
            <w:lang w:eastAsia="zh-CN"/>
          </w:rPr>
          <w:t>(一)、人力资源规划</w:t>
        </w:r>
        <w:r>
          <w:tab/>
        </w:r>
        <w:r>
          <w:fldChar w:fldCharType="begin"/>
        </w:r>
        <w:r>
          <w:instrText xml:space="preserve"> PAGEREF _Toc2765 \h </w:instrText>
        </w:r>
        <w:r>
          <w:fldChar w:fldCharType="separate"/>
        </w:r>
        <w:r>
          <w:t>69</w:t>
        </w:r>
        <w:r>
          <w:fldChar w:fldCharType="end"/>
        </w:r>
      </w:hyperlink>
    </w:p>
    <w:p>
      <w:pPr>
        <w:pStyle w:val="TOC2"/>
        <w:tabs>
          <w:tab w:val="right" w:leader="dot" w:pos="8306"/>
        </w:tabs>
      </w:pPr>
      <w:hyperlink w:anchor="_Toc15749" w:history="1">
        <w:r>
          <w:rPr>
            <w:rFonts w:ascii="仿宋" w:eastAsia="仿宋" w:hAnsi="仿宋" w:cs="仿宋" w:hint="eastAsia"/>
            <w:lang w:eastAsia="zh-CN"/>
          </w:rPr>
          <w:t>(二)、人力资源开发与培训</w:t>
        </w:r>
        <w:r>
          <w:tab/>
        </w:r>
        <w:r>
          <w:fldChar w:fldCharType="begin"/>
        </w:r>
        <w:r>
          <w:instrText xml:space="preserve"> PAGEREF _Toc15749 \h </w:instrText>
        </w:r>
        <w:r>
          <w:fldChar w:fldCharType="separate"/>
        </w:r>
        <w:r>
          <w:t>71</w:t>
        </w:r>
        <w:r>
          <w:fldChar w:fldCharType="end"/>
        </w:r>
      </w:hyperlink>
    </w:p>
    <w:p>
      <w:pPr>
        <w:pStyle w:val="TOC1"/>
        <w:tabs>
          <w:tab w:val="right" w:leader="dot" w:pos="8306"/>
        </w:tabs>
      </w:pPr>
      <w:hyperlink w:anchor="_Toc23139" w:history="1">
        <w:r>
          <w:rPr>
            <w:rFonts w:ascii="仿宋" w:eastAsia="仿宋" w:hAnsi="仿宋" w:cs="仿宋" w:hint="eastAsia"/>
            <w:lang w:eastAsia="zh-CN"/>
          </w:rPr>
          <w:t>十八、知识产权管理与保护</w:t>
        </w:r>
        <w:r>
          <w:tab/>
        </w:r>
        <w:r>
          <w:fldChar w:fldCharType="begin"/>
        </w:r>
        <w:r>
          <w:instrText xml:space="preserve"> PAGEREF _Toc23139 \h </w:instrText>
        </w:r>
        <w:r>
          <w:fldChar w:fldCharType="separate"/>
        </w:r>
        <w:r>
          <w:t>73</w:t>
        </w:r>
        <w:r>
          <w:fldChar w:fldCharType="end"/>
        </w:r>
      </w:hyperlink>
    </w:p>
    <w:p>
      <w:pPr>
        <w:pStyle w:val="TOC2"/>
        <w:tabs>
          <w:tab w:val="right" w:leader="dot" w:pos="8306"/>
        </w:tabs>
      </w:pPr>
      <w:hyperlink w:anchor="_Toc22566" w:history="1">
        <w:r>
          <w:rPr>
            <w:rFonts w:ascii="仿宋" w:eastAsia="仿宋" w:hAnsi="仿宋" w:cs="仿宋" w:hint="eastAsia"/>
            <w:lang w:eastAsia="zh-CN"/>
          </w:rPr>
          <w:t>(一)、知识产权管理体系建设</w:t>
        </w:r>
        <w:r>
          <w:tab/>
        </w:r>
        <w:r>
          <w:fldChar w:fldCharType="begin"/>
        </w:r>
        <w:r>
          <w:instrText xml:space="preserve"> PAGEREF _Toc22566 \h </w:instrText>
        </w:r>
        <w:r>
          <w:fldChar w:fldCharType="separate"/>
        </w:r>
        <w:r>
          <w:t>73</w:t>
        </w:r>
        <w:r>
          <w:fldChar w:fldCharType="end"/>
        </w:r>
      </w:hyperlink>
    </w:p>
    <w:p>
      <w:pPr>
        <w:pStyle w:val="TOC2"/>
        <w:tabs>
          <w:tab w:val="right" w:leader="dot" w:pos="8306"/>
        </w:tabs>
      </w:pPr>
      <w:hyperlink w:anchor="_Toc18293" w:history="1">
        <w:r>
          <w:rPr>
            <w:rFonts w:ascii="仿宋" w:eastAsia="仿宋" w:hAnsi="仿宋" w:cs="仿宋" w:hint="eastAsia"/>
            <w:lang w:eastAsia="zh-CN"/>
          </w:rPr>
          <w:t>(二)、知识产权保护措施</w:t>
        </w:r>
        <w:r>
          <w:tab/>
        </w:r>
        <w:r>
          <w:fldChar w:fldCharType="begin"/>
        </w:r>
        <w:r>
          <w:instrText xml:space="preserve"> PAGEREF _Toc18293 \h </w:instrText>
        </w:r>
        <w:r>
          <w:fldChar w:fldCharType="separate"/>
        </w:r>
        <w:r>
          <w:t>74</w:t>
        </w:r>
        <w:r>
          <w:fldChar w:fldCharType="end"/>
        </w:r>
      </w:hyperlink>
    </w:p>
    <w:p>
      <w:pPr>
        <w:pStyle w:val="TOC1"/>
        <w:tabs>
          <w:tab w:val="right" w:leader="dot" w:pos="8306"/>
        </w:tabs>
      </w:pPr>
      <w:hyperlink w:anchor="_Toc20149" w:history="1">
        <w:r>
          <w:rPr>
            <w:rFonts w:ascii="仿宋" w:eastAsia="仿宋" w:hAnsi="仿宋" w:cs="仿宋" w:hint="eastAsia"/>
            <w:lang w:eastAsia="zh-CN"/>
          </w:rPr>
          <w:t>十九、创新驱动与持续发展</w:t>
        </w:r>
        <w:r>
          <w:tab/>
        </w:r>
        <w:r>
          <w:fldChar w:fldCharType="begin"/>
        </w:r>
        <w:r>
          <w:instrText xml:space="preserve"> PAGEREF _Toc20149 \h </w:instrText>
        </w:r>
        <w:r>
          <w:fldChar w:fldCharType="separate"/>
        </w:r>
        <w:r>
          <w:t>76</w:t>
        </w:r>
        <w:r>
          <w:fldChar w:fldCharType="end"/>
        </w:r>
      </w:hyperlink>
    </w:p>
    <w:p>
      <w:pPr>
        <w:pStyle w:val="TOC2"/>
        <w:tabs>
          <w:tab w:val="right" w:leader="dot" w:pos="8306"/>
        </w:tabs>
      </w:pPr>
      <w:hyperlink w:anchor="_Toc19619" w:history="1">
        <w:r>
          <w:rPr>
            <w:rFonts w:ascii="仿宋" w:eastAsia="仿宋" w:hAnsi="仿宋" w:cs="仿宋" w:hint="eastAsia"/>
            <w:lang w:eastAsia="zh-CN"/>
          </w:rPr>
          <w:t>(一)、创新驱动战略实施</w:t>
        </w:r>
        <w:r>
          <w:tab/>
        </w:r>
        <w:r>
          <w:fldChar w:fldCharType="begin"/>
        </w:r>
        <w:r>
          <w:instrText xml:space="preserve"> PAGEREF _Toc19619 \h </w:instrText>
        </w:r>
        <w:r>
          <w:fldChar w:fldCharType="separate"/>
        </w:r>
        <w:r>
          <w:t>76</w:t>
        </w:r>
        <w:r>
          <w:fldChar w:fldCharType="end"/>
        </w:r>
      </w:hyperlink>
    </w:p>
    <w:p>
      <w:pPr>
        <w:pStyle w:val="TOC2"/>
        <w:tabs>
          <w:tab w:val="right" w:leader="dot" w:pos="8306"/>
        </w:tabs>
      </w:pPr>
      <w:hyperlink w:anchor="_Toc7738" w:history="1">
        <w:r>
          <w:rPr>
            <w:rFonts w:ascii="仿宋" w:eastAsia="仿宋" w:hAnsi="仿宋" w:cs="仿宋" w:hint="eastAsia"/>
            <w:lang w:eastAsia="zh-CN"/>
          </w:rPr>
          <w:t>(二)、持续发展路径探索</w:t>
        </w:r>
        <w:r>
          <w:tab/>
        </w:r>
        <w:r>
          <w:fldChar w:fldCharType="begin"/>
        </w:r>
        <w:r>
          <w:instrText xml:space="preserve"> PAGEREF _Toc7738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4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5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72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2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77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56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98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53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https://d.book118.com/068021024107006033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11675A"/>
    <w:rsid w:val="6D1167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2102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2024-01-23T08:36:00Z</dcterms:created>
  <dcterms:modified xsi:type="dcterms:W3CDTF">2024-01-23T08:36:34Z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9BB5B80E162048F9827A4536A5C48F4A_11</vt:lpwstr>
  </property>
  <property fmtid="{D5CDD505-2E9C-101B-9397-08002B2CF9AE}" pid="3" name="KSOProductBuildVer">
    <vt:lpwstr>2052-12.1.0.16120</vt:lpwstr>
  </property>
</Properties>
</file>