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图书出版项目计划设计方案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71" w:history="1">
        <w:r>
          <w:rPr>
            <w:rFonts w:ascii="仿宋" w:eastAsia="仿宋" w:hAnsi="仿宋" w:cs="仿宋" w:hint="eastAsia"/>
            <w:lang w:eastAsia="zh-CN"/>
          </w:rPr>
          <w:t>前言</w:t>
        </w:r>
        <w:r>
          <w:tab/>
        </w:r>
        <w:r>
          <w:fldChar w:fldCharType="begin"/>
        </w:r>
        <w:r>
          <w:instrText xml:space="preserve"> PAGEREF _Toc24271 \h </w:instrText>
        </w:r>
        <w:r>
          <w:fldChar w:fldCharType="separate"/>
        </w:r>
        <w:r>
          <w:t>3</w:t>
        </w:r>
        <w:r>
          <w:fldChar w:fldCharType="end"/>
        </w:r>
      </w:hyperlink>
    </w:p>
    <w:p>
      <w:pPr>
        <w:pStyle w:val="TOC1"/>
        <w:tabs>
          <w:tab w:val="right" w:leader="dot" w:pos="8306"/>
        </w:tabs>
      </w:pPr>
      <w:hyperlink w:anchor="_Toc31233" w:history="1">
        <w:r>
          <w:rPr>
            <w:rFonts w:ascii="仿宋" w:eastAsia="仿宋" w:hAnsi="仿宋" w:cs="仿宋" w:hint="eastAsia"/>
            <w:lang w:eastAsia="zh-CN"/>
          </w:rPr>
          <w:t>一、图书出版项目建设背景及必要性分析</w:t>
        </w:r>
        <w:r>
          <w:tab/>
        </w:r>
        <w:r>
          <w:fldChar w:fldCharType="begin"/>
        </w:r>
        <w:r>
          <w:instrText xml:space="preserve"> PAGEREF _Toc31233 \h </w:instrText>
        </w:r>
        <w:r>
          <w:fldChar w:fldCharType="separate"/>
        </w:r>
        <w:r>
          <w:t>3</w:t>
        </w:r>
        <w:r>
          <w:fldChar w:fldCharType="end"/>
        </w:r>
      </w:hyperlink>
    </w:p>
    <w:p>
      <w:pPr>
        <w:pStyle w:val="TOC2"/>
        <w:tabs>
          <w:tab w:val="right" w:leader="dot" w:pos="8306"/>
        </w:tabs>
      </w:pPr>
      <w:hyperlink w:anchor="_Toc24267" w:history="1">
        <w:r>
          <w:rPr>
            <w:rFonts w:ascii="仿宋" w:eastAsia="仿宋" w:hAnsi="仿宋" w:cs="仿宋" w:hint="eastAsia"/>
            <w:lang w:eastAsia="zh-CN"/>
          </w:rPr>
          <w:t>(一)、图书出版项目背景分析</w:t>
        </w:r>
        <w:r>
          <w:tab/>
        </w:r>
        <w:r>
          <w:fldChar w:fldCharType="begin"/>
        </w:r>
        <w:r>
          <w:instrText xml:space="preserve"> PAGEREF _Toc24267 \h </w:instrText>
        </w:r>
        <w:r>
          <w:fldChar w:fldCharType="separate"/>
        </w:r>
        <w:r>
          <w:t>3</w:t>
        </w:r>
        <w:r>
          <w:fldChar w:fldCharType="end"/>
        </w:r>
      </w:hyperlink>
    </w:p>
    <w:p>
      <w:pPr>
        <w:pStyle w:val="TOC2"/>
        <w:tabs>
          <w:tab w:val="right" w:leader="dot" w:pos="8306"/>
        </w:tabs>
      </w:pPr>
      <w:hyperlink w:anchor="_Toc29499" w:history="1">
        <w:r>
          <w:rPr>
            <w:rFonts w:ascii="仿宋" w:eastAsia="仿宋" w:hAnsi="仿宋" w:cs="仿宋" w:hint="eastAsia"/>
            <w:lang w:eastAsia="zh-CN"/>
          </w:rPr>
          <w:t>(二)、图书出版项目建设必要性分析</w:t>
        </w:r>
        <w:r>
          <w:tab/>
        </w:r>
        <w:r>
          <w:fldChar w:fldCharType="begin"/>
        </w:r>
        <w:r>
          <w:instrText xml:space="preserve"> PAGEREF _Toc29499 \h </w:instrText>
        </w:r>
        <w:r>
          <w:fldChar w:fldCharType="separate"/>
        </w:r>
        <w:r>
          <w:t>5</w:t>
        </w:r>
        <w:r>
          <w:fldChar w:fldCharType="end"/>
        </w:r>
      </w:hyperlink>
    </w:p>
    <w:p>
      <w:pPr>
        <w:pStyle w:val="TOC1"/>
        <w:tabs>
          <w:tab w:val="right" w:leader="dot" w:pos="8306"/>
        </w:tabs>
      </w:pPr>
      <w:hyperlink w:anchor="_Toc31665" w:history="1">
        <w:r>
          <w:rPr>
            <w:rFonts w:ascii="仿宋" w:eastAsia="仿宋" w:hAnsi="仿宋" w:cs="仿宋" w:hint="eastAsia"/>
            <w:lang w:eastAsia="zh-CN"/>
          </w:rPr>
          <w:t>二、图书出版项目土建工程</w:t>
        </w:r>
        <w:r>
          <w:tab/>
        </w:r>
        <w:r>
          <w:fldChar w:fldCharType="begin"/>
        </w:r>
        <w:r>
          <w:instrText xml:space="preserve"> PAGEREF _Toc31665 \h </w:instrText>
        </w:r>
        <w:r>
          <w:fldChar w:fldCharType="separate"/>
        </w:r>
        <w:r>
          <w:t>6</w:t>
        </w:r>
        <w:r>
          <w:fldChar w:fldCharType="end"/>
        </w:r>
      </w:hyperlink>
    </w:p>
    <w:p>
      <w:pPr>
        <w:pStyle w:val="TOC2"/>
        <w:tabs>
          <w:tab w:val="right" w:leader="dot" w:pos="8306"/>
        </w:tabs>
      </w:pPr>
      <w:hyperlink w:anchor="_Toc9835" w:history="1">
        <w:r>
          <w:rPr>
            <w:rFonts w:ascii="仿宋" w:eastAsia="仿宋" w:hAnsi="仿宋" w:cs="仿宋" w:hint="eastAsia"/>
            <w:lang w:eastAsia="zh-CN"/>
          </w:rPr>
          <w:t>(一)、建筑工程设计原则</w:t>
        </w:r>
        <w:r>
          <w:tab/>
        </w:r>
        <w:r>
          <w:fldChar w:fldCharType="begin"/>
        </w:r>
        <w:r>
          <w:instrText xml:space="preserve"> PAGEREF _Toc9835 \h </w:instrText>
        </w:r>
        <w:r>
          <w:fldChar w:fldCharType="separate"/>
        </w:r>
        <w:r>
          <w:t>6</w:t>
        </w:r>
        <w:r>
          <w:fldChar w:fldCharType="end"/>
        </w:r>
      </w:hyperlink>
    </w:p>
    <w:p>
      <w:pPr>
        <w:pStyle w:val="TOC2"/>
        <w:tabs>
          <w:tab w:val="right" w:leader="dot" w:pos="8306"/>
        </w:tabs>
      </w:pPr>
      <w:hyperlink w:anchor="_Toc22937" w:history="1">
        <w:r>
          <w:rPr>
            <w:rFonts w:ascii="仿宋" w:eastAsia="仿宋" w:hAnsi="仿宋" w:cs="仿宋" w:hint="eastAsia"/>
            <w:lang w:eastAsia="zh-CN"/>
          </w:rPr>
          <w:t>(二)、土建工程设计年限及安全等级</w:t>
        </w:r>
        <w:r>
          <w:tab/>
        </w:r>
        <w:r>
          <w:fldChar w:fldCharType="begin"/>
        </w:r>
        <w:r>
          <w:instrText xml:space="preserve"> PAGEREF _Toc22937 \h </w:instrText>
        </w:r>
        <w:r>
          <w:fldChar w:fldCharType="separate"/>
        </w:r>
        <w:r>
          <w:t>7</w:t>
        </w:r>
        <w:r>
          <w:fldChar w:fldCharType="end"/>
        </w:r>
      </w:hyperlink>
    </w:p>
    <w:p>
      <w:pPr>
        <w:pStyle w:val="TOC2"/>
        <w:tabs>
          <w:tab w:val="right" w:leader="dot" w:pos="8306"/>
        </w:tabs>
      </w:pPr>
      <w:hyperlink w:anchor="_Toc26348" w:history="1">
        <w:r>
          <w:rPr>
            <w:rFonts w:ascii="仿宋" w:eastAsia="仿宋" w:hAnsi="仿宋" w:cs="仿宋" w:hint="eastAsia"/>
            <w:lang w:eastAsia="zh-CN"/>
          </w:rPr>
          <w:t>(三)、建筑工程设计总体要求</w:t>
        </w:r>
        <w:r>
          <w:tab/>
        </w:r>
        <w:r>
          <w:fldChar w:fldCharType="begin"/>
        </w:r>
        <w:r>
          <w:instrText xml:space="preserve"> PAGEREF _Toc26348 \h </w:instrText>
        </w:r>
        <w:r>
          <w:fldChar w:fldCharType="separate"/>
        </w:r>
        <w:r>
          <w:t>8</w:t>
        </w:r>
        <w:r>
          <w:fldChar w:fldCharType="end"/>
        </w:r>
      </w:hyperlink>
    </w:p>
    <w:p>
      <w:pPr>
        <w:pStyle w:val="TOC2"/>
        <w:tabs>
          <w:tab w:val="right" w:leader="dot" w:pos="8306"/>
        </w:tabs>
      </w:pPr>
      <w:hyperlink w:anchor="_Toc18314" w:history="1">
        <w:r>
          <w:rPr>
            <w:rFonts w:ascii="仿宋" w:eastAsia="仿宋" w:hAnsi="仿宋" w:cs="仿宋" w:hint="eastAsia"/>
            <w:lang w:eastAsia="zh-CN"/>
          </w:rPr>
          <w:t>(四)、土建工程建设指标</w:t>
        </w:r>
        <w:r>
          <w:tab/>
        </w:r>
        <w:r>
          <w:fldChar w:fldCharType="begin"/>
        </w:r>
        <w:r>
          <w:instrText xml:space="preserve"> PAGEREF _Toc18314 \h </w:instrText>
        </w:r>
        <w:r>
          <w:fldChar w:fldCharType="separate"/>
        </w:r>
        <w:r>
          <w:t>9</w:t>
        </w:r>
        <w:r>
          <w:fldChar w:fldCharType="end"/>
        </w:r>
      </w:hyperlink>
    </w:p>
    <w:p>
      <w:pPr>
        <w:pStyle w:val="TOC1"/>
        <w:tabs>
          <w:tab w:val="right" w:leader="dot" w:pos="8306"/>
        </w:tabs>
      </w:pPr>
      <w:hyperlink w:anchor="_Toc21594" w:history="1">
        <w:r>
          <w:rPr>
            <w:rFonts w:ascii="仿宋" w:eastAsia="仿宋" w:hAnsi="仿宋" w:cs="仿宋" w:hint="eastAsia"/>
            <w:lang w:eastAsia="zh-CN"/>
          </w:rPr>
          <w:t>三、图书出版项目文档管理</w:t>
        </w:r>
        <w:r>
          <w:tab/>
        </w:r>
        <w:r>
          <w:fldChar w:fldCharType="begin"/>
        </w:r>
        <w:r>
          <w:instrText xml:space="preserve"> PAGEREF _Toc21594 \h </w:instrText>
        </w:r>
        <w:r>
          <w:fldChar w:fldCharType="separate"/>
        </w:r>
        <w:r>
          <w:t>9</w:t>
        </w:r>
        <w:r>
          <w:fldChar w:fldCharType="end"/>
        </w:r>
      </w:hyperlink>
    </w:p>
    <w:p>
      <w:pPr>
        <w:pStyle w:val="TOC2"/>
        <w:tabs>
          <w:tab w:val="right" w:leader="dot" w:pos="8306"/>
        </w:tabs>
      </w:pPr>
      <w:hyperlink w:anchor="_Toc2204" w:history="1">
        <w:r>
          <w:rPr>
            <w:rFonts w:ascii="仿宋" w:eastAsia="仿宋" w:hAnsi="仿宋" w:cs="仿宋" w:hint="eastAsia"/>
            <w:lang w:eastAsia="zh-CN"/>
          </w:rPr>
          <w:t>(一)、文档编制与审查</w:t>
        </w:r>
        <w:r>
          <w:tab/>
        </w:r>
        <w:r>
          <w:fldChar w:fldCharType="begin"/>
        </w:r>
        <w:r>
          <w:instrText xml:space="preserve"> PAGEREF _Toc2204 \h </w:instrText>
        </w:r>
        <w:r>
          <w:fldChar w:fldCharType="separate"/>
        </w:r>
        <w:r>
          <w:t>9</w:t>
        </w:r>
        <w:r>
          <w:fldChar w:fldCharType="end"/>
        </w:r>
      </w:hyperlink>
    </w:p>
    <w:p>
      <w:pPr>
        <w:pStyle w:val="TOC2"/>
        <w:tabs>
          <w:tab w:val="right" w:leader="dot" w:pos="8306"/>
        </w:tabs>
      </w:pPr>
      <w:hyperlink w:anchor="_Toc26544" w:history="1">
        <w:r>
          <w:rPr>
            <w:rFonts w:ascii="仿宋" w:eastAsia="仿宋" w:hAnsi="仿宋" w:cs="仿宋" w:hint="eastAsia"/>
            <w:lang w:eastAsia="zh-CN"/>
          </w:rPr>
          <w:t>(二)、文档发布与分发</w:t>
        </w:r>
        <w:r>
          <w:tab/>
        </w:r>
        <w:r>
          <w:fldChar w:fldCharType="begin"/>
        </w:r>
        <w:r>
          <w:instrText xml:space="preserve"> PAGEREF _Toc26544 \h </w:instrText>
        </w:r>
        <w:r>
          <w:fldChar w:fldCharType="separate"/>
        </w:r>
        <w:r>
          <w:t>10</w:t>
        </w:r>
        <w:r>
          <w:fldChar w:fldCharType="end"/>
        </w:r>
      </w:hyperlink>
    </w:p>
    <w:p>
      <w:pPr>
        <w:pStyle w:val="TOC2"/>
        <w:tabs>
          <w:tab w:val="right" w:leader="dot" w:pos="8306"/>
        </w:tabs>
      </w:pPr>
      <w:hyperlink w:anchor="_Toc29464" w:history="1">
        <w:r>
          <w:rPr>
            <w:rFonts w:ascii="仿宋" w:eastAsia="仿宋" w:hAnsi="仿宋" w:cs="仿宋" w:hint="eastAsia"/>
            <w:lang w:eastAsia="zh-CN"/>
          </w:rPr>
          <w:t>(三)、文档存档与归档</w:t>
        </w:r>
        <w:r>
          <w:tab/>
        </w:r>
        <w:r>
          <w:fldChar w:fldCharType="begin"/>
        </w:r>
        <w:r>
          <w:instrText xml:space="preserve"> PAGEREF _Toc29464 \h </w:instrText>
        </w:r>
        <w:r>
          <w:fldChar w:fldCharType="separate"/>
        </w:r>
        <w:r>
          <w:t>11</w:t>
        </w:r>
        <w:r>
          <w:fldChar w:fldCharType="end"/>
        </w:r>
      </w:hyperlink>
    </w:p>
    <w:p>
      <w:pPr>
        <w:pStyle w:val="TOC1"/>
        <w:tabs>
          <w:tab w:val="right" w:leader="dot" w:pos="8306"/>
        </w:tabs>
      </w:pPr>
      <w:hyperlink w:anchor="_Toc16997" w:history="1">
        <w:r>
          <w:rPr>
            <w:rFonts w:ascii="仿宋" w:eastAsia="仿宋" w:hAnsi="仿宋" w:cs="仿宋" w:hint="eastAsia"/>
            <w:lang w:eastAsia="zh-CN"/>
          </w:rPr>
          <w:t>四、图书出版项目选址可行性分析</w:t>
        </w:r>
        <w:r>
          <w:tab/>
        </w:r>
        <w:r>
          <w:fldChar w:fldCharType="begin"/>
        </w:r>
        <w:r>
          <w:instrText xml:space="preserve"> PAGEREF _Toc16997 \h </w:instrText>
        </w:r>
        <w:r>
          <w:fldChar w:fldCharType="separate"/>
        </w:r>
        <w:r>
          <w:t>13</w:t>
        </w:r>
        <w:r>
          <w:fldChar w:fldCharType="end"/>
        </w:r>
      </w:hyperlink>
    </w:p>
    <w:p>
      <w:pPr>
        <w:pStyle w:val="TOC2"/>
        <w:tabs>
          <w:tab w:val="right" w:leader="dot" w:pos="8306"/>
        </w:tabs>
      </w:pPr>
      <w:hyperlink w:anchor="_Toc32161" w:history="1">
        <w:r>
          <w:rPr>
            <w:rFonts w:ascii="仿宋" w:eastAsia="仿宋" w:hAnsi="仿宋" w:cs="仿宋" w:hint="eastAsia"/>
            <w:lang w:eastAsia="zh-CN"/>
          </w:rPr>
          <w:t>(一)、图书出版项目选址</w:t>
        </w:r>
        <w:r>
          <w:tab/>
        </w:r>
        <w:r>
          <w:fldChar w:fldCharType="begin"/>
        </w:r>
        <w:r>
          <w:instrText xml:space="preserve"> PAGEREF _Toc32161 \h </w:instrText>
        </w:r>
        <w:r>
          <w:fldChar w:fldCharType="separate"/>
        </w:r>
        <w:r>
          <w:t>13</w:t>
        </w:r>
        <w:r>
          <w:fldChar w:fldCharType="end"/>
        </w:r>
      </w:hyperlink>
    </w:p>
    <w:p>
      <w:pPr>
        <w:pStyle w:val="TOC2"/>
        <w:tabs>
          <w:tab w:val="right" w:leader="dot" w:pos="8306"/>
        </w:tabs>
      </w:pPr>
      <w:hyperlink w:anchor="_Toc5999" w:history="1">
        <w:r>
          <w:rPr>
            <w:rFonts w:ascii="仿宋" w:eastAsia="仿宋" w:hAnsi="仿宋" w:cs="仿宋" w:hint="eastAsia"/>
            <w:lang w:eastAsia="zh-CN"/>
          </w:rPr>
          <w:t>(二)、用地控制指标</w:t>
        </w:r>
        <w:r>
          <w:tab/>
        </w:r>
        <w:r>
          <w:fldChar w:fldCharType="begin"/>
        </w:r>
        <w:r>
          <w:instrText xml:space="preserve"> PAGEREF _Toc5999 \h </w:instrText>
        </w:r>
        <w:r>
          <w:fldChar w:fldCharType="separate"/>
        </w:r>
        <w:r>
          <w:t>13</w:t>
        </w:r>
        <w:r>
          <w:fldChar w:fldCharType="end"/>
        </w:r>
      </w:hyperlink>
    </w:p>
    <w:p>
      <w:pPr>
        <w:pStyle w:val="TOC2"/>
        <w:tabs>
          <w:tab w:val="right" w:leader="dot" w:pos="8306"/>
        </w:tabs>
      </w:pPr>
      <w:hyperlink w:anchor="_Toc21172" w:history="1">
        <w:r>
          <w:rPr>
            <w:rFonts w:ascii="仿宋" w:eastAsia="仿宋" w:hAnsi="仿宋" w:cs="仿宋" w:hint="eastAsia"/>
            <w:lang w:eastAsia="zh-CN"/>
          </w:rPr>
          <w:t>(三)、节约用地措施</w:t>
        </w:r>
        <w:r>
          <w:tab/>
        </w:r>
        <w:r>
          <w:fldChar w:fldCharType="begin"/>
        </w:r>
        <w:r>
          <w:instrText xml:space="preserve"> PAGEREF _Toc21172 \h </w:instrText>
        </w:r>
        <w:r>
          <w:fldChar w:fldCharType="separate"/>
        </w:r>
        <w:r>
          <w:t>15</w:t>
        </w:r>
        <w:r>
          <w:fldChar w:fldCharType="end"/>
        </w:r>
      </w:hyperlink>
    </w:p>
    <w:p>
      <w:pPr>
        <w:pStyle w:val="TOC2"/>
        <w:tabs>
          <w:tab w:val="right" w:leader="dot" w:pos="8306"/>
        </w:tabs>
      </w:pPr>
      <w:hyperlink w:anchor="_Toc1357" w:history="1">
        <w:r>
          <w:rPr>
            <w:rFonts w:ascii="仿宋" w:eastAsia="仿宋" w:hAnsi="仿宋" w:cs="仿宋" w:hint="eastAsia"/>
            <w:lang w:eastAsia="zh-CN"/>
          </w:rPr>
          <w:t>(四)、总图布置方案</w:t>
        </w:r>
        <w:r>
          <w:tab/>
        </w:r>
        <w:r>
          <w:fldChar w:fldCharType="begin"/>
        </w:r>
        <w:r>
          <w:instrText xml:space="preserve"> PAGEREF _Toc1357 \h </w:instrText>
        </w:r>
        <w:r>
          <w:fldChar w:fldCharType="separate"/>
        </w:r>
        <w:r>
          <w:t>16</w:t>
        </w:r>
        <w:r>
          <w:fldChar w:fldCharType="end"/>
        </w:r>
      </w:hyperlink>
    </w:p>
    <w:p>
      <w:pPr>
        <w:pStyle w:val="TOC2"/>
        <w:tabs>
          <w:tab w:val="right" w:leader="dot" w:pos="8306"/>
        </w:tabs>
      </w:pPr>
      <w:hyperlink w:anchor="_Toc1269" w:history="1">
        <w:r>
          <w:rPr>
            <w:rFonts w:ascii="仿宋" w:eastAsia="仿宋" w:hAnsi="仿宋" w:cs="仿宋" w:hint="eastAsia"/>
            <w:lang w:eastAsia="zh-CN"/>
          </w:rPr>
          <w:t>(五)、选址综合评价</w:t>
        </w:r>
        <w:r>
          <w:tab/>
        </w:r>
        <w:r>
          <w:fldChar w:fldCharType="begin"/>
        </w:r>
        <w:r>
          <w:instrText xml:space="preserve"> PAGEREF _Toc1269 \h </w:instrText>
        </w:r>
        <w:r>
          <w:fldChar w:fldCharType="separate"/>
        </w:r>
        <w:r>
          <w:t>17</w:t>
        </w:r>
        <w:r>
          <w:fldChar w:fldCharType="end"/>
        </w:r>
      </w:hyperlink>
    </w:p>
    <w:p>
      <w:pPr>
        <w:pStyle w:val="TOC1"/>
        <w:tabs>
          <w:tab w:val="right" w:leader="dot" w:pos="8306"/>
        </w:tabs>
      </w:pPr>
      <w:hyperlink w:anchor="_Toc12691" w:history="1">
        <w:r>
          <w:rPr>
            <w:rFonts w:ascii="仿宋" w:eastAsia="仿宋" w:hAnsi="仿宋" w:cs="仿宋" w:hint="eastAsia"/>
            <w:lang w:eastAsia="zh-CN"/>
          </w:rPr>
          <w:t>五、工艺说明</w:t>
        </w:r>
        <w:r>
          <w:tab/>
        </w:r>
        <w:r>
          <w:fldChar w:fldCharType="begin"/>
        </w:r>
        <w:r>
          <w:instrText xml:space="preserve"> PAGEREF _Toc12691 \h </w:instrText>
        </w:r>
        <w:r>
          <w:fldChar w:fldCharType="separate"/>
        </w:r>
        <w:r>
          <w:t>18</w:t>
        </w:r>
        <w:r>
          <w:fldChar w:fldCharType="end"/>
        </w:r>
      </w:hyperlink>
    </w:p>
    <w:p>
      <w:pPr>
        <w:pStyle w:val="TOC2"/>
        <w:tabs>
          <w:tab w:val="right" w:leader="dot" w:pos="8306"/>
        </w:tabs>
      </w:pPr>
      <w:hyperlink w:anchor="_Toc4905" w:history="1">
        <w:r>
          <w:rPr>
            <w:rFonts w:ascii="仿宋" w:eastAsia="仿宋" w:hAnsi="仿宋" w:cs="仿宋" w:hint="eastAsia"/>
            <w:lang w:eastAsia="zh-CN"/>
          </w:rPr>
          <w:t>(一)、技术管理特点</w:t>
        </w:r>
        <w:r>
          <w:tab/>
        </w:r>
        <w:r>
          <w:fldChar w:fldCharType="begin"/>
        </w:r>
        <w:r>
          <w:instrText xml:space="preserve"> PAGEREF _Toc4905 \h </w:instrText>
        </w:r>
        <w:r>
          <w:fldChar w:fldCharType="separate"/>
        </w:r>
        <w:r>
          <w:t>18</w:t>
        </w:r>
        <w:r>
          <w:fldChar w:fldCharType="end"/>
        </w:r>
      </w:hyperlink>
    </w:p>
    <w:p>
      <w:pPr>
        <w:pStyle w:val="TOC2"/>
        <w:tabs>
          <w:tab w:val="right" w:leader="dot" w:pos="8306"/>
        </w:tabs>
      </w:pPr>
      <w:hyperlink w:anchor="_Toc14723" w:history="1">
        <w:r>
          <w:rPr>
            <w:rFonts w:ascii="仿宋" w:eastAsia="仿宋" w:hAnsi="仿宋" w:cs="仿宋" w:hint="eastAsia"/>
            <w:lang w:eastAsia="zh-CN"/>
          </w:rPr>
          <w:t>(二)、图书出版项目工艺技术设计方案</w:t>
        </w:r>
        <w:r>
          <w:tab/>
        </w:r>
        <w:r>
          <w:fldChar w:fldCharType="begin"/>
        </w:r>
        <w:r>
          <w:instrText xml:space="preserve"> PAGEREF _Toc14723 \h </w:instrText>
        </w:r>
        <w:r>
          <w:fldChar w:fldCharType="separate"/>
        </w:r>
        <w:r>
          <w:t>19</w:t>
        </w:r>
        <w:r>
          <w:fldChar w:fldCharType="end"/>
        </w:r>
      </w:hyperlink>
    </w:p>
    <w:p>
      <w:pPr>
        <w:pStyle w:val="TOC2"/>
        <w:tabs>
          <w:tab w:val="right" w:leader="dot" w:pos="8306"/>
        </w:tabs>
      </w:pPr>
      <w:hyperlink w:anchor="_Toc8404" w:history="1">
        <w:r>
          <w:rPr>
            <w:rFonts w:ascii="仿宋" w:eastAsia="仿宋" w:hAnsi="仿宋" w:cs="仿宋" w:hint="eastAsia"/>
            <w:lang w:eastAsia="zh-CN"/>
          </w:rPr>
          <w:t>(三)、设备选型方案</w:t>
        </w:r>
        <w:r>
          <w:tab/>
        </w:r>
        <w:r>
          <w:fldChar w:fldCharType="begin"/>
        </w:r>
        <w:r>
          <w:instrText xml:space="preserve"> PAGEREF _Toc8404 \h </w:instrText>
        </w:r>
        <w:r>
          <w:fldChar w:fldCharType="separate"/>
        </w:r>
        <w:r>
          <w:t>20</w:t>
        </w:r>
        <w:r>
          <w:fldChar w:fldCharType="end"/>
        </w:r>
      </w:hyperlink>
    </w:p>
    <w:p>
      <w:pPr>
        <w:pStyle w:val="TOC1"/>
        <w:tabs>
          <w:tab w:val="right" w:leader="dot" w:pos="8306"/>
        </w:tabs>
      </w:pPr>
      <w:hyperlink w:anchor="_Toc26804" w:history="1">
        <w:r>
          <w:rPr>
            <w:rFonts w:ascii="仿宋" w:eastAsia="仿宋" w:hAnsi="仿宋" w:cs="仿宋" w:hint="eastAsia"/>
            <w:lang w:eastAsia="zh-CN"/>
          </w:rPr>
          <w:t>六、产品规划分析</w:t>
        </w:r>
        <w:r>
          <w:tab/>
        </w:r>
        <w:r>
          <w:fldChar w:fldCharType="begin"/>
        </w:r>
        <w:r>
          <w:instrText xml:space="preserve"> PAGEREF _Toc26804 \h </w:instrText>
        </w:r>
        <w:r>
          <w:fldChar w:fldCharType="separate"/>
        </w:r>
        <w:r>
          <w:t>22</w:t>
        </w:r>
        <w:r>
          <w:fldChar w:fldCharType="end"/>
        </w:r>
      </w:hyperlink>
    </w:p>
    <w:p>
      <w:pPr>
        <w:pStyle w:val="TOC2"/>
        <w:tabs>
          <w:tab w:val="right" w:leader="dot" w:pos="8306"/>
        </w:tabs>
      </w:pPr>
      <w:hyperlink w:anchor="_Toc12486" w:history="1">
        <w:r>
          <w:rPr>
            <w:rFonts w:ascii="仿宋" w:eastAsia="仿宋" w:hAnsi="仿宋" w:cs="仿宋" w:hint="eastAsia"/>
            <w:lang w:eastAsia="zh-CN"/>
          </w:rPr>
          <w:t>(一)、产品规划</w:t>
        </w:r>
        <w:r>
          <w:tab/>
        </w:r>
        <w:r>
          <w:fldChar w:fldCharType="begin"/>
        </w:r>
        <w:r>
          <w:instrText xml:space="preserve"> PAGEREF _Toc12486 \h </w:instrText>
        </w:r>
        <w:r>
          <w:fldChar w:fldCharType="separate"/>
        </w:r>
        <w:r>
          <w:t>22</w:t>
        </w:r>
        <w:r>
          <w:fldChar w:fldCharType="end"/>
        </w:r>
      </w:hyperlink>
    </w:p>
    <w:p>
      <w:pPr>
        <w:pStyle w:val="TOC2"/>
        <w:tabs>
          <w:tab w:val="right" w:leader="dot" w:pos="8306"/>
        </w:tabs>
      </w:pPr>
      <w:hyperlink w:anchor="_Toc28138" w:history="1">
        <w:r>
          <w:rPr>
            <w:rFonts w:ascii="仿宋" w:eastAsia="仿宋" w:hAnsi="仿宋" w:cs="仿宋" w:hint="eastAsia"/>
            <w:lang w:eastAsia="zh-CN"/>
          </w:rPr>
          <w:t>(二)、建设规模</w:t>
        </w:r>
        <w:r>
          <w:tab/>
        </w:r>
        <w:r>
          <w:fldChar w:fldCharType="begin"/>
        </w:r>
        <w:r>
          <w:instrText xml:space="preserve"> PAGEREF _Toc28138 \h </w:instrText>
        </w:r>
        <w:r>
          <w:fldChar w:fldCharType="separate"/>
        </w:r>
        <w:r>
          <w:t>22</w:t>
        </w:r>
        <w:r>
          <w:fldChar w:fldCharType="end"/>
        </w:r>
      </w:hyperlink>
    </w:p>
    <w:p>
      <w:pPr>
        <w:pStyle w:val="TOC1"/>
        <w:tabs>
          <w:tab w:val="right" w:leader="dot" w:pos="8306"/>
        </w:tabs>
      </w:pPr>
      <w:hyperlink w:anchor="_Toc22820" w:history="1">
        <w:r>
          <w:rPr>
            <w:rFonts w:ascii="仿宋" w:eastAsia="仿宋" w:hAnsi="仿宋" w:cs="仿宋" w:hint="eastAsia"/>
            <w:lang w:eastAsia="zh-CN"/>
          </w:rPr>
          <w:t>七、图书出版项目技术管理</w:t>
        </w:r>
        <w:r>
          <w:tab/>
        </w:r>
        <w:r>
          <w:fldChar w:fldCharType="begin"/>
        </w:r>
        <w:r>
          <w:instrText xml:space="preserve"> PAGEREF _Toc22820 \h </w:instrText>
        </w:r>
        <w:r>
          <w:fldChar w:fldCharType="separate"/>
        </w:r>
        <w:r>
          <w:t>24</w:t>
        </w:r>
        <w:r>
          <w:fldChar w:fldCharType="end"/>
        </w:r>
      </w:hyperlink>
    </w:p>
    <w:p>
      <w:pPr>
        <w:pStyle w:val="TOC2"/>
        <w:tabs>
          <w:tab w:val="right" w:leader="dot" w:pos="8306"/>
        </w:tabs>
      </w:pPr>
      <w:hyperlink w:anchor="_Toc18293" w:history="1">
        <w:r>
          <w:rPr>
            <w:rFonts w:ascii="仿宋" w:eastAsia="仿宋" w:hAnsi="仿宋" w:cs="仿宋" w:hint="eastAsia"/>
            <w:lang w:eastAsia="zh-CN"/>
          </w:rPr>
          <w:t>(一)、技术方案选用方向</w:t>
        </w:r>
        <w:r>
          <w:tab/>
        </w:r>
        <w:r>
          <w:fldChar w:fldCharType="begin"/>
        </w:r>
        <w:r>
          <w:instrText xml:space="preserve"> PAGEREF _Toc18293 \h </w:instrText>
        </w:r>
        <w:r>
          <w:fldChar w:fldCharType="separate"/>
        </w:r>
        <w:r>
          <w:t>24</w:t>
        </w:r>
        <w:r>
          <w:fldChar w:fldCharType="end"/>
        </w:r>
      </w:hyperlink>
    </w:p>
    <w:p>
      <w:pPr>
        <w:pStyle w:val="TOC2"/>
        <w:tabs>
          <w:tab w:val="right" w:leader="dot" w:pos="8306"/>
        </w:tabs>
      </w:pPr>
      <w:hyperlink w:anchor="_Toc25778" w:history="1">
        <w:r>
          <w:rPr>
            <w:rFonts w:ascii="仿宋" w:eastAsia="仿宋" w:hAnsi="仿宋" w:cs="仿宋" w:hint="eastAsia"/>
            <w:lang w:eastAsia="zh-CN"/>
          </w:rPr>
          <w:t>(二)、工艺技术方案选用原则</w:t>
        </w:r>
        <w:r>
          <w:tab/>
        </w:r>
        <w:r>
          <w:fldChar w:fldCharType="begin"/>
        </w:r>
        <w:r>
          <w:instrText xml:space="preserve"> PAGEREF _Toc25778 \h </w:instrText>
        </w:r>
        <w:r>
          <w:fldChar w:fldCharType="separate"/>
        </w:r>
        <w:r>
          <w:t>25</w:t>
        </w:r>
        <w:r>
          <w:fldChar w:fldCharType="end"/>
        </w:r>
      </w:hyperlink>
    </w:p>
    <w:p>
      <w:pPr>
        <w:pStyle w:val="TOC2"/>
        <w:tabs>
          <w:tab w:val="right" w:leader="dot" w:pos="8306"/>
        </w:tabs>
      </w:pPr>
      <w:hyperlink w:anchor="_Toc11229" w:history="1">
        <w:r>
          <w:rPr>
            <w:rFonts w:ascii="仿宋" w:eastAsia="仿宋" w:hAnsi="仿宋" w:cs="仿宋" w:hint="eastAsia"/>
            <w:lang w:eastAsia="zh-CN"/>
          </w:rPr>
          <w:t>(三)、工艺技术方案要求</w:t>
        </w:r>
        <w:r>
          <w:tab/>
        </w:r>
        <w:r>
          <w:fldChar w:fldCharType="begin"/>
        </w:r>
        <w:r>
          <w:instrText xml:space="preserve"> PAGEREF _Toc11229 \h </w:instrText>
        </w:r>
        <w:r>
          <w:fldChar w:fldCharType="separate"/>
        </w:r>
        <w:r>
          <w:t>27</w:t>
        </w:r>
        <w:r>
          <w:fldChar w:fldCharType="end"/>
        </w:r>
      </w:hyperlink>
    </w:p>
    <w:p>
      <w:pPr>
        <w:pStyle w:val="TOC1"/>
        <w:tabs>
          <w:tab w:val="right" w:leader="dot" w:pos="8306"/>
        </w:tabs>
      </w:pPr>
      <w:hyperlink w:anchor="_Toc13156" w:history="1">
        <w:r>
          <w:rPr>
            <w:rFonts w:ascii="仿宋" w:eastAsia="仿宋" w:hAnsi="仿宋" w:cs="仿宋" w:hint="eastAsia"/>
            <w:lang w:eastAsia="zh-CN"/>
          </w:rPr>
          <w:t>八、图书出版项目人力资源培养与发展</w:t>
        </w:r>
        <w:r>
          <w:tab/>
        </w:r>
        <w:r>
          <w:fldChar w:fldCharType="begin"/>
        </w:r>
        <w:r>
          <w:instrText xml:space="preserve"> PAGEREF _Toc13156 \h </w:instrText>
        </w:r>
        <w:r>
          <w:fldChar w:fldCharType="separate"/>
        </w:r>
        <w:r>
          <w:t>30</w:t>
        </w:r>
        <w:r>
          <w:fldChar w:fldCharType="end"/>
        </w:r>
      </w:hyperlink>
    </w:p>
    <w:p>
      <w:pPr>
        <w:pStyle w:val="TOC2"/>
        <w:tabs>
          <w:tab w:val="right" w:leader="dot" w:pos="8306"/>
        </w:tabs>
      </w:pPr>
      <w:hyperlink w:anchor="_Toc6313" w:history="1">
        <w:r>
          <w:rPr>
            <w:rFonts w:ascii="仿宋" w:eastAsia="仿宋" w:hAnsi="仿宋" w:cs="仿宋" w:hint="eastAsia"/>
            <w:lang w:eastAsia="zh-CN"/>
          </w:rPr>
          <w:t>(一)、人才需求与规划</w:t>
        </w:r>
        <w:r>
          <w:tab/>
        </w:r>
        <w:r>
          <w:fldChar w:fldCharType="begin"/>
        </w:r>
        <w:r>
          <w:instrText xml:space="preserve"> PAGEREF _Toc6313 \h </w:instrText>
        </w:r>
        <w:r>
          <w:fldChar w:fldCharType="separate"/>
        </w:r>
        <w:r>
          <w:t>30</w:t>
        </w:r>
        <w:r>
          <w:fldChar w:fldCharType="end"/>
        </w:r>
      </w:hyperlink>
    </w:p>
    <w:p>
      <w:pPr>
        <w:pStyle w:val="TOC2"/>
        <w:tabs>
          <w:tab w:val="right" w:leader="dot" w:pos="8306"/>
        </w:tabs>
      </w:pPr>
      <w:hyperlink w:anchor="_Toc31872" w:history="1">
        <w:r>
          <w:rPr>
            <w:rFonts w:ascii="仿宋" w:eastAsia="仿宋" w:hAnsi="仿宋" w:cs="仿宋" w:hint="eastAsia"/>
            <w:lang w:eastAsia="zh-CN"/>
          </w:rPr>
          <w:t>(二)、培训与发展计划</w:t>
        </w:r>
        <w:r>
          <w:tab/>
        </w:r>
        <w:r>
          <w:fldChar w:fldCharType="begin"/>
        </w:r>
        <w:r>
          <w:instrText xml:space="preserve"> PAGEREF _Toc31872 \h </w:instrText>
        </w:r>
        <w:r>
          <w:fldChar w:fldCharType="separate"/>
        </w:r>
        <w:r>
          <w:t>30</w:t>
        </w:r>
        <w:r>
          <w:fldChar w:fldCharType="end"/>
        </w:r>
      </w:hyperlink>
    </w:p>
    <w:p>
      <w:pPr>
        <w:pStyle w:val="TOC1"/>
        <w:tabs>
          <w:tab w:val="right" w:leader="dot" w:pos="8306"/>
        </w:tabs>
      </w:pPr>
      <w:hyperlink w:anchor="_Toc16500" w:history="1">
        <w:r>
          <w:rPr>
            <w:rFonts w:ascii="仿宋" w:eastAsia="仿宋" w:hAnsi="仿宋" w:cs="仿宋" w:hint="eastAsia"/>
            <w:lang w:eastAsia="zh-CN"/>
          </w:rPr>
          <w:t>九、图书出版项目创新与研发</w:t>
        </w:r>
        <w:r>
          <w:tab/>
        </w:r>
        <w:r>
          <w:fldChar w:fldCharType="begin"/>
        </w:r>
        <w:r>
          <w:instrText xml:space="preserve"> PAGEREF _Toc16500 \h </w:instrText>
        </w:r>
        <w:r>
          <w:fldChar w:fldCharType="separate"/>
        </w:r>
        <w:r>
          <w:t>31</w:t>
        </w:r>
        <w:r>
          <w:fldChar w:fldCharType="end"/>
        </w:r>
      </w:hyperlink>
    </w:p>
    <w:p>
      <w:pPr>
        <w:pStyle w:val="TOC2"/>
        <w:tabs>
          <w:tab w:val="right" w:leader="dot" w:pos="8306"/>
        </w:tabs>
      </w:pPr>
      <w:hyperlink w:anchor="_Toc26335" w:history="1">
        <w:r>
          <w:rPr>
            <w:rFonts w:ascii="仿宋" w:eastAsia="仿宋" w:hAnsi="仿宋" w:cs="仿宋" w:hint="eastAsia"/>
            <w:lang w:eastAsia="zh-CN"/>
          </w:rPr>
          <w:t>(一)、创新策略与方向</w:t>
        </w:r>
        <w:r>
          <w:tab/>
        </w:r>
        <w:r>
          <w:fldChar w:fldCharType="begin"/>
        </w:r>
        <w:r>
          <w:instrText xml:space="preserve"> PAGEREF _Toc26335 \h </w:instrText>
        </w:r>
        <w:r>
          <w:fldChar w:fldCharType="separate"/>
        </w:r>
        <w:r>
          <w:t>31</w:t>
        </w:r>
        <w:r>
          <w:fldChar w:fldCharType="end"/>
        </w:r>
      </w:hyperlink>
    </w:p>
    <w:p>
      <w:pPr>
        <w:pStyle w:val="TOC2"/>
        <w:tabs>
          <w:tab w:val="right" w:leader="dot" w:pos="8306"/>
        </w:tabs>
      </w:pPr>
      <w:hyperlink w:anchor="_Toc6843" w:history="1">
        <w:r>
          <w:rPr>
            <w:rFonts w:ascii="仿宋" w:eastAsia="仿宋" w:hAnsi="仿宋" w:cs="仿宋" w:hint="eastAsia"/>
            <w:lang w:eastAsia="zh-CN"/>
          </w:rPr>
          <w:t>(二)、研发规划与投入</w:t>
        </w:r>
        <w:r>
          <w:tab/>
        </w:r>
        <w:r>
          <w:fldChar w:fldCharType="begin"/>
        </w:r>
        <w:r>
          <w:instrText xml:space="preserve"> PAGEREF _Toc6843 \h </w:instrText>
        </w:r>
        <w:r>
          <w:fldChar w:fldCharType="separate"/>
        </w:r>
        <w:r>
          <w:t>32</w:t>
        </w:r>
        <w:r>
          <w:fldChar w:fldCharType="end"/>
        </w:r>
      </w:hyperlink>
    </w:p>
    <w:p>
      <w:pPr>
        <w:pStyle w:val="TOC1"/>
        <w:tabs>
          <w:tab w:val="right" w:leader="dot" w:pos="8306"/>
        </w:tabs>
      </w:pPr>
      <w:hyperlink w:anchor="_Toc20483" w:history="1">
        <w:r>
          <w:rPr>
            <w:rFonts w:ascii="仿宋" w:eastAsia="仿宋" w:hAnsi="仿宋" w:cs="仿宋" w:hint="eastAsia"/>
            <w:lang w:eastAsia="zh-CN"/>
          </w:rPr>
          <w:t>十、图书出版项目财务管理</w:t>
        </w:r>
        <w:r>
          <w:tab/>
        </w:r>
        <w:r>
          <w:fldChar w:fldCharType="begin"/>
        </w:r>
        <w:r>
          <w:instrText xml:space="preserve"> PAGEREF _Toc20483 \h </w:instrText>
        </w:r>
        <w:r>
          <w:fldChar w:fldCharType="separate"/>
        </w:r>
        <w:r>
          <w:t>34</w:t>
        </w:r>
        <w:r>
          <w:fldChar w:fldCharType="end"/>
        </w:r>
      </w:hyperlink>
    </w:p>
    <w:p>
      <w:pPr>
        <w:pStyle w:val="TOC2"/>
        <w:tabs>
          <w:tab w:val="right" w:leader="dot" w:pos="8306"/>
        </w:tabs>
      </w:pPr>
      <w:hyperlink w:anchor="_Toc11011" w:history="1">
        <w:r>
          <w:rPr>
            <w:rFonts w:ascii="仿宋" w:eastAsia="仿宋" w:hAnsi="仿宋" w:cs="仿宋" w:hint="eastAsia"/>
            <w:lang w:eastAsia="zh-CN"/>
          </w:rPr>
          <w:t>(一)、资金需求大</w:t>
        </w:r>
        <w:r>
          <w:tab/>
        </w:r>
        <w:r>
          <w:fldChar w:fldCharType="begin"/>
        </w:r>
        <w:r>
          <w:instrText xml:space="preserve"> PAGEREF _Toc11011 \h </w:instrText>
        </w:r>
        <w:r>
          <w:fldChar w:fldCharType="separate"/>
        </w:r>
        <w:r>
          <w:t>34</w:t>
        </w:r>
        <w:r>
          <w:fldChar w:fldCharType="end"/>
        </w:r>
      </w:hyperlink>
    </w:p>
    <w:p>
      <w:pPr>
        <w:pStyle w:val="TOC2"/>
        <w:tabs>
          <w:tab w:val="right" w:leader="dot" w:pos="8306"/>
        </w:tabs>
      </w:pPr>
      <w:hyperlink w:anchor="_Toc8485" w:history="1">
        <w:r>
          <w:rPr>
            <w:rFonts w:ascii="仿宋" w:eastAsia="仿宋" w:hAnsi="仿宋" w:cs="仿宋" w:hint="eastAsia"/>
            <w:lang w:eastAsia="zh-CN"/>
          </w:rPr>
          <w:t>(二)、研发周期长</w:t>
        </w:r>
        <w:r>
          <w:tab/>
        </w:r>
        <w:r>
          <w:fldChar w:fldCharType="begin"/>
        </w:r>
        <w:r>
          <w:instrText xml:space="preserve"> PAGEREF _Toc8485 \h </w:instrText>
        </w:r>
        <w:r>
          <w:fldChar w:fldCharType="separate"/>
        </w:r>
        <w:r>
          <w:t>35</w:t>
        </w:r>
        <w:r>
          <w:fldChar w:fldCharType="end"/>
        </w:r>
      </w:hyperlink>
    </w:p>
    <w:p>
      <w:pPr>
        <w:pStyle w:val="TOC2"/>
        <w:tabs>
          <w:tab w:val="right" w:leader="dot" w:pos="8306"/>
        </w:tabs>
      </w:pPr>
      <w:hyperlink w:anchor="_Toc588" w:history="1">
        <w:r>
          <w:rPr>
            <w:rFonts w:ascii="仿宋" w:eastAsia="仿宋" w:hAnsi="仿宋" w:cs="仿宋" w:hint="eastAsia"/>
            <w:lang w:eastAsia="zh-CN"/>
          </w:rPr>
          <w:t>(三)、市场风险大</w:t>
        </w:r>
        <w:r>
          <w:tab/>
        </w:r>
        <w:r>
          <w:fldChar w:fldCharType="begin"/>
        </w:r>
        <w:r>
          <w:instrText xml:space="preserve"> PAGEREF _Toc588 \h </w:instrText>
        </w:r>
        <w:r>
          <w:fldChar w:fldCharType="separate"/>
        </w:r>
        <w:r>
          <w:t>36</w:t>
        </w:r>
        <w:r>
          <w:fldChar w:fldCharType="end"/>
        </w:r>
      </w:hyperlink>
    </w:p>
    <w:p>
      <w:pPr>
        <w:pStyle w:val="TOC2"/>
        <w:tabs>
          <w:tab w:val="right" w:leader="dot" w:pos="8306"/>
        </w:tabs>
      </w:pPr>
      <w:hyperlink w:anchor="_Toc18788" w:history="1">
        <w:r>
          <w:rPr>
            <w:rFonts w:ascii="仿宋" w:eastAsia="仿宋" w:hAnsi="仿宋" w:cs="仿宋" w:hint="eastAsia"/>
            <w:lang w:eastAsia="zh-CN"/>
          </w:rPr>
          <w:t>(四)、利润率高</w:t>
        </w:r>
        <w:r>
          <w:tab/>
        </w:r>
        <w:r>
          <w:fldChar w:fldCharType="begin"/>
        </w:r>
        <w:r>
          <w:instrText xml:space="preserve"> PAGEREF _Toc18788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2" w:history="1">
        <w:r>
          <w:rPr>
            <w:rFonts w:ascii="仿宋" w:eastAsia="仿宋" w:hAnsi="仿宋" w:cs="仿宋" w:hint="eastAsia"/>
            <w:lang w:eastAsia="zh-CN"/>
          </w:rPr>
          <w:t>十一、图书出版项目人力资源管理</w:t>
        </w:r>
        <w:r>
          <w:tab/>
        </w:r>
        <w:r>
          <w:fldChar w:fldCharType="begin"/>
        </w:r>
        <w:r>
          <w:instrText xml:space="preserve"> PAGEREF _Toc21732 \h </w:instrText>
        </w:r>
        <w:r>
          <w:fldChar w:fldCharType="separate"/>
        </w:r>
        <w:r>
          <w:t>41</w:t>
        </w:r>
        <w:r>
          <w:fldChar w:fldCharType="end"/>
        </w:r>
      </w:hyperlink>
    </w:p>
    <w:p>
      <w:pPr>
        <w:pStyle w:val="TOC2"/>
        <w:tabs>
          <w:tab w:val="right" w:leader="dot" w:pos="8306"/>
        </w:tabs>
      </w:pPr>
      <w:hyperlink w:anchor="_Toc28347" w:history="1">
        <w:r>
          <w:rPr>
            <w:rFonts w:ascii="仿宋" w:eastAsia="仿宋" w:hAnsi="仿宋" w:cs="仿宋" w:hint="eastAsia"/>
            <w:lang w:eastAsia="zh-CN"/>
          </w:rPr>
          <w:t>(一)、建立健全的预算管理制度</w:t>
        </w:r>
        <w:r>
          <w:tab/>
        </w:r>
        <w:r>
          <w:fldChar w:fldCharType="begin"/>
        </w:r>
        <w:r>
          <w:instrText xml:space="preserve"> PAGEREF _Toc28347 \h </w:instrText>
        </w:r>
        <w:r>
          <w:fldChar w:fldCharType="separate"/>
        </w:r>
        <w:r>
          <w:t>41</w:t>
        </w:r>
        <w:r>
          <w:fldChar w:fldCharType="end"/>
        </w:r>
      </w:hyperlink>
    </w:p>
    <w:p>
      <w:pPr>
        <w:pStyle w:val="TOC2"/>
        <w:tabs>
          <w:tab w:val="right" w:leader="dot" w:pos="8306"/>
        </w:tabs>
      </w:pPr>
      <w:hyperlink w:anchor="_Toc4125" w:history="1">
        <w:r>
          <w:rPr>
            <w:rFonts w:ascii="仿宋" w:eastAsia="仿宋" w:hAnsi="仿宋" w:cs="仿宋" w:hint="eastAsia"/>
            <w:lang w:eastAsia="zh-CN"/>
          </w:rPr>
          <w:t>(二)、加强资金流动监控</w:t>
        </w:r>
        <w:r>
          <w:tab/>
        </w:r>
        <w:r>
          <w:fldChar w:fldCharType="begin"/>
        </w:r>
        <w:r>
          <w:instrText xml:space="preserve"> PAGEREF _Toc4125 \h </w:instrText>
        </w:r>
        <w:r>
          <w:fldChar w:fldCharType="separate"/>
        </w:r>
        <w:r>
          <w:t>43</w:t>
        </w:r>
        <w:r>
          <w:fldChar w:fldCharType="end"/>
        </w:r>
      </w:hyperlink>
    </w:p>
    <w:p>
      <w:pPr>
        <w:pStyle w:val="TOC2"/>
        <w:tabs>
          <w:tab w:val="right" w:leader="dot" w:pos="8306"/>
        </w:tabs>
      </w:pPr>
      <w:hyperlink w:anchor="_Toc13169" w:history="1">
        <w:r>
          <w:rPr>
            <w:rFonts w:ascii="仿宋" w:eastAsia="仿宋" w:hAnsi="仿宋" w:cs="仿宋" w:hint="eastAsia"/>
            <w:lang w:eastAsia="zh-CN"/>
          </w:rPr>
          <w:t>(三)、制定完善的风险控制机制</w:t>
        </w:r>
        <w:r>
          <w:tab/>
        </w:r>
        <w:r>
          <w:fldChar w:fldCharType="begin"/>
        </w:r>
        <w:r>
          <w:instrText xml:space="preserve"> PAGEREF _Toc13169 \h </w:instrText>
        </w:r>
        <w:r>
          <w:fldChar w:fldCharType="separate"/>
        </w:r>
        <w:r>
          <w:t>44</w:t>
        </w:r>
        <w:r>
          <w:fldChar w:fldCharType="end"/>
        </w:r>
      </w:hyperlink>
    </w:p>
    <w:p>
      <w:pPr>
        <w:pStyle w:val="TOC2"/>
        <w:tabs>
          <w:tab w:val="right" w:leader="dot" w:pos="8306"/>
        </w:tabs>
      </w:pPr>
      <w:hyperlink w:anchor="_Toc30327" w:history="1">
        <w:r>
          <w:rPr>
            <w:rFonts w:ascii="仿宋" w:eastAsia="仿宋" w:hAnsi="仿宋" w:cs="仿宋" w:hint="eastAsia"/>
            <w:lang w:eastAsia="zh-CN"/>
          </w:rPr>
          <w:t>(四)、优化成本管理</w:t>
        </w:r>
        <w:r>
          <w:tab/>
        </w:r>
        <w:r>
          <w:fldChar w:fldCharType="begin"/>
        </w:r>
        <w:r>
          <w:instrText xml:space="preserve"> PAGEREF _Toc30327 \h </w:instrText>
        </w:r>
        <w:r>
          <w:fldChar w:fldCharType="separate"/>
        </w:r>
        <w:r>
          <w:t>45</w:t>
        </w:r>
        <w:r>
          <w:fldChar w:fldCharType="end"/>
        </w:r>
      </w:hyperlink>
    </w:p>
    <w:p>
      <w:pPr>
        <w:pStyle w:val="TOC1"/>
        <w:tabs>
          <w:tab w:val="right" w:leader="dot" w:pos="8306"/>
        </w:tabs>
      </w:pPr>
      <w:hyperlink w:anchor="_Toc7186" w:history="1">
        <w:r>
          <w:rPr>
            <w:rFonts w:ascii="仿宋" w:eastAsia="仿宋" w:hAnsi="仿宋" w:cs="仿宋" w:hint="eastAsia"/>
            <w:lang w:eastAsia="zh-CN"/>
          </w:rPr>
          <w:t>十二、图书出版项目风险管理</w:t>
        </w:r>
        <w:r>
          <w:tab/>
        </w:r>
        <w:r>
          <w:fldChar w:fldCharType="begin"/>
        </w:r>
        <w:r>
          <w:instrText xml:space="preserve"> PAGEREF _Toc7186 \h </w:instrText>
        </w:r>
        <w:r>
          <w:fldChar w:fldCharType="separate"/>
        </w:r>
        <w:r>
          <w:t>46</w:t>
        </w:r>
        <w:r>
          <w:fldChar w:fldCharType="end"/>
        </w:r>
      </w:hyperlink>
    </w:p>
    <w:p>
      <w:pPr>
        <w:pStyle w:val="TOC2"/>
        <w:tabs>
          <w:tab w:val="right" w:leader="dot" w:pos="8306"/>
        </w:tabs>
      </w:pPr>
      <w:hyperlink w:anchor="_Toc15920" w:history="1">
        <w:r>
          <w:rPr>
            <w:rFonts w:ascii="仿宋" w:eastAsia="仿宋" w:hAnsi="仿宋" w:cs="仿宋" w:hint="eastAsia"/>
            <w:lang w:eastAsia="zh-CN"/>
          </w:rPr>
          <w:t>(一)、风险识别与评估</w:t>
        </w:r>
        <w:r>
          <w:tab/>
        </w:r>
        <w:r>
          <w:fldChar w:fldCharType="begin"/>
        </w:r>
        <w:r>
          <w:instrText xml:space="preserve"> PAGEREF _Toc15920 \h </w:instrText>
        </w:r>
        <w:r>
          <w:fldChar w:fldCharType="separate"/>
        </w:r>
        <w:r>
          <w:t>46</w:t>
        </w:r>
        <w:r>
          <w:fldChar w:fldCharType="end"/>
        </w:r>
      </w:hyperlink>
    </w:p>
    <w:p>
      <w:pPr>
        <w:pStyle w:val="TOC2"/>
        <w:tabs>
          <w:tab w:val="right" w:leader="dot" w:pos="8306"/>
        </w:tabs>
      </w:pPr>
      <w:hyperlink w:anchor="_Toc16952" w:history="1">
        <w:r>
          <w:rPr>
            <w:rFonts w:ascii="仿宋" w:eastAsia="仿宋" w:hAnsi="仿宋" w:cs="仿宋" w:hint="eastAsia"/>
            <w:lang w:eastAsia="zh-CN"/>
          </w:rPr>
          <w:t>(二)、风险应对策略</w:t>
        </w:r>
        <w:r>
          <w:tab/>
        </w:r>
        <w:r>
          <w:fldChar w:fldCharType="begin"/>
        </w:r>
        <w:r>
          <w:instrText xml:space="preserve"> PAGEREF _Toc16952 \h </w:instrText>
        </w:r>
        <w:r>
          <w:fldChar w:fldCharType="separate"/>
        </w:r>
        <w:r>
          <w:t>47</w:t>
        </w:r>
        <w:r>
          <w:fldChar w:fldCharType="end"/>
        </w:r>
      </w:hyperlink>
    </w:p>
    <w:p>
      <w:pPr>
        <w:pStyle w:val="TOC2"/>
        <w:tabs>
          <w:tab w:val="right" w:leader="dot" w:pos="8306"/>
        </w:tabs>
      </w:pPr>
      <w:hyperlink w:anchor="_Toc19814" w:history="1">
        <w:r>
          <w:rPr>
            <w:rFonts w:ascii="仿宋" w:eastAsia="仿宋" w:hAnsi="仿宋" w:cs="仿宋" w:hint="eastAsia"/>
            <w:lang w:eastAsia="zh-CN"/>
          </w:rPr>
          <w:t>(三)、风险监控与控制</w:t>
        </w:r>
        <w:r>
          <w:tab/>
        </w:r>
        <w:r>
          <w:fldChar w:fldCharType="begin"/>
        </w:r>
        <w:r>
          <w:instrText xml:space="preserve"> PAGEREF _Toc19814 \h </w:instrText>
        </w:r>
        <w:r>
          <w:fldChar w:fldCharType="separate"/>
        </w:r>
        <w:r>
          <w:t>49</w:t>
        </w:r>
        <w:r>
          <w:fldChar w:fldCharType="end"/>
        </w:r>
      </w:hyperlink>
    </w:p>
    <w:p>
      <w:pPr>
        <w:pStyle w:val="TOC1"/>
        <w:tabs>
          <w:tab w:val="right" w:leader="dot" w:pos="8306"/>
        </w:tabs>
      </w:pPr>
      <w:hyperlink w:anchor="_Toc8886" w:history="1">
        <w:r>
          <w:rPr>
            <w:rFonts w:ascii="仿宋" w:eastAsia="仿宋" w:hAnsi="仿宋" w:cs="仿宋" w:hint="eastAsia"/>
            <w:lang w:eastAsia="zh-CN"/>
          </w:rPr>
          <w:t>十三、利益相关者分析与沟通计划</w:t>
        </w:r>
        <w:r>
          <w:tab/>
        </w:r>
        <w:r>
          <w:fldChar w:fldCharType="begin"/>
        </w:r>
        <w:r>
          <w:instrText xml:space="preserve"> PAGEREF _Toc8886 \h </w:instrText>
        </w:r>
        <w:r>
          <w:fldChar w:fldCharType="separate"/>
        </w:r>
        <w:r>
          <w:t>50</w:t>
        </w:r>
        <w:r>
          <w:fldChar w:fldCharType="end"/>
        </w:r>
      </w:hyperlink>
    </w:p>
    <w:p>
      <w:pPr>
        <w:pStyle w:val="TOC2"/>
        <w:tabs>
          <w:tab w:val="right" w:leader="dot" w:pos="8306"/>
        </w:tabs>
      </w:pPr>
      <w:hyperlink w:anchor="_Toc18474" w:history="1">
        <w:r>
          <w:rPr>
            <w:rFonts w:ascii="仿宋" w:eastAsia="仿宋" w:hAnsi="仿宋" w:cs="仿宋" w:hint="eastAsia"/>
            <w:lang w:eastAsia="zh-CN"/>
          </w:rPr>
          <w:t>(一)、利益相关者分析</w:t>
        </w:r>
        <w:r>
          <w:tab/>
        </w:r>
        <w:r>
          <w:fldChar w:fldCharType="begin"/>
        </w:r>
        <w:r>
          <w:instrText xml:space="preserve"> PAGEREF _Toc18474 \h </w:instrText>
        </w:r>
        <w:r>
          <w:fldChar w:fldCharType="separate"/>
        </w:r>
        <w:r>
          <w:t>50</w:t>
        </w:r>
        <w:r>
          <w:fldChar w:fldCharType="end"/>
        </w:r>
      </w:hyperlink>
    </w:p>
    <w:p>
      <w:pPr>
        <w:pStyle w:val="TOC2"/>
        <w:tabs>
          <w:tab w:val="right" w:leader="dot" w:pos="8306"/>
        </w:tabs>
      </w:pPr>
      <w:hyperlink w:anchor="_Toc2517" w:history="1">
        <w:r>
          <w:rPr>
            <w:rFonts w:ascii="仿宋" w:eastAsia="仿宋" w:hAnsi="仿宋" w:cs="仿宋" w:hint="eastAsia"/>
            <w:lang w:eastAsia="zh-CN"/>
          </w:rPr>
          <w:t>(二)、沟通计划</w:t>
        </w:r>
        <w:r>
          <w:tab/>
        </w:r>
        <w:r>
          <w:fldChar w:fldCharType="begin"/>
        </w:r>
        <w:r>
          <w:instrText xml:space="preserve"> PAGEREF _Toc2517 \h </w:instrText>
        </w:r>
        <w:r>
          <w:fldChar w:fldCharType="separate"/>
        </w:r>
        <w:r>
          <w:t>51</w:t>
        </w:r>
        <w:r>
          <w:fldChar w:fldCharType="end"/>
        </w:r>
      </w:hyperlink>
    </w:p>
    <w:p>
      <w:pPr>
        <w:pStyle w:val="TOC1"/>
        <w:tabs>
          <w:tab w:val="right" w:leader="dot" w:pos="8306"/>
        </w:tabs>
      </w:pPr>
      <w:hyperlink w:anchor="_Toc2094" w:history="1">
        <w:r>
          <w:rPr>
            <w:rFonts w:ascii="仿宋" w:eastAsia="仿宋" w:hAnsi="仿宋" w:cs="仿宋" w:hint="eastAsia"/>
            <w:lang w:eastAsia="zh-CN"/>
          </w:rPr>
          <w:t>十四、图书出版项目工程方案分析</w:t>
        </w:r>
        <w:r>
          <w:tab/>
        </w:r>
        <w:r>
          <w:fldChar w:fldCharType="begin"/>
        </w:r>
        <w:r>
          <w:instrText xml:space="preserve"> PAGEREF _Toc2094 \h </w:instrText>
        </w:r>
        <w:r>
          <w:fldChar w:fldCharType="separate"/>
        </w:r>
        <w:r>
          <w:t>52</w:t>
        </w:r>
        <w:r>
          <w:fldChar w:fldCharType="end"/>
        </w:r>
      </w:hyperlink>
    </w:p>
    <w:p>
      <w:pPr>
        <w:pStyle w:val="TOC2"/>
        <w:tabs>
          <w:tab w:val="right" w:leader="dot" w:pos="8306"/>
        </w:tabs>
      </w:pPr>
      <w:hyperlink w:anchor="_Toc30408" w:history="1">
        <w:r>
          <w:rPr>
            <w:rFonts w:ascii="仿宋" w:eastAsia="仿宋" w:hAnsi="仿宋" w:cs="仿宋" w:hint="eastAsia"/>
            <w:lang w:eastAsia="zh-CN"/>
          </w:rPr>
          <w:t>(一)、建筑工程设计原则</w:t>
        </w:r>
        <w:r>
          <w:tab/>
        </w:r>
        <w:r>
          <w:fldChar w:fldCharType="begin"/>
        </w:r>
        <w:r>
          <w:instrText xml:space="preserve"> PAGEREF _Toc30408 \h </w:instrText>
        </w:r>
        <w:r>
          <w:fldChar w:fldCharType="separate"/>
        </w:r>
        <w:r>
          <w:t>52</w:t>
        </w:r>
        <w:r>
          <w:fldChar w:fldCharType="end"/>
        </w:r>
      </w:hyperlink>
    </w:p>
    <w:p>
      <w:pPr>
        <w:pStyle w:val="TOC2"/>
        <w:tabs>
          <w:tab w:val="right" w:leader="dot" w:pos="8306"/>
        </w:tabs>
      </w:pPr>
      <w:hyperlink w:anchor="_Toc4860" w:history="1">
        <w:r>
          <w:rPr>
            <w:rFonts w:ascii="仿宋" w:eastAsia="仿宋" w:hAnsi="仿宋" w:cs="仿宋" w:hint="eastAsia"/>
            <w:lang w:eastAsia="zh-CN"/>
          </w:rPr>
          <w:t>(二)、土建工程建设指标</w:t>
        </w:r>
        <w:r>
          <w:tab/>
        </w:r>
        <w:r>
          <w:fldChar w:fldCharType="begin"/>
        </w:r>
        <w:r>
          <w:instrText xml:space="preserve"> PAGEREF _Toc4860 \h </w:instrText>
        </w:r>
        <w:r>
          <w:fldChar w:fldCharType="separate"/>
        </w:r>
        <w:r>
          <w:t>56</w:t>
        </w:r>
        <w:r>
          <w:fldChar w:fldCharType="end"/>
        </w:r>
      </w:hyperlink>
    </w:p>
    <w:p>
      <w:pPr>
        <w:pStyle w:val="TOC1"/>
        <w:tabs>
          <w:tab w:val="right" w:leader="dot" w:pos="8306"/>
        </w:tabs>
      </w:pPr>
      <w:hyperlink w:anchor="_Toc22408" w:history="1">
        <w:r>
          <w:rPr>
            <w:rFonts w:ascii="仿宋" w:eastAsia="仿宋" w:hAnsi="仿宋" w:cs="仿宋" w:hint="eastAsia"/>
            <w:lang w:eastAsia="zh-CN"/>
          </w:rPr>
          <w:t>十五、风险识别与分类</w:t>
        </w:r>
        <w:r>
          <w:tab/>
        </w:r>
        <w:r>
          <w:fldChar w:fldCharType="begin"/>
        </w:r>
        <w:r>
          <w:instrText xml:space="preserve"> PAGEREF _Toc22408 \h </w:instrText>
        </w:r>
        <w:r>
          <w:fldChar w:fldCharType="separate"/>
        </w:r>
        <w:r>
          <w:t>57</w:t>
        </w:r>
        <w:r>
          <w:fldChar w:fldCharType="end"/>
        </w:r>
      </w:hyperlink>
    </w:p>
    <w:p>
      <w:pPr>
        <w:pStyle w:val="TOC2"/>
        <w:tabs>
          <w:tab w:val="right" w:leader="dot" w:pos="8306"/>
        </w:tabs>
      </w:pPr>
      <w:hyperlink w:anchor="_Toc2779" w:history="1">
        <w:r>
          <w:rPr>
            <w:rFonts w:ascii="仿宋" w:eastAsia="仿宋" w:hAnsi="仿宋" w:cs="仿宋" w:hint="eastAsia"/>
            <w:lang w:eastAsia="zh-CN"/>
          </w:rPr>
          <w:t>(一)、风险识别</w:t>
        </w:r>
        <w:r>
          <w:tab/>
        </w:r>
        <w:r>
          <w:fldChar w:fldCharType="begin"/>
        </w:r>
        <w:r>
          <w:instrText xml:space="preserve"> PAGEREF _Toc2779 \h </w:instrText>
        </w:r>
        <w:r>
          <w:fldChar w:fldCharType="separate"/>
        </w:r>
        <w:r>
          <w:t>57</w:t>
        </w:r>
        <w:r>
          <w:fldChar w:fldCharType="end"/>
        </w:r>
      </w:hyperlink>
    </w:p>
    <w:p>
      <w:pPr>
        <w:pStyle w:val="TOC2"/>
        <w:tabs>
          <w:tab w:val="right" w:leader="dot" w:pos="8306"/>
        </w:tabs>
      </w:pPr>
      <w:hyperlink w:anchor="_Toc18606" w:history="1">
        <w:r>
          <w:rPr>
            <w:rFonts w:ascii="仿宋" w:eastAsia="仿宋" w:hAnsi="仿宋" w:cs="仿宋" w:hint="eastAsia"/>
            <w:lang w:eastAsia="zh-CN"/>
          </w:rPr>
          <w:t>(二)、风险分类</w:t>
        </w:r>
        <w:r>
          <w:tab/>
        </w:r>
        <w:r>
          <w:fldChar w:fldCharType="begin"/>
        </w:r>
        <w:r>
          <w:instrText xml:space="preserve"> PAGEREF _Toc18606 \h </w:instrText>
        </w:r>
        <w:r>
          <w:fldChar w:fldCharType="separate"/>
        </w:r>
        <w:r>
          <w:t>59</w:t>
        </w:r>
        <w:r>
          <w:fldChar w:fldCharType="end"/>
        </w:r>
      </w:hyperlink>
    </w:p>
    <w:p>
      <w:pPr>
        <w:pStyle w:val="TOC1"/>
        <w:tabs>
          <w:tab w:val="right" w:leader="dot" w:pos="8306"/>
        </w:tabs>
      </w:pPr>
      <w:hyperlink w:anchor="_Toc14274" w:history="1">
        <w:r>
          <w:rPr>
            <w:rFonts w:ascii="仿宋" w:eastAsia="仿宋" w:hAnsi="仿宋" w:cs="仿宋" w:hint="eastAsia"/>
            <w:lang w:eastAsia="zh-CN"/>
          </w:rPr>
          <w:t>十六、图书出版项目变更管理</w:t>
        </w:r>
        <w:r>
          <w:tab/>
        </w:r>
        <w:r>
          <w:fldChar w:fldCharType="begin"/>
        </w:r>
        <w:r>
          <w:instrText xml:space="preserve"> PAGEREF _Toc14274 \h </w:instrText>
        </w:r>
        <w:r>
          <w:fldChar w:fldCharType="separate"/>
        </w:r>
        <w:r>
          <w:t>60</w:t>
        </w:r>
        <w:r>
          <w:fldChar w:fldCharType="end"/>
        </w:r>
      </w:hyperlink>
    </w:p>
    <w:p>
      <w:pPr>
        <w:pStyle w:val="TOC2"/>
        <w:tabs>
          <w:tab w:val="right" w:leader="dot" w:pos="8306"/>
        </w:tabs>
      </w:pPr>
      <w:hyperlink w:anchor="_Toc8459" w:history="1">
        <w:r>
          <w:rPr>
            <w:rFonts w:ascii="仿宋" w:eastAsia="仿宋" w:hAnsi="仿宋" w:cs="仿宋" w:hint="eastAsia"/>
            <w:lang w:eastAsia="zh-CN"/>
          </w:rPr>
          <w:t>(一)、变更申请与评估</w:t>
        </w:r>
        <w:r>
          <w:tab/>
        </w:r>
        <w:r>
          <w:fldChar w:fldCharType="begin"/>
        </w:r>
        <w:r>
          <w:instrText xml:space="preserve"> PAGEREF _Toc8459 \h </w:instrText>
        </w:r>
        <w:r>
          <w:fldChar w:fldCharType="separate"/>
        </w:r>
        <w:r>
          <w:t>60</w:t>
        </w:r>
        <w:r>
          <w:fldChar w:fldCharType="end"/>
        </w:r>
      </w:hyperlink>
    </w:p>
    <w:p>
      <w:pPr>
        <w:pStyle w:val="TOC2"/>
        <w:tabs>
          <w:tab w:val="right" w:leader="dot" w:pos="8306"/>
        </w:tabs>
      </w:pPr>
      <w:hyperlink w:anchor="_Toc28946" w:history="1">
        <w:r>
          <w:rPr>
            <w:rFonts w:ascii="仿宋" w:eastAsia="仿宋" w:hAnsi="仿宋" w:cs="仿宋" w:hint="eastAsia"/>
            <w:lang w:eastAsia="zh-CN"/>
          </w:rPr>
          <w:t>(二)、变更实施与控制</w:t>
        </w:r>
        <w:r>
          <w:tab/>
        </w:r>
        <w:r>
          <w:fldChar w:fldCharType="begin"/>
        </w:r>
        <w:r>
          <w:instrText xml:space="preserve"> PAGEREF _Toc28946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33"/>
      <w:r>
        <w:rPr>
          <w:rFonts w:ascii="仿宋" w:eastAsia="仿宋" w:hAnsi="仿宋" w:cs="仿宋" w:hint="eastAsia"/>
          <w:sz w:val="28"/>
          <w:lang w:eastAsia="zh-CN"/>
        </w:rPr>
        <w:t>一、图书出版项目建设背景及必要性分析</w:t>
      </w:r>
      <w:bookmarkEnd w:id="2"/>
    </w:p>
    <w:p>
      <w:pPr>
        <w:pStyle w:val="Heading2"/>
        <w:rPr>
          <w:rFonts w:ascii="仿宋" w:eastAsia="仿宋" w:hAnsi="仿宋" w:cs="仿宋" w:hint="eastAsia"/>
          <w:lang w:eastAsia="zh-CN"/>
        </w:rPr>
      </w:pPr>
      <w:bookmarkStart w:id="3" w:name="_Toc24267"/>
      <w:r>
        <w:rPr>
          <w:rFonts w:ascii="仿宋" w:eastAsia="仿宋" w:hAnsi="仿宋" w:cs="仿宋" w:hint="eastAsia"/>
          <w:lang w:eastAsia="zh-CN"/>
        </w:rPr>
        <w:t>(一)、图书出版项目背景分析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出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图书出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图书出版项目在这个潮流中的定位。同时，我们将关注行业内涌现的新兴机遇，以便图书出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图书出版项目提供了强大的发展动力。我们将聚焦于行业内最新的技术发展趋势，包括但不限于人工智能、大数据分析、物联网等领域。通过深度的技术研究，我们将确保图书出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图书出版项目发展的源泉。我们将投入更多的精力对市场需求进行深入剖析，超越表面的需求，深入挖掘潜在的市场痛点和机遇。通过对市场需求的细致了解，图书出版项目将更有针对性地设计解决方案，满足市场的多样化需求，从而更好地促进图书出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图书出版项目战略至关重要。我们将对竞争态势进行更为深入的分析，包括但不限于市场份额、产品特点、客户满意度等多个维度。通过深度的竞争分析，图书出版项目将能够更准确地把握市场脉搏，制定具有竞争力的图书出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图书出版项目的发展具有直接的影响。我们将进行更为全面的法规和政策分析，了解行业发展中的潜在法律风险和合规挑战。通过充分了解和遵守相关法规，图书出版项目将确保在法律框架内合法合规运营，为图书出版项目的稳健发展提供有力支持。</w:t>
      </w:r>
    </w:p>
    <w:p>
      <w:pPr>
        <w:pStyle w:val="Heading2"/>
        <w:ind w:firstLine="560" w:firstLineChars="200"/>
        <w:rPr>
          <w:rFonts w:ascii="仿宋" w:eastAsia="仿宋" w:hAnsi="仿宋" w:cs="仿宋" w:hint="eastAsia"/>
          <w:sz w:val="28"/>
          <w:lang w:eastAsia="zh-CN"/>
        </w:rPr>
      </w:pPr>
      <w:bookmarkStart w:id="4" w:name="_Toc29499"/>
      <w:r>
        <w:rPr>
          <w:rFonts w:ascii="仿宋" w:eastAsia="仿宋" w:hAnsi="仿宋" w:cs="仿宋" w:hint="eastAsia"/>
          <w:sz w:val="28"/>
          <w:lang w:eastAsia="zh-CN"/>
        </w:rPr>
        <w:t>(二)、图书出版项目建设必要性分析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出版项目建设的迫切性源于对行业发展趋势的深刻洞察。我们正处于一个行业变革的时代，科技创新、数字化转型成为企业发展的关键动力。图书出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出版项目建设不仅仅是为了跟上潮流，更是为了通过技术创新推动企业的持续发展。通过引入先进的技术和解决方案，图书出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图书出版项目的建设成为必然选择，通过提高产品质量、拓展服务领域，从而在竞争中获得更多的机会。图书出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图书出版项目建设的必要性体现在对客户需求更精准的满足。通过图书出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出版项目建设的背后是对企业持续创新的追求。只有通过不断创新，企业才能在竞争中立于不败之地。图书出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665"/>
      <w:r>
        <w:rPr>
          <w:rFonts w:ascii="仿宋" w:eastAsia="仿宋" w:hAnsi="仿宋" w:cs="仿宋" w:hint="eastAsia"/>
          <w:sz w:val="28"/>
          <w:lang w:eastAsia="zh-CN"/>
        </w:rPr>
        <w:t>二、图书出版项目土建工程</w:t>
      </w:r>
      <w:bookmarkEnd w:id="5"/>
    </w:p>
    <w:p>
      <w:pPr>
        <w:pStyle w:val="Heading2"/>
        <w:rPr>
          <w:rFonts w:ascii="仿宋" w:eastAsia="仿宋" w:hAnsi="仿宋" w:cs="仿宋" w:hint="eastAsia"/>
          <w:lang w:eastAsia="zh-CN"/>
        </w:rPr>
      </w:pPr>
      <w:bookmarkStart w:id="6" w:name="_Toc98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在图书出版项目的建筑工程设计中，我们将秉承一系列重要的设计原则，以确保图书出版项目建筑在功能、美观、可持续性等方面达到最佳效果。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首要原则是确保建筑的功能性得到最大化的发挥。我们将充分理解图书出版项目的实际需求，合理布局各个功能区域，保证建筑在满足业务需求的同时，提供高效的工作环境。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在建筑设计中，我们将综合考虑建设和运营成本。通过精细的经济效益分析，确保设计方案在高效利用资源的同时，对图书出版项目的长期盈利能力有积极的贡献。</w:t>
      </w:r>
    </w:p>
    <w:p>
      <w:pPr>
        <w:pStyle w:val="Heading2"/>
        <w:ind w:firstLine="560" w:firstLineChars="200"/>
        <w:rPr>
          <w:rFonts w:ascii="仿宋" w:eastAsia="仿宋" w:hAnsi="仿宋" w:cs="仿宋" w:hint="eastAsia"/>
          <w:sz w:val="28"/>
          <w:lang w:eastAsia="zh-CN"/>
        </w:rPr>
      </w:pPr>
      <w:bookmarkStart w:id="7" w:name="_Toc2293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出版项目的土建工程设计中，我们将精准设定设计年限，结合图书出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图书出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3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图书出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图书出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图书出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3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本期工程图书出版项目预计总建筑面积XXX平方米，其中：计容建筑面积XXX平方米，计划建筑工程投资XX万元，占图书出版项目总投资的XX%。</w:t>
      </w:r>
    </w:p>
    <w:p>
      <w:pPr>
        <w:pStyle w:val="Heading1"/>
        <w:ind w:firstLine="560" w:firstLineChars="200"/>
        <w:rPr>
          <w:rFonts w:ascii="仿宋" w:eastAsia="仿宋" w:hAnsi="仿宋" w:cs="仿宋" w:hint="eastAsia"/>
          <w:sz w:val="28"/>
          <w:lang w:eastAsia="zh-CN"/>
        </w:rPr>
      </w:pPr>
      <w:bookmarkStart w:id="10" w:name="_Toc21594"/>
      <w:r>
        <w:rPr>
          <w:rFonts w:ascii="仿宋" w:eastAsia="仿宋" w:hAnsi="仿宋" w:cs="仿宋" w:hint="eastAsia"/>
          <w:sz w:val="28"/>
          <w:lang w:eastAsia="zh-CN"/>
        </w:rPr>
        <w:t>三、图书出版项目文档管理</w:t>
      </w:r>
      <w:bookmarkEnd w:id="10"/>
    </w:p>
    <w:p>
      <w:pPr>
        <w:pStyle w:val="Heading2"/>
        <w:rPr>
          <w:rFonts w:ascii="仿宋" w:eastAsia="仿宋" w:hAnsi="仿宋" w:cs="仿宋" w:hint="eastAsia"/>
          <w:lang w:eastAsia="zh-CN"/>
        </w:rPr>
      </w:pPr>
      <w:bookmarkStart w:id="11" w:name="_Toc220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图书出版项目高度重视文档的质量和准确性，以支持图书出版项目的各项活动和决策。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出版项目文档的编制始于图书出版项目计划的初期，我们制定了详细的文档编制计划，明确了每个文档的内容、格式和编写责任人。在图书出版项目启动阶段，我们首先编制了图书出版项目章程，明确定义了图书出版项目的目标、范围、风险等关键要素。随后，图书出版项目团队根据计划陆续编制了需求文档、设计文档、测试文档等各类文档，确保图书出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图书出版项目管理中的重要环节，旨在确保图书出版项目文档符合质量标准和图书出版项目需求。在图书出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除了内部审查，我们还进行了外部审查，邀请图书出版项目相关利益方和专业领域的专家对文档进行独立审查。这有助于获取更全面、客观的反馈，确保图书出版项目文档不仅符合内部标准，也满足外部需求。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图书出版项目在文档编制与审查方面建立了严格的管理机制，通过规范的流程和多维度的审查，确保图书出版项目文档的质量、准确性和可靠性，为图书出版项目的顺利推进提供了有力支持。</w:t>
      </w:r>
    </w:p>
    <w:p>
      <w:pPr>
        <w:pStyle w:val="Heading2"/>
        <w:ind w:firstLine="560" w:firstLineChars="200"/>
        <w:rPr>
          <w:rFonts w:ascii="仿宋" w:eastAsia="仿宋" w:hAnsi="仿宋" w:cs="仿宋" w:hint="eastAsia"/>
          <w:sz w:val="28"/>
          <w:lang w:eastAsia="zh-CN"/>
        </w:rPr>
      </w:pPr>
      <w:bookmarkStart w:id="12" w:name="_Toc2654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在图书出版项目中，我们致力于优化文档发布与分发过程，以确保信息的高效传递和团队间协作的顺畅进行。以下是我们采取的关键优化策略：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我们通过多渠道发布文档，包括电子邮件、图书出版项目管理平台、内部网站等，以满足不同团队成员的偏好和需求。多渠道发布确保了信息的全面覆盖。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我们采用了精细的权限控制，确保只有授权人员可以访问敏感信息。这种安全措施保护了图书出版项目文档的机密性，防止了未经授权的信息泄露。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946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文档存档与归档是图书出版项目生命周期中一个至关重要的环节，直接关系到图书出版项目信息的长期保存和历史记录的完整性。在图书出版项目中，我们实施了一系列有效的文档存档与归档管理策略：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6997"/>
      <w:r>
        <w:rPr>
          <w:rFonts w:ascii="仿宋" w:eastAsia="仿宋" w:hAnsi="仿宋" w:cs="仿宋" w:hint="eastAsia"/>
          <w:sz w:val="28"/>
          <w:lang w:eastAsia="zh-CN"/>
        </w:rPr>
        <w:t>四、图书出版项目选址可行性分析</w:t>
      </w:r>
      <w:bookmarkEnd w:id="14"/>
    </w:p>
    <w:p>
      <w:pPr>
        <w:pStyle w:val="Heading2"/>
        <w:rPr>
          <w:rFonts w:ascii="仿宋" w:eastAsia="仿宋" w:hAnsi="仿宋" w:cs="仿宋" w:hint="eastAsia"/>
          <w:lang w:eastAsia="zh-CN"/>
        </w:rPr>
      </w:pPr>
      <w:bookmarkStart w:id="15" w:name="_Toc32161"/>
      <w:r>
        <w:rPr>
          <w:rFonts w:ascii="仿宋" w:eastAsia="仿宋" w:hAnsi="仿宋" w:cs="仿宋" w:hint="eastAsia"/>
          <w:lang w:eastAsia="zh-CN"/>
        </w:rPr>
        <w:t>(一)、图书出版项目选址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该图书出版项目选址位于XX省XX市XX区XXX街道</w:t>
      </w:r>
    </w:p>
    <w:p>
      <w:pPr>
        <w:pStyle w:val="Heading2"/>
        <w:ind w:firstLine="560" w:firstLineChars="200"/>
        <w:rPr>
          <w:rFonts w:ascii="仿宋" w:eastAsia="仿宋" w:hAnsi="仿宋" w:cs="仿宋" w:hint="eastAsia"/>
          <w:sz w:val="28"/>
          <w:lang w:eastAsia="zh-CN"/>
        </w:rPr>
      </w:pPr>
      <w:bookmarkStart w:id="16" w:name="_Toc599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图书出版项目的征地面积将根据图书出版项目的实际规模和需求进行精确规划。具体面积XXX平方米，旨在确保图书出版项目不仅能够满足当前的发展需求，还能够预留空间以适应未来的扩展。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净用地面积是在征地面积基础上去除不可利用面积后的实际可开发用地。具体面积XXX平方米，考虑到环保、交通、安全等多方面因素，以确保图书出版项目在整体利用效率上达到最优。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图书出版项目计划建设的建筑总规模具体面积XXX平方米。这一规模的确定综合考虑了图书出版项目的性质、规模，以及城市规划的相关要求，确保建筑布局与周边环境协调一致。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绿地率是图书出版项目用地中被规划为绿地的比例。具体面积XXX平方米，旨在通过合理规划绿地，改善图书出版项目周边环境，提升居民生活质量，并符合城市整体绿化规划。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容积率是用地上可以建设的建筑总体积与用地面积之比。具体面积XXX，通过合理的容积率规划，确保图书出版项目建筑规模与周边环境和谐共生。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确保图书出版项目选址与当地城市规划相一致，具体面积XXX平方米。通过与城市规划部门深入沟通，确保图书出版项目不仅符合城市的整体发展方向，还能够融入城市的发展布局，为城市的长远发展贡献力量。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图书出版项目选址符合当地产业政策，具体面积XXX平方米。这包括图书出版项目对当地经济的促进作用，以及对相关产业的带动效应，确保图书出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用地总体要求必须符合环保和可持续发展的原则，具体面积XXX平方米。通过采用绿色建筑设计、节能减排等措施，确保图书出版项目在建设和运营过程中对环境的影响最小化，达到可持续发展的要求。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确保图书出版项目选址具备必要的公共设施配套，具体面积XXX平方米。这包括交通便利性、教育、医疗等基础设施，以提高居民生活品质，使得图书出版项目选址更具吸引力。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考虑用地总体要求对当地社会稳定性的影响，具体面积XXX平方米。通过深入了解当地社区反馈，确保图书出版项目的选址和建设过程对当地社会和谐稳定产生积极作用。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图书出版项目选址不仅符合法规和规划，还在实际操作中具有可行性。这一全面规划将为图书出版项目的成功实施提供坚实的基础，确保图书出版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117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出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图书出版项目的设备规划和空间设计中，我们将采取灵活设备布局的措施。设备布局将根据实际需求进行灵活设计，避免不必要的浪费。通过合理规划设备摆放位置，我们将提高设备的利用率，减少设备间距，以确保图书出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图书出版项目内部引入共享设施的概念，例如共享会议室、办公区等。通过这种方式，我们可以减少对资源的重复建设，提高资源共享效率，从而减小图书出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5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图书出版项目的总图布置中，我们将不同功能区域进行明确的规划，以最大程度满足图书出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https://d.book118.com/068022070054006041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图书出版项目计划设计方案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2E40CD"/>
    <w:rsid w:val="172E40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2207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2024-02-22T13:23:00Z</dcterms:created>
  <dcterms:modified xsi:type="dcterms:W3CDTF">2024-02-22T13:23:32Z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5E5825B61EDB413ABD69396C02279296_11</vt:lpwstr>
  </property>
  <property fmtid="{D5CDD505-2E9C-101B-9397-08002B2CF9AE}" pid="3" name="KSOProductBuildVer">
    <vt:lpwstr>2052-12.1.0.16250</vt:lpwstr>
  </property>
</Properties>
</file>