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天津市河西区2023-2024学年九年级上学期期末数学达标卷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（2020•天津）如图，在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​中，</w:t>
      </w:r>
      <w:r>
        <w:pict>
          <v:shape id="_x0000_i1026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​，将</w:t>
      </w:r>
      <w:r>
        <w:pict>
          <v:shape id="_x0000_i1027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​绕点</w:t>
      </w:r>
      <w:r>
        <w:pict>
          <v:shape id="_x0000_i102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​顺时针旋转得到</w:t>
      </w:r>
      <w:r>
        <w:pict>
          <v:shape id="_x0000_i1029" type="#_x0000_t75" style="width:27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DE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​，使点</w:t>
      </w:r>
      <w:r>
        <w:pict>
          <v:shape id="_x0000_i1030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​的对应点</w:t>
      </w:r>
      <w:r>
        <w:pict>
          <v:shape id="_x0000_i1031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​恰好落在边</w:t>
      </w:r>
      <w:r>
        <w:pict>
          <v:shape id="_x0000_i103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​上，点</w:t>
      </w:r>
      <w:r>
        <w:pict>
          <v:shape id="_x0000_i103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​的对应点为</w:t>
      </w:r>
      <w:r>
        <w:pict>
          <v:shape id="_x0000_i1034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​，延长</w:t>
      </w:r>
      <w:r>
        <w:pict>
          <v:shape id="_x0000_i1035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​交</w:t>
      </w:r>
      <w:r>
        <w:pict>
          <v:shape id="_x0000_i103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​于点</w:t>
      </w:r>
      <w:r>
        <w:pict>
          <v:shape id="_x0000_i1037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​，则下列结论一定正确的是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119pt;height:90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1" type="#_x0000_t75" style="width:39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=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2" type="#_x0000_t75" style="width:37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=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3" type="#_x0000_t75" style="width:52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EF=∠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4" type="#_x0000_t75" style="width:40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⊥D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江苏省泰州市泰兴市迎幸中学初一数学竞赛试卷）“俄罗斯方块”是大家平常喜欢的拼图游戏之一．“俄罗斯方块”的基本图形有两个特点：①由4个连在一起的同样大小的正方形组成；②每个小正方形至少和另一个小正方形有一条公共边．但如果某个“俄罗斯方块”在平面上旋转后与另一个“俄罗斯方块”相同，那么两个“俄罗斯方块”只能算一种，试问你能找到几种基本的“俄罗斯方块”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.多于7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（江苏省泰州市姜堰二附中九年级（上）月考数学试卷（12月份））下列语句，说法正确的有（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①下列各数：</w:t>
      </w:r>
      <w:r>
        <w:pict>
          <v:shape id="_x0000_i1045" type="#_x0000_t75" style="width:7pt;height:26pt">
            <v:imagedata r:id="rId24" o:title="2"/>
          </v:shape>
        </w:pict>
      </w:r>
      <w:r>
        <w:t>，0，</w:t>
      </w:r>
      <w:r>
        <w:pict>
          <v:shape id="_x0000_i1046" type="#_x0000_t75" style="width:14pt;height:17pt">
            <v:imagedata r:id="rId25" o:title="2"/>
          </v:shape>
        </w:pict>
      </w:r>
      <w:r>
        <w:t>，0.2</w:t>
      </w:r>
      <w:r>
        <w:pict>
          <v:shape id="_x0000_i1047" type="#_x0000_t75" style="width:6pt;height:25pt">
            <v:imagedata r:id="rId26" o:title="2"/>
          </v:shape>
        </w:pict>
      </w:r>
      <w:r>
        <w:t>，</w:t>
      </w:r>
      <w:r>
        <w:pict>
          <v:shape id="_x0000_i1048" type="#_x0000_t75" style="width:24pt;height:19pt">
            <v:imagedata r:id="rId27" o:title="2"/>
          </v:shape>
        </w:pict>
      </w:r>
      <w:r>
        <w:t>，</w:t>
      </w:r>
      <w:r>
        <w:pict>
          <v:shape id="_x0000_i1049" type="#_x0000_t75" style="width:13pt;height:26pt">
            <v:imagedata r:id="rId28" o:title="2"/>
          </v:shape>
        </w:pict>
      </w:r>
      <w:r>
        <w:t>，1-</w:t>
      </w:r>
      <w:r>
        <w:pict>
          <v:shape id="_x0000_i1050" type="#_x0000_t75" style="width:14pt;height:17pt">
            <v:imagedata r:id="rId29" o:title="2"/>
          </v:shape>
        </w:pict>
      </w:r>
      <w:r>
        <w:t>中无理数有4个；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②经过平面内任意三点可作一个圆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</w:t>
      </w:r>
      <w:r>
        <w:pict>
          <v:shape id="_x0000_i1051" type="#_x0000_t75" style="width:49pt;height:21pt">
            <v:imagedata r:id="rId30" o:title="2"/>
          </v:shape>
        </w:pict>
      </w:r>
      <w:r>
        <w:t>=</w:t>
      </w:r>
      <w:r>
        <w:pict>
          <v:shape id="_x0000_i1052" type="#_x0000_t75" style="width:14pt;height:17pt">
            <v:imagedata r:id="rId31" o:title="2"/>
          </v:shape>
        </w:pict>
      </w:r>
      <w:r>
        <w:t>-2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④各边相等的圆内接四边形是正方形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⑤⊙0中，半径r=1cm，弦AB、AC的长度分别为</w:t>
      </w:r>
      <w:r>
        <w:pict>
          <v:shape id="_x0000_i1053" type="#_x0000_t75" style="width:14pt;height:17pt">
            <v:imagedata r:id="rId31" o:title="2"/>
          </v:shape>
        </w:pict>
      </w:r>
      <w:r>
        <w:t>cm，1cm，则弦AB、AC所夹的角为90°．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（2022年云南省普洱市思茅三中中考数学模拟试卷（一））下列所给图形既是中心对称图形，又是轴对称图形的是（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.正五边形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.正方形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（江苏省徐州市沛县九年级（上）期末数学试卷）如果一元二次方程x</w:t>
      </w:r>
      <w:r w:rsidRPr="004E0094">
        <w:rPr>
          <w:vertAlign w:val="superscript"/>
        </w:rPr>
        <w:t>2</w:t>
      </w:r>
      <w:r>
        <w:t>-ax+6=0经配方后，得（x+3）</w:t>
      </w:r>
      <w:r w:rsidRPr="004E0094">
        <w:rPr>
          <w:vertAlign w:val="superscript"/>
        </w:rPr>
        <w:t>2</w:t>
      </w:r>
      <w:r>
        <w:t>=3，则a的值为（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.-6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（四川省凉山州西昌市八年级（上）期末数学试卷）若x</w:t>
      </w:r>
      <w:r w:rsidRPr="004E0094">
        <w:rPr>
          <w:vertAlign w:val="superscript"/>
        </w:rPr>
        <w:t>2</w:t>
      </w:r>
      <w:r>
        <w:t>-2x-1=0（x≠0），则x+</w:t>
      </w:r>
      <w:r>
        <w:pict>
          <v:shape id="_x0000_i1054" type="#_x0000_t75" style="width:6pt;height:26pt">
            <v:imagedata r:id="rId32" o:title="2"/>
          </v:shape>
        </w:pict>
      </w:r>
      <w:r>
        <w:t>的值是（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.-2</w:t>
      </w:r>
      <w:r>
        <w:pict>
          <v:shape id="_x0000_i1055" type="#_x0000_t75" style="width:14pt;height:17pt">
            <v:imagedata r:id="rId29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https://d.book118.com/068027037077006027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hyperlink" Target="https://d.book118.com/068027037077006027" TargetMode="External" /><Relationship Id="rId34" Type="http://schemas.openxmlformats.org/officeDocument/2006/relationships/theme" Target="theme/theme1.xml" /><Relationship Id="rId35" Type="http://schemas.openxmlformats.org/officeDocument/2006/relationships/numbering" Target="numbering.xml" /><Relationship Id="rId36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