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妇科医院项目建设总纲及方案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 w:history="1">
        <w:r>
          <w:rPr>
            <w:rFonts w:ascii="仿宋" w:eastAsia="仿宋" w:hAnsi="仿宋" w:cs="仿宋" w:hint="eastAsia"/>
            <w:lang w:eastAsia="zh-CN"/>
          </w:rPr>
          <w:t>序言</w:t>
        </w:r>
        <w:r>
          <w:tab/>
        </w:r>
        <w:r>
          <w:fldChar w:fldCharType="begin"/>
        </w:r>
        <w:r>
          <w:instrText xml:space="preserve"> PAGEREF _Toc2416 \h </w:instrText>
        </w:r>
        <w:r>
          <w:fldChar w:fldCharType="separate"/>
        </w:r>
        <w:r>
          <w:t>3</w:t>
        </w:r>
        <w:r>
          <w:fldChar w:fldCharType="end"/>
        </w:r>
      </w:hyperlink>
    </w:p>
    <w:p>
      <w:pPr>
        <w:pStyle w:val="TOC1"/>
        <w:tabs>
          <w:tab w:val="right" w:leader="dot" w:pos="8306"/>
        </w:tabs>
      </w:pPr>
      <w:hyperlink w:anchor="_Toc6270" w:history="1">
        <w:r>
          <w:rPr>
            <w:rFonts w:ascii="仿宋" w:eastAsia="仿宋" w:hAnsi="仿宋" w:cs="仿宋" w:hint="eastAsia"/>
            <w:lang w:eastAsia="zh-CN"/>
          </w:rPr>
          <w:t>一、社会影响分析</w:t>
        </w:r>
        <w:r>
          <w:tab/>
        </w:r>
        <w:r>
          <w:fldChar w:fldCharType="begin"/>
        </w:r>
        <w:r>
          <w:instrText xml:space="preserve"> PAGEREF _Toc6270 \h </w:instrText>
        </w:r>
        <w:r>
          <w:fldChar w:fldCharType="separate"/>
        </w:r>
        <w:r>
          <w:t>3</w:t>
        </w:r>
        <w:r>
          <w:fldChar w:fldCharType="end"/>
        </w:r>
      </w:hyperlink>
    </w:p>
    <w:p>
      <w:pPr>
        <w:pStyle w:val="TOC2"/>
        <w:tabs>
          <w:tab w:val="right" w:leader="dot" w:pos="8306"/>
        </w:tabs>
      </w:pPr>
      <w:hyperlink w:anchor="_Toc19639" w:history="1">
        <w:r>
          <w:rPr>
            <w:rFonts w:ascii="仿宋" w:eastAsia="仿宋" w:hAnsi="仿宋" w:cs="仿宋" w:hint="eastAsia"/>
            <w:lang w:eastAsia="zh-CN"/>
          </w:rPr>
          <w:t>(一)、社会影响效果分析</w:t>
        </w:r>
        <w:r>
          <w:tab/>
        </w:r>
        <w:r>
          <w:fldChar w:fldCharType="begin"/>
        </w:r>
        <w:r>
          <w:instrText xml:space="preserve"> PAGEREF _Toc19639 \h </w:instrText>
        </w:r>
        <w:r>
          <w:fldChar w:fldCharType="separate"/>
        </w:r>
        <w:r>
          <w:t>3</w:t>
        </w:r>
        <w:r>
          <w:fldChar w:fldCharType="end"/>
        </w:r>
      </w:hyperlink>
    </w:p>
    <w:p>
      <w:pPr>
        <w:pStyle w:val="TOC2"/>
        <w:tabs>
          <w:tab w:val="right" w:leader="dot" w:pos="8306"/>
        </w:tabs>
      </w:pPr>
      <w:hyperlink w:anchor="_Toc24526" w:history="1">
        <w:r>
          <w:rPr>
            <w:rFonts w:ascii="仿宋" w:eastAsia="仿宋" w:hAnsi="仿宋" w:cs="仿宋" w:hint="eastAsia"/>
            <w:lang w:eastAsia="zh-CN"/>
          </w:rPr>
          <w:t>(二)、社会适应性分析</w:t>
        </w:r>
        <w:r>
          <w:tab/>
        </w:r>
        <w:r>
          <w:fldChar w:fldCharType="begin"/>
        </w:r>
        <w:r>
          <w:instrText xml:space="preserve"> PAGEREF _Toc24526 \h </w:instrText>
        </w:r>
        <w:r>
          <w:fldChar w:fldCharType="separate"/>
        </w:r>
        <w:r>
          <w:t>5</w:t>
        </w:r>
        <w:r>
          <w:fldChar w:fldCharType="end"/>
        </w:r>
      </w:hyperlink>
    </w:p>
    <w:p>
      <w:pPr>
        <w:pStyle w:val="TOC2"/>
        <w:tabs>
          <w:tab w:val="right" w:leader="dot" w:pos="8306"/>
        </w:tabs>
      </w:pPr>
      <w:hyperlink w:anchor="_Toc23409" w:history="1">
        <w:r>
          <w:rPr>
            <w:rFonts w:ascii="仿宋" w:eastAsia="仿宋" w:hAnsi="仿宋" w:cs="仿宋" w:hint="eastAsia"/>
            <w:lang w:eastAsia="zh-CN"/>
          </w:rPr>
          <w:t>(三)、社会风险及对策分析</w:t>
        </w:r>
        <w:r>
          <w:tab/>
        </w:r>
        <w:r>
          <w:fldChar w:fldCharType="begin"/>
        </w:r>
        <w:r>
          <w:instrText xml:space="preserve"> PAGEREF _Toc23409 \h </w:instrText>
        </w:r>
        <w:r>
          <w:fldChar w:fldCharType="separate"/>
        </w:r>
        <w:r>
          <w:t>7</w:t>
        </w:r>
        <w:r>
          <w:fldChar w:fldCharType="end"/>
        </w:r>
      </w:hyperlink>
    </w:p>
    <w:p>
      <w:pPr>
        <w:pStyle w:val="TOC1"/>
        <w:tabs>
          <w:tab w:val="right" w:leader="dot" w:pos="8306"/>
        </w:tabs>
      </w:pPr>
      <w:hyperlink w:anchor="_Toc15686" w:history="1">
        <w:r>
          <w:rPr>
            <w:rFonts w:ascii="仿宋" w:eastAsia="仿宋" w:hAnsi="仿宋" w:cs="仿宋" w:hint="eastAsia"/>
            <w:lang w:eastAsia="zh-CN"/>
          </w:rPr>
          <w:t>二、妇科医院项目概论</w:t>
        </w:r>
        <w:r>
          <w:tab/>
        </w:r>
        <w:r>
          <w:fldChar w:fldCharType="begin"/>
        </w:r>
        <w:r>
          <w:instrText xml:space="preserve"> PAGEREF _Toc15686 \h </w:instrText>
        </w:r>
        <w:r>
          <w:fldChar w:fldCharType="separate"/>
        </w:r>
        <w:r>
          <w:t>10</w:t>
        </w:r>
        <w:r>
          <w:fldChar w:fldCharType="end"/>
        </w:r>
      </w:hyperlink>
    </w:p>
    <w:p>
      <w:pPr>
        <w:pStyle w:val="TOC2"/>
        <w:tabs>
          <w:tab w:val="right" w:leader="dot" w:pos="8306"/>
        </w:tabs>
      </w:pPr>
      <w:hyperlink w:anchor="_Toc32574" w:history="1">
        <w:r>
          <w:rPr>
            <w:rFonts w:ascii="仿宋" w:eastAsia="仿宋" w:hAnsi="仿宋" w:cs="仿宋" w:hint="eastAsia"/>
            <w:lang w:eastAsia="zh-CN"/>
          </w:rPr>
          <w:t>(一)、项目申报单位概况</w:t>
        </w:r>
        <w:r>
          <w:tab/>
        </w:r>
        <w:r>
          <w:fldChar w:fldCharType="begin"/>
        </w:r>
        <w:r>
          <w:instrText xml:space="preserve"> PAGEREF _Toc32574 \h </w:instrText>
        </w:r>
        <w:r>
          <w:fldChar w:fldCharType="separate"/>
        </w:r>
        <w:r>
          <w:t>10</w:t>
        </w:r>
        <w:r>
          <w:fldChar w:fldCharType="end"/>
        </w:r>
      </w:hyperlink>
    </w:p>
    <w:p>
      <w:pPr>
        <w:pStyle w:val="TOC2"/>
        <w:tabs>
          <w:tab w:val="right" w:leader="dot" w:pos="8306"/>
        </w:tabs>
      </w:pPr>
      <w:hyperlink w:anchor="_Toc4578" w:history="1">
        <w:r>
          <w:rPr>
            <w:rFonts w:ascii="仿宋" w:eastAsia="仿宋" w:hAnsi="仿宋" w:cs="仿宋" w:hint="eastAsia"/>
            <w:lang w:eastAsia="zh-CN"/>
          </w:rPr>
          <w:t>(二)、项目概况</w:t>
        </w:r>
        <w:r>
          <w:tab/>
        </w:r>
        <w:r>
          <w:fldChar w:fldCharType="begin"/>
        </w:r>
        <w:r>
          <w:instrText xml:space="preserve"> PAGEREF _Toc4578 \h </w:instrText>
        </w:r>
        <w:r>
          <w:fldChar w:fldCharType="separate"/>
        </w:r>
        <w:r>
          <w:t>11</w:t>
        </w:r>
        <w:r>
          <w:fldChar w:fldCharType="end"/>
        </w:r>
      </w:hyperlink>
    </w:p>
    <w:p>
      <w:pPr>
        <w:pStyle w:val="TOC1"/>
        <w:tabs>
          <w:tab w:val="right" w:leader="dot" w:pos="8306"/>
        </w:tabs>
      </w:pPr>
      <w:hyperlink w:anchor="_Toc25476" w:history="1">
        <w:r>
          <w:rPr>
            <w:rFonts w:ascii="仿宋" w:eastAsia="仿宋" w:hAnsi="仿宋" w:cs="仿宋" w:hint="eastAsia"/>
            <w:lang w:eastAsia="zh-CN"/>
          </w:rPr>
          <w:t>三、背景、必要性分析</w:t>
        </w:r>
        <w:r>
          <w:tab/>
        </w:r>
        <w:r>
          <w:fldChar w:fldCharType="begin"/>
        </w:r>
        <w:r>
          <w:instrText xml:space="preserve"> PAGEREF _Toc25476 \h </w:instrText>
        </w:r>
        <w:r>
          <w:fldChar w:fldCharType="separate"/>
        </w:r>
        <w:r>
          <w:t>14</w:t>
        </w:r>
        <w:r>
          <w:fldChar w:fldCharType="end"/>
        </w:r>
      </w:hyperlink>
    </w:p>
    <w:p>
      <w:pPr>
        <w:pStyle w:val="TOC2"/>
        <w:tabs>
          <w:tab w:val="right" w:leader="dot" w:pos="8306"/>
        </w:tabs>
      </w:pPr>
      <w:hyperlink w:anchor="_Toc22623" w:history="1">
        <w:r>
          <w:rPr>
            <w:rFonts w:ascii="仿宋" w:eastAsia="仿宋" w:hAnsi="仿宋" w:cs="仿宋" w:hint="eastAsia"/>
            <w:lang w:eastAsia="zh-CN"/>
          </w:rPr>
          <w:t>(一)、项目建设背景</w:t>
        </w:r>
        <w:r>
          <w:tab/>
        </w:r>
        <w:r>
          <w:fldChar w:fldCharType="begin"/>
        </w:r>
        <w:r>
          <w:instrText xml:space="preserve"> PAGEREF _Toc22623 \h </w:instrText>
        </w:r>
        <w:r>
          <w:fldChar w:fldCharType="separate"/>
        </w:r>
        <w:r>
          <w:t>14</w:t>
        </w:r>
        <w:r>
          <w:fldChar w:fldCharType="end"/>
        </w:r>
      </w:hyperlink>
    </w:p>
    <w:p>
      <w:pPr>
        <w:pStyle w:val="TOC2"/>
        <w:tabs>
          <w:tab w:val="right" w:leader="dot" w:pos="8306"/>
        </w:tabs>
      </w:pPr>
      <w:hyperlink w:anchor="_Toc26933" w:history="1">
        <w:r>
          <w:rPr>
            <w:rFonts w:ascii="仿宋" w:eastAsia="仿宋" w:hAnsi="仿宋" w:cs="仿宋" w:hint="eastAsia"/>
            <w:lang w:eastAsia="zh-CN"/>
          </w:rPr>
          <w:t>(二)、必要性分析</w:t>
        </w:r>
        <w:r>
          <w:tab/>
        </w:r>
        <w:r>
          <w:fldChar w:fldCharType="begin"/>
        </w:r>
        <w:r>
          <w:instrText xml:space="preserve"> PAGEREF _Toc26933 \h </w:instrText>
        </w:r>
        <w:r>
          <w:fldChar w:fldCharType="separate"/>
        </w:r>
        <w:r>
          <w:t>15</w:t>
        </w:r>
        <w:r>
          <w:fldChar w:fldCharType="end"/>
        </w:r>
      </w:hyperlink>
    </w:p>
    <w:p>
      <w:pPr>
        <w:pStyle w:val="TOC2"/>
        <w:tabs>
          <w:tab w:val="right" w:leader="dot" w:pos="8306"/>
        </w:tabs>
      </w:pPr>
      <w:hyperlink w:anchor="_Toc8819" w:history="1">
        <w:r>
          <w:rPr>
            <w:rFonts w:ascii="仿宋" w:eastAsia="仿宋" w:hAnsi="仿宋" w:cs="仿宋" w:hint="eastAsia"/>
            <w:lang w:eastAsia="zh-CN"/>
          </w:rPr>
          <w:t>(三)、项目建设有利条件</w:t>
        </w:r>
        <w:r>
          <w:tab/>
        </w:r>
        <w:r>
          <w:fldChar w:fldCharType="begin"/>
        </w:r>
        <w:r>
          <w:instrText xml:space="preserve"> PAGEREF _Toc8819 \h </w:instrText>
        </w:r>
        <w:r>
          <w:fldChar w:fldCharType="separate"/>
        </w:r>
        <w:r>
          <w:t>17</w:t>
        </w:r>
        <w:r>
          <w:fldChar w:fldCharType="end"/>
        </w:r>
      </w:hyperlink>
    </w:p>
    <w:p>
      <w:pPr>
        <w:pStyle w:val="TOC1"/>
        <w:tabs>
          <w:tab w:val="right" w:leader="dot" w:pos="8306"/>
        </w:tabs>
      </w:pPr>
      <w:hyperlink w:anchor="_Toc17835" w:history="1">
        <w:r>
          <w:rPr>
            <w:rFonts w:ascii="仿宋" w:eastAsia="仿宋" w:hAnsi="仿宋" w:cs="仿宋" w:hint="eastAsia"/>
            <w:lang w:eastAsia="zh-CN"/>
          </w:rPr>
          <w:t>四、项目选址研究</w:t>
        </w:r>
        <w:r>
          <w:tab/>
        </w:r>
        <w:r>
          <w:fldChar w:fldCharType="begin"/>
        </w:r>
        <w:r>
          <w:instrText xml:space="preserve"> PAGEREF _Toc17835 \h </w:instrText>
        </w:r>
        <w:r>
          <w:fldChar w:fldCharType="separate"/>
        </w:r>
        <w:r>
          <w:t>18</w:t>
        </w:r>
        <w:r>
          <w:fldChar w:fldCharType="end"/>
        </w:r>
      </w:hyperlink>
    </w:p>
    <w:p>
      <w:pPr>
        <w:pStyle w:val="TOC2"/>
        <w:tabs>
          <w:tab w:val="right" w:leader="dot" w:pos="8306"/>
        </w:tabs>
      </w:pPr>
      <w:hyperlink w:anchor="_Toc30872" w:history="1">
        <w:r>
          <w:rPr>
            <w:rFonts w:ascii="仿宋" w:eastAsia="仿宋" w:hAnsi="仿宋" w:cs="仿宋" w:hint="eastAsia"/>
            <w:lang w:eastAsia="zh-CN"/>
          </w:rPr>
          <w:t>(一)、项目选址原则</w:t>
        </w:r>
        <w:r>
          <w:tab/>
        </w:r>
        <w:r>
          <w:fldChar w:fldCharType="begin"/>
        </w:r>
        <w:r>
          <w:instrText xml:space="preserve"> PAGEREF _Toc30872 \h </w:instrText>
        </w:r>
        <w:r>
          <w:fldChar w:fldCharType="separate"/>
        </w:r>
        <w:r>
          <w:t>18</w:t>
        </w:r>
        <w:r>
          <w:fldChar w:fldCharType="end"/>
        </w:r>
      </w:hyperlink>
    </w:p>
    <w:p>
      <w:pPr>
        <w:pStyle w:val="TOC2"/>
        <w:tabs>
          <w:tab w:val="right" w:leader="dot" w:pos="8306"/>
        </w:tabs>
      </w:pPr>
      <w:hyperlink w:anchor="_Toc11713" w:history="1">
        <w:r>
          <w:rPr>
            <w:rFonts w:ascii="仿宋" w:eastAsia="仿宋" w:hAnsi="仿宋" w:cs="仿宋" w:hint="eastAsia"/>
            <w:lang w:eastAsia="zh-CN"/>
          </w:rPr>
          <w:t>(二)、项目选址</w:t>
        </w:r>
        <w:r>
          <w:tab/>
        </w:r>
        <w:r>
          <w:fldChar w:fldCharType="begin"/>
        </w:r>
        <w:r>
          <w:instrText xml:space="preserve"> PAGEREF _Toc11713 \h </w:instrText>
        </w:r>
        <w:r>
          <w:fldChar w:fldCharType="separate"/>
        </w:r>
        <w:r>
          <w:t>22</w:t>
        </w:r>
        <w:r>
          <w:fldChar w:fldCharType="end"/>
        </w:r>
      </w:hyperlink>
    </w:p>
    <w:p>
      <w:pPr>
        <w:pStyle w:val="TOC2"/>
        <w:tabs>
          <w:tab w:val="right" w:leader="dot" w:pos="8306"/>
        </w:tabs>
      </w:pPr>
      <w:hyperlink w:anchor="_Toc31079" w:history="1">
        <w:r>
          <w:rPr>
            <w:rFonts w:ascii="仿宋" w:eastAsia="仿宋" w:hAnsi="仿宋" w:cs="仿宋" w:hint="eastAsia"/>
            <w:lang w:eastAsia="zh-CN"/>
          </w:rPr>
          <w:t>(三)、建设条件分析</w:t>
        </w:r>
        <w:r>
          <w:tab/>
        </w:r>
        <w:r>
          <w:fldChar w:fldCharType="begin"/>
        </w:r>
        <w:r>
          <w:instrText xml:space="preserve"> PAGEREF _Toc31079 \h </w:instrText>
        </w:r>
        <w:r>
          <w:fldChar w:fldCharType="separate"/>
        </w:r>
        <w:r>
          <w:t>24</w:t>
        </w:r>
        <w:r>
          <w:fldChar w:fldCharType="end"/>
        </w:r>
      </w:hyperlink>
    </w:p>
    <w:p>
      <w:pPr>
        <w:pStyle w:val="TOC2"/>
        <w:tabs>
          <w:tab w:val="right" w:leader="dot" w:pos="8306"/>
        </w:tabs>
      </w:pPr>
      <w:hyperlink w:anchor="_Toc5705" w:history="1">
        <w:r>
          <w:rPr>
            <w:rFonts w:ascii="仿宋" w:eastAsia="仿宋" w:hAnsi="仿宋" w:cs="仿宋" w:hint="eastAsia"/>
            <w:lang w:eastAsia="zh-CN"/>
          </w:rPr>
          <w:t>(四)、用地控制指标</w:t>
        </w:r>
        <w:r>
          <w:tab/>
        </w:r>
        <w:r>
          <w:fldChar w:fldCharType="begin"/>
        </w:r>
        <w:r>
          <w:instrText xml:space="preserve"> PAGEREF _Toc5705 \h </w:instrText>
        </w:r>
        <w:r>
          <w:fldChar w:fldCharType="separate"/>
        </w:r>
        <w:r>
          <w:t>25</w:t>
        </w:r>
        <w:r>
          <w:fldChar w:fldCharType="end"/>
        </w:r>
      </w:hyperlink>
    </w:p>
    <w:p>
      <w:pPr>
        <w:pStyle w:val="TOC2"/>
        <w:tabs>
          <w:tab w:val="right" w:leader="dot" w:pos="8306"/>
        </w:tabs>
      </w:pPr>
      <w:hyperlink w:anchor="_Toc15508" w:history="1">
        <w:r>
          <w:rPr>
            <w:rFonts w:ascii="仿宋" w:eastAsia="仿宋" w:hAnsi="仿宋" w:cs="仿宋" w:hint="eastAsia"/>
            <w:lang w:eastAsia="zh-CN"/>
          </w:rPr>
          <w:t>(五)、地总体要求</w:t>
        </w:r>
        <w:r>
          <w:tab/>
        </w:r>
        <w:r>
          <w:fldChar w:fldCharType="begin"/>
        </w:r>
        <w:r>
          <w:instrText xml:space="preserve"> PAGEREF _Toc15508 \h </w:instrText>
        </w:r>
        <w:r>
          <w:fldChar w:fldCharType="separate"/>
        </w:r>
        <w:r>
          <w:t>26</w:t>
        </w:r>
        <w:r>
          <w:fldChar w:fldCharType="end"/>
        </w:r>
      </w:hyperlink>
    </w:p>
    <w:p>
      <w:pPr>
        <w:pStyle w:val="TOC2"/>
        <w:tabs>
          <w:tab w:val="right" w:leader="dot" w:pos="8306"/>
        </w:tabs>
      </w:pPr>
      <w:hyperlink w:anchor="_Toc7564" w:history="1">
        <w:r>
          <w:rPr>
            <w:rFonts w:ascii="仿宋" w:eastAsia="仿宋" w:hAnsi="仿宋" w:cs="仿宋" w:hint="eastAsia"/>
            <w:lang w:eastAsia="zh-CN"/>
          </w:rPr>
          <w:t>(六)、节约用地措施</w:t>
        </w:r>
        <w:r>
          <w:tab/>
        </w:r>
        <w:r>
          <w:fldChar w:fldCharType="begin"/>
        </w:r>
        <w:r>
          <w:instrText xml:space="preserve"> PAGEREF _Toc7564 \h </w:instrText>
        </w:r>
        <w:r>
          <w:fldChar w:fldCharType="separate"/>
        </w:r>
        <w:r>
          <w:t>28</w:t>
        </w:r>
        <w:r>
          <w:fldChar w:fldCharType="end"/>
        </w:r>
      </w:hyperlink>
    </w:p>
    <w:p>
      <w:pPr>
        <w:pStyle w:val="TOC2"/>
        <w:tabs>
          <w:tab w:val="right" w:leader="dot" w:pos="8306"/>
        </w:tabs>
      </w:pPr>
      <w:hyperlink w:anchor="_Toc24333" w:history="1">
        <w:r>
          <w:rPr>
            <w:rFonts w:ascii="仿宋" w:eastAsia="仿宋" w:hAnsi="仿宋" w:cs="仿宋" w:hint="eastAsia"/>
            <w:lang w:eastAsia="zh-CN"/>
          </w:rPr>
          <w:t>(七)、选址综合评价</w:t>
        </w:r>
        <w:r>
          <w:tab/>
        </w:r>
        <w:r>
          <w:fldChar w:fldCharType="begin"/>
        </w:r>
        <w:r>
          <w:instrText xml:space="preserve"> PAGEREF _Toc24333 \h </w:instrText>
        </w:r>
        <w:r>
          <w:fldChar w:fldCharType="separate"/>
        </w:r>
        <w:r>
          <w:t>29</w:t>
        </w:r>
        <w:r>
          <w:fldChar w:fldCharType="end"/>
        </w:r>
      </w:hyperlink>
    </w:p>
    <w:p>
      <w:pPr>
        <w:pStyle w:val="TOC1"/>
        <w:tabs>
          <w:tab w:val="right" w:leader="dot" w:pos="8306"/>
        </w:tabs>
      </w:pPr>
      <w:hyperlink w:anchor="_Toc3452" w:history="1">
        <w:r>
          <w:rPr>
            <w:rFonts w:ascii="仿宋" w:eastAsia="仿宋" w:hAnsi="仿宋" w:cs="仿宋" w:hint="eastAsia"/>
            <w:lang w:eastAsia="zh-CN"/>
          </w:rPr>
          <w:t>五、项目监理与质量保证</w:t>
        </w:r>
        <w:r>
          <w:tab/>
        </w:r>
        <w:r>
          <w:fldChar w:fldCharType="begin"/>
        </w:r>
        <w:r>
          <w:instrText xml:space="preserve"> PAGEREF _Toc3452 \h </w:instrText>
        </w:r>
        <w:r>
          <w:fldChar w:fldCharType="separate"/>
        </w:r>
        <w:r>
          <w:t>30</w:t>
        </w:r>
        <w:r>
          <w:fldChar w:fldCharType="end"/>
        </w:r>
      </w:hyperlink>
    </w:p>
    <w:p>
      <w:pPr>
        <w:pStyle w:val="TOC2"/>
        <w:tabs>
          <w:tab w:val="right" w:leader="dot" w:pos="8306"/>
        </w:tabs>
      </w:pPr>
      <w:hyperlink w:anchor="_Toc2250" w:history="1">
        <w:r>
          <w:rPr>
            <w:rFonts w:ascii="仿宋" w:eastAsia="仿宋" w:hAnsi="仿宋" w:cs="仿宋" w:hint="eastAsia"/>
            <w:lang w:eastAsia="zh-CN"/>
          </w:rPr>
          <w:t>(一)、监理体系构建</w:t>
        </w:r>
        <w:r>
          <w:tab/>
        </w:r>
        <w:r>
          <w:fldChar w:fldCharType="begin"/>
        </w:r>
        <w:r>
          <w:instrText xml:space="preserve"> PAGEREF _Toc2250 \h </w:instrText>
        </w:r>
        <w:r>
          <w:fldChar w:fldCharType="separate"/>
        </w:r>
        <w:r>
          <w:t>30</w:t>
        </w:r>
        <w:r>
          <w:fldChar w:fldCharType="end"/>
        </w:r>
      </w:hyperlink>
    </w:p>
    <w:p>
      <w:pPr>
        <w:pStyle w:val="TOC2"/>
        <w:tabs>
          <w:tab w:val="right" w:leader="dot" w:pos="8306"/>
        </w:tabs>
      </w:pPr>
      <w:hyperlink w:anchor="_Toc9404" w:history="1">
        <w:r>
          <w:rPr>
            <w:rFonts w:ascii="仿宋" w:eastAsia="仿宋" w:hAnsi="仿宋" w:cs="仿宋" w:hint="eastAsia"/>
            <w:lang w:eastAsia="zh-CN"/>
          </w:rPr>
          <w:t>(二)、质量保证体系实施</w:t>
        </w:r>
        <w:r>
          <w:tab/>
        </w:r>
        <w:r>
          <w:fldChar w:fldCharType="begin"/>
        </w:r>
        <w:r>
          <w:instrText xml:space="preserve"> PAGEREF _Toc9404 \h </w:instrText>
        </w:r>
        <w:r>
          <w:fldChar w:fldCharType="separate"/>
        </w:r>
        <w:r>
          <w:t>31</w:t>
        </w:r>
        <w:r>
          <w:fldChar w:fldCharType="end"/>
        </w:r>
      </w:hyperlink>
    </w:p>
    <w:p>
      <w:pPr>
        <w:pStyle w:val="TOC2"/>
        <w:tabs>
          <w:tab w:val="right" w:leader="dot" w:pos="8306"/>
        </w:tabs>
      </w:pPr>
      <w:hyperlink w:anchor="_Toc584" w:history="1">
        <w:r>
          <w:rPr>
            <w:rFonts w:ascii="仿宋" w:eastAsia="仿宋" w:hAnsi="仿宋" w:cs="仿宋" w:hint="eastAsia"/>
            <w:lang w:eastAsia="zh-CN"/>
          </w:rPr>
          <w:t>(三)、监理与质量控制流程</w:t>
        </w:r>
        <w:r>
          <w:tab/>
        </w:r>
        <w:r>
          <w:fldChar w:fldCharType="begin"/>
        </w:r>
        <w:r>
          <w:instrText xml:space="preserve"> PAGEREF _Toc584 \h </w:instrText>
        </w:r>
        <w:r>
          <w:fldChar w:fldCharType="separate"/>
        </w:r>
        <w:r>
          <w:t>31</w:t>
        </w:r>
        <w:r>
          <w:fldChar w:fldCharType="end"/>
        </w:r>
      </w:hyperlink>
    </w:p>
    <w:p>
      <w:pPr>
        <w:pStyle w:val="TOC1"/>
        <w:tabs>
          <w:tab w:val="right" w:leader="dot" w:pos="8306"/>
        </w:tabs>
      </w:pPr>
      <w:hyperlink w:anchor="_Toc1197" w:history="1">
        <w:r>
          <w:rPr>
            <w:rFonts w:ascii="仿宋" w:eastAsia="仿宋" w:hAnsi="仿宋" w:cs="仿宋" w:hint="eastAsia"/>
            <w:lang w:eastAsia="zh-CN"/>
          </w:rPr>
          <w:t>六、资源开发及综合利用分析</w:t>
        </w:r>
        <w:r>
          <w:tab/>
        </w:r>
        <w:r>
          <w:fldChar w:fldCharType="begin"/>
        </w:r>
        <w:r>
          <w:instrText xml:space="preserve"> PAGEREF _Toc1197 \h </w:instrText>
        </w:r>
        <w:r>
          <w:fldChar w:fldCharType="separate"/>
        </w:r>
        <w:r>
          <w:t>32</w:t>
        </w:r>
        <w:r>
          <w:fldChar w:fldCharType="end"/>
        </w:r>
      </w:hyperlink>
    </w:p>
    <w:p>
      <w:pPr>
        <w:pStyle w:val="TOC2"/>
        <w:tabs>
          <w:tab w:val="right" w:leader="dot" w:pos="8306"/>
        </w:tabs>
      </w:pPr>
      <w:hyperlink w:anchor="_Toc24271" w:history="1">
        <w:r>
          <w:rPr>
            <w:rFonts w:ascii="仿宋" w:eastAsia="仿宋" w:hAnsi="仿宋" w:cs="仿宋" w:hint="eastAsia"/>
            <w:lang w:eastAsia="zh-CN"/>
          </w:rPr>
          <w:t>(一)、资源开发方案</w:t>
        </w:r>
        <w:r>
          <w:tab/>
        </w:r>
        <w:r>
          <w:fldChar w:fldCharType="begin"/>
        </w:r>
        <w:r>
          <w:instrText xml:space="preserve"> PAGEREF _Toc24271 \h </w:instrText>
        </w:r>
        <w:r>
          <w:fldChar w:fldCharType="separate"/>
        </w:r>
        <w:r>
          <w:t>32</w:t>
        </w:r>
        <w:r>
          <w:fldChar w:fldCharType="end"/>
        </w:r>
      </w:hyperlink>
    </w:p>
    <w:p>
      <w:pPr>
        <w:pStyle w:val="TOC2"/>
        <w:tabs>
          <w:tab w:val="right" w:leader="dot" w:pos="8306"/>
        </w:tabs>
      </w:pPr>
      <w:hyperlink w:anchor="_Toc21794" w:history="1">
        <w:r>
          <w:rPr>
            <w:rFonts w:ascii="仿宋" w:eastAsia="仿宋" w:hAnsi="仿宋" w:cs="仿宋" w:hint="eastAsia"/>
            <w:lang w:eastAsia="zh-CN"/>
          </w:rPr>
          <w:t>(二)、资源利用方案</w:t>
        </w:r>
        <w:r>
          <w:tab/>
        </w:r>
        <w:r>
          <w:fldChar w:fldCharType="begin"/>
        </w:r>
        <w:r>
          <w:instrText xml:space="preserve"> PAGEREF _Toc21794 \h </w:instrText>
        </w:r>
        <w:r>
          <w:fldChar w:fldCharType="separate"/>
        </w:r>
        <w:r>
          <w:t>33</w:t>
        </w:r>
        <w:r>
          <w:fldChar w:fldCharType="end"/>
        </w:r>
      </w:hyperlink>
    </w:p>
    <w:p>
      <w:pPr>
        <w:pStyle w:val="TOC2"/>
        <w:tabs>
          <w:tab w:val="right" w:leader="dot" w:pos="8306"/>
        </w:tabs>
      </w:pPr>
      <w:hyperlink w:anchor="_Toc10736" w:history="1">
        <w:r>
          <w:rPr>
            <w:rFonts w:ascii="仿宋" w:eastAsia="仿宋" w:hAnsi="仿宋" w:cs="仿宋" w:hint="eastAsia"/>
            <w:lang w:eastAsia="zh-CN"/>
          </w:rPr>
          <w:t>(三)、资源节约措施</w:t>
        </w:r>
        <w:r>
          <w:tab/>
        </w:r>
        <w:r>
          <w:fldChar w:fldCharType="begin"/>
        </w:r>
        <w:r>
          <w:instrText xml:space="preserve"> PAGEREF _Toc10736 \h </w:instrText>
        </w:r>
        <w:r>
          <w:fldChar w:fldCharType="separate"/>
        </w:r>
        <w:r>
          <w:t>34</w:t>
        </w:r>
        <w:r>
          <w:fldChar w:fldCharType="end"/>
        </w:r>
      </w:hyperlink>
    </w:p>
    <w:p>
      <w:pPr>
        <w:pStyle w:val="TOC1"/>
        <w:tabs>
          <w:tab w:val="right" w:leader="dot" w:pos="8306"/>
        </w:tabs>
      </w:pPr>
      <w:hyperlink w:anchor="_Toc29286" w:history="1">
        <w:r>
          <w:rPr>
            <w:rFonts w:ascii="仿宋" w:eastAsia="仿宋" w:hAnsi="仿宋" w:cs="仿宋" w:hint="eastAsia"/>
            <w:lang w:eastAsia="zh-CN"/>
          </w:rPr>
          <w:t>七、项目进度计划</w:t>
        </w:r>
        <w:r>
          <w:tab/>
        </w:r>
        <w:r>
          <w:fldChar w:fldCharType="begin"/>
        </w:r>
        <w:r>
          <w:instrText xml:space="preserve"> PAGEREF _Toc29286 \h </w:instrText>
        </w:r>
        <w:r>
          <w:fldChar w:fldCharType="separate"/>
        </w:r>
        <w:r>
          <w:t>35</w:t>
        </w:r>
        <w:r>
          <w:fldChar w:fldCharType="end"/>
        </w:r>
      </w:hyperlink>
    </w:p>
    <w:p>
      <w:pPr>
        <w:pStyle w:val="TOC2"/>
        <w:tabs>
          <w:tab w:val="right" w:leader="dot" w:pos="8306"/>
        </w:tabs>
      </w:pPr>
      <w:hyperlink w:anchor="_Toc14808" w:history="1">
        <w:r>
          <w:rPr>
            <w:rFonts w:ascii="仿宋" w:eastAsia="仿宋" w:hAnsi="仿宋" w:cs="仿宋" w:hint="eastAsia"/>
            <w:lang w:eastAsia="zh-CN"/>
          </w:rPr>
          <w:t>(一)、建设周期</w:t>
        </w:r>
        <w:r>
          <w:tab/>
        </w:r>
        <w:r>
          <w:fldChar w:fldCharType="begin"/>
        </w:r>
        <w:r>
          <w:instrText xml:space="preserve"> PAGEREF _Toc14808 \h </w:instrText>
        </w:r>
        <w:r>
          <w:fldChar w:fldCharType="separate"/>
        </w:r>
        <w:r>
          <w:t>35</w:t>
        </w:r>
        <w:r>
          <w:fldChar w:fldCharType="end"/>
        </w:r>
      </w:hyperlink>
    </w:p>
    <w:p>
      <w:pPr>
        <w:pStyle w:val="TOC2"/>
        <w:tabs>
          <w:tab w:val="right" w:leader="dot" w:pos="8306"/>
        </w:tabs>
      </w:pPr>
      <w:hyperlink w:anchor="_Toc24756" w:history="1">
        <w:r>
          <w:rPr>
            <w:rFonts w:ascii="仿宋" w:eastAsia="仿宋" w:hAnsi="仿宋" w:cs="仿宋" w:hint="eastAsia"/>
            <w:lang w:eastAsia="zh-CN"/>
          </w:rPr>
          <w:t>(二)、建设进度</w:t>
        </w:r>
        <w:r>
          <w:tab/>
        </w:r>
        <w:r>
          <w:fldChar w:fldCharType="begin"/>
        </w:r>
        <w:r>
          <w:instrText xml:space="preserve"> PAGEREF _Toc24756 \h </w:instrText>
        </w:r>
        <w:r>
          <w:fldChar w:fldCharType="separate"/>
        </w:r>
        <w:r>
          <w:t>35</w:t>
        </w:r>
        <w:r>
          <w:fldChar w:fldCharType="end"/>
        </w:r>
      </w:hyperlink>
    </w:p>
    <w:p>
      <w:pPr>
        <w:pStyle w:val="TOC2"/>
        <w:tabs>
          <w:tab w:val="right" w:leader="dot" w:pos="8306"/>
        </w:tabs>
      </w:pPr>
      <w:hyperlink w:anchor="_Toc5493" w:history="1">
        <w:r>
          <w:rPr>
            <w:rFonts w:ascii="仿宋" w:eastAsia="仿宋" w:hAnsi="仿宋" w:cs="仿宋" w:hint="eastAsia"/>
            <w:lang w:eastAsia="zh-CN"/>
          </w:rPr>
          <w:t>(三)、进度安排注意事项</w:t>
        </w:r>
        <w:r>
          <w:tab/>
        </w:r>
        <w:r>
          <w:fldChar w:fldCharType="begin"/>
        </w:r>
        <w:r>
          <w:instrText xml:space="preserve"> PAGEREF _Toc5493 \h </w:instrText>
        </w:r>
        <w:r>
          <w:fldChar w:fldCharType="separate"/>
        </w:r>
        <w:r>
          <w:t>37</w:t>
        </w:r>
        <w:r>
          <w:fldChar w:fldCharType="end"/>
        </w:r>
      </w:hyperlink>
    </w:p>
    <w:p>
      <w:pPr>
        <w:pStyle w:val="TOC2"/>
        <w:tabs>
          <w:tab w:val="right" w:leader="dot" w:pos="8306"/>
        </w:tabs>
      </w:pPr>
      <w:hyperlink w:anchor="_Toc22627" w:history="1">
        <w:r>
          <w:rPr>
            <w:rFonts w:ascii="仿宋" w:eastAsia="仿宋" w:hAnsi="仿宋" w:cs="仿宋" w:hint="eastAsia"/>
            <w:lang w:eastAsia="zh-CN"/>
          </w:rPr>
          <w:t>(四)、人力资源配置</w:t>
        </w:r>
        <w:r>
          <w:tab/>
        </w:r>
        <w:r>
          <w:fldChar w:fldCharType="begin"/>
        </w:r>
        <w:r>
          <w:instrText xml:space="preserve"> PAGEREF _Toc22627 \h </w:instrText>
        </w:r>
        <w:r>
          <w:fldChar w:fldCharType="separate"/>
        </w:r>
        <w:r>
          <w:t>38</w:t>
        </w:r>
        <w:r>
          <w:fldChar w:fldCharType="end"/>
        </w:r>
      </w:hyperlink>
    </w:p>
    <w:p>
      <w:pPr>
        <w:pStyle w:val="TOC2"/>
        <w:tabs>
          <w:tab w:val="right" w:leader="dot" w:pos="8306"/>
        </w:tabs>
      </w:pPr>
      <w:hyperlink w:anchor="_Toc5243" w:history="1">
        <w:r>
          <w:rPr>
            <w:rFonts w:ascii="仿宋" w:eastAsia="仿宋" w:hAnsi="仿宋" w:cs="仿宋" w:hint="eastAsia"/>
            <w:lang w:eastAsia="zh-CN"/>
          </w:rPr>
          <w:t>(五)、员工培训</w:t>
        </w:r>
        <w:r>
          <w:tab/>
        </w:r>
        <w:r>
          <w:fldChar w:fldCharType="begin"/>
        </w:r>
        <w:r>
          <w:instrText xml:space="preserve"> PAGEREF _Toc5243 \h </w:instrText>
        </w:r>
        <w:r>
          <w:fldChar w:fldCharType="separate"/>
        </w:r>
        <w:r>
          <w:t>40</w:t>
        </w:r>
        <w:r>
          <w:fldChar w:fldCharType="end"/>
        </w:r>
      </w:hyperlink>
    </w:p>
    <w:p>
      <w:pPr>
        <w:pStyle w:val="TOC2"/>
        <w:tabs>
          <w:tab w:val="right" w:leader="dot" w:pos="8306"/>
        </w:tabs>
      </w:pPr>
      <w:hyperlink w:anchor="_Toc6206" w:history="1">
        <w:r>
          <w:rPr>
            <w:rFonts w:ascii="仿宋" w:eastAsia="仿宋" w:hAnsi="仿宋" w:cs="仿宋" w:hint="eastAsia"/>
            <w:lang w:eastAsia="zh-CN"/>
          </w:rPr>
          <w:t>(六)、项目实施保障</w:t>
        </w:r>
        <w:r>
          <w:tab/>
        </w:r>
        <w:r>
          <w:fldChar w:fldCharType="begin"/>
        </w:r>
        <w:r>
          <w:instrText xml:space="preserve"> PAGEREF _Toc6206 \h </w:instrText>
        </w:r>
        <w:r>
          <w:fldChar w:fldCharType="separate"/>
        </w:r>
        <w:r>
          <w:t>41</w:t>
        </w:r>
        <w:r>
          <w:fldChar w:fldCharType="end"/>
        </w:r>
      </w:hyperlink>
    </w:p>
    <w:p>
      <w:pPr>
        <w:pStyle w:val="TOC2"/>
        <w:tabs>
          <w:tab w:val="right" w:leader="dot" w:pos="8306"/>
        </w:tabs>
      </w:pPr>
      <w:hyperlink w:anchor="_Toc20677" w:history="1">
        <w:r>
          <w:rPr>
            <w:rFonts w:ascii="仿宋" w:eastAsia="仿宋" w:hAnsi="仿宋" w:cs="仿宋" w:hint="eastAsia"/>
            <w:lang w:eastAsia="zh-CN"/>
          </w:rPr>
          <w:t>(七)、安全规范管理</w:t>
        </w:r>
        <w:r>
          <w:tab/>
        </w:r>
        <w:r>
          <w:fldChar w:fldCharType="begin"/>
        </w:r>
        <w:r>
          <w:instrText xml:space="preserve"> PAGEREF _Toc20677 \h </w:instrText>
        </w:r>
        <w:r>
          <w:fldChar w:fldCharType="separate"/>
        </w:r>
        <w:r>
          <w:t>42</w:t>
        </w:r>
        <w:r>
          <w:fldChar w:fldCharType="end"/>
        </w:r>
      </w:hyperlink>
    </w:p>
    <w:p>
      <w:pPr>
        <w:pStyle w:val="TOC1"/>
        <w:tabs>
          <w:tab w:val="right" w:leader="dot" w:pos="8306"/>
        </w:tabs>
      </w:pPr>
      <w:hyperlink w:anchor="_Toc22507" w:history="1">
        <w:r>
          <w:rPr>
            <w:rFonts w:ascii="仿宋" w:eastAsia="仿宋" w:hAnsi="仿宋" w:cs="仿宋" w:hint="eastAsia"/>
            <w:lang w:eastAsia="zh-CN"/>
          </w:rPr>
          <w:t>八、经济效益与社会效益优化</w:t>
        </w:r>
        <w:r>
          <w:tab/>
        </w:r>
        <w:r>
          <w:fldChar w:fldCharType="begin"/>
        </w:r>
        <w:r>
          <w:instrText xml:space="preserve"> PAGEREF _Toc22507 \h </w:instrText>
        </w:r>
        <w:r>
          <w:fldChar w:fldCharType="separate"/>
        </w:r>
        <w:r>
          <w:t>43</w:t>
        </w:r>
        <w:r>
          <w:fldChar w:fldCharType="end"/>
        </w:r>
      </w:hyperlink>
    </w:p>
    <w:p>
      <w:pPr>
        <w:pStyle w:val="TOC2"/>
        <w:tabs>
          <w:tab w:val="right" w:leader="dot" w:pos="8306"/>
        </w:tabs>
      </w:pPr>
      <w:hyperlink w:anchor="_Toc31669" w:history="1">
        <w:r>
          <w:rPr>
            <w:rFonts w:ascii="仿宋" w:eastAsia="仿宋" w:hAnsi="仿宋" w:cs="仿宋" w:hint="eastAsia"/>
            <w:lang w:eastAsia="zh-CN"/>
          </w:rPr>
          <w:t>(一)、经济效益提升策略</w:t>
        </w:r>
        <w:r>
          <w:tab/>
        </w:r>
        <w:r>
          <w:fldChar w:fldCharType="begin"/>
        </w:r>
        <w:r>
          <w:instrText xml:space="preserve"> PAGEREF _Toc31669 \h </w:instrText>
        </w:r>
        <w:r>
          <w:fldChar w:fldCharType="separate"/>
        </w:r>
        <w:r>
          <w:t>43</w:t>
        </w:r>
        <w:r>
          <w:fldChar w:fldCharType="end"/>
        </w:r>
      </w:hyperlink>
    </w:p>
    <w:p>
      <w:pPr>
        <w:pStyle w:val="TOC2"/>
        <w:tabs>
          <w:tab w:val="right" w:leader="dot" w:pos="8306"/>
        </w:tabs>
      </w:pPr>
      <w:hyperlink w:anchor="_Toc16980" w:history="1">
        <w:r>
          <w:rPr>
            <w:rFonts w:ascii="仿宋" w:eastAsia="仿宋" w:hAnsi="仿宋" w:cs="仿宋" w:hint="eastAsia"/>
            <w:lang w:eastAsia="zh-CN"/>
          </w:rPr>
          <w:t>(二)、社会效益增强方案</w:t>
        </w:r>
        <w:r>
          <w:tab/>
        </w:r>
        <w:r>
          <w:fldChar w:fldCharType="begin"/>
        </w:r>
        <w:r>
          <w:instrText xml:space="preserve"> PAGEREF _Toc16980 \h </w:instrText>
        </w:r>
        <w:r>
          <w:fldChar w:fldCharType="separate"/>
        </w:r>
        <w:r>
          <w:t>44</w:t>
        </w:r>
        <w:r>
          <w:fldChar w:fldCharType="end"/>
        </w:r>
      </w:hyperlink>
    </w:p>
    <w:p>
      <w:pPr>
        <w:pStyle w:val="TOC1"/>
        <w:tabs>
          <w:tab w:val="right" w:leader="dot" w:pos="8306"/>
        </w:tabs>
      </w:pPr>
      <w:hyperlink w:anchor="_Toc32624" w:history="1">
        <w:r>
          <w:rPr>
            <w:rFonts w:ascii="仿宋" w:eastAsia="仿宋" w:hAnsi="仿宋" w:cs="仿宋" w:hint="eastAsia"/>
            <w:lang w:eastAsia="zh-CN"/>
          </w:rPr>
          <w:t>九、资金管理与财务规划</w:t>
        </w:r>
        <w:r>
          <w:tab/>
        </w:r>
        <w:r>
          <w:fldChar w:fldCharType="begin"/>
        </w:r>
        <w:r>
          <w:instrText xml:space="preserve"> PAGEREF _Toc32624 \h </w:instrText>
        </w:r>
        <w:r>
          <w:fldChar w:fldCharType="separate"/>
        </w:r>
        <w:r>
          <w:t>45</w:t>
        </w:r>
        <w:r>
          <w:fldChar w:fldCharType="end"/>
        </w:r>
      </w:hyperlink>
    </w:p>
    <w:p>
      <w:pPr>
        <w:pStyle w:val="TOC2"/>
        <w:tabs>
          <w:tab w:val="right" w:leader="dot" w:pos="8306"/>
        </w:tabs>
      </w:pPr>
      <w:hyperlink w:anchor="_Toc24673" w:history="1">
        <w:r>
          <w:rPr>
            <w:rFonts w:ascii="仿宋" w:eastAsia="仿宋" w:hAnsi="仿宋" w:cs="仿宋" w:hint="eastAsia"/>
            <w:lang w:eastAsia="zh-CN"/>
          </w:rPr>
          <w:t>(一)、项目资金来源与筹措</w:t>
        </w:r>
        <w:r>
          <w:tab/>
        </w:r>
        <w:r>
          <w:fldChar w:fldCharType="begin"/>
        </w:r>
        <w:r>
          <w:instrText xml:space="preserve"> PAGEREF _Toc24673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97" w:history="1">
        <w:r>
          <w:rPr>
            <w:rFonts w:ascii="仿宋" w:eastAsia="仿宋" w:hAnsi="仿宋" w:cs="仿宋" w:hint="eastAsia"/>
            <w:lang w:eastAsia="zh-CN"/>
          </w:rPr>
          <w:t>(二)、资金使用与监管</w:t>
        </w:r>
        <w:r>
          <w:tab/>
        </w:r>
        <w:r>
          <w:fldChar w:fldCharType="begin"/>
        </w:r>
        <w:r>
          <w:instrText xml:space="preserve"> PAGEREF _Toc21297 \h </w:instrText>
        </w:r>
        <w:r>
          <w:fldChar w:fldCharType="separate"/>
        </w:r>
        <w:r>
          <w:t>46</w:t>
        </w:r>
        <w:r>
          <w:fldChar w:fldCharType="end"/>
        </w:r>
      </w:hyperlink>
    </w:p>
    <w:p>
      <w:pPr>
        <w:pStyle w:val="TOC2"/>
        <w:tabs>
          <w:tab w:val="right" w:leader="dot" w:pos="8306"/>
        </w:tabs>
      </w:pPr>
      <w:hyperlink w:anchor="_Toc24203" w:history="1">
        <w:r>
          <w:rPr>
            <w:rFonts w:ascii="仿宋" w:eastAsia="仿宋" w:hAnsi="仿宋" w:cs="仿宋" w:hint="eastAsia"/>
            <w:lang w:eastAsia="zh-CN"/>
          </w:rPr>
          <w:t>(三)、财务规划与预测</w:t>
        </w:r>
        <w:r>
          <w:tab/>
        </w:r>
        <w:r>
          <w:fldChar w:fldCharType="begin"/>
        </w:r>
        <w:r>
          <w:instrText xml:space="preserve"> PAGEREF _Toc24203 \h </w:instrText>
        </w:r>
        <w:r>
          <w:fldChar w:fldCharType="separate"/>
        </w:r>
        <w:r>
          <w:t>48</w:t>
        </w:r>
        <w:r>
          <w:fldChar w:fldCharType="end"/>
        </w:r>
      </w:hyperlink>
    </w:p>
    <w:p>
      <w:pPr>
        <w:pStyle w:val="TOC1"/>
        <w:tabs>
          <w:tab w:val="right" w:leader="dot" w:pos="8306"/>
        </w:tabs>
      </w:pPr>
      <w:hyperlink w:anchor="_Toc25354" w:history="1">
        <w:r>
          <w:rPr>
            <w:rFonts w:ascii="仿宋" w:eastAsia="仿宋" w:hAnsi="仿宋" w:cs="仿宋" w:hint="eastAsia"/>
            <w:lang w:eastAsia="zh-CN"/>
          </w:rPr>
          <w:t>十、土地利用与规划方案</w:t>
        </w:r>
        <w:r>
          <w:tab/>
        </w:r>
        <w:r>
          <w:fldChar w:fldCharType="begin"/>
        </w:r>
        <w:r>
          <w:instrText xml:space="preserve"> PAGEREF _Toc25354 \h </w:instrText>
        </w:r>
        <w:r>
          <w:fldChar w:fldCharType="separate"/>
        </w:r>
        <w:r>
          <w:t>49</w:t>
        </w:r>
        <w:r>
          <w:fldChar w:fldCharType="end"/>
        </w:r>
      </w:hyperlink>
    </w:p>
    <w:p>
      <w:pPr>
        <w:pStyle w:val="TOC2"/>
        <w:tabs>
          <w:tab w:val="right" w:leader="dot" w:pos="8306"/>
        </w:tabs>
      </w:pPr>
      <w:hyperlink w:anchor="_Toc11286" w:history="1">
        <w:r>
          <w:rPr>
            <w:rFonts w:ascii="仿宋" w:eastAsia="仿宋" w:hAnsi="仿宋" w:cs="仿宋" w:hint="eastAsia"/>
            <w:lang w:eastAsia="zh-CN"/>
          </w:rPr>
          <w:t>(一)、项目用地情况分析</w:t>
        </w:r>
        <w:r>
          <w:tab/>
        </w:r>
        <w:r>
          <w:fldChar w:fldCharType="begin"/>
        </w:r>
        <w:r>
          <w:instrText xml:space="preserve"> PAGEREF _Toc11286 \h </w:instrText>
        </w:r>
        <w:r>
          <w:fldChar w:fldCharType="separate"/>
        </w:r>
        <w:r>
          <w:t>49</w:t>
        </w:r>
        <w:r>
          <w:fldChar w:fldCharType="end"/>
        </w:r>
      </w:hyperlink>
    </w:p>
    <w:p>
      <w:pPr>
        <w:pStyle w:val="TOC2"/>
        <w:tabs>
          <w:tab w:val="right" w:leader="dot" w:pos="8306"/>
        </w:tabs>
      </w:pPr>
      <w:hyperlink w:anchor="_Toc11975" w:history="1">
        <w:r>
          <w:rPr>
            <w:rFonts w:ascii="仿宋" w:eastAsia="仿宋" w:hAnsi="仿宋" w:cs="仿宋" w:hint="eastAsia"/>
            <w:lang w:eastAsia="zh-CN"/>
          </w:rPr>
          <w:t>(二)、土地利用规划方案</w:t>
        </w:r>
        <w:r>
          <w:tab/>
        </w:r>
        <w:r>
          <w:fldChar w:fldCharType="begin"/>
        </w:r>
        <w:r>
          <w:instrText xml:space="preserve"> PAGEREF _Toc11975 \h </w:instrText>
        </w:r>
        <w:r>
          <w:fldChar w:fldCharType="separate"/>
        </w:r>
        <w:r>
          <w:t>50</w:t>
        </w:r>
        <w:r>
          <w:fldChar w:fldCharType="end"/>
        </w:r>
      </w:hyperlink>
    </w:p>
    <w:p>
      <w:pPr>
        <w:pStyle w:val="TOC1"/>
        <w:tabs>
          <w:tab w:val="right" w:leader="dot" w:pos="8306"/>
        </w:tabs>
      </w:pPr>
      <w:hyperlink w:anchor="_Toc10473" w:history="1">
        <w:r>
          <w:rPr>
            <w:rFonts w:ascii="仿宋" w:eastAsia="仿宋" w:hAnsi="仿宋" w:cs="仿宋" w:hint="eastAsia"/>
            <w:lang w:eastAsia="zh-CN"/>
          </w:rPr>
          <w:t>十一、安全与应急管理</w:t>
        </w:r>
        <w:r>
          <w:tab/>
        </w:r>
        <w:r>
          <w:fldChar w:fldCharType="begin"/>
        </w:r>
        <w:r>
          <w:instrText xml:space="preserve"> PAGEREF _Toc10473 \h </w:instrText>
        </w:r>
        <w:r>
          <w:fldChar w:fldCharType="separate"/>
        </w:r>
        <w:r>
          <w:t>51</w:t>
        </w:r>
        <w:r>
          <w:fldChar w:fldCharType="end"/>
        </w:r>
      </w:hyperlink>
    </w:p>
    <w:p>
      <w:pPr>
        <w:pStyle w:val="TOC2"/>
        <w:tabs>
          <w:tab w:val="right" w:leader="dot" w:pos="8306"/>
        </w:tabs>
      </w:pPr>
      <w:hyperlink w:anchor="_Toc8402" w:history="1">
        <w:r>
          <w:rPr>
            <w:rFonts w:ascii="仿宋" w:eastAsia="仿宋" w:hAnsi="仿宋" w:cs="仿宋" w:hint="eastAsia"/>
            <w:lang w:eastAsia="zh-CN"/>
          </w:rPr>
          <w:t>(一)、安全生产管理</w:t>
        </w:r>
        <w:r>
          <w:tab/>
        </w:r>
        <w:r>
          <w:fldChar w:fldCharType="begin"/>
        </w:r>
        <w:r>
          <w:instrText xml:space="preserve"> PAGEREF _Toc8402 \h </w:instrText>
        </w:r>
        <w:r>
          <w:fldChar w:fldCharType="separate"/>
        </w:r>
        <w:r>
          <w:t>51</w:t>
        </w:r>
        <w:r>
          <w:fldChar w:fldCharType="end"/>
        </w:r>
      </w:hyperlink>
    </w:p>
    <w:p>
      <w:pPr>
        <w:pStyle w:val="TOC2"/>
        <w:tabs>
          <w:tab w:val="right" w:leader="dot" w:pos="8306"/>
        </w:tabs>
      </w:pPr>
      <w:hyperlink w:anchor="_Toc32609" w:history="1">
        <w:r>
          <w:rPr>
            <w:rFonts w:ascii="仿宋" w:eastAsia="仿宋" w:hAnsi="仿宋" w:cs="仿宋" w:hint="eastAsia"/>
            <w:lang w:eastAsia="zh-CN"/>
          </w:rPr>
          <w:t>(二)、应急预案与响应</w:t>
        </w:r>
        <w:r>
          <w:tab/>
        </w:r>
        <w:r>
          <w:fldChar w:fldCharType="begin"/>
        </w:r>
        <w:r>
          <w:instrText xml:space="preserve"> PAGEREF _Toc32609 \h </w:instrText>
        </w:r>
        <w:r>
          <w:fldChar w:fldCharType="separate"/>
        </w:r>
        <w:r>
          <w:t>52</w:t>
        </w:r>
        <w:r>
          <w:fldChar w:fldCharType="end"/>
        </w:r>
      </w:hyperlink>
    </w:p>
    <w:p>
      <w:pPr>
        <w:pStyle w:val="TOC1"/>
        <w:tabs>
          <w:tab w:val="right" w:leader="dot" w:pos="8306"/>
        </w:tabs>
      </w:pPr>
      <w:hyperlink w:anchor="_Toc25924" w:history="1">
        <w:r>
          <w:rPr>
            <w:rFonts w:ascii="仿宋" w:eastAsia="仿宋" w:hAnsi="仿宋" w:cs="仿宋" w:hint="eastAsia"/>
            <w:lang w:eastAsia="zh-CN"/>
          </w:rPr>
          <w:t>十二、环境保护与治理方案</w:t>
        </w:r>
        <w:r>
          <w:tab/>
        </w:r>
        <w:r>
          <w:fldChar w:fldCharType="begin"/>
        </w:r>
        <w:r>
          <w:instrText xml:space="preserve"> PAGEREF _Toc25924 \h </w:instrText>
        </w:r>
        <w:r>
          <w:fldChar w:fldCharType="separate"/>
        </w:r>
        <w:r>
          <w:t>54</w:t>
        </w:r>
        <w:r>
          <w:fldChar w:fldCharType="end"/>
        </w:r>
      </w:hyperlink>
    </w:p>
    <w:p>
      <w:pPr>
        <w:pStyle w:val="TOC2"/>
        <w:tabs>
          <w:tab w:val="right" w:leader="dot" w:pos="8306"/>
        </w:tabs>
      </w:pPr>
      <w:hyperlink w:anchor="_Toc29081" w:history="1">
        <w:r>
          <w:rPr>
            <w:rFonts w:ascii="仿宋" w:eastAsia="仿宋" w:hAnsi="仿宋" w:cs="仿宋" w:hint="eastAsia"/>
            <w:lang w:eastAsia="zh-CN"/>
          </w:rPr>
          <w:t>(一)、项目环境影响评估</w:t>
        </w:r>
        <w:r>
          <w:tab/>
        </w:r>
        <w:r>
          <w:fldChar w:fldCharType="begin"/>
        </w:r>
        <w:r>
          <w:instrText xml:space="preserve"> PAGEREF _Toc29081 \h </w:instrText>
        </w:r>
        <w:r>
          <w:fldChar w:fldCharType="separate"/>
        </w:r>
        <w:r>
          <w:t>54</w:t>
        </w:r>
        <w:r>
          <w:fldChar w:fldCharType="end"/>
        </w:r>
      </w:hyperlink>
    </w:p>
    <w:p>
      <w:pPr>
        <w:pStyle w:val="TOC2"/>
        <w:tabs>
          <w:tab w:val="right" w:leader="dot" w:pos="8306"/>
        </w:tabs>
      </w:pPr>
      <w:hyperlink w:anchor="_Toc2704" w:history="1">
        <w:r>
          <w:rPr>
            <w:rFonts w:ascii="仿宋" w:eastAsia="仿宋" w:hAnsi="仿宋" w:cs="仿宋" w:hint="eastAsia"/>
            <w:lang w:eastAsia="zh-CN"/>
          </w:rPr>
          <w:t>(二)、环境保护措施与治理方案</w:t>
        </w:r>
        <w:r>
          <w:tab/>
        </w:r>
        <w:r>
          <w:fldChar w:fldCharType="begin"/>
        </w:r>
        <w:r>
          <w:instrText xml:space="preserve"> PAGEREF _Toc2704 \h </w:instrText>
        </w:r>
        <w:r>
          <w:fldChar w:fldCharType="separate"/>
        </w:r>
        <w:r>
          <w:t>54</w:t>
        </w:r>
        <w:r>
          <w:fldChar w:fldCharType="end"/>
        </w:r>
      </w:hyperlink>
    </w:p>
    <w:p>
      <w:pPr>
        <w:pStyle w:val="TOC1"/>
        <w:tabs>
          <w:tab w:val="right" w:leader="dot" w:pos="8306"/>
        </w:tabs>
      </w:pPr>
      <w:hyperlink w:anchor="_Toc24050" w:history="1">
        <w:r>
          <w:rPr>
            <w:rFonts w:ascii="仿宋" w:eastAsia="仿宋" w:hAnsi="仿宋" w:cs="仿宋" w:hint="eastAsia"/>
            <w:lang w:eastAsia="zh-CN"/>
          </w:rPr>
          <w:t>十三、质量管理与控制</w:t>
        </w:r>
        <w:r>
          <w:tab/>
        </w:r>
        <w:r>
          <w:fldChar w:fldCharType="begin"/>
        </w:r>
        <w:r>
          <w:instrText xml:space="preserve"> PAGEREF _Toc24050 \h </w:instrText>
        </w:r>
        <w:r>
          <w:fldChar w:fldCharType="separate"/>
        </w:r>
        <w:r>
          <w:t>55</w:t>
        </w:r>
        <w:r>
          <w:fldChar w:fldCharType="end"/>
        </w:r>
      </w:hyperlink>
    </w:p>
    <w:p>
      <w:pPr>
        <w:pStyle w:val="TOC2"/>
        <w:tabs>
          <w:tab w:val="right" w:leader="dot" w:pos="8306"/>
        </w:tabs>
      </w:pPr>
      <w:hyperlink w:anchor="_Toc16489" w:history="1">
        <w:r>
          <w:rPr>
            <w:rFonts w:ascii="仿宋" w:eastAsia="仿宋" w:hAnsi="仿宋" w:cs="仿宋" w:hint="eastAsia"/>
            <w:lang w:eastAsia="zh-CN"/>
          </w:rPr>
          <w:t>(一)、质量管理体系建设</w:t>
        </w:r>
        <w:r>
          <w:tab/>
        </w:r>
        <w:r>
          <w:fldChar w:fldCharType="begin"/>
        </w:r>
        <w:r>
          <w:instrText xml:space="preserve"> PAGEREF _Toc16489 \h </w:instrText>
        </w:r>
        <w:r>
          <w:fldChar w:fldCharType="separate"/>
        </w:r>
        <w:r>
          <w:t>55</w:t>
        </w:r>
        <w:r>
          <w:fldChar w:fldCharType="end"/>
        </w:r>
      </w:hyperlink>
    </w:p>
    <w:p>
      <w:pPr>
        <w:pStyle w:val="TOC2"/>
        <w:tabs>
          <w:tab w:val="right" w:leader="dot" w:pos="8306"/>
        </w:tabs>
      </w:pPr>
      <w:hyperlink w:anchor="_Toc7395" w:history="1">
        <w:r>
          <w:rPr>
            <w:rFonts w:ascii="仿宋" w:eastAsia="仿宋" w:hAnsi="仿宋" w:cs="仿宋" w:hint="eastAsia"/>
            <w:lang w:eastAsia="zh-CN"/>
          </w:rPr>
          <w:t>(二)、质量控制措施</w:t>
        </w:r>
        <w:r>
          <w:tab/>
        </w:r>
        <w:r>
          <w:fldChar w:fldCharType="begin"/>
        </w:r>
        <w:r>
          <w:instrText xml:space="preserve"> PAGEREF _Toc7395 \h </w:instrText>
        </w:r>
        <w:r>
          <w:fldChar w:fldCharType="separate"/>
        </w:r>
        <w:r>
          <w:t>57</w:t>
        </w:r>
        <w:r>
          <w:fldChar w:fldCharType="end"/>
        </w:r>
      </w:hyperlink>
    </w:p>
    <w:p>
      <w:pPr>
        <w:pStyle w:val="TOC1"/>
        <w:tabs>
          <w:tab w:val="right" w:leader="dot" w:pos="8306"/>
        </w:tabs>
      </w:pPr>
      <w:hyperlink w:anchor="_Toc28356" w:history="1">
        <w:r>
          <w:rPr>
            <w:rFonts w:ascii="仿宋" w:eastAsia="仿宋" w:hAnsi="仿宋" w:cs="仿宋" w:hint="eastAsia"/>
            <w:lang w:eastAsia="zh-CN"/>
          </w:rPr>
          <w:t>十四、知识产权管理与保护</w:t>
        </w:r>
        <w:r>
          <w:tab/>
        </w:r>
        <w:r>
          <w:fldChar w:fldCharType="begin"/>
        </w:r>
        <w:r>
          <w:instrText xml:space="preserve"> PAGEREF _Toc28356 \h </w:instrText>
        </w:r>
        <w:r>
          <w:fldChar w:fldCharType="separate"/>
        </w:r>
        <w:r>
          <w:t>58</w:t>
        </w:r>
        <w:r>
          <w:fldChar w:fldCharType="end"/>
        </w:r>
      </w:hyperlink>
    </w:p>
    <w:p>
      <w:pPr>
        <w:pStyle w:val="TOC2"/>
        <w:tabs>
          <w:tab w:val="right" w:leader="dot" w:pos="8306"/>
        </w:tabs>
      </w:pPr>
      <w:hyperlink w:anchor="_Toc10851" w:history="1">
        <w:r>
          <w:rPr>
            <w:rFonts w:ascii="仿宋" w:eastAsia="仿宋" w:hAnsi="仿宋" w:cs="仿宋" w:hint="eastAsia"/>
            <w:lang w:eastAsia="zh-CN"/>
          </w:rPr>
          <w:t>(一)、知识产权管理体系建设</w:t>
        </w:r>
        <w:r>
          <w:tab/>
        </w:r>
        <w:r>
          <w:fldChar w:fldCharType="begin"/>
        </w:r>
        <w:r>
          <w:instrText xml:space="preserve"> PAGEREF _Toc10851 \h </w:instrText>
        </w:r>
        <w:r>
          <w:fldChar w:fldCharType="separate"/>
        </w:r>
        <w:r>
          <w:t>58</w:t>
        </w:r>
        <w:r>
          <w:fldChar w:fldCharType="end"/>
        </w:r>
      </w:hyperlink>
    </w:p>
    <w:p>
      <w:pPr>
        <w:pStyle w:val="TOC2"/>
        <w:tabs>
          <w:tab w:val="right" w:leader="dot" w:pos="8306"/>
        </w:tabs>
      </w:pPr>
      <w:hyperlink w:anchor="_Toc28214" w:history="1">
        <w:r>
          <w:rPr>
            <w:rFonts w:ascii="仿宋" w:eastAsia="仿宋" w:hAnsi="仿宋" w:cs="仿宋" w:hint="eastAsia"/>
            <w:lang w:eastAsia="zh-CN"/>
          </w:rPr>
          <w:t>(二)、知识产权保护措施</w:t>
        </w:r>
        <w:r>
          <w:tab/>
        </w:r>
        <w:r>
          <w:fldChar w:fldCharType="begin"/>
        </w:r>
        <w:r>
          <w:instrText xml:space="preserve"> PAGEREF _Toc28214 \h </w:instrText>
        </w:r>
        <w:r>
          <w:fldChar w:fldCharType="separate"/>
        </w:r>
        <w:r>
          <w:t>58</w:t>
        </w:r>
        <w:r>
          <w:fldChar w:fldCharType="end"/>
        </w:r>
      </w:hyperlink>
    </w:p>
    <w:p>
      <w:pPr>
        <w:pStyle w:val="TOC1"/>
        <w:tabs>
          <w:tab w:val="right" w:leader="dot" w:pos="8306"/>
        </w:tabs>
      </w:pPr>
      <w:hyperlink w:anchor="_Toc24412" w:history="1">
        <w:r>
          <w:rPr>
            <w:rFonts w:ascii="仿宋" w:eastAsia="仿宋" w:hAnsi="仿宋" w:cs="仿宋" w:hint="eastAsia"/>
            <w:lang w:eastAsia="zh-CN"/>
          </w:rPr>
          <w:t>十五、产业协同与集群发展</w:t>
        </w:r>
        <w:r>
          <w:tab/>
        </w:r>
        <w:r>
          <w:fldChar w:fldCharType="begin"/>
        </w:r>
        <w:r>
          <w:instrText xml:space="preserve"> PAGEREF _Toc24412 \h </w:instrText>
        </w:r>
        <w:r>
          <w:fldChar w:fldCharType="separate"/>
        </w:r>
        <w:r>
          <w:t>60</w:t>
        </w:r>
        <w:r>
          <w:fldChar w:fldCharType="end"/>
        </w:r>
      </w:hyperlink>
    </w:p>
    <w:p>
      <w:pPr>
        <w:pStyle w:val="TOC2"/>
        <w:tabs>
          <w:tab w:val="right" w:leader="dot" w:pos="8306"/>
        </w:tabs>
      </w:pPr>
      <w:hyperlink w:anchor="_Toc13308" w:history="1">
        <w:r>
          <w:rPr>
            <w:rFonts w:ascii="仿宋" w:eastAsia="仿宋" w:hAnsi="仿宋" w:cs="仿宋" w:hint="eastAsia"/>
            <w:lang w:eastAsia="zh-CN"/>
          </w:rPr>
          <w:t>(一)、产业协同机制建设</w:t>
        </w:r>
        <w:r>
          <w:tab/>
        </w:r>
        <w:r>
          <w:fldChar w:fldCharType="begin"/>
        </w:r>
        <w:r>
          <w:instrText xml:space="preserve"> PAGEREF _Toc13308 \h </w:instrText>
        </w:r>
        <w:r>
          <w:fldChar w:fldCharType="separate"/>
        </w:r>
        <w:r>
          <w:t>60</w:t>
        </w:r>
        <w:r>
          <w:fldChar w:fldCharType="end"/>
        </w:r>
      </w:hyperlink>
    </w:p>
    <w:p>
      <w:pPr>
        <w:pStyle w:val="TOC2"/>
        <w:tabs>
          <w:tab w:val="right" w:leader="dot" w:pos="8306"/>
        </w:tabs>
      </w:pPr>
      <w:hyperlink w:anchor="_Toc25616" w:history="1">
        <w:r>
          <w:rPr>
            <w:rFonts w:ascii="仿宋" w:eastAsia="仿宋" w:hAnsi="仿宋" w:cs="仿宋" w:hint="eastAsia"/>
            <w:lang w:eastAsia="zh-CN"/>
          </w:rPr>
          <w:t>(二)、产业集群培育与发展</w:t>
        </w:r>
        <w:r>
          <w:tab/>
        </w:r>
        <w:r>
          <w:fldChar w:fldCharType="begin"/>
        </w:r>
        <w:r>
          <w:instrText xml:space="preserve"> PAGEREF _Toc25616 \h </w:instrText>
        </w:r>
        <w:r>
          <w:fldChar w:fldCharType="separate"/>
        </w:r>
        <w:r>
          <w:t>61</w:t>
        </w:r>
        <w:r>
          <w:fldChar w:fldCharType="end"/>
        </w:r>
      </w:hyperlink>
    </w:p>
    <w:p>
      <w:pPr>
        <w:pStyle w:val="TOC1"/>
        <w:tabs>
          <w:tab w:val="right" w:leader="dot" w:pos="8306"/>
        </w:tabs>
      </w:pPr>
      <w:hyperlink w:anchor="_Toc5992" w:history="1">
        <w:r>
          <w:rPr>
            <w:rFonts w:ascii="仿宋" w:eastAsia="仿宋" w:hAnsi="仿宋" w:cs="仿宋" w:hint="eastAsia"/>
            <w:lang w:eastAsia="zh-CN"/>
          </w:rPr>
          <w:t>十六、成果转化与推广应用</w:t>
        </w:r>
        <w:r>
          <w:tab/>
        </w:r>
        <w:r>
          <w:fldChar w:fldCharType="begin"/>
        </w:r>
        <w:r>
          <w:instrText xml:space="preserve"> PAGEREF _Toc5992 \h </w:instrText>
        </w:r>
        <w:r>
          <w:fldChar w:fldCharType="separate"/>
        </w:r>
        <w:r>
          <w:t>62</w:t>
        </w:r>
        <w:r>
          <w:fldChar w:fldCharType="end"/>
        </w:r>
      </w:hyperlink>
    </w:p>
    <w:p>
      <w:pPr>
        <w:pStyle w:val="TOC2"/>
        <w:tabs>
          <w:tab w:val="right" w:leader="dot" w:pos="8306"/>
        </w:tabs>
      </w:pPr>
      <w:hyperlink w:anchor="_Toc2650" w:history="1">
        <w:r>
          <w:rPr>
            <w:rFonts w:ascii="仿宋" w:eastAsia="仿宋" w:hAnsi="仿宋" w:cs="仿宋" w:hint="eastAsia"/>
            <w:lang w:eastAsia="zh-CN"/>
          </w:rPr>
          <w:t>(一)、成果转化策略制定</w:t>
        </w:r>
        <w:r>
          <w:tab/>
        </w:r>
        <w:r>
          <w:fldChar w:fldCharType="begin"/>
        </w:r>
        <w:r>
          <w:instrText xml:space="preserve"> PAGEREF _Toc2650 \h </w:instrText>
        </w:r>
        <w:r>
          <w:fldChar w:fldCharType="separate"/>
        </w:r>
        <w:r>
          <w:t>62</w:t>
        </w:r>
        <w:r>
          <w:fldChar w:fldCharType="end"/>
        </w:r>
      </w:hyperlink>
    </w:p>
    <w:p>
      <w:pPr>
        <w:pStyle w:val="TOC2"/>
        <w:tabs>
          <w:tab w:val="right" w:leader="dot" w:pos="8306"/>
        </w:tabs>
      </w:pPr>
      <w:hyperlink w:anchor="_Toc17286" w:history="1">
        <w:r>
          <w:rPr>
            <w:rFonts w:ascii="仿宋" w:eastAsia="仿宋" w:hAnsi="仿宋" w:cs="仿宋" w:hint="eastAsia"/>
            <w:lang w:eastAsia="zh-CN"/>
          </w:rPr>
          <w:t>(二)、成果推广应用方案</w:t>
        </w:r>
        <w:r>
          <w:tab/>
        </w:r>
        <w:r>
          <w:fldChar w:fldCharType="begin"/>
        </w:r>
        <w:r>
          <w:instrText xml:space="preserve"> PAGEREF _Toc17286 \h </w:instrText>
        </w:r>
        <w:r>
          <w:fldChar w:fldCharType="separate"/>
        </w:r>
        <w:r>
          <w:t>63</w:t>
        </w:r>
        <w:r>
          <w:fldChar w:fldCharType="end"/>
        </w:r>
      </w:hyperlink>
    </w:p>
    <w:p>
      <w:pPr>
        <w:pStyle w:val="TOC1"/>
        <w:tabs>
          <w:tab w:val="right" w:leader="dot" w:pos="8306"/>
        </w:tabs>
      </w:pPr>
      <w:hyperlink w:anchor="_Toc30505" w:history="1">
        <w:r>
          <w:rPr>
            <w:rFonts w:ascii="仿宋" w:eastAsia="仿宋" w:hAnsi="仿宋" w:cs="仿宋" w:hint="eastAsia"/>
            <w:lang w:eastAsia="zh-CN"/>
          </w:rPr>
          <w:t>十七、法律法规与政策遵循</w:t>
        </w:r>
        <w:r>
          <w:tab/>
        </w:r>
        <w:r>
          <w:fldChar w:fldCharType="begin"/>
        </w:r>
        <w:r>
          <w:instrText xml:space="preserve"> PAGEREF _Toc30505 \h </w:instrText>
        </w:r>
        <w:r>
          <w:fldChar w:fldCharType="separate"/>
        </w:r>
        <w:r>
          <w:t>65</w:t>
        </w:r>
        <w:r>
          <w:fldChar w:fldCharType="end"/>
        </w:r>
      </w:hyperlink>
    </w:p>
    <w:p>
      <w:pPr>
        <w:pStyle w:val="TOC2"/>
        <w:tabs>
          <w:tab w:val="right" w:leader="dot" w:pos="8306"/>
        </w:tabs>
      </w:pPr>
      <w:hyperlink w:anchor="_Toc16192" w:history="1">
        <w:r>
          <w:rPr>
            <w:rFonts w:ascii="仿宋" w:eastAsia="仿宋" w:hAnsi="仿宋" w:cs="仿宋" w:hint="eastAsia"/>
            <w:lang w:eastAsia="zh-CN"/>
          </w:rPr>
          <w:t>(一)、法律法规遵守</w:t>
        </w:r>
        <w:r>
          <w:tab/>
        </w:r>
        <w:r>
          <w:fldChar w:fldCharType="begin"/>
        </w:r>
        <w:r>
          <w:instrText xml:space="preserve"> PAGEREF _Toc16192 \h </w:instrText>
        </w:r>
        <w:r>
          <w:fldChar w:fldCharType="separate"/>
        </w:r>
        <w:r>
          <w:t>65</w:t>
        </w:r>
        <w:r>
          <w:fldChar w:fldCharType="end"/>
        </w:r>
      </w:hyperlink>
    </w:p>
    <w:p>
      <w:pPr>
        <w:pStyle w:val="TOC2"/>
        <w:tabs>
          <w:tab w:val="right" w:leader="dot" w:pos="8306"/>
        </w:tabs>
      </w:pPr>
      <w:hyperlink w:anchor="_Toc31915" w:history="1">
        <w:r>
          <w:rPr>
            <w:rFonts w:ascii="仿宋" w:eastAsia="仿宋" w:hAnsi="仿宋" w:cs="仿宋" w:hint="eastAsia"/>
            <w:lang w:eastAsia="zh-CN"/>
          </w:rPr>
          <w:t>(二)、政策导向与利用</w:t>
        </w:r>
        <w:r>
          <w:tab/>
        </w:r>
        <w:r>
          <w:fldChar w:fldCharType="begin"/>
        </w:r>
        <w:r>
          <w:instrText xml:space="preserve"> PAGEREF _Toc31915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6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妇科医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妇科医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妇科医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科医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妇科医院项目的社会影响是全面而深远的。从提供就业机会和提升公共服务，到促进社会结构和劳动市场的多元化，再到推动社会责任和伦理标准的提高，项目对于提升社区的经济、文化和社会福祉有着重要作用。通过这些正面影响，妇科医院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5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为了融入当地社区，妇科医院项目需深入理解当地的文化特色和社会习俗。例如，项目在设计广告和市场推广活动时，应考虑使用当地语言和符合地方文化的表达方式。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40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为了确保妇科医院项目的成功并最大限度地减轻潜在的社会风险，详细的风险分析和具体的应对策略至关重要。以下是针对项目可能面临的具体社会风险及相应对策的分析：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风险描述：妇科医院项目可能遭遇社区抵制，尤其如果社区成员认为项目会破坏他们的生活环境或忽略他们的意见。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风险描述：妇科医院项目的商业实践可能与当地的文化和价值观存在冲突，导致社会紧张和文化冲突。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风险描述：妇科医院项目可能会增加对公共资源和基础设施的需求，给当地带来额外压力，例如在水资源、能源供应和交通系统方面。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风险描述：妇科医院项目可能会引起当地社会结构和动态的变化，例如改变社区的人口组成和社交模式。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风险描述：在妇科医院项目运营过程中，可能涉及大量个人和商业敏感信息，存在信息安全和隐私保护的风险。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686"/>
      <w:r>
        <w:rPr>
          <w:rFonts w:ascii="仿宋" w:eastAsia="仿宋" w:hAnsi="仿宋" w:cs="仿宋" w:hint="eastAsia"/>
          <w:sz w:val="28"/>
          <w:lang w:eastAsia="zh-CN"/>
        </w:rPr>
        <w:t>二、妇科医院项目概论</w:t>
      </w:r>
      <w:bookmarkEnd w:id="6"/>
    </w:p>
    <w:p>
      <w:pPr>
        <w:pStyle w:val="Heading2"/>
        <w:rPr>
          <w:rFonts w:ascii="仿宋" w:eastAsia="仿宋" w:hAnsi="仿宋" w:cs="仿宋" w:hint="eastAsia"/>
          <w:lang w:eastAsia="zh-CN"/>
        </w:rPr>
      </w:pPr>
      <w:bookmarkStart w:id="7" w:name="_Toc3257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妇科医院项目的申报单位是“XXX实业发展公司”，这是一家在其所处行业内备受尊敬的企业。公司自成立以来，通过其在妇科医院项目中表现出的创新精神和卓越执行力，在市场上赢得了显著的地位。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该公司的法定代表人秦XX，在妇科医院项目及其他多个行业领域中都有着显著的贡献。秦XX以其出色的领导才能和敏锐的商业洞察力，带领公司在妇科医院项目等多个领域实现了持续的成长和成功。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妇科医院项目的重要合作伙伴。公司专注于[行业名称]领域，以创新作为驱动力，不断推动技术进步和市场扩张。在妇科医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妇科医院项目中展现了强劲的增长和稳定的财务表现。公司通过有效的策略，在妇科医院项目中扩大了其市场份额并增强了盈利能力。同时，公司积极承担社会责任，参与各类社会公益项目，增强了其在妇科医院项目中的品牌形象和社会影响力。</w:t>
      </w:r>
    </w:p>
    <w:p>
      <w:pPr>
        <w:pStyle w:val="Heading2"/>
        <w:ind w:firstLine="560" w:firstLineChars="200"/>
        <w:rPr>
          <w:rFonts w:ascii="仿宋" w:eastAsia="仿宋" w:hAnsi="仿宋" w:cs="仿宋" w:hint="eastAsia"/>
          <w:sz w:val="28"/>
          <w:lang w:eastAsia="zh-CN"/>
        </w:rPr>
      </w:pPr>
      <w:bookmarkStart w:id="8" w:name="_Toc457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https://d.book118.com/068031142063006046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B1435"/>
    <w:rsid w:val="191B14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3114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2024-02-27T19:44:00Z</dcterms:created>
  <dcterms:modified xsi:type="dcterms:W3CDTF">2024-02-27T19:45:17Z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27ED4F56DCBE4B4D944CC0B0069D2F1E_11</vt:lpwstr>
  </property>
  <property fmtid="{D5CDD505-2E9C-101B-9397-08002B2CF9AE}" pid="3" name="KSOProductBuildVer">
    <vt:lpwstr>2052-12.1.0.16250</vt:lpwstr>
  </property>
</Properties>
</file>