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2" w:history="1">
        <w:r>
          <w:rPr>
            <w:rFonts w:ascii="仿宋" w:eastAsia="仿宋" w:hAnsi="仿宋" w:cs="仿宋" w:hint="eastAsia"/>
            <w:lang w:eastAsia="zh-CN"/>
          </w:rPr>
          <w:t>概论</w:t>
        </w:r>
        <w:r>
          <w:tab/>
        </w:r>
        <w:r>
          <w:fldChar w:fldCharType="begin"/>
        </w:r>
        <w:r>
          <w:instrText xml:space="preserve"> PAGEREF _Toc1432 \h </w:instrText>
        </w:r>
        <w:r>
          <w:fldChar w:fldCharType="separate"/>
        </w:r>
        <w:r>
          <w:t>3</w:t>
        </w:r>
        <w:r>
          <w:fldChar w:fldCharType="end"/>
        </w:r>
      </w:hyperlink>
    </w:p>
    <w:p>
      <w:pPr>
        <w:pStyle w:val="TOC1"/>
        <w:tabs>
          <w:tab w:val="right" w:leader="dot" w:pos="8306"/>
        </w:tabs>
      </w:pPr>
      <w:hyperlink w:anchor="_Toc7744" w:history="1">
        <w:r>
          <w:rPr>
            <w:rFonts w:ascii="仿宋" w:eastAsia="仿宋" w:hAnsi="仿宋" w:cs="仿宋" w:hint="eastAsia"/>
            <w:lang w:eastAsia="zh-CN"/>
          </w:rPr>
          <w:t>一、背景、必要性分析</w:t>
        </w:r>
        <w:r>
          <w:tab/>
        </w:r>
        <w:r>
          <w:fldChar w:fldCharType="begin"/>
        </w:r>
        <w:r>
          <w:instrText xml:space="preserve"> PAGEREF _Toc7744 \h </w:instrText>
        </w:r>
        <w:r>
          <w:fldChar w:fldCharType="separate"/>
        </w:r>
        <w:r>
          <w:t>3</w:t>
        </w:r>
        <w:r>
          <w:fldChar w:fldCharType="end"/>
        </w:r>
      </w:hyperlink>
    </w:p>
    <w:p>
      <w:pPr>
        <w:pStyle w:val="TOC2"/>
        <w:tabs>
          <w:tab w:val="right" w:leader="dot" w:pos="8306"/>
        </w:tabs>
      </w:pPr>
      <w:hyperlink w:anchor="_Toc18864" w:history="1">
        <w:r>
          <w:rPr>
            <w:rFonts w:ascii="仿宋" w:eastAsia="仿宋" w:hAnsi="仿宋" w:cs="仿宋" w:hint="eastAsia"/>
            <w:lang w:eastAsia="zh-CN"/>
          </w:rPr>
          <w:t>(一)、项目建设背景</w:t>
        </w:r>
        <w:r>
          <w:tab/>
        </w:r>
        <w:r>
          <w:fldChar w:fldCharType="begin"/>
        </w:r>
        <w:r>
          <w:instrText xml:space="preserve"> PAGEREF _Toc18864 \h </w:instrText>
        </w:r>
        <w:r>
          <w:fldChar w:fldCharType="separate"/>
        </w:r>
        <w:r>
          <w:t>3</w:t>
        </w:r>
        <w:r>
          <w:fldChar w:fldCharType="end"/>
        </w:r>
      </w:hyperlink>
    </w:p>
    <w:p>
      <w:pPr>
        <w:pStyle w:val="TOC2"/>
        <w:tabs>
          <w:tab w:val="right" w:leader="dot" w:pos="8306"/>
        </w:tabs>
      </w:pPr>
      <w:hyperlink w:anchor="_Toc1874" w:history="1">
        <w:r>
          <w:rPr>
            <w:rFonts w:ascii="仿宋" w:eastAsia="仿宋" w:hAnsi="仿宋" w:cs="仿宋" w:hint="eastAsia"/>
            <w:lang w:eastAsia="zh-CN"/>
          </w:rPr>
          <w:t>(二)、必要性分析</w:t>
        </w:r>
        <w:r>
          <w:tab/>
        </w:r>
        <w:r>
          <w:fldChar w:fldCharType="begin"/>
        </w:r>
        <w:r>
          <w:instrText xml:space="preserve"> PAGEREF _Toc1874 \h </w:instrText>
        </w:r>
        <w:r>
          <w:fldChar w:fldCharType="separate"/>
        </w:r>
        <w:r>
          <w:t>4</w:t>
        </w:r>
        <w:r>
          <w:fldChar w:fldCharType="end"/>
        </w:r>
      </w:hyperlink>
    </w:p>
    <w:p>
      <w:pPr>
        <w:pStyle w:val="TOC2"/>
        <w:tabs>
          <w:tab w:val="right" w:leader="dot" w:pos="8306"/>
        </w:tabs>
      </w:pPr>
      <w:hyperlink w:anchor="_Toc28169" w:history="1">
        <w:r>
          <w:rPr>
            <w:rFonts w:ascii="仿宋" w:eastAsia="仿宋" w:hAnsi="仿宋" w:cs="仿宋" w:hint="eastAsia"/>
            <w:lang w:eastAsia="zh-CN"/>
          </w:rPr>
          <w:t>(三)、项目建设有利条件</w:t>
        </w:r>
        <w:r>
          <w:tab/>
        </w:r>
        <w:r>
          <w:fldChar w:fldCharType="begin"/>
        </w:r>
        <w:r>
          <w:instrText xml:space="preserve"> PAGEREF _Toc28169 \h </w:instrText>
        </w:r>
        <w:r>
          <w:fldChar w:fldCharType="separate"/>
        </w:r>
        <w:r>
          <w:t>5</w:t>
        </w:r>
        <w:r>
          <w:fldChar w:fldCharType="end"/>
        </w:r>
      </w:hyperlink>
    </w:p>
    <w:p>
      <w:pPr>
        <w:pStyle w:val="TOC1"/>
        <w:tabs>
          <w:tab w:val="right" w:leader="dot" w:pos="8306"/>
        </w:tabs>
      </w:pPr>
      <w:hyperlink w:anchor="_Toc31935" w:history="1">
        <w:r>
          <w:rPr>
            <w:rFonts w:ascii="仿宋" w:eastAsia="仿宋" w:hAnsi="仿宋" w:cs="仿宋" w:hint="eastAsia"/>
            <w:lang w:eastAsia="zh-CN"/>
          </w:rPr>
          <w:t>二、项目选址研究</w:t>
        </w:r>
        <w:r>
          <w:tab/>
        </w:r>
        <w:r>
          <w:fldChar w:fldCharType="begin"/>
        </w:r>
        <w:r>
          <w:instrText xml:space="preserve"> PAGEREF _Toc31935 \h </w:instrText>
        </w:r>
        <w:r>
          <w:fldChar w:fldCharType="separate"/>
        </w:r>
        <w:r>
          <w:t>7</w:t>
        </w:r>
        <w:r>
          <w:fldChar w:fldCharType="end"/>
        </w:r>
      </w:hyperlink>
    </w:p>
    <w:p>
      <w:pPr>
        <w:pStyle w:val="TOC2"/>
        <w:tabs>
          <w:tab w:val="right" w:leader="dot" w:pos="8306"/>
        </w:tabs>
      </w:pPr>
      <w:hyperlink w:anchor="_Toc25342" w:history="1">
        <w:r>
          <w:rPr>
            <w:rFonts w:ascii="仿宋" w:eastAsia="仿宋" w:hAnsi="仿宋" w:cs="仿宋" w:hint="eastAsia"/>
            <w:lang w:eastAsia="zh-CN"/>
          </w:rPr>
          <w:t>(一)、项目选址原则</w:t>
        </w:r>
        <w:r>
          <w:tab/>
        </w:r>
        <w:r>
          <w:fldChar w:fldCharType="begin"/>
        </w:r>
        <w:r>
          <w:instrText xml:space="preserve"> PAGEREF _Toc25342 \h </w:instrText>
        </w:r>
        <w:r>
          <w:fldChar w:fldCharType="separate"/>
        </w:r>
        <w:r>
          <w:t>7</w:t>
        </w:r>
        <w:r>
          <w:fldChar w:fldCharType="end"/>
        </w:r>
      </w:hyperlink>
    </w:p>
    <w:p>
      <w:pPr>
        <w:pStyle w:val="TOC2"/>
        <w:tabs>
          <w:tab w:val="right" w:leader="dot" w:pos="8306"/>
        </w:tabs>
      </w:pPr>
      <w:hyperlink w:anchor="_Toc10314" w:history="1">
        <w:r>
          <w:rPr>
            <w:rFonts w:ascii="仿宋" w:eastAsia="仿宋" w:hAnsi="仿宋" w:cs="仿宋" w:hint="eastAsia"/>
            <w:lang w:eastAsia="zh-CN"/>
          </w:rPr>
          <w:t>(二)、项目选址</w:t>
        </w:r>
        <w:r>
          <w:tab/>
        </w:r>
        <w:r>
          <w:fldChar w:fldCharType="begin"/>
        </w:r>
        <w:r>
          <w:instrText xml:space="preserve"> PAGEREF _Toc10314 \h </w:instrText>
        </w:r>
        <w:r>
          <w:fldChar w:fldCharType="separate"/>
        </w:r>
        <w:r>
          <w:t>10</w:t>
        </w:r>
        <w:r>
          <w:fldChar w:fldCharType="end"/>
        </w:r>
      </w:hyperlink>
    </w:p>
    <w:p>
      <w:pPr>
        <w:pStyle w:val="TOC2"/>
        <w:tabs>
          <w:tab w:val="right" w:leader="dot" w:pos="8306"/>
        </w:tabs>
      </w:pPr>
      <w:hyperlink w:anchor="_Toc8889" w:history="1">
        <w:r>
          <w:rPr>
            <w:rFonts w:ascii="仿宋" w:eastAsia="仿宋" w:hAnsi="仿宋" w:cs="仿宋" w:hint="eastAsia"/>
            <w:lang w:eastAsia="zh-CN"/>
          </w:rPr>
          <w:t>(三)、建设条件分析</w:t>
        </w:r>
        <w:r>
          <w:tab/>
        </w:r>
        <w:r>
          <w:fldChar w:fldCharType="begin"/>
        </w:r>
        <w:r>
          <w:instrText xml:space="preserve"> PAGEREF _Toc8889 \h </w:instrText>
        </w:r>
        <w:r>
          <w:fldChar w:fldCharType="separate"/>
        </w:r>
        <w:r>
          <w:t>12</w:t>
        </w:r>
        <w:r>
          <w:fldChar w:fldCharType="end"/>
        </w:r>
      </w:hyperlink>
    </w:p>
    <w:p>
      <w:pPr>
        <w:pStyle w:val="TOC2"/>
        <w:tabs>
          <w:tab w:val="right" w:leader="dot" w:pos="8306"/>
        </w:tabs>
      </w:pPr>
      <w:hyperlink w:anchor="_Toc32036" w:history="1">
        <w:r>
          <w:rPr>
            <w:rFonts w:ascii="仿宋" w:eastAsia="仿宋" w:hAnsi="仿宋" w:cs="仿宋" w:hint="eastAsia"/>
            <w:lang w:eastAsia="zh-CN"/>
          </w:rPr>
          <w:t>(四)、用地控制指标</w:t>
        </w:r>
        <w:r>
          <w:tab/>
        </w:r>
        <w:r>
          <w:fldChar w:fldCharType="begin"/>
        </w:r>
        <w:r>
          <w:instrText xml:space="preserve"> PAGEREF _Toc32036 \h </w:instrText>
        </w:r>
        <w:r>
          <w:fldChar w:fldCharType="separate"/>
        </w:r>
        <w:r>
          <w:t>14</w:t>
        </w:r>
        <w:r>
          <w:fldChar w:fldCharType="end"/>
        </w:r>
      </w:hyperlink>
    </w:p>
    <w:p>
      <w:pPr>
        <w:pStyle w:val="TOC2"/>
        <w:tabs>
          <w:tab w:val="right" w:leader="dot" w:pos="8306"/>
        </w:tabs>
      </w:pPr>
      <w:hyperlink w:anchor="_Toc22185" w:history="1">
        <w:r>
          <w:rPr>
            <w:rFonts w:ascii="仿宋" w:eastAsia="仿宋" w:hAnsi="仿宋" w:cs="仿宋" w:hint="eastAsia"/>
            <w:lang w:eastAsia="zh-CN"/>
          </w:rPr>
          <w:t>(五)、地总体要求</w:t>
        </w:r>
        <w:r>
          <w:tab/>
        </w:r>
        <w:r>
          <w:fldChar w:fldCharType="begin"/>
        </w:r>
        <w:r>
          <w:instrText xml:space="preserve"> PAGEREF _Toc22185 \h </w:instrText>
        </w:r>
        <w:r>
          <w:fldChar w:fldCharType="separate"/>
        </w:r>
        <w:r>
          <w:t>15</w:t>
        </w:r>
        <w:r>
          <w:fldChar w:fldCharType="end"/>
        </w:r>
      </w:hyperlink>
    </w:p>
    <w:p>
      <w:pPr>
        <w:pStyle w:val="TOC2"/>
        <w:tabs>
          <w:tab w:val="right" w:leader="dot" w:pos="8306"/>
        </w:tabs>
      </w:pPr>
      <w:hyperlink w:anchor="_Toc32249" w:history="1">
        <w:r>
          <w:rPr>
            <w:rFonts w:ascii="仿宋" w:eastAsia="仿宋" w:hAnsi="仿宋" w:cs="仿宋" w:hint="eastAsia"/>
            <w:lang w:eastAsia="zh-CN"/>
          </w:rPr>
          <w:t>(六)、节约用地措施</w:t>
        </w:r>
        <w:r>
          <w:tab/>
        </w:r>
        <w:r>
          <w:fldChar w:fldCharType="begin"/>
        </w:r>
        <w:r>
          <w:instrText xml:space="preserve"> PAGEREF _Toc32249 \h </w:instrText>
        </w:r>
        <w:r>
          <w:fldChar w:fldCharType="separate"/>
        </w:r>
        <w:r>
          <w:t>16</w:t>
        </w:r>
        <w:r>
          <w:fldChar w:fldCharType="end"/>
        </w:r>
      </w:hyperlink>
    </w:p>
    <w:p>
      <w:pPr>
        <w:pStyle w:val="TOC2"/>
        <w:tabs>
          <w:tab w:val="right" w:leader="dot" w:pos="8306"/>
        </w:tabs>
      </w:pPr>
      <w:hyperlink w:anchor="_Toc25053" w:history="1">
        <w:r>
          <w:rPr>
            <w:rFonts w:ascii="仿宋" w:eastAsia="仿宋" w:hAnsi="仿宋" w:cs="仿宋" w:hint="eastAsia"/>
            <w:lang w:eastAsia="zh-CN"/>
          </w:rPr>
          <w:t>(七)、选址综合评价</w:t>
        </w:r>
        <w:r>
          <w:tab/>
        </w:r>
        <w:r>
          <w:fldChar w:fldCharType="begin"/>
        </w:r>
        <w:r>
          <w:instrText xml:space="preserve"> PAGEREF _Toc25053 \h </w:instrText>
        </w:r>
        <w:r>
          <w:fldChar w:fldCharType="separate"/>
        </w:r>
        <w:r>
          <w:t>18</w:t>
        </w:r>
        <w:r>
          <w:fldChar w:fldCharType="end"/>
        </w:r>
      </w:hyperlink>
    </w:p>
    <w:p>
      <w:pPr>
        <w:pStyle w:val="TOC1"/>
        <w:tabs>
          <w:tab w:val="right" w:leader="dot" w:pos="8306"/>
        </w:tabs>
      </w:pPr>
      <w:hyperlink w:anchor="_Toc2150" w:history="1">
        <w:r>
          <w:rPr>
            <w:rFonts w:ascii="仿宋" w:eastAsia="仿宋" w:hAnsi="仿宋" w:cs="仿宋" w:hint="eastAsia"/>
            <w:lang w:eastAsia="zh-CN"/>
          </w:rPr>
          <w:t>三、建设风险评估分析</w:t>
        </w:r>
        <w:r>
          <w:tab/>
        </w:r>
        <w:r>
          <w:fldChar w:fldCharType="begin"/>
        </w:r>
        <w:r>
          <w:instrText xml:space="preserve"> PAGEREF _Toc2150 \h </w:instrText>
        </w:r>
        <w:r>
          <w:fldChar w:fldCharType="separate"/>
        </w:r>
        <w:r>
          <w:t>19</w:t>
        </w:r>
        <w:r>
          <w:fldChar w:fldCharType="end"/>
        </w:r>
      </w:hyperlink>
    </w:p>
    <w:p>
      <w:pPr>
        <w:pStyle w:val="TOC2"/>
        <w:tabs>
          <w:tab w:val="right" w:leader="dot" w:pos="8306"/>
        </w:tabs>
      </w:pPr>
      <w:hyperlink w:anchor="_Toc16161" w:history="1">
        <w:r>
          <w:rPr>
            <w:rFonts w:ascii="仿宋" w:eastAsia="仿宋" w:hAnsi="仿宋" w:cs="仿宋" w:hint="eastAsia"/>
            <w:lang w:eastAsia="zh-CN"/>
          </w:rPr>
          <w:t>(一)、政策风险分析</w:t>
        </w:r>
        <w:r>
          <w:tab/>
        </w:r>
        <w:r>
          <w:fldChar w:fldCharType="begin"/>
        </w:r>
        <w:r>
          <w:instrText xml:space="preserve"> PAGEREF _Toc16161 \h </w:instrText>
        </w:r>
        <w:r>
          <w:fldChar w:fldCharType="separate"/>
        </w:r>
        <w:r>
          <w:t>19</w:t>
        </w:r>
        <w:r>
          <w:fldChar w:fldCharType="end"/>
        </w:r>
      </w:hyperlink>
    </w:p>
    <w:p>
      <w:pPr>
        <w:pStyle w:val="TOC2"/>
        <w:tabs>
          <w:tab w:val="right" w:leader="dot" w:pos="8306"/>
        </w:tabs>
      </w:pPr>
      <w:hyperlink w:anchor="_Toc31006" w:history="1">
        <w:r>
          <w:rPr>
            <w:rFonts w:ascii="仿宋" w:eastAsia="仿宋" w:hAnsi="仿宋" w:cs="仿宋" w:hint="eastAsia"/>
            <w:lang w:eastAsia="zh-CN"/>
          </w:rPr>
          <w:t>(二)、社会风险分析</w:t>
        </w:r>
        <w:r>
          <w:tab/>
        </w:r>
        <w:r>
          <w:fldChar w:fldCharType="begin"/>
        </w:r>
        <w:r>
          <w:instrText xml:space="preserve"> PAGEREF _Toc31006 \h </w:instrText>
        </w:r>
        <w:r>
          <w:fldChar w:fldCharType="separate"/>
        </w:r>
        <w:r>
          <w:t>20</w:t>
        </w:r>
        <w:r>
          <w:fldChar w:fldCharType="end"/>
        </w:r>
      </w:hyperlink>
    </w:p>
    <w:p>
      <w:pPr>
        <w:pStyle w:val="TOC2"/>
        <w:tabs>
          <w:tab w:val="right" w:leader="dot" w:pos="8306"/>
        </w:tabs>
      </w:pPr>
      <w:hyperlink w:anchor="_Toc22794" w:history="1">
        <w:r>
          <w:rPr>
            <w:rFonts w:ascii="仿宋" w:eastAsia="仿宋" w:hAnsi="仿宋" w:cs="仿宋" w:hint="eastAsia"/>
            <w:lang w:eastAsia="zh-CN"/>
          </w:rPr>
          <w:t>(三)、市场风险分析</w:t>
        </w:r>
        <w:r>
          <w:tab/>
        </w:r>
        <w:r>
          <w:fldChar w:fldCharType="begin"/>
        </w:r>
        <w:r>
          <w:instrText xml:space="preserve"> PAGEREF _Toc22794 \h </w:instrText>
        </w:r>
        <w:r>
          <w:fldChar w:fldCharType="separate"/>
        </w:r>
        <w:r>
          <w:t>21</w:t>
        </w:r>
        <w:r>
          <w:fldChar w:fldCharType="end"/>
        </w:r>
      </w:hyperlink>
    </w:p>
    <w:p>
      <w:pPr>
        <w:pStyle w:val="TOC2"/>
        <w:tabs>
          <w:tab w:val="right" w:leader="dot" w:pos="8306"/>
        </w:tabs>
      </w:pPr>
      <w:hyperlink w:anchor="_Toc22094" w:history="1">
        <w:r>
          <w:rPr>
            <w:rFonts w:ascii="仿宋" w:eastAsia="仿宋" w:hAnsi="仿宋" w:cs="仿宋" w:hint="eastAsia"/>
            <w:lang w:eastAsia="zh-CN"/>
          </w:rPr>
          <w:t>(四)、资金风险分析</w:t>
        </w:r>
        <w:r>
          <w:tab/>
        </w:r>
        <w:r>
          <w:fldChar w:fldCharType="begin"/>
        </w:r>
        <w:r>
          <w:instrText xml:space="preserve"> PAGEREF _Toc22094 \h </w:instrText>
        </w:r>
        <w:r>
          <w:fldChar w:fldCharType="separate"/>
        </w:r>
        <w:r>
          <w:t>22</w:t>
        </w:r>
        <w:r>
          <w:fldChar w:fldCharType="end"/>
        </w:r>
      </w:hyperlink>
    </w:p>
    <w:p>
      <w:pPr>
        <w:pStyle w:val="TOC2"/>
        <w:tabs>
          <w:tab w:val="right" w:leader="dot" w:pos="8306"/>
        </w:tabs>
      </w:pPr>
      <w:hyperlink w:anchor="_Toc29525" w:history="1">
        <w:r>
          <w:rPr>
            <w:rFonts w:ascii="仿宋" w:eastAsia="仿宋" w:hAnsi="仿宋" w:cs="仿宋" w:hint="eastAsia"/>
            <w:lang w:eastAsia="zh-CN"/>
          </w:rPr>
          <w:t>(五)、技术风险分析</w:t>
        </w:r>
        <w:r>
          <w:tab/>
        </w:r>
        <w:r>
          <w:fldChar w:fldCharType="begin"/>
        </w:r>
        <w:r>
          <w:instrText xml:space="preserve"> PAGEREF _Toc29525 \h </w:instrText>
        </w:r>
        <w:r>
          <w:fldChar w:fldCharType="separate"/>
        </w:r>
        <w:r>
          <w:t>23</w:t>
        </w:r>
        <w:r>
          <w:fldChar w:fldCharType="end"/>
        </w:r>
      </w:hyperlink>
    </w:p>
    <w:p>
      <w:pPr>
        <w:pStyle w:val="TOC2"/>
        <w:tabs>
          <w:tab w:val="right" w:leader="dot" w:pos="8306"/>
        </w:tabs>
      </w:pPr>
      <w:hyperlink w:anchor="_Toc23037" w:history="1">
        <w:r>
          <w:rPr>
            <w:rFonts w:ascii="仿宋" w:eastAsia="仿宋" w:hAnsi="仿宋" w:cs="仿宋" w:hint="eastAsia"/>
            <w:lang w:eastAsia="zh-CN"/>
          </w:rPr>
          <w:t>(六)、财务风险分析</w:t>
        </w:r>
        <w:r>
          <w:tab/>
        </w:r>
        <w:r>
          <w:fldChar w:fldCharType="begin"/>
        </w:r>
        <w:r>
          <w:instrText xml:space="preserve"> PAGEREF _Toc23037 \h </w:instrText>
        </w:r>
        <w:r>
          <w:fldChar w:fldCharType="separate"/>
        </w:r>
        <w:r>
          <w:t>25</w:t>
        </w:r>
        <w:r>
          <w:fldChar w:fldCharType="end"/>
        </w:r>
      </w:hyperlink>
    </w:p>
    <w:p>
      <w:pPr>
        <w:pStyle w:val="TOC2"/>
        <w:tabs>
          <w:tab w:val="right" w:leader="dot" w:pos="8306"/>
        </w:tabs>
      </w:pPr>
      <w:hyperlink w:anchor="_Toc14400" w:history="1">
        <w:r>
          <w:rPr>
            <w:rFonts w:ascii="仿宋" w:eastAsia="仿宋" w:hAnsi="仿宋" w:cs="仿宋" w:hint="eastAsia"/>
            <w:lang w:eastAsia="zh-CN"/>
          </w:rPr>
          <w:t>(七)、管理风险分析</w:t>
        </w:r>
        <w:r>
          <w:tab/>
        </w:r>
        <w:r>
          <w:fldChar w:fldCharType="begin"/>
        </w:r>
        <w:r>
          <w:instrText xml:space="preserve"> PAGEREF _Toc14400 \h </w:instrText>
        </w:r>
        <w:r>
          <w:fldChar w:fldCharType="separate"/>
        </w:r>
        <w:r>
          <w:t>26</w:t>
        </w:r>
        <w:r>
          <w:fldChar w:fldCharType="end"/>
        </w:r>
      </w:hyperlink>
    </w:p>
    <w:p>
      <w:pPr>
        <w:pStyle w:val="TOC2"/>
        <w:tabs>
          <w:tab w:val="right" w:leader="dot" w:pos="8306"/>
        </w:tabs>
      </w:pPr>
      <w:hyperlink w:anchor="_Toc17523" w:history="1">
        <w:r>
          <w:rPr>
            <w:rFonts w:ascii="仿宋" w:eastAsia="仿宋" w:hAnsi="仿宋" w:cs="仿宋" w:hint="eastAsia"/>
            <w:lang w:eastAsia="zh-CN"/>
          </w:rPr>
          <w:t>(八)、其它风险分析</w:t>
        </w:r>
        <w:r>
          <w:tab/>
        </w:r>
        <w:r>
          <w:fldChar w:fldCharType="begin"/>
        </w:r>
        <w:r>
          <w:instrText xml:space="preserve"> PAGEREF _Toc17523 \h </w:instrText>
        </w:r>
        <w:r>
          <w:fldChar w:fldCharType="separate"/>
        </w:r>
        <w:r>
          <w:t>28</w:t>
        </w:r>
        <w:r>
          <w:fldChar w:fldCharType="end"/>
        </w:r>
      </w:hyperlink>
    </w:p>
    <w:p>
      <w:pPr>
        <w:pStyle w:val="TOC2"/>
        <w:tabs>
          <w:tab w:val="right" w:leader="dot" w:pos="8306"/>
        </w:tabs>
      </w:pPr>
      <w:hyperlink w:anchor="_Toc20947" w:history="1">
        <w:r>
          <w:rPr>
            <w:rFonts w:ascii="仿宋" w:eastAsia="仿宋" w:hAnsi="仿宋" w:cs="仿宋" w:hint="eastAsia"/>
            <w:lang w:eastAsia="zh-CN"/>
          </w:rPr>
          <w:t>(九)、社会影响评估</w:t>
        </w:r>
        <w:r>
          <w:tab/>
        </w:r>
        <w:r>
          <w:fldChar w:fldCharType="begin"/>
        </w:r>
        <w:r>
          <w:instrText xml:space="preserve"> PAGEREF _Toc20947 \h </w:instrText>
        </w:r>
        <w:r>
          <w:fldChar w:fldCharType="separate"/>
        </w:r>
        <w:r>
          <w:t>29</w:t>
        </w:r>
        <w:r>
          <w:fldChar w:fldCharType="end"/>
        </w:r>
      </w:hyperlink>
    </w:p>
    <w:p>
      <w:pPr>
        <w:pStyle w:val="TOC1"/>
        <w:tabs>
          <w:tab w:val="right" w:leader="dot" w:pos="8306"/>
        </w:tabs>
      </w:pPr>
      <w:hyperlink w:anchor="_Toc24313" w:history="1">
        <w:r>
          <w:rPr>
            <w:rFonts w:ascii="仿宋" w:eastAsia="仿宋" w:hAnsi="仿宋" w:cs="仿宋" w:hint="eastAsia"/>
            <w:lang w:eastAsia="zh-CN"/>
          </w:rPr>
          <w:t>四、苯胺项目概论</w:t>
        </w:r>
        <w:r>
          <w:tab/>
        </w:r>
        <w:r>
          <w:fldChar w:fldCharType="begin"/>
        </w:r>
        <w:r>
          <w:instrText xml:space="preserve"> PAGEREF _Toc24313 \h </w:instrText>
        </w:r>
        <w:r>
          <w:fldChar w:fldCharType="separate"/>
        </w:r>
        <w:r>
          <w:t>31</w:t>
        </w:r>
        <w:r>
          <w:fldChar w:fldCharType="end"/>
        </w:r>
      </w:hyperlink>
    </w:p>
    <w:p>
      <w:pPr>
        <w:pStyle w:val="TOC2"/>
        <w:tabs>
          <w:tab w:val="right" w:leader="dot" w:pos="8306"/>
        </w:tabs>
      </w:pPr>
      <w:hyperlink w:anchor="_Toc30247" w:history="1">
        <w:r>
          <w:rPr>
            <w:rFonts w:ascii="仿宋" w:eastAsia="仿宋" w:hAnsi="仿宋" w:cs="仿宋" w:hint="eastAsia"/>
            <w:lang w:eastAsia="zh-CN"/>
          </w:rPr>
          <w:t>(一)、项目申报单位概况</w:t>
        </w:r>
        <w:r>
          <w:tab/>
        </w:r>
        <w:r>
          <w:fldChar w:fldCharType="begin"/>
        </w:r>
        <w:r>
          <w:instrText xml:space="preserve"> PAGEREF _Toc30247 \h </w:instrText>
        </w:r>
        <w:r>
          <w:fldChar w:fldCharType="separate"/>
        </w:r>
        <w:r>
          <w:t>31</w:t>
        </w:r>
        <w:r>
          <w:fldChar w:fldCharType="end"/>
        </w:r>
      </w:hyperlink>
    </w:p>
    <w:p>
      <w:pPr>
        <w:pStyle w:val="TOC2"/>
        <w:tabs>
          <w:tab w:val="right" w:leader="dot" w:pos="8306"/>
        </w:tabs>
      </w:pPr>
      <w:hyperlink w:anchor="_Toc6505" w:history="1">
        <w:r>
          <w:rPr>
            <w:rFonts w:ascii="仿宋" w:eastAsia="仿宋" w:hAnsi="仿宋" w:cs="仿宋" w:hint="eastAsia"/>
            <w:lang w:eastAsia="zh-CN"/>
          </w:rPr>
          <w:t>(二)、项目概况</w:t>
        </w:r>
        <w:r>
          <w:tab/>
        </w:r>
        <w:r>
          <w:fldChar w:fldCharType="begin"/>
        </w:r>
        <w:r>
          <w:instrText xml:space="preserve"> PAGEREF _Toc6505 \h </w:instrText>
        </w:r>
        <w:r>
          <w:fldChar w:fldCharType="separate"/>
        </w:r>
        <w:r>
          <w:t>32</w:t>
        </w:r>
        <w:r>
          <w:fldChar w:fldCharType="end"/>
        </w:r>
      </w:hyperlink>
    </w:p>
    <w:p>
      <w:pPr>
        <w:pStyle w:val="TOC1"/>
        <w:tabs>
          <w:tab w:val="right" w:leader="dot" w:pos="8306"/>
        </w:tabs>
      </w:pPr>
      <w:hyperlink w:anchor="_Toc18224" w:history="1">
        <w:r>
          <w:rPr>
            <w:rFonts w:ascii="仿宋" w:eastAsia="仿宋" w:hAnsi="仿宋" w:cs="仿宋" w:hint="eastAsia"/>
            <w:lang w:eastAsia="zh-CN"/>
          </w:rPr>
          <w:t>五、财务管理与成本控制</w:t>
        </w:r>
        <w:r>
          <w:tab/>
        </w:r>
        <w:r>
          <w:fldChar w:fldCharType="begin"/>
        </w:r>
        <w:r>
          <w:instrText xml:space="preserve"> PAGEREF _Toc18224 \h </w:instrText>
        </w:r>
        <w:r>
          <w:fldChar w:fldCharType="separate"/>
        </w:r>
        <w:r>
          <w:t>35</w:t>
        </w:r>
        <w:r>
          <w:fldChar w:fldCharType="end"/>
        </w:r>
      </w:hyperlink>
    </w:p>
    <w:p>
      <w:pPr>
        <w:pStyle w:val="TOC2"/>
        <w:tabs>
          <w:tab w:val="right" w:leader="dot" w:pos="8306"/>
        </w:tabs>
      </w:pPr>
      <w:hyperlink w:anchor="_Toc16741" w:history="1">
        <w:r>
          <w:rPr>
            <w:rFonts w:ascii="仿宋" w:eastAsia="仿宋" w:hAnsi="仿宋" w:cs="仿宋" w:hint="eastAsia"/>
            <w:lang w:eastAsia="zh-CN"/>
          </w:rPr>
          <w:t>(一)、财务管理体系建设</w:t>
        </w:r>
        <w:r>
          <w:tab/>
        </w:r>
        <w:r>
          <w:fldChar w:fldCharType="begin"/>
        </w:r>
        <w:r>
          <w:instrText xml:space="preserve"> PAGEREF _Toc16741 \h </w:instrText>
        </w:r>
        <w:r>
          <w:fldChar w:fldCharType="separate"/>
        </w:r>
        <w:r>
          <w:t>35</w:t>
        </w:r>
        <w:r>
          <w:fldChar w:fldCharType="end"/>
        </w:r>
      </w:hyperlink>
    </w:p>
    <w:p>
      <w:pPr>
        <w:pStyle w:val="TOC2"/>
        <w:tabs>
          <w:tab w:val="right" w:leader="dot" w:pos="8306"/>
        </w:tabs>
      </w:pPr>
      <w:hyperlink w:anchor="_Toc10648" w:history="1">
        <w:r>
          <w:rPr>
            <w:rFonts w:ascii="仿宋" w:eastAsia="仿宋" w:hAnsi="仿宋" w:cs="仿宋" w:hint="eastAsia"/>
            <w:lang w:eastAsia="zh-CN"/>
          </w:rPr>
          <w:t>(二)、成本控制措施</w:t>
        </w:r>
        <w:r>
          <w:tab/>
        </w:r>
        <w:r>
          <w:fldChar w:fldCharType="begin"/>
        </w:r>
        <w:r>
          <w:instrText xml:space="preserve"> PAGEREF _Toc10648 \h </w:instrText>
        </w:r>
        <w:r>
          <w:fldChar w:fldCharType="separate"/>
        </w:r>
        <w:r>
          <w:t>36</w:t>
        </w:r>
        <w:r>
          <w:fldChar w:fldCharType="end"/>
        </w:r>
      </w:hyperlink>
    </w:p>
    <w:p>
      <w:pPr>
        <w:pStyle w:val="TOC1"/>
        <w:tabs>
          <w:tab w:val="right" w:leader="dot" w:pos="8306"/>
        </w:tabs>
      </w:pPr>
      <w:hyperlink w:anchor="_Toc2102" w:history="1">
        <w:r>
          <w:rPr>
            <w:rFonts w:ascii="仿宋" w:eastAsia="仿宋" w:hAnsi="仿宋" w:cs="仿宋" w:hint="eastAsia"/>
            <w:lang w:eastAsia="zh-CN"/>
          </w:rPr>
          <w:t>六、发展规划、产业政策和行业准入分析</w:t>
        </w:r>
        <w:r>
          <w:tab/>
        </w:r>
        <w:r>
          <w:fldChar w:fldCharType="begin"/>
        </w:r>
        <w:r>
          <w:instrText xml:space="preserve"> PAGEREF _Toc2102 \h </w:instrText>
        </w:r>
        <w:r>
          <w:fldChar w:fldCharType="separate"/>
        </w:r>
        <w:r>
          <w:t>37</w:t>
        </w:r>
        <w:r>
          <w:fldChar w:fldCharType="end"/>
        </w:r>
      </w:hyperlink>
    </w:p>
    <w:p>
      <w:pPr>
        <w:pStyle w:val="TOC2"/>
        <w:tabs>
          <w:tab w:val="right" w:leader="dot" w:pos="8306"/>
        </w:tabs>
      </w:pPr>
      <w:hyperlink w:anchor="_Toc5034" w:history="1">
        <w:r>
          <w:rPr>
            <w:rFonts w:ascii="仿宋" w:eastAsia="仿宋" w:hAnsi="仿宋" w:cs="仿宋" w:hint="eastAsia"/>
            <w:lang w:eastAsia="zh-CN"/>
          </w:rPr>
          <w:t>(一)、发展规划分析</w:t>
        </w:r>
        <w:r>
          <w:tab/>
        </w:r>
        <w:r>
          <w:fldChar w:fldCharType="begin"/>
        </w:r>
        <w:r>
          <w:instrText xml:space="preserve"> PAGEREF _Toc5034 \h </w:instrText>
        </w:r>
        <w:r>
          <w:fldChar w:fldCharType="separate"/>
        </w:r>
        <w:r>
          <w:t>37</w:t>
        </w:r>
        <w:r>
          <w:fldChar w:fldCharType="end"/>
        </w:r>
      </w:hyperlink>
    </w:p>
    <w:p>
      <w:pPr>
        <w:pStyle w:val="TOC2"/>
        <w:tabs>
          <w:tab w:val="right" w:leader="dot" w:pos="8306"/>
        </w:tabs>
      </w:pPr>
      <w:hyperlink w:anchor="_Toc29848" w:history="1">
        <w:r>
          <w:rPr>
            <w:rFonts w:ascii="仿宋" w:eastAsia="仿宋" w:hAnsi="仿宋" w:cs="仿宋" w:hint="eastAsia"/>
            <w:lang w:eastAsia="zh-CN"/>
          </w:rPr>
          <w:t>(二)、产业政策分析</w:t>
        </w:r>
        <w:r>
          <w:tab/>
        </w:r>
        <w:r>
          <w:fldChar w:fldCharType="begin"/>
        </w:r>
        <w:r>
          <w:instrText xml:space="preserve"> PAGEREF _Toc29848 \h </w:instrText>
        </w:r>
        <w:r>
          <w:fldChar w:fldCharType="separate"/>
        </w:r>
        <w:r>
          <w:t>39</w:t>
        </w:r>
        <w:r>
          <w:fldChar w:fldCharType="end"/>
        </w:r>
      </w:hyperlink>
    </w:p>
    <w:p>
      <w:pPr>
        <w:pStyle w:val="TOC2"/>
        <w:tabs>
          <w:tab w:val="right" w:leader="dot" w:pos="8306"/>
        </w:tabs>
      </w:pPr>
      <w:hyperlink w:anchor="_Toc7263" w:history="1">
        <w:r>
          <w:rPr>
            <w:rFonts w:ascii="仿宋" w:eastAsia="仿宋" w:hAnsi="仿宋" w:cs="仿宋" w:hint="eastAsia"/>
            <w:lang w:eastAsia="zh-CN"/>
          </w:rPr>
          <w:t>(三)、行业准入分析</w:t>
        </w:r>
        <w:r>
          <w:tab/>
        </w:r>
        <w:r>
          <w:fldChar w:fldCharType="begin"/>
        </w:r>
        <w:r>
          <w:instrText xml:space="preserve"> PAGEREF _Toc7263 \h </w:instrText>
        </w:r>
        <w:r>
          <w:fldChar w:fldCharType="separate"/>
        </w:r>
        <w:r>
          <w:t>41</w:t>
        </w:r>
        <w:r>
          <w:fldChar w:fldCharType="end"/>
        </w:r>
      </w:hyperlink>
    </w:p>
    <w:p>
      <w:pPr>
        <w:pStyle w:val="TOC1"/>
        <w:tabs>
          <w:tab w:val="right" w:leader="dot" w:pos="8306"/>
        </w:tabs>
      </w:pPr>
      <w:hyperlink w:anchor="_Toc2053" w:history="1">
        <w:r>
          <w:rPr>
            <w:rFonts w:ascii="仿宋" w:eastAsia="仿宋" w:hAnsi="仿宋" w:cs="仿宋" w:hint="eastAsia"/>
            <w:lang w:eastAsia="zh-CN"/>
          </w:rPr>
          <w:t>七、环境保护与绿色发展</w:t>
        </w:r>
        <w:r>
          <w:tab/>
        </w:r>
        <w:r>
          <w:fldChar w:fldCharType="begin"/>
        </w:r>
        <w:r>
          <w:instrText xml:space="preserve"> PAGEREF _Toc2053 \h </w:instrText>
        </w:r>
        <w:r>
          <w:fldChar w:fldCharType="separate"/>
        </w:r>
        <w:r>
          <w:t>42</w:t>
        </w:r>
        <w:r>
          <w:fldChar w:fldCharType="end"/>
        </w:r>
      </w:hyperlink>
    </w:p>
    <w:p>
      <w:pPr>
        <w:pStyle w:val="TOC2"/>
        <w:tabs>
          <w:tab w:val="right" w:leader="dot" w:pos="8306"/>
        </w:tabs>
      </w:pPr>
      <w:hyperlink w:anchor="_Toc5132" w:history="1">
        <w:r>
          <w:rPr>
            <w:rFonts w:ascii="仿宋" w:eastAsia="仿宋" w:hAnsi="仿宋" w:cs="仿宋" w:hint="eastAsia"/>
            <w:lang w:eastAsia="zh-CN"/>
          </w:rPr>
          <w:t>(一)、环境保护措施</w:t>
        </w:r>
        <w:r>
          <w:tab/>
        </w:r>
        <w:r>
          <w:fldChar w:fldCharType="begin"/>
        </w:r>
        <w:r>
          <w:instrText xml:space="preserve"> PAGEREF _Toc5132 \h </w:instrText>
        </w:r>
        <w:r>
          <w:fldChar w:fldCharType="separate"/>
        </w:r>
        <w:r>
          <w:t>42</w:t>
        </w:r>
        <w:r>
          <w:fldChar w:fldCharType="end"/>
        </w:r>
      </w:hyperlink>
    </w:p>
    <w:p>
      <w:pPr>
        <w:pStyle w:val="TOC2"/>
        <w:tabs>
          <w:tab w:val="right" w:leader="dot" w:pos="8306"/>
        </w:tabs>
      </w:pPr>
      <w:hyperlink w:anchor="_Toc23359" w:history="1">
        <w:r>
          <w:rPr>
            <w:rFonts w:ascii="仿宋" w:eastAsia="仿宋" w:hAnsi="仿宋" w:cs="仿宋" w:hint="eastAsia"/>
            <w:lang w:eastAsia="zh-CN"/>
          </w:rPr>
          <w:t>(二)、绿色发展与可持续发展策略</w:t>
        </w:r>
        <w:r>
          <w:tab/>
        </w:r>
        <w:r>
          <w:fldChar w:fldCharType="begin"/>
        </w:r>
        <w:r>
          <w:instrText xml:space="preserve"> PAGEREF _Toc23359 \h </w:instrText>
        </w:r>
        <w:r>
          <w:fldChar w:fldCharType="separate"/>
        </w:r>
        <w:r>
          <w:t>44</w:t>
        </w:r>
        <w:r>
          <w:fldChar w:fldCharType="end"/>
        </w:r>
      </w:hyperlink>
    </w:p>
    <w:p>
      <w:pPr>
        <w:pStyle w:val="TOC1"/>
        <w:tabs>
          <w:tab w:val="right" w:leader="dot" w:pos="8306"/>
        </w:tabs>
      </w:pPr>
      <w:hyperlink w:anchor="_Toc31552" w:history="1">
        <w:r>
          <w:rPr>
            <w:rFonts w:ascii="仿宋" w:eastAsia="仿宋" w:hAnsi="仿宋" w:cs="仿宋" w:hint="eastAsia"/>
            <w:lang w:eastAsia="zh-CN"/>
          </w:rPr>
          <w:t>八、客户关系管理与市场拓展</w:t>
        </w:r>
        <w:r>
          <w:tab/>
        </w:r>
        <w:r>
          <w:fldChar w:fldCharType="begin"/>
        </w:r>
        <w:r>
          <w:instrText xml:space="preserve"> PAGEREF _Toc31552 \h </w:instrText>
        </w:r>
        <w:r>
          <w:fldChar w:fldCharType="separate"/>
        </w:r>
        <w:r>
          <w:t>45</w:t>
        </w:r>
        <w:r>
          <w:fldChar w:fldCharType="end"/>
        </w:r>
      </w:hyperlink>
    </w:p>
    <w:p>
      <w:pPr>
        <w:pStyle w:val="TOC2"/>
        <w:tabs>
          <w:tab w:val="right" w:leader="dot" w:pos="8306"/>
        </w:tabs>
      </w:pPr>
      <w:hyperlink w:anchor="_Toc21535" w:history="1">
        <w:r>
          <w:rPr>
            <w:rFonts w:ascii="仿宋" w:eastAsia="仿宋" w:hAnsi="仿宋" w:cs="仿宋" w:hint="eastAsia"/>
            <w:lang w:eastAsia="zh-CN"/>
          </w:rPr>
          <w:t>(一)、客户关系管理策略</w:t>
        </w:r>
        <w:r>
          <w:tab/>
        </w:r>
        <w:r>
          <w:fldChar w:fldCharType="begin"/>
        </w:r>
        <w:r>
          <w:instrText xml:space="preserve"> PAGEREF _Toc21535 \h </w:instrText>
        </w:r>
        <w:r>
          <w:fldChar w:fldCharType="separate"/>
        </w:r>
        <w:r>
          <w:t>45</w:t>
        </w:r>
        <w:r>
          <w:fldChar w:fldCharType="end"/>
        </w:r>
      </w:hyperlink>
    </w:p>
    <w:p>
      <w:pPr>
        <w:pStyle w:val="TOC2"/>
        <w:tabs>
          <w:tab w:val="right" w:leader="dot" w:pos="8306"/>
        </w:tabs>
      </w:pPr>
      <w:hyperlink w:anchor="_Toc4562" w:history="1">
        <w:r>
          <w:rPr>
            <w:rFonts w:ascii="仿宋" w:eastAsia="仿宋" w:hAnsi="仿宋" w:cs="仿宋" w:hint="eastAsia"/>
            <w:lang w:eastAsia="zh-CN"/>
          </w:rPr>
          <w:t>(二)、市场拓展方案</w:t>
        </w:r>
        <w:r>
          <w:tab/>
        </w:r>
        <w:r>
          <w:fldChar w:fldCharType="begin"/>
        </w:r>
        <w:r>
          <w:instrText xml:space="preserve"> PAGEREF _Toc4562 \h </w:instrText>
        </w:r>
        <w:r>
          <w:fldChar w:fldCharType="separate"/>
        </w:r>
        <w:r>
          <w:t>46</w:t>
        </w:r>
        <w:r>
          <w:fldChar w:fldCharType="end"/>
        </w:r>
      </w:hyperlink>
    </w:p>
    <w:p>
      <w:pPr>
        <w:pStyle w:val="TOC1"/>
        <w:tabs>
          <w:tab w:val="right" w:leader="dot" w:pos="8306"/>
        </w:tabs>
      </w:pPr>
      <w:hyperlink w:anchor="_Toc26360" w:history="1">
        <w:r>
          <w:rPr>
            <w:rFonts w:ascii="仿宋" w:eastAsia="仿宋" w:hAnsi="仿宋" w:cs="仿宋" w:hint="eastAsia"/>
            <w:lang w:eastAsia="zh-CN"/>
          </w:rPr>
          <w:t>九、土地利用与规划方案</w:t>
        </w:r>
        <w:r>
          <w:tab/>
        </w:r>
        <w:r>
          <w:fldChar w:fldCharType="begin"/>
        </w:r>
        <w:r>
          <w:instrText xml:space="preserve"> PAGEREF _Toc26360 \h </w:instrText>
        </w:r>
        <w:r>
          <w:fldChar w:fldCharType="separate"/>
        </w:r>
        <w:r>
          <w:t>47</w:t>
        </w:r>
        <w:r>
          <w:fldChar w:fldCharType="end"/>
        </w:r>
      </w:hyperlink>
    </w:p>
    <w:p>
      <w:pPr>
        <w:pStyle w:val="TOC2"/>
        <w:tabs>
          <w:tab w:val="right" w:leader="dot" w:pos="8306"/>
        </w:tabs>
      </w:pPr>
      <w:hyperlink w:anchor="_Toc18232" w:history="1">
        <w:r>
          <w:rPr>
            <w:rFonts w:ascii="仿宋" w:eastAsia="仿宋" w:hAnsi="仿宋" w:cs="仿宋" w:hint="eastAsia"/>
            <w:lang w:eastAsia="zh-CN"/>
          </w:rPr>
          <w:t>(一)、项目用地情况分析</w:t>
        </w:r>
        <w:r>
          <w:tab/>
        </w:r>
        <w:r>
          <w:fldChar w:fldCharType="begin"/>
        </w:r>
        <w:r>
          <w:instrText xml:space="preserve"> PAGEREF _Toc18232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62" w:history="1">
        <w:r>
          <w:rPr>
            <w:rFonts w:ascii="仿宋" w:eastAsia="仿宋" w:hAnsi="仿宋" w:cs="仿宋" w:hint="eastAsia"/>
            <w:lang w:eastAsia="zh-CN"/>
          </w:rPr>
          <w:t>(二)、土地利用规划方案</w:t>
        </w:r>
        <w:r>
          <w:tab/>
        </w:r>
        <w:r>
          <w:fldChar w:fldCharType="begin"/>
        </w:r>
        <w:r>
          <w:instrText xml:space="preserve"> PAGEREF _Toc10262 \h </w:instrText>
        </w:r>
        <w:r>
          <w:fldChar w:fldCharType="separate"/>
        </w:r>
        <w:r>
          <w:t>48</w:t>
        </w:r>
        <w:r>
          <w:fldChar w:fldCharType="end"/>
        </w:r>
      </w:hyperlink>
    </w:p>
    <w:p>
      <w:pPr>
        <w:pStyle w:val="TOC1"/>
        <w:tabs>
          <w:tab w:val="right" w:leader="dot" w:pos="8306"/>
        </w:tabs>
      </w:pPr>
      <w:hyperlink w:anchor="_Toc24206" w:history="1">
        <w:r>
          <w:rPr>
            <w:rFonts w:ascii="仿宋" w:eastAsia="仿宋" w:hAnsi="仿宋" w:cs="仿宋" w:hint="eastAsia"/>
            <w:lang w:eastAsia="zh-CN"/>
          </w:rPr>
          <w:t>十、项目实施与管理方案</w:t>
        </w:r>
        <w:r>
          <w:tab/>
        </w:r>
        <w:r>
          <w:fldChar w:fldCharType="begin"/>
        </w:r>
        <w:r>
          <w:instrText xml:space="preserve"> PAGEREF _Toc24206 \h </w:instrText>
        </w:r>
        <w:r>
          <w:fldChar w:fldCharType="separate"/>
        </w:r>
        <w:r>
          <w:t>49</w:t>
        </w:r>
        <w:r>
          <w:fldChar w:fldCharType="end"/>
        </w:r>
      </w:hyperlink>
    </w:p>
    <w:p>
      <w:pPr>
        <w:pStyle w:val="TOC2"/>
        <w:tabs>
          <w:tab w:val="right" w:leader="dot" w:pos="8306"/>
        </w:tabs>
      </w:pPr>
      <w:hyperlink w:anchor="_Toc22044" w:history="1">
        <w:r>
          <w:rPr>
            <w:rFonts w:ascii="仿宋" w:eastAsia="仿宋" w:hAnsi="仿宋" w:cs="仿宋" w:hint="eastAsia"/>
            <w:lang w:eastAsia="zh-CN"/>
          </w:rPr>
          <w:t>(一)、项目实施计划</w:t>
        </w:r>
        <w:r>
          <w:tab/>
        </w:r>
        <w:r>
          <w:fldChar w:fldCharType="begin"/>
        </w:r>
        <w:r>
          <w:instrText xml:space="preserve"> PAGEREF _Toc22044 \h </w:instrText>
        </w:r>
        <w:r>
          <w:fldChar w:fldCharType="separate"/>
        </w:r>
        <w:r>
          <w:t>49</w:t>
        </w:r>
        <w:r>
          <w:fldChar w:fldCharType="end"/>
        </w:r>
      </w:hyperlink>
    </w:p>
    <w:p>
      <w:pPr>
        <w:pStyle w:val="TOC2"/>
        <w:tabs>
          <w:tab w:val="right" w:leader="dot" w:pos="8306"/>
        </w:tabs>
      </w:pPr>
      <w:hyperlink w:anchor="_Toc27652" w:history="1">
        <w:r>
          <w:rPr>
            <w:rFonts w:ascii="仿宋" w:eastAsia="仿宋" w:hAnsi="仿宋" w:cs="仿宋" w:hint="eastAsia"/>
            <w:lang w:eastAsia="zh-CN"/>
          </w:rPr>
          <w:t>(二)、项目组织机构与职责</w:t>
        </w:r>
        <w:r>
          <w:tab/>
        </w:r>
        <w:r>
          <w:fldChar w:fldCharType="begin"/>
        </w:r>
        <w:r>
          <w:instrText xml:space="preserve"> PAGEREF _Toc27652 \h </w:instrText>
        </w:r>
        <w:r>
          <w:fldChar w:fldCharType="separate"/>
        </w:r>
        <w:r>
          <w:t>51</w:t>
        </w:r>
        <w:r>
          <w:fldChar w:fldCharType="end"/>
        </w:r>
      </w:hyperlink>
    </w:p>
    <w:p>
      <w:pPr>
        <w:pStyle w:val="TOC2"/>
        <w:tabs>
          <w:tab w:val="right" w:leader="dot" w:pos="8306"/>
        </w:tabs>
      </w:pPr>
      <w:hyperlink w:anchor="_Toc3139" w:history="1">
        <w:r>
          <w:rPr>
            <w:rFonts w:ascii="仿宋" w:eastAsia="仿宋" w:hAnsi="仿宋" w:cs="仿宋" w:hint="eastAsia"/>
            <w:lang w:eastAsia="zh-CN"/>
          </w:rPr>
          <w:t>(三)、项目管理与监控体系</w:t>
        </w:r>
        <w:r>
          <w:tab/>
        </w:r>
        <w:r>
          <w:fldChar w:fldCharType="begin"/>
        </w:r>
        <w:r>
          <w:instrText xml:space="preserve"> PAGEREF _Toc3139 \h </w:instrText>
        </w:r>
        <w:r>
          <w:fldChar w:fldCharType="separate"/>
        </w:r>
        <w:r>
          <w:t>53</w:t>
        </w:r>
        <w:r>
          <w:fldChar w:fldCharType="end"/>
        </w:r>
      </w:hyperlink>
    </w:p>
    <w:p>
      <w:pPr>
        <w:pStyle w:val="TOC1"/>
        <w:tabs>
          <w:tab w:val="right" w:leader="dot" w:pos="8306"/>
        </w:tabs>
      </w:pPr>
      <w:hyperlink w:anchor="_Toc16010" w:history="1">
        <w:r>
          <w:rPr>
            <w:rFonts w:ascii="仿宋" w:eastAsia="仿宋" w:hAnsi="仿宋" w:cs="仿宋" w:hint="eastAsia"/>
            <w:lang w:eastAsia="zh-CN"/>
          </w:rPr>
          <w:t>十一、环境保护与治理方案</w:t>
        </w:r>
        <w:r>
          <w:tab/>
        </w:r>
        <w:r>
          <w:fldChar w:fldCharType="begin"/>
        </w:r>
        <w:r>
          <w:instrText xml:space="preserve"> PAGEREF _Toc16010 \h </w:instrText>
        </w:r>
        <w:r>
          <w:fldChar w:fldCharType="separate"/>
        </w:r>
        <w:r>
          <w:t>55</w:t>
        </w:r>
        <w:r>
          <w:fldChar w:fldCharType="end"/>
        </w:r>
      </w:hyperlink>
    </w:p>
    <w:p>
      <w:pPr>
        <w:pStyle w:val="TOC2"/>
        <w:tabs>
          <w:tab w:val="right" w:leader="dot" w:pos="8306"/>
        </w:tabs>
      </w:pPr>
      <w:hyperlink w:anchor="_Toc987" w:history="1">
        <w:r>
          <w:rPr>
            <w:rFonts w:ascii="仿宋" w:eastAsia="仿宋" w:hAnsi="仿宋" w:cs="仿宋" w:hint="eastAsia"/>
            <w:lang w:eastAsia="zh-CN"/>
          </w:rPr>
          <w:t>(一)、项目环境影响评估</w:t>
        </w:r>
        <w:r>
          <w:tab/>
        </w:r>
        <w:r>
          <w:fldChar w:fldCharType="begin"/>
        </w:r>
        <w:r>
          <w:instrText xml:space="preserve"> PAGEREF _Toc987 \h </w:instrText>
        </w:r>
        <w:r>
          <w:fldChar w:fldCharType="separate"/>
        </w:r>
        <w:r>
          <w:t>55</w:t>
        </w:r>
        <w:r>
          <w:fldChar w:fldCharType="end"/>
        </w:r>
      </w:hyperlink>
    </w:p>
    <w:p>
      <w:pPr>
        <w:pStyle w:val="TOC2"/>
        <w:tabs>
          <w:tab w:val="right" w:leader="dot" w:pos="8306"/>
        </w:tabs>
      </w:pPr>
      <w:hyperlink w:anchor="_Toc8168" w:history="1">
        <w:r>
          <w:rPr>
            <w:rFonts w:ascii="仿宋" w:eastAsia="仿宋" w:hAnsi="仿宋" w:cs="仿宋" w:hint="eastAsia"/>
            <w:lang w:eastAsia="zh-CN"/>
          </w:rPr>
          <w:t>(二)、环境保护措施与治理方案</w:t>
        </w:r>
        <w:r>
          <w:tab/>
        </w:r>
        <w:r>
          <w:fldChar w:fldCharType="begin"/>
        </w:r>
        <w:r>
          <w:instrText xml:space="preserve"> PAGEREF _Toc8168 \h </w:instrText>
        </w:r>
        <w:r>
          <w:fldChar w:fldCharType="separate"/>
        </w:r>
        <w:r>
          <w:t>55</w:t>
        </w:r>
        <w:r>
          <w:fldChar w:fldCharType="end"/>
        </w:r>
      </w:hyperlink>
    </w:p>
    <w:p>
      <w:pPr>
        <w:pStyle w:val="TOC1"/>
        <w:tabs>
          <w:tab w:val="right" w:leader="dot" w:pos="8306"/>
        </w:tabs>
      </w:pPr>
      <w:hyperlink w:anchor="_Toc18035" w:history="1">
        <w:r>
          <w:rPr>
            <w:rFonts w:ascii="仿宋" w:eastAsia="仿宋" w:hAnsi="仿宋" w:cs="仿宋" w:hint="eastAsia"/>
            <w:lang w:eastAsia="zh-CN"/>
          </w:rPr>
          <w:t>十二、技术创新与产业升级</w:t>
        </w:r>
        <w:r>
          <w:tab/>
        </w:r>
        <w:r>
          <w:fldChar w:fldCharType="begin"/>
        </w:r>
        <w:r>
          <w:instrText xml:space="preserve"> PAGEREF _Toc18035 \h </w:instrText>
        </w:r>
        <w:r>
          <w:fldChar w:fldCharType="separate"/>
        </w:r>
        <w:r>
          <w:t>56</w:t>
        </w:r>
        <w:r>
          <w:fldChar w:fldCharType="end"/>
        </w:r>
      </w:hyperlink>
    </w:p>
    <w:p>
      <w:pPr>
        <w:pStyle w:val="TOC2"/>
        <w:tabs>
          <w:tab w:val="right" w:leader="dot" w:pos="8306"/>
        </w:tabs>
      </w:pPr>
      <w:hyperlink w:anchor="_Toc26287" w:history="1">
        <w:r>
          <w:rPr>
            <w:rFonts w:ascii="仿宋" w:eastAsia="仿宋" w:hAnsi="仿宋" w:cs="仿宋" w:hint="eastAsia"/>
            <w:lang w:eastAsia="zh-CN"/>
          </w:rPr>
          <w:t>(一)、技术创新方向与目标</w:t>
        </w:r>
        <w:r>
          <w:tab/>
        </w:r>
        <w:r>
          <w:fldChar w:fldCharType="begin"/>
        </w:r>
        <w:r>
          <w:instrText xml:space="preserve"> PAGEREF _Toc26287 \h </w:instrText>
        </w:r>
        <w:r>
          <w:fldChar w:fldCharType="separate"/>
        </w:r>
        <w:r>
          <w:t>56</w:t>
        </w:r>
        <w:r>
          <w:fldChar w:fldCharType="end"/>
        </w:r>
      </w:hyperlink>
    </w:p>
    <w:p>
      <w:pPr>
        <w:pStyle w:val="TOC2"/>
        <w:tabs>
          <w:tab w:val="right" w:leader="dot" w:pos="8306"/>
        </w:tabs>
      </w:pPr>
      <w:hyperlink w:anchor="_Toc32399" w:history="1">
        <w:r>
          <w:rPr>
            <w:rFonts w:ascii="仿宋" w:eastAsia="仿宋" w:hAnsi="仿宋" w:cs="仿宋" w:hint="eastAsia"/>
            <w:lang w:eastAsia="zh-CN"/>
          </w:rPr>
          <w:t>(二)、产业升级路径与措施</w:t>
        </w:r>
        <w:r>
          <w:tab/>
        </w:r>
        <w:r>
          <w:fldChar w:fldCharType="begin"/>
        </w:r>
        <w:r>
          <w:instrText xml:space="preserve"> PAGEREF _Toc32399 \h </w:instrText>
        </w:r>
        <w:r>
          <w:fldChar w:fldCharType="separate"/>
        </w:r>
        <w:r>
          <w:t>57</w:t>
        </w:r>
        <w:r>
          <w:fldChar w:fldCharType="end"/>
        </w:r>
      </w:hyperlink>
    </w:p>
    <w:p>
      <w:pPr>
        <w:pStyle w:val="TOC1"/>
        <w:tabs>
          <w:tab w:val="right" w:leader="dot" w:pos="8306"/>
        </w:tabs>
      </w:pPr>
      <w:hyperlink w:anchor="_Toc28841" w:history="1">
        <w:r>
          <w:rPr>
            <w:rFonts w:ascii="仿宋" w:eastAsia="仿宋" w:hAnsi="仿宋" w:cs="仿宋" w:hint="eastAsia"/>
            <w:lang w:eastAsia="zh-CN"/>
          </w:rPr>
          <w:t>十三、质量管理与控制</w:t>
        </w:r>
        <w:r>
          <w:tab/>
        </w:r>
        <w:r>
          <w:fldChar w:fldCharType="begin"/>
        </w:r>
        <w:r>
          <w:instrText xml:space="preserve"> PAGEREF _Toc28841 \h </w:instrText>
        </w:r>
        <w:r>
          <w:fldChar w:fldCharType="separate"/>
        </w:r>
        <w:r>
          <w:t>59</w:t>
        </w:r>
        <w:r>
          <w:fldChar w:fldCharType="end"/>
        </w:r>
      </w:hyperlink>
    </w:p>
    <w:p>
      <w:pPr>
        <w:pStyle w:val="TOC2"/>
        <w:tabs>
          <w:tab w:val="right" w:leader="dot" w:pos="8306"/>
        </w:tabs>
      </w:pPr>
      <w:hyperlink w:anchor="_Toc17118" w:history="1">
        <w:r>
          <w:rPr>
            <w:rFonts w:ascii="仿宋" w:eastAsia="仿宋" w:hAnsi="仿宋" w:cs="仿宋" w:hint="eastAsia"/>
            <w:lang w:eastAsia="zh-CN"/>
          </w:rPr>
          <w:t>(一)、质量管理体系建设</w:t>
        </w:r>
        <w:r>
          <w:tab/>
        </w:r>
        <w:r>
          <w:fldChar w:fldCharType="begin"/>
        </w:r>
        <w:r>
          <w:instrText xml:space="preserve"> PAGEREF _Toc17118 \h </w:instrText>
        </w:r>
        <w:r>
          <w:fldChar w:fldCharType="separate"/>
        </w:r>
        <w:r>
          <w:t>59</w:t>
        </w:r>
        <w:r>
          <w:fldChar w:fldCharType="end"/>
        </w:r>
      </w:hyperlink>
    </w:p>
    <w:p>
      <w:pPr>
        <w:pStyle w:val="TOC2"/>
        <w:tabs>
          <w:tab w:val="right" w:leader="dot" w:pos="8306"/>
        </w:tabs>
      </w:pPr>
      <w:hyperlink w:anchor="_Toc4517" w:history="1">
        <w:r>
          <w:rPr>
            <w:rFonts w:ascii="仿宋" w:eastAsia="仿宋" w:hAnsi="仿宋" w:cs="仿宋" w:hint="eastAsia"/>
            <w:lang w:eastAsia="zh-CN"/>
          </w:rPr>
          <w:t>(二)、质量控制措施</w:t>
        </w:r>
        <w:r>
          <w:tab/>
        </w:r>
        <w:r>
          <w:fldChar w:fldCharType="begin"/>
        </w:r>
        <w:r>
          <w:instrText xml:space="preserve"> PAGEREF _Toc4517 \h </w:instrText>
        </w:r>
        <w:r>
          <w:fldChar w:fldCharType="separate"/>
        </w:r>
        <w:r>
          <w:t>60</w:t>
        </w:r>
        <w:r>
          <w:fldChar w:fldCharType="end"/>
        </w:r>
      </w:hyperlink>
    </w:p>
    <w:p>
      <w:pPr>
        <w:pStyle w:val="TOC1"/>
        <w:tabs>
          <w:tab w:val="right" w:leader="dot" w:pos="8306"/>
        </w:tabs>
      </w:pPr>
      <w:hyperlink w:anchor="_Toc22602" w:history="1">
        <w:r>
          <w:rPr>
            <w:rFonts w:ascii="仿宋" w:eastAsia="仿宋" w:hAnsi="仿宋" w:cs="仿宋" w:hint="eastAsia"/>
            <w:lang w:eastAsia="zh-CN"/>
          </w:rPr>
          <w:t>十四、项目施工方案</w:t>
        </w:r>
        <w:r>
          <w:tab/>
        </w:r>
        <w:r>
          <w:fldChar w:fldCharType="begin"/>
        </w:r>
        <w:r>
          <w:instrText xml:space="preserve"> PAGEREF _Toc22602 \h </w:instrText>
        </w:r>
        <w:r>
          <w:fldChar w:fldCharType="separate"/>
        </w:r>
        <w:r>
          <w:t>61</w:t>
        </w:r>
        <w:r>
          <w:fldChar w:fldCharType="end"/>
        </w:r>
      </w:hyperlink>
    </w:p>
    <w:p>
      <w:pPr>
        <w:pStyle w:val="TOC2"/>
        <w:tabs>
          <w:tab w:val="right" w:leader="dot" w:pos="8306"/>
        </w:tabs>
      </w:pPr>
      <w:hyperlink w:anchor="_Toc8667" w:history="1">
        <w:r>
          <w:rPr>
            <w:rFonts w:ascii="仿宋" w:eastAsia="仿宋" w:hAnsi="仿宋" w:cs="仿宋" w:hint="eastAsia"/>
            <w:lang w:eastAsia="zh-CN"/>
          </w:rPr>
          <w:t>(一)、施工组织设计</w:t>
        </w:r>
        <w:r>
          <w:tab/>
        </w:r>
        <w:r>
          <w:fldChar w:fldCharType="begin"/>
        </w:r>
        <w:r>
          <w:instrText xml:space="preserve"> PAGEREF _Toc8667 \h </w:instrText>
        </w:r>
        <w:r>
          <w:fldChar w:fldCharType="separate"/>
        </w:r>
        <w:r>
          <w:t>61</w:t>
        </w:r>
        <w:r>
          <w:fldChar w:fldCharType="end"/>
        </w:r>
      </w:hyperlink>
    </w:p>
    <w:p>
      <w:pPr>
        <w:pStyle w:val="TOC2"/>
        <w:tabs>
          <w:tab w:val="right" w:leader="dot" w:pos="8306"/>
        </w:tabs>
      </w:pPr>
      <w:hyperlink w:anchor="_Toc2393" w:history="1">
        <w:r>
          <w:rPr>
            <w:rFonts w:ascii="仿宋" w:eastAsia="仿宋" w:hAnsi="仿宋" w:cs="仿宋" w:hint="eastAsia"/>
            <w:lang w:eastAsia="zh-CN"/>
          </w:rPr>
          <w:t>(二)、施工工艺与技术路线</w:t>
        </w:r>
        <w:r>
          <w:tab/>
        </w:r>
        <w:r>
          <w:fldChar w:fldCharType="begin"/>
        </w:r>
        <w:r>
          <w:instrText xml:space="preserve"> PAGEREF _Toc2393 \h </w:instrText>
        </w:r>
        <w:r>
          <w:fldChar w:fldCharType="separate"/>
        </w:r>
        <w:r>
          <w:t>63</w:t>
        </w:r>
        <w:r>
          <w:fldChar w:fldCharType="end"/>
        </w:r>
      </w:hyperlink>
    </w:p>
    <w:p>
      <w:pPr>
        <w:pStyle w:val="TOC2"/>
        <w:tabs>
          <w:tab w:val="right" w:leader="dot" w:pos="8306"/>
        </w:tabs>
      </w:pPr>
      <w:hyperlink w:anchor="_Toc28732" w:history="1">
        <w:r>
          <w:rPr>
            <w:rFonts w:ascii="仿宋" w:eastAsia="仿宋" w:hAnsi="仿宋" w:cs="仿宋" w:hint="eastAsia"/>
            <w:lang w:eastAsia="zh-CN"/>
          </w:rPr>
          <w:t>(三)、关键节点施工计划</w:t>
        </w:r>
        <w:r>
          <w:tab/>
        </w:r>
        <w:r>
          <w:fldChar w:fldCharType="begin"/>
        </w:r>
        <w:r>
          <w:instrText xml:space="preserve"> PAGEREF _Toc28732 \h </w:instrText>
        </w:r>
        <w:r>
          <w:fldChar w:fldCharType="separate"/>
        </w:r>
        <w:r>
          <w:t>64</w:t>
        </w:r>
        <w:r>
          <w:fldChar w:fldCharType="end"/>
        </w:r>
      </w:hyperlink>
    </w:p>
    <w:p>
      <w:pPr>
        <w:pStyle w:val="TOC2"/>
        <w:tabs>
          <w:tab w:val="right" w:leader="dot" w:pos="8306"/>
        </w:tabs>
      </w:pPr>
      <w:hyperlink w:anchor="_Toc26033" w:history="1">
        <w:r>
          <w:rPr>
            <w:rFonts w:ascii="仿宋" w:eastAsia="仿宋" w:hAnsi="仿宋" w:cs="仿宋" w:hint="eastAsia"/>
            <w:lang w:eastAsia="zh-CN"/>
          </w:rPr>
          <w:t>(四)、施工现场管理</w:t>
        </w:r>
        <w:r>
          <w:tab/>
        </w:r>
        <w:r>
          <w:fldChar w:fldCharType="begin"/>
        </w:r>
        <w:r>
          <w:instrText xml:space="preserve"> PAGEREF _Toc26033 \h </w:instrText>
        </w:r>
        <w:r>
          <w:fldChar w:fldCharType="separate"/>
        </w:r>
        <w:r>
          <w:t>66</w:t>
        </w:r>
        <w:r>
          <w:fldChar w:fldCharType="end"/>
        </w:r>
      </w:hyperlink>
    </w:p>
    <w:p>
      <w:pPr>
        <w:pStyle w:val="TOC1"/>
        <w:tabs>
          <w:tab w:val="right" w:leader="dot" w:pos="8306"/>
        </w:tabs>
      </w:pPr>
      <w:hyperlink w:anchor="_Toc16483" w:history="1">
        <w:r>
          <w:rPr>
            <w:rFonts w:ascii="仿宋" w:eastAsia="仿宋" w:hAnsi="仿宋" w:cs="仿宋" w:hint="eastAsia"/>
            <w:lang w:eastAsia="zh-CN"/>
          </w:rPr>
          <w:t>十五、法律法规与政策遵循</w:t>
        </w:r>
        <w:r>
          <w:tab/>
        </w:r>
        <w:r>
          <w:fldChar w:fldCharType="begin"/>
        </w:r>
        <w:r>
          <w:instrText xml:space="preserve"> PAGEREF _Toc16483 \h </w:instrText>
        </w:r>
        <w:r>
          <w:fldChar w:fldCharType="separate"/>
        </w:r>
        <w:r>
          <w:t>68</w:t>
        </w:r>
        <w:r>
          <w:fldChar w:fldCharType="end"/>
        </w:r>
      </w:hyperlink>
    </w:p>
    <w:p>
      <w:pPr>
        <w:pStyle w:val="TOC2"/>
        <w:tabs>
          <w:tab w:val="right" w:leader="dot" w:pos="8306"/>
        </w:tabs>
      </w:pPr>
      <w:hyperlink w:anchor="_Toc4812" w:history="1">
        <w:r>
          <w:rPr>
            <w:rFonts w:ascii="仿宋" w:eastAsia="仿宋" w:hAnsi="仿宋" w:cs="仿宋" w:hint="eastAsia"/>
            <w:lang w:eastAsia="zh-CN"/>
          </w:rPr>
          <w:t>(一)、法律法规遵守</w:t>
        </w:r>
        <w:r>
          <w:tab/>
        </w:r>
        <w:r>
          <w:fldChar w:fldCharType="begin"/>
        </w:r>
        <w:r>
          <w:instrText xml:space="preserve"> PAGEREF _Toc4812 \h </w:instrText>
        </w:r>
        <w:r>
          <w:fldChar w:fldCharType="separate"/>
        </w:r>
        <w:r>
          <w:t>68</w:t>
        </w:r>
        <w:r>
          <w:fldChar w:fldCharType="end"/>
        </w:r>
      </w:hyperlink>
    </w:p>
    <w:p>
      <w:pPr>
        <w:pStyle w:val="TOC2"/>
        <w:tabs>
          <w:tab w:val="right" w:leader="dot" w:pos="8306"/>
        </w:tabs>
      </w:pPr>
      <w:hyperlink w:anchor="_Toc30987" w:history="1">
        <w:r>
          <w:rPr>
            <w:rFonts w:ascii="仿宋" w:eastAsia="仿宋" w:hAnsi="仿宋" w:cs="仿宋" w:hint="eastAsia"/>
            <w:lang w:eastAsia="zh-CN"/>
          </w:rPr>
          <w:t>(二)、政策导向与利用</w:t>
        </w:r>
        <w:r>
          <w:tab/>
        </w:r>
        <w:r>
          <w:fldChar w:fldCharType="begin"/>
        </w:r>
        <w:r>
          <w:instrText xml:space="preserve"> PAGEREF _Toc30987 \h </w:instrText>
        </w:r>
        <w:r>
          <w:fldChar w:fldCharType="separate"/>
        </w:r>
        <w:r>
          <w:t>69</w:t>
        </w:r>
        <w:r>
          <w:fldChar w:fldCharType="end"/>
        </w:r>
      </w:hyperlink>
    </w:p>
    <w:p>
      <w:pPr>
        <w:pStyle w:val="TOC1"/>
        <w:tabs>
          <w:tab w:val="right" w:leader="dot" w:pos="8306"/>
        </w:tabs>
      </w:pPr>
      <w:hyperlink w:anchor="_Toc24334" w:history="1">
        <w:r>
          <w:rPr>
            <w:rFonts w:ascii="仿宋" w:eastAsia="仿宋" w:hAnsi="仿宋" w:cs="仿宋" w:hint="eastAsia"/>
            <w:lang w:eastAsia="zh-CN"/>
          </w:rPr>
          <w:t>十六、人力资源管理与开发</w:t>
        </w:r>
        <w:r>
          <w:tab/>
        </w:r>
        <w:r>
          <w:fldChar w:fldCharType="begin"/>
        </w:r>
        <w:r>
          <w:instrText xml:space="preserve"> PAGEREF _Toc24334 \h </w:instrText>
        </w:r>
        <w:r>
          <w:fldChar w:fldCharType="separate"/>
        </w:r>
        <w:r>
          <w:t>70</w:t>
        </w:r>
        <w:r>
          <w:fldChar w:fldCharType="end"/>
        </w:r>
      </w:hyperlink>
    </w:p>
    <w:p>
      <w:pPr>
        <w:pStyle w:val="TOC2"/>
        <w:tabs>
          <w:tab w:val="right" w:leader="dot" w:pos="8306"/>
        </w:tabs>
      </w:pPr>
      <w:hyperlink w:anchor="_Toc3892" w:history="1">
        <w:r>
          <w:rPr>
            <w:rFonts w:ascii="仿宋" w:eastAsia="仿宋" w:hAnsi="仿宋" w:cs="仿宋" w:hint="eastAsia"/>
            <w:lang w:eastAsia="zh-CN"/>
          </w:rPr>
          <w:t>(一)、人力资源规划</w:t>
        </w:r>
        <w:r>
          <w:tab/>
        </w:r>
        <w:r>
          <w:fldChar w:fldCharType="begin"/>
        </w:r>
        <w:r>
          <w:instrText xml:space="preserve"> PAGEREF _Toc3892 \h </w:instrText>
        </w:r>
        <w:r>
          <w:fldChar w:fldCharType="separate"/>
        </w:r>
        <w:r>
          <w:t>70</w:t>
        </w:r>
        <w:r>
          <w:fldChar w:fldCharType="end"/>
        </w:r>
      </w:hyperlink>
    </w:p>
    <w:p>
      <w:pPr>
        <w:pStyle w:val="TOC2"/>
        <w:tabs>
          <w:tab w:val="right" w:leader="dot" w:pos="8306"/>
        </w:tabs>
      </w:pPr>
      <w:hyperlink w:anchor="_Toc4837" w:history="1">
        <w:r>
          <w:rPr>
            <w:rFonts w:ascii="仿宋" w:eastAsia="仿宋" w:hAnsi="仿宋" w:cs="仿宋" w:hint="eastAsia"/>
            <w:lang w:eastAsia="zh-CN"/>
          </w:rPr>
          <w:t>(二)、人力资源开发与培训</w:t>
        </w:r>
        <w:r>
          <w:tab/>
        </w:r>
        <w:r>
          <w:fldChar w:fldCharType="begin"/>
        </w:r>
        <w:r>
          <w:instrText xml:space="preserve"> PAGEREF _Toc4837 \h </w:instrText>
        </w:r>
        <w:r>
          <w:fldChar w:fldCharType="separate"/>
        </w:r>
        <w:r>
          <w:t>71</w:t>
        </w:r>
        <w:r>
          <w:fldChar w:fldCharType="end"/>
        </w:r>
      </w:hyperlink>
    </w:p>
    <w:p>
      <w:pPr>
        <w:pStyle w:val="TOC1"/>
        <w:tabs>
          <w:tab w:val="right" w:leader="dot" w:pos="8306"/>
        </w:tabs>
      </w:pPr>
      <w:hyperlink w:anchor="_Toc23383" w:history="1">
        <w:r>
          <w:rPr>
            <w:rFonts w:ascii="仿宋" w:eastAsia="仿宋" w:hAnsi="仿宋" w:cs="仿宋" w:hint="eastAsia"/>
            <w:lang w:eastAsia="zh-CN"/>
          </w:rPr>
          <w:t>十七、创新驱动与持续发展</w:t>
        </w:r>
        <w:r>
          <w:tab/>
        </w:r>
        <w:r>
          <w:fldChar w:fldCharType="begin"/>
        </w:r>
        <w:r>
          <w:instrText xml:space="preserve"> PAGEREF _Toc23383 \h </w:instrText>
        </w:r>
        <w:r>
          <w:fldChar w:fldCharType="separate"/>
        </w:r>
        <w:r>
          <w:t>74</w:t>
        </w:r>
        <w:r>
          <w:fldChar w:fldCharType="end"/>
        </w:r>
      </w:hyperlink>
    </w:p>
    <w:p>
      <w:pPr>
        <w:pStyle w:val="TOC2"/>
        <w:tabs>
          <w:tab w:val="right" w:leader="dot" w:pos="8306"/>
        </w:tabs>
      </w:pPr>
      <w:hyperlink w:anchor="_Toc6048" w:history="1">
        <w:r>
          <w:rPr>
            <w:rFonts w:ascii="仿宋" w:eastAsia="仿宋" w:hAnsi="仿宋" w:cs="仿宋" w:hint="eastAsia"/>
            <w:lang w:eastAsia="zh-CN"/>
          </w:rPr>
          <w:t>(一)、创新驱动战略实施</w:t>
        </w:r>
        <w:r>
          <w:tab/>
        </w:r>
        <w:r>
          <w:fldChar w:fldCharType="begin"/>
        </w:r>
        <w:r>
          <w:instrText xml:space="preserve"> PAGEREF _Toc6048 \h </w:instrText>
        </w:r>
        <w:r>
          <w:fldChar w:fldCharType="separate"/>
        </w:r>
        <w:r>
          <w:t>74</w:t>
        </w:r>
        <w:r>
          <w:fldChar w:fldCharType="end"/>
        </w:r>
      </w:hyperlink>
    </w:p>
    <w:p>
      <w:pPr>
        <w:pStyle w:val="TOC2"/>
        <w:tabs>
          <w:tab w:val="right" w:leader="dot" w:pos="8306"/>
        </w:tabs>
      </w:pPr>
      <w:hyperlink w:anchor="_Toc12636" w:history="1">
        <w:r>
          <w:rPr>
            <w:rFonts w:ascii="仿宋" w:eastAsia="仿宋" w:hAnsi="仿宋" w:cs="仿宋" w:hint="eastAsia"/>
            <w:lang w:eastAsia="zh-CN"/>
          </w:rPr>
          <w:t>(二)、持续发展路径探索</w:t>
        </w:r>
        <w:r>
          <w:tab/>
        </w:r>
        <w:r>
          <w:fldChar w:fldCharType="begin"/>
        </w:r>
        <w:r>
          <w:instrText xml:space="preserve"> PAGEREF _Toc12636 \h </w:instrText>
        </w:r>
        <w:r>
          <w:fldChar w:fldCharType="separate"/>
        </w:r>
        <w:r>
          <w:t>75</w:t>
        </w:r>
        <w:r>
          <w:fldChar w:fldCharType="end"/>
        </w:r>
      </w:hyperlink>
    </w:p>
    <w:p>
      <w:pPr>
        <w:pStyle w:val="TOC1"/>
        <w:tabs>
          <w:tab w:val="right" w:leader="dot" w:pos="8306"/>
        </w:tabs>
      </w:pPr>
      <w:hyperlink w:anchor="_Toc2574" w:history="1">
        <w:r>
          <w:rPr>
            <w:rFonts w:ascii="仿宋" w:eastAsia="仿宋" w:hAnsi="仿宋" w:cs="仿宋" w:hint="eastAsia"/>
            <w:lang w:eastAsia="zh-CN"/>
          </w:rPr>
          <w:t>十八、合作与交流机制建立</w:t>
        </w:r>
        <w:r>
          <w:tab/>
        </w:r>
        <w:r>
          <w:fldChar w:fldCharType="begin"/>
        </w:r>
        <w:r>
          <w:instrText xml:space="preserve"> PAGEREF _Toc2574 \h </w:instrText>
        </w:r>
        <w:r>
          <w:fldChar w:fldCharType="separate"/>
        </w:r>
        <w:r>
          <w:t>79</w:t>
        </w:r>
        <w:r>
          <w:fldChar w:fldCharType="end"/>
        </w:r>
      </w:hyperlink>
    </w:p>
    <w:p>
      <w:pPr>
        <w:pStyle w:val="TOC2"/>
        <w:tabs>
          <w:tab w:val="right" w:leader="dot" w:pos="8306"/>
        </w:tabs>
      </w:pPr>
      <w:hyperlink w:anchor="_Toc6454" w:history="1">
        <w:r>
          <w:rPr>
            <w:rFonts w:ascii="仿宋" w:eastAsia="仿宋" w:hAnsi="仿宋" w:cs="仿宋" w:hint="eastAsia"/>
            <w:lang w:eastAsia="zh-CN"/>
          </w:rPr>
          <w:t>(一)、合作伙伴选择与合作方式</w:t>
        </w:r>
        <w:r>
          <w:tab/>
        </w:r>
        <w:r>
          <w:fldChar w:fldCharType="begin"/>
        </w:r>
        <w:r>
          <w:instrText xml:space="preserve"> PAGEREF _Toc6454 \h </w:instrText>
        </w:r>
        <w:r>
          <w:fldChar w:fldCharType="separate"/>
        </w:r>
        <w:r>
          <w:t>79</w:t>
        </w:r>
        <w:r>
          <w:fldChar w:fldCharType="end"/>
        </w:r>
      </w:hyperlink>
    </w:p>
    <w:p>
      <w:pPr>
        <w:pStyle w:val="TOC2"/>
        <w:tabs>
          <w:tab w:val="right" w:leader="dot" w:pos="8306"/>
        </w:tabs>
      </w:pPr>
      <w:hyperlink w:anchor="_Toc16182" w:history="1">
        <w:r>
          <w:rPr>
            <w:rFonts w:ascii="仿宋" w:eastAsia="仿宋" w:hAnsi="仿宋" w:cs="仿宋" w:hint="eastAsia"/>
            <w:lang w:eastAsia="zh-CN"/>
          </w:rPr>
          <w:t>(二)、交流与合作平台搭建</w:t>
        </w:r>
        <w:r>
          <w:tab/>
        </w:r>
        <w:r>
          <w:fldChar w:fldCharType="begin"/>
        </w:r>
        <w:r>
          <w:instrText xml:space="preserve"> PAGEREF _Toc16182 \h </w:instrText>
        </w:r>
        <w:r>
          <w:fldChar w:fldCharType="separate"/>
        </w:r>
        <w:r>
          <w:t>81</w:t>
        </w:r>
        <w:r>
          <w:fldChar w:fldCharType="end"/>
        </w:r>
      </w:hyperlink>
    </w:p>
    <w:p>
      <w:pPr>
        <w:pStyle w:val="TOC1"/>
        <w:tabs>
          <w:tab w:val="right" w:leader="dot" w:pos="8306"/>
        </w:tabs>
      </w:pPr>
      <w:hyperlink w:anchor="_Toc13636" w:history="1">
        <w:r>
          <w:rPr>
            <w:rFonts w:ascii="仿宋" w:eastAsia="仿宋" w:hAnsi="仿宋" w:cs="仿宋" w:hint="eastAsia"/>
            <w:lang w:eastAsia="zh-CN"/>
          </w:rPr>
          <w:t>十九、成果转化与推广应用</w:t>
        </w:r>
        <w:r>
          <w:tab/>
        </w:r>
        <w:r>
          <w:fldChar w:fldCharType="begin"/>
        </w:r>
        <w:r>
          <w:instrText xml:space="preserve"> PAGEREF _Toc13636 \h </w:instrText>
        </w:r>
        <w:r>
          <w:fldChar w:fldCharType="separate"/>
        </w:r>
        <w:r>
          <w:t>82</w:t>
        </w:r>
        <w:r>
          <w:fldChar w:fldCharType="end"/>
        </w:r>
      </w:hyperlink>
    </w:p>
    <w:p>
      <w:pPr>
        <w:pStyle w:val="TOC2"/>
        <w:tabs>
          <w:tab w:val="right" w:leader="dot" w:pos="8306"/>
        </w:tabs>
      </w:pPr>
      <w:hyperlink w:anchor="_Toc13213" w:history="1">
        <w:r>
          <w:rPr>
            <w:rFonts w:ascii="仿宋" w:eastAsia="仿宋" w:hAnsi="仿宋" w:cs="仿宋" w:hint="eastAsia"/>
            <w:lang w:eastAsia="zh-CN"/>
          </w:rPr>
          <w:t>(一)、成果转化策略制定</w:t>
        </w:r>
        <w:r>
          <w:tab/>
        </w:r>
        <w:r>
          <w:fldChar w:fldCharType="begin"/>
        </w:r>
        <w:r>
          <w:instrText xml:space="preserve"> PAGEREF _Toc13213 \h </w:instrText>
        </w:r>
        <w:r>
          <w:fldChar w:fldCharType="separate"/>
        </w:r>
        <w:r>
          <w:t>82</w:t>
        </w:r>
        <w:r>
          <w:fldChar w:fldCharType="end"/>
        </w:r>
      </w:hyperlink>
    </w:p>
    <w:p>
      <w:pPr>
        <w:pStyle w:val="TOC2"/>
        <w:tabs>
          <w:tab w:val="right" w:leader="dot" w:pos="8306"/>
        </w:tabs>
      </w:pPr>
      <w:hyperlink w:anchor="_Toc3315" w:history="1">
        <w:r>
          <w:rPr>
            <w:rFonts w:ascii="仿宋" w:eastAsia="仿宋" w:hAnsi="仿宋" w:cs="仿宋" w:hint="eastAsia"/>
            <w:lang w:eastAsia="zh-CN"/>
          </w:rPr>
          <w:t>(二)、成果推广应用方案</w:t>
        </w:r>
        <w:r>
          <w:tab/>
        </w:r>
        <w:r>
          <w:fldChar w:fldCharType="begin"/>
        </w:r>
        <w:r>
          <w:instrText xml:space="preserve"> PAGEREF _Toc3315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86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苯胺项目的必要性在当前经济和社会背景下表现得尤为重要，其对市场需求的满足、技术创新的推动、社会经济发展的促进以及环境可持续性的提高，共同构成了项目建设的核心价值和必要性。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在全球经济快速发展和科技日新月异的今天，市场对创新技术和环保解决方案的需求日益增长。苯胺项目恰好聚焦于这一趋势，提供涵盖人工智能、大数据分析和可持续能源等领域的高效、先进产品和服务。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苯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1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苯胺项目的建设和发展得益于一系列有利条件，这些条件涵盖了技术优势、市场潜力、政策支持、人力资源、基础设施以及投资和合作伙伴的支持，共同构成了项目成功的坚实基础。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苯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苯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93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5342"/>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31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https://d.book118.com/068032004124006023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D5610D"/>
    <w:rsid w:val="0ED56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3200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2023-12-24T21:32:00Z</dcterms:created>
  <dcterms:modified xsi:type="dcterms:W3CDTF">2023-12-24T21:33:21Z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B5ED04E5A65E4174A84FCD158B0AEF85_11</vt:lpwstr>
  </property>
  <property fmtid="{D5CDD505-2E9C-101B-9397-08002B2CF9AE}" pid="3" name="KSOProductBuildVer">
    <vt:lpwstr>2052-12.1.0.16120</vt:lpwstr>
  </property>
</Properties>
</file>