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井下瑞雷波探测仪项目可行性建设方案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72" w:history="1">
        <w:r>
          <w:rPr>
            <w:rFonts w:ascii="仿宋" w:eastAsia="仿宋" w:hAnsi="仿宋" w:cs="仿宋" w:hint="eastAsia"/>
            <w:lang w:eastAsia="zh-CN"/>
          </w:rPr>
          <w:t>概论</w:t>
        </w:r>
        <w:r>
          <w:tab/>
        </w:r>
        <w:r>
          <w:fldChar w:fldCharType="begin"/>
        </w:r>
        <w:r>
          <w:instrText xml:space="preserve"> PAGEREF _Toc31672 \h </w:instrText>
        </w:r>
        <w:r>
          <w:fldChar w:fldCharType="separate"/>
        </w:r>
        <w:r>
          <w:t>3</w:t>
        </w:r>
        <w:r>
          <w:fldChar w:fldCharType="end"/>
        </w:r>
      </w:hyperlink>
    </w:p>
    <w:p>
      <w:pPr>
        <w:pStyle w:val="TOC1"/>
        <w:tabs>
          <w:tab w:val="right" w:leader="dot" w:pos="8306"/>
        </w:tabs>
      </w:pPr>
      <w:hyperlink w:anchor="_Toc8043" w:history="1">
        <w:r>
          <w:rPr>
            <w:rFonts w:ascii="仿宋" w:eastAsia="仿宋" w:hAnsi="仿宋" w:cs="仿宋" w:hint="eastAsia"/>
            <w:lang w:eastAsia="zh-CN"/>
          </w:rPr>
          <w:t>一、资源开发及综合利用分析</w:t>
        </w:r>
        <w:r>
          <w:tab/>
        </w:r>
        <w:r>
          <w:fldChar w:fldCharType="begin"/>
        </w:r>
        <w:r>
          <w:instrText xml:space="preserve"> PAGEREF _Toc8043 \h </w:instrText>
        </w:r>
        <w:r>
          <w:fldChar w:fldCharType="separate"/>
        </w:r>
        <w:r>
          <w:t>3</w:t>
        </w:r>
        <w:r>
          <w:fldChar w:fldCharType="end"/>
        </w:r>
      </w:hyperlink>
    </w:p>
    <w:p>
      <w:pPr>
        <w:pStyle w:val="TOC2"/>
        <w:tabs>
          <w:tab w:val="right" w:leader="dot" w:pos="8306"/>
        </w:tabs>
      </w:pPr>
      <w:hyperlink w:anchor="_Toc2594" w:history="1">
        <w:r>
          <w:rPr>
            <w:rFonts w:ascii="仿宋" w:eastAsia="仿宋" w:hAnsi="仿宋" w:cs="仿宋" w:hint="eastAsia"/>
            <w:lang w:eastAsia="zh-CN"/>
          </w:rPr>
          <w:t>(一)、资源开发方案</w:t>
        </w:r>
        <w:r>
          <w:tab/>
        </w:r>
        <w:r>
          <w:fldChar w:fldCharType="begin"/>
        </w:r>
        <w:r>
          <w:instrText xml:space="preserve"> PAGEREF _Toc2594 \h </w:instrText>
        </w:r>
        <w:r>
          <w:fldChar w:fldCharType="separate"/>
        </w:r>
        <w:r>
          <w:t>3</w:t>
        </w:r>
        <w:r>
          <w:fldChar w:fldCharType="end"/>
        </w:r>
      </w:hyperlink>
    </w:p>
    <w:p>
      <w:pPr>
        <w:pStyle w:val="TOC2"/>
        <w:tabs>
          <w:tab w:val="right" w:leader="dot" w:pos="8306"/>
        </w:tabs>
      </w:pPr>
      <w:hyperlink w:anchor="_Toc28284" w:history="1">
        <w:r>
          <w:rPr>
            <w:rFonts w:ascii="仿宋" w:eastAsia="仿宋" w:hAnsi="仿宋" w:cs="仿宋" w:hint="eastAsia"/>
            <w:lang w:eastAsia="zh-CN"/>
          </w:rPr>
          <w:t>(二)、资源利用方案</w:t>
        </w:r>
        <w:r>
          <w:tab/>
        </w:r>
        <w:r>
          <w:fldChar w:fldCharType="begin"/>
        </w:r>
        <w:r>
          <w:instrText xml:space="preserve"> PAGEREF _Toc28284 \h </w:instrText>
        </w:r>
        <w:r>
          <w:fldChar w:fldCharType="separate"/>
        </w:r>
        <w:r>
          <w:t>4</w:t>
        </w:r>
        <w:r>
          <w:fldChar w:fldCharType="end"/>
        </w:r>
      </w:hyperlink>
    </w:p>
    <w:p>
      <w:pPr>
        <w:pStyle w:val="TOC2"/>
        <w:tabs>
          <w:tab w:val="right" w:leader="dot" w:pos="8306"/>
        </w:tabs>
      </w:pPr>
      <w:hyperlink w:anchor="_Toc8740" w:history="1">
        <w:r>
          <w:rPr>
            <w:rFonts w:ascii="仿宋" w:eastAsia="仿宋" w:hAnsi="仿宋" w:cs="仿宋" w:hint="eastAsia"/>
            <w:lang w:eastAsia="zh-CN"/>
          </w:rPr>
          <w:t>(三)、资源节约措施</w:t>
        </w:r>
        <w:r>
          <w:tab/>
        </w:r>
        <w:r>
          <w:fldChar w:fldCharType="begin"/>
        </w:r>
        <w:r>
          <w:instrText xml:space="preserve"> PAGEREF _Toc8740 \h </w:instrText>
        </w:r>
        <w:r>
          <w:fldChar w:fldCharType="separate"/>
        </w:r>
        <w:r>
          <w:t>5</w:t>
        </w:r>
        <w:r>
          <w:fldChar w:fldCharType="end"/>
        </w:r>
      </w:hyperlink>
    </w:p>
    <w:p>
      <w:pPr>
        <w:pStyle w:val="TOC1"/>
        <w:tabs>
          <w:tab w:val="right" w:leader="dot" w:pos="8306"/>
        </w:tabs>
      </w:pPr>
      <w:hyperlink w:anchor="_Toc14967" w:history="1">
        <w:r>
          <w:rPr>
            <w:rFonts w:ascii="仿宋" w:eastAsia="仿宋" w:hAnsi="仿宋" w:cs="仿宋" w:hint="eastAsia"/>
            <w:lang w:eastAsia="zh-CN"/>
          </w:rPr>
          <w:t>二、项目选址研究</w:t>
        </w:r>
        <w:r>
          <w:tab/>
        </w:r>
        <w:r>
          <w:fldChar w:fldCharType="begin"/>
        </w:r>
        <w:r>
          <w:instrText xml:space="preserve"> PAGEREF _Toc14967 \h </w:instrText>
        </w:r>
        <w:r>
          <w:fldChar w:fldCharType="separate"/>
        </w:r>
        <w:r>
          <w:t>6</w:t>
        </w:r>
        <w:r>
          <w:fldChar w:fldCharType="end"/>
        </w:r>
      </w:hyperlink>
    </w:p>
    <w:p>
      <w:pPr>
        <w:pStyle w:val="TOC2"/>
        <w:tabs>
          <w:tab w:val="right" w:leader="dot" w:pos="8306"/>
        </w:tabs>
      </w:pPr>
      <w:hyperlink w:anchor="_Toc5960" w:history="1">
        <w:r>
          <w:rPr>
            <w:rFonts w:ascii="仿宋" w:eastAsia="仿宋" w:hAnsi="仿宋" w:cs="仿宋" w:hint="eastAsia"/>
            <w:lang w:eastAsia="zh-CN"/>
          </w:rPr>
          <w:t>(一)、项目选址原则</w:t>
        </w:r>
        <w:r>
          <w:tab/>
        </w:r>
        <w:r>
          <w:fldChar w:fldCharType="begin"/>
        </w:r>
        <w:r>
          <w:instrText xml:space="preserve"> PAGEREF _Toc5960 \h </w:instrText>
        </w:r>
        <w:r>
          <w:fldChar w:fldCharType="separate"/>
        </w:r>
        <w:r>
          <w:t>6</w:t>
        </w:r>
        <w:r>
          <w:fldChar w:fldCharType="end"/>
        </w:r>
      </w:hyperlink>
    </w:p>
    <w:p>
      <w:pPr>
        <w:pStyle w:val="TOC2"/>
        <w:tabs>
          <w:tab w:val="right" w:leader="dot" w:pos="8306"/>
        </w:tabs>
      </w:pPr>
      <w:hyperlink w:anchor="_Toc4196" w:history="1">
        <w:r>
          <w:rPr>
            <w:rFonts w:ascii="仿宋" w:eastAsia="仿宋" w:hAnsi="仿宋" w:cs="仿宋" w:hint="eastAsia"/>
            <w:lang w:eastAsia="zh-CN"/>
          </w:rPr>
          <w:t>(二)、项目选址</w:t>
        </w:r>
        <w:r>
          <w:tab/>
        </w:r>
        <w:r>
          <w:fldChar w:fldCharType="begin"/>
        </w:r>
        <w:r>
          <w:instrText xml:space="preserve"> PAGEREF _Toc4196 \h </w:instrText>
        </w:r>
        <w:r>
          <w:fldChar w:fldCharType="separate"/>
        </w:r>
        <w:r>
          <w:t>10</w:t>
        </w:r>
        <w:r>
          <w:fldChar w:fldCharType="end"/>
        </w:r>
      </w:hyperlink>
    </w:p>
    <w:p>
      <w:pPr>
        <w:pStyle w:val="TOC2"/>
        <w:tabs>
          <w:tab w:val="right" w:leader="dot" w:pos="8306"/>
        </w:tabs>
      </w:pPr>
      <w:hyperlink w:anchor="_Toc13208" w:history="1">
        <w:r>
          <w:rPr>
            <w:rFonts w:ascii="仿宋" w:eastAsia="仿宋" w:hAnsi="仿宋" w:cs="仿宋" w:hint="eastAsia"/>
            <w:lang w:eastAsia="zh-CN"/>
          </w:rPr>
          <w:t>(三)、建设条件分析</w:t>
        </w:r>
        <w:r>
          <w:tab/>
        </w:r>
        <w:r>
          <w:fldChar w:fldCharType="begin"/>
        </w:r>
        <w:r>
          <w:instrText xml:space="preserve"> PAGEREF _Toc13208 \h </w:instrText>
        </w:r>
        <w:r>
          <w:fldChar w:fldCharType="separate"/>
        </w:r>
        <w:r>
          <w:t>12</w:t>
        </w:r>
        <w:r>
          <w:fldChar w:fldCharType="end"/>
        </w:r>
      </w:hyperlink>
    </w:p>
    <w:p>
      <w:pPr>
        <w:pStyle w:val="TOC2"/>
        <w:tabs>
          <w:tab w:val="right" w:leader="dot" w:pos="8306"/>
        </w:tabs>
      </w:pPr>
      <w:hyperlink w:anchor="_Toc9942" w:history="1">
        <w:r>
          <w:rPr>
            <w:rFonts w:ascii="仿宋" w:eastAsia="仿宋" w:hAnsi="仿宋" w:cs="仿宋" w:hint="eastAsia"/>
            <w:lang w:eastAsia="zh-CN"/>
          </w:rPr>
          <w:t>(四)、用地控制指标</w:t>
        </w:r>
        <w:r>
          <w:tab/>
        </w:r>
        <w:r>
          <w:fldChar w:fldCharType="begin"/>
        </w:r>
        <w:r>
          <w:instrText xml:space="preserve"> PAGEREF _Toc9942 \h </w:instrText>
        </w:r>
        <w:r>
          <w:fldChar w:fldCharType="separate"/>
        </w:r>
        <w:r>
          <w:t>13</w:t>
        </w:r>
        <w:r>
          <w:fldChar w:fldCharType="end"/>
        </w:r>
      </w:hyperlink>
    </w:p>
    <w:p>
      <w:pPr>
        <w:pStyle w:val="TOC2"/>
        <w:tabs>
          <w:tab w:val="right" w:leader="dot" w:pos="8306"/>
        </w:tabs>
      </w:pPr>
      <w:hyperlink w:anchor="_Toc23868" w:history="1">
        <w:r>
          <w:rPr>
            <w:rFonts w:ascii="仿宋" w:eastAsia="仿宋" w:hAnsi="仿宋" w:cs="仿宋" w:hint="eastAsia"/>
            <w:lang w:eastAsia="zh-CN"/>
          </w:rPr>
          <w:t>(五)、地总体要求</w:t>
        </w:r>
        <w:r>
          <w:tab/>
        </w:r>
        <w:r>
          <w:fldChar w:fldCharType="begin"/>
        </w:r>
        <w:r>
          <w:instrText xml:space="preserve"> PAGEREF _Toc23868 \h </w:instrText>
        </w:r>
        <w:r>
          <w:fldChar w:fldCharType="separate"/>
        </w:r>
        <w:r>
          <w:t>14</w:t>
        </w:r>
        <w:r>
          <w:fldChar w:fldCharType="end"/>
        </w:r>
      </w:hyperlink>
    </w:p>
    <w:p>
      <w:pPr>
        <w:pStyle w:val="TOC2"/>
        <w:tabs>
          <w:tab w:val="right" w:leader="dot" w:pos="8306"/>
        </w:tabs>
      </w:pPr>
      <w:hyperlink w:anchor="_Toc21908" w:history="1">
        <w:r>
          <w:rPr>
            <w:rFonts w:ascii="仿宋" w:eastAsia="仿宋" w:hAnsi="仿宋" w:cs="仿宋" w:hint="eastAsia"/>
            <w:lang w:eastAsia="zh-CN"/>
          </w:rPr>
          <w:t>(六)、节约用地措施</w:t>
        </w:r>
        <w:r>
          <w:tab/>
        </w:r>
        <w:r>
          <w:fldChar w:fldCharType="begin"/>
        </w:r>
        <w:r>
          <w:instrText xml:space="preserve"> PAGEREF _Toc21908 \h </w:instrText>
        </w:r>
        <w:r>
          <w:fldChar w:fldCharType="separate"/>
        </w:r>
        <w:r>
          <w:t>16</w:t>
        </w:r>
        <w:r>
          <w:fldChar w:fldCharType="end"/>
        </w:r>
      </w:hyperlink>
    </w:p>
    <w:p>
      <w:pPr>
        <w:pStyle w:val="TOC2"/>
        <w:tabs>
          <w:tab w:val="right" w:leader="dot" w:pos="8306"/>
        </w:tabs>
      </w:pPr>
      <w:hyperlink w:anchor="_Toc30241" w:history="1">
        <w:r>
          <w:rPr>
            <w:rFonts w:ascii="仿宋" w:eastAsia="仿宋" w:hAnsi="仿宋" w:cs="仿宋" w:hint="eastAsia"/>
            <w:lang w:eastAsia="zh-CN"/>
          </w:rPr>
          <w:t>(七)、选址综合评价</w:t>
        </w:r>
        <w:r>
          <w:tab/>
        </w:r>
        <w:r>
          <w:fldChar w:fldCharType="begin"/>
        </w:r>
        <w:r>
          <w:instrText xml:space="preserve"> PAGEREF _Toc30241 \h </w:instrText>
        </w:r>
        <w:r>
          <w:fldChar w:fldCharType="separate"/>
        </w:r>
        <w:r>
          <w:t>17</w:t>
        </w:r>
        <w:r>
          <w:fldChar w:fldCharType="end"/>
        </w:r>
      </w:hyperlink>
    </w:p>
    <w:p>
      <w:pPr>
        <w:pStyle w:val="TOC1"/>
        <w:tabs>
          <w:tab w:val="right" w:leader="dot" w:pos="8306"/>
        </w:tabs>
      </w:pPr>
      <w:hyperlink w:anchor="_Toc9006" w:history="1">
        <w:r>
          <w:rPr>
            <w:rFonts w:ascii="仿宋" w:eastAsia="仿宋" w:hAnsi="仿宋" w:cs="仿宋" w:hint="eastAsia"/>
            <w:lang w:eastAsia="zh-CN"/>
          </w:rPr>
          <w:t>三、项目监理与质量保证</w:t>
        </w:r>
        <w:r>
          <w:tab/>
        </w:r>
        <w:r>
          <w:fldChar w:fldCharType="begin"/>
        </w:r>
        <w:r>
          <w:instrText xml:space="preserve"> PAGEREF _Toc9006 \h </w:instrText>
        </w:r>
        <w:r>
          <w:fldChar w:fldCharType="separate"/>
        </w:r>
        <w:r>
          <w:t>18</w:t>
        </w:r>
        <w:r>
          <w:fldChar w:fldCharType="end"/>
        </w:r>
      </w:hyperlink>
    </w:p>
    <w:p>
      <w:pPr>
        <w:pStyle w:val="TOC2"/>
        <w:tabs>
          <w:tab w:val="right" w:leader="dot" w:pos="8306"/>
        </w:tabs>
      </w:pPr>
      <w:hyperlink w:anchor="_Toc11676" w:history="1">
        <w:r>
          <w:rPr>
            <w:rFonts w:ascii="仿宋" w:eastAsia="仿宋" w:hAnsi="仿宋" w:cs="仿宋" w:hint="eastAsia"/>
            <w:lang w:eastAsia="zh-CN"/>
          </w:rPr>
          <w:t>(一)、监理体系构建</w:t>
        </w:r>
        <w:r>
          <w:tab/>
        </w:r>
        <w:r>
          <w:fldChar w:fldCharType="begin"/>
        </w:r>
        <w:r>
          <w:instrText xml:space="preserve"> PAGEREF _Toc11676 \h </w:instrText>
        </w:r>
        <w:r>
          <w:fldChar w:fldCharType="separate"/>
        </w:r>
        <w:r>
          <w:t>18</w:t>
        </w:r>
        <w:r>
          <w:fldChar w:fldCharType="end"/>
        </w:r>
      </w:hyperlink>
    </w:p>
    <w:p>
      <w:pPr>
        <w:pStyle w:val="TOC2"/>
        <w:tabs>
          <w:tab w:val="right" w:leader="dot" w:pos="8306"/>
        </w:tabs>
      </w:pPr>
      <w:hyperlink w:anchor="_Toc24707" w:history="1">
        <w:r>
          <w:rPr>
            <w:rFonts w:ascii="仿宋" w:eastAsia="仿宋" w:hAnsi="仿宋" w:cs="仿宋" w:hint="eastAsia"/>
            <w:lang w:eastAsia="zh-CN"/>
          </w:rPr>
          <w:t>(二)、质量保证体系实施</w:t>
        </w:r>
        <w:r>
          <w:tab/>
        </w:r>
        <w:r>
          <w:fldChar w:fldCharType="begin"/>
        </w:r>
        <w:r>
          <w:instrText xml:space="preserve"> PAGEREF _Toc24707 \h </w:instrText>
        </w:r>
        <w:r>
          <w:fldChar w:fldCharType="separate"/>
        </w:r>
        <w:r>
          <w:t>19</w:t>
        </w:r>
        <w:r>
          <w:fldChar w:fldCharType="end"/>
        </w:r>
      </w:hyperlink>
    </w:p>
    <w:p>
      <w:pPr>
        <w:pStyle w:val="TOC2"/>
        <w:tabs>
          <w:tab w:val="right" w:leader="dot" w:pos="8306"/>
        </w:tabs>
      </w:pPr>
      <w:hyperlink w:anchor="_Toc31850" w:history="1">
        <w:r>
          <w:rPr>
            <w:rFonts w:ascii="仿宋" w:eastAsia="仿宋" w:hAnsi="仿宋" w:cs="仿宋" w:hint="eastAsia"/>
            <w:lang w:eastAsia="zh-CN"/>
          </w:rPr>
          <w:t>(三)、监理与质量控制流程</w:t>
        </w:r>
        <w:r>
          <w:tab/>
        </w:r>
        <w:r>
          <w:fldChar w:fldCharType="begin"/>
        </w:r>
        <w:r>
          <w:instrText xml:space="preserve"> PAGEREF _Toc31850 \h </w:instrText>
        </w:r>
        <w:r>
          <w:fldChar w:fldCharType="separate"/>
        </w:r>
        <w:r>
          <w:t>19</w:t>
        </w:r>
        <w:r>
          <w:fldChar w:fldCharType="end"/>
        </w:r>
      </w:hyperlink>
    </w:p>
    <w:p>
      <w:pPr>
        <w:pStyle w:val="TOC1"/>
        <w:tabs>
          <w:tab w:val="right" w:leader="dot" w:pos="8306"/>
        </w:tabs>
      </w:pPr>
      <w:hyperlink w:anchor="_Toc18767" w:history="1">
        <w:r>
          <w:rPr>
            <w:rFonts w:ascii="仿宋" w:eastAsia="仿宋" w:hAnsi="仿宋" w:cs="仿宋" w:hint="eastAsia"/>
            <w:lang w:eastAsia="zh-CN"/>
          </w:rPr>
          <w:t>四、财务管理与成本控制</w:t>
        </w:r>
        <w:r>
          <w:tab/>
        </w:r>
        <w:r>
          <w:fldChar w:fldCharType="begin"/>
        </w:r>
        <w:r>
          <w:instrText xml:space="preserve"> PAGEREF _Toc18767 \h </w:instrText>
        </w:r>
        <w:r>
          <w:fldChar w:fldCharType="separate"/>
        </w:r>
        <w:r>
          <w:t>20</w:t>
        </w:r>
        <w:r>
          <w:fldChar w:fldCharType="end"/>
        </w:r>
      </w:hyperlink>
    </w:p>
    <w:p>
      <w:pPr>
        <w:pStyle w:val="TOC2"/>
        <w:tabs>
          <w:tab w:val="right" w:leader="dot" w:pos="8306"/>
        </w:tabs>
      </w:pPr>
      <w:hyperlink w:anchor="_Toc1410" w:history="1">
        <w:r>
          <w:rPr>
            <w:rFonts w:ascii="仿宋" w:eastAsia="仿宋" w:hAnsi="仿宋" w:cs="仿宋" w:hint="eastAsia"/>
            <w:lang w:eastAsia="zh-CN"/>
          </w:rPr>
          <w:t>(一)、财务管理体系建设</w:t>
        </w:r>
        <w:r>
          <w:tab/>
        </w:r>
        <w:r>
          <w:fldChar w:fldCharType="begin"/>
        </w:r>
        <w:r>
          <w:instrText xml:space="preserve"> PAGEREF _Toc1410 \h </w:instrText>
        </w:r>
        <w:r>
          <w:fldChar w:fldCharType="separate"/>
        </w:r>
        <w:r>
          <w:t>20</w:t>
        </w:r>
        <w:r>
          <w:fldChar w:fldCharType="end"/>
        </w:r>
      </w:hyperlink>
    </w:p>
    <w:p>
      <w:pPr>
        <w:pStyle w:val="TOC2"/>
        <w:tabs>
          <w:tab w:val="right" w:leader="dot" w:pos="8306"/>
        </w:tabs>
      </w:pPr>
      <w:hyperlink w:anchor="_Toc6702" w:history="1">
        <w:r>
          <w:rPr>
            <w:rFonts w:ascii="仿宋" w:eastAsia="仿宋" w:hAnsi="仿宋" w:cs="仿宋" w:hint="eastAsia"/>
            <w:lang w:eastAsia="zh-CN"/>
          </w:rPr>
          <w:t>(二)、成本控制措施</w:t>
        </w:r>
        <w:r>
          <w:tab/>
        </w:r>
        <w:r>
          <w:fldChar w:fldCharType="begin"/>
        </w:r>
        <w:r>
          <w:instrText xml:space="preserve"> PAGEREF _Toc6702 \h </w:instrText>
        </w:r>
        <w:r>
          <w:fldChar w:fldCharType="separate"/>
        </w:r>
        <w:r>
          <w:t>21</w:t>
        </w:r>
        <w:r>
          <w:fldChar w:fldCharType="end"/>
        </w:r>
      </w:hyperlink>
    </w:p>
    <w:p>
      <w:pPr>
        <w:pStyle w:val="TOC1"/>
        <w:tabs>
          <w:tab w:val="right" w:leader="dot" w:pos="8306"/>
        </w:tabs>
      </w:pPr>
      <w:hyperlink w:anchor="_Toc10893" w:history="1">
        <w:r>
          <w:rPr>
            <w:rFonts w:ascii="仿宋" w:eastAsia="仿宋" w:hAnsi="仿宋" w:cs="仿宋" w:hint="eastAsia"/>
            <w:lang w:eastAsia="zh-CN"/>
          </w:rPr>
          <w:t>五、发展规划、产业政策和行业准入分析</w:t>
        </w:r>
        <w:r>
          <w:tab/>
        </w:r>
        <w:r>
          <w:fldChar w:fldCharType="begin"/>
        </w:r>
        <w:r>
          <w:instrText xml:space="preserve"> PAGEREF _Toc10893 \h </w:instrText>
        </w:r>
        <w:r>
          <w:fldChar w:fldCharType="separate"/>
        </w:r>
        <w:r>
          <w:t>23</w:t>
        </w:r>
        <w:r>
          <w:fldChar w:fldCharType="end"/>
        </w:r>
      </w:hyperlink>
    </w:p>
    <w:p>
      <w:pPr>
        <w:pStyle w:val="TOC2"/>
        <w:tabs>
          <w:tab w:val="right" w:leader="dot" w:pos="8306"/>
        </w:tabs>
      </w:pPr>
      <w:hyperlink w:anchor="_Toc20411" w:history="1">
        <w:r>
          <w:rPr>
            <w:rFonts w:ascii="仿宋" w:eastAsia="仿宋" w:hAnsi="仿宋" w:cs="仿宋" w:hint="eastAsia"/>
            <w:lang w:eastAsia="zh-CN"/>
          </w:rPr>
          <w:t>(一)、发展规划分析</w:t>
        </w:r>
        <w:r>
          <w:tab/>
        </w:r>
        <w:r>
          <w:fldChar w:fldCharType="begin"/>
        </w:r>
        <w:r>
          <w:instrText xml:space="preserve"> PAGEREF _Toc20411 \h </w:instrText>
        </w:r>
        <w:r>
          <w:fldChar w:fldCharType="separate"/>
        </w:r>
        <w:r>
          <w:t>23</w:t>
        </w:r>
        <w:r>
          <w:fldChar w:fldCharType="end"/>
        </w:r>
      </w:hyperlink>
    </w:p>
    <w:p>
      <w:pPr>
        <w:pStyle w:val="TOC2"/>
        <w:tabs>
          <w:tab w:val="right" w:leader="dot" w:pos="8306"/>
        </w:tabs>
      </w:pPr>
      <w:hyperlink w:anchor="_Toc22782" w:history="1">
        <w:r>
          <w:rPr>
            <w:rFonts w:ascii="仿宋" w:eastAsia="仿宋" w:hAnsi="仿宋" w:cs="仿宋" w:hint="eastAsia"/>
            <w:lang w:eastAsia="zh-CN"/>
          </w:rPr>
          <w:t>(二)、产业政策分析</w:t>
        </w:r>
        <w:r>
          <w:tab/>
        </w:r>
        <w:r>
          <w:fldChar w:fldCharType="begin"/>
        </w:r>
        <w:r>
          <w:instrText xml:space="preserve"> PAGEREF _Toc22782 \h </w:instrText>
        </w:r>
        <w:r>
          <w:fldChar w:fldCharType="separate"/>
        </w:r>
        <w:r>
          <w:t>24</w:t>
        </w:r>
        <w:r>
          <w:fldChar w:fldCharType="end"/>
        </w:r>
      </w:hyperlink>
    </w:p>
    <w:p>
      <w:pPr>
        <w:pStyle w:val="TOC2"/>
        <w:tabs>
          <w:tab w:val="right" w:leader="dot" w:pos="8306"/>
        </w:tabs>
      </w:pPr>
      <w:hyperlink w:anchor="_Toc8122" w:history="1">
        <w:r>
          <w:rPr>
            <w:rFonts w:ascii="仿宋" w:eastAsia="仿宋" w:hAnsi="仿宋" w:cs="仿宋" w:hint="eastAsia"/>
            <w:lang w:eastAsia="zh-CN"/>
          </w:rPr>
          <w:t>(三)、行业准入分析</w:t>
        </w:r>
        <w:r>
          <w:tab/>
        </w:r>
        <w:r>
          <w:fldChar w:fldCharType="begin"/>
        </w:r>
        <w:r>
          <w:instrText xml:space="preserve"> PAGEREF _Toc8122 \h </w:instrText>
        </w:r>
        <w:r>
          <w:fldChar w:fldCharType="separate"/>
        </w:r>
        <w:r>
          <w:t>26</w:t>
        </w:r>
        <w:r>
          <w:fldChar w:fldCharType="end"/>
        </w:r>
      </w:hyperlink>
    </w:p>
    <w:p>
      <w:pPr>
        <w:pStyle w:val="TOC1"/>
        <w:tabs>
          <w:tab w:val="right" w:leader="dot" w:pos="8306"/>
        </w:tabs>
      </w:pPr>
      <w:hyperlink w:anchor="_Toc32041" w:history="1">
        <w:r>
          <w:rPr>
            <w:rFonts w:ascii="仿宋" w:eastAsia="仿宋" w:hAnsi="仿宋" w:cs="仿宋" w:hint="eastAsia"/>
            <w:lang w:eastAsia="zh-CN"/>
          </w:rPr>
          <w:t>六、社会影响分析</w:t>
        </w:r>
        <w:r>
          <w:tab/>
        </w:r>
        <w:r>
          <w:fldChar w:fldCharType="begin"/>
        </w:r>
        <w:r>
          <w:instrText xml:space="preserve"> PAGEREF _Toc32041 \h </w:instrText>
        </w:r>
        <w:r>
          <w:fldChar w:fldCharType="separate"/>
        </w:r>
        <w:r>
          <w:t>27</w:t>
        </w:r>
        <w:r>
          <w:fldChar w:fldCharType="end"/>
        </w:r>
      </w:hyperlink>
    </w:p>
    <w:p>
      <w:pPr>
        <w:pStyle w:val="TOC2"/>
        <w:tabs>
          <w:tab w:val="right" w:leader="dot" w:pos="8306"/>
        </w:tabs>
      </w:pPr>
      <w:hyperlink w:anchor="_Toc1126" w:history="1">
        <w:r>
          <w:rPr>
            <w:rFonts w:ascii="仿宋" w:eastAsia="仿宋" w:hAnsi="仿宋" w:cs="仿宋" w:hint="eastAsia"/>
            <w:lang w:eastAsia="zh-CN"/>
          </w:rPr>
          <w:t>(一)、社会影响效果分析</w:t>
        </w:r>
        <w:r>
          <w:tab/>
        </w:r>
        <w:r>
          <w:fldChar w:fldCharType="begin"/>
        </w:r>
        <w:r>
          <w:instrText xml:space="preserve"> PAGEREF _Toc1126 \h </w:instrText>
        </w:r>
        <w:r>
          <w:fldChar w:fldCharType="separate"/>
        </w:r>
        <w:r>
          <w:t>27</w:t>
        </w:r>
        <w:r>
          <w:fldChar w:fldCharType="end"/>
        </w:r>
      </w:hyperlink>
    </w:p>
    <w:p>
      <w:pPr>
        <w:pStyle w:val="TOC2"/>
        <w:tabs>
          <w:tab w:val="right" w:leader="dot" w:pos="8306"/>
        </w:tabs>
      </w:pPr>
      <w:hyperlink w:anchor="_Toc12996" w:history="1">
        <w:r>
          <w:rPr>
            <w:rFonts w:ascii="仿宋" w:eastAsia="仿宋" w:hAnsi="仿宋" w:cs="仿宋" w:hint="eastAsia"/>
            <w:lang w:eastAsia="zh-CN"/>
          </w:rPr>
          <w:t>(二)、社会适应性分析</w:t>
        </w:r>
        <w:r>
          <w:tab/>
        </w:r>
        <w:r>
          <w:fldChar w:fldCharType="begin"/>
        </w:r>
        <w:r>
          <w:instrText xml:space="preserve"> PAGEREF _Toc12996 \h </w:instrText>
        </w:r>
        <w:r>
          <w:fldChar w:fldCharType="separate"/>
        </w:r>
        <w:r>
          <w:t>30</w:t>
        </w:r>
        <w:r>
          <w:fldChar w:fldCharType="end"/>
        </w:r>
      </w:hyperlink>
    </w:p>
    <w:p>
      <w:pPr>
        <w:pStyle w:val="TOC2"/>
        <w:tabs>
          <w:tab w:val="right" w:leader="dot" w:pos="8306"/>
        </w:tabs>
      </w:pPr>
      <w:hyperlink w:anchor="_Toc13147" w:history="1">
        <w:r>
          <w:rPr>
            <w:rFonts w:ascii="仿宋" w:eastAsia="仿宋" w:hAnsi="仿宋" w:cs="仿宋" w:hint="eastAsia"/>
            <w:lang w:eastAsia="zh-CN"/>
          </w:rPr>
          <w:t>(三)、社会风险及对策分析</w:t>
        </w:r>
        <w:r>
          <w:tab/>
        </w:r>
        <w:r>
          <w:fldChar w:fldCharType="begin"/>
        </w:r>
        <w:r>
          <w:instrText xml:space="preserve"> PAGEREF _Toc13147 \h </w:instrText>
        </w:r>
        <w:r>
          <w:fldChar w:fldCharType="separate"/>
        </w:r>
        <w:r>
          <w:t>31</w:t>
        </w:r>
        <w:r>
          <w:fldChar w:fldCharType="end"/>
        </w:r>
      </w:hyperlink>
    </w:p>
    <w:p>
      <w:pPr>
        <w:pStyle w:val="TOC1"/>
        <w:tabs>
          <w:tab w:val="right" w:leader="dot" w:pos="8306"/>
        </w:tabs>
      </w:pPr>
      <w:hyperlink w:anchor="_Toc18101" w:history="1">
        <w:r>
          <w:rPr>
            <w:rFonts w:ascii="仿宋" w:eastAsia="仿宋" w:hAnsi="仿宋" w:cs="仿宋" w:hint="eastAsia"/>
            <w:lang w:eastAsia="zh-CN"/>
          </w:rPr>
          <w:t>七、环境保护与绿色发展</w:t>
        </w:r>
        <w:r>
          <w:tab/>
        </w:r>
        <w:r>
          <w:fldChar w:fldCharType="begin"/>
        </w:r>
        <w:r>
          <w:instrText xml:space="preserve"> PAGEREF _Toc18101 \h </w:instrText>
        </w:r>
        <w:r>
          <w:fldChar w:fldCharType="separate"/>
        </w:r>
        <w:r>
          <w:t>35</w:t>
        </w:r>
        <w:r>
          <w:fldChar w:fldCharType="end"/>
        </w:r>
      </w:hyperlink>
    </w:p>
    <w:p>
      <w:pPr>
        <w:pStyle w:val="TOC2"/>
        <w:tabs>
          <w:tab w:val="right" w:leader="dot" w:pos="8306"/>
        </w:tabs>
      </w:pPr>
      <w:hyperlink w:anchor="_Toc25786" w:history="1">
        <w:r>
          <w:rPr>
            <w:rFonts w:ascii="仿宋" w:eastAsia="仿宋" w:hAnsi="仿宋" w:cs="仿宋" w:hint="eastAsia"/>
            <w:lang w:eastAsia="zh-CN"/>
          </w:rPr>
          <w:t>(一)、环境保护措施</w:t>
        </w:r>
        <w:r>
          <w:tab/>
        </w:r>
        <w:r>
          <w:fldChar w:fldCharType="begin"/>
        </w:r>
        <w:r>
          <w:instrText xml:space="preserve"> PAGEREF _Toc25786 \h </w:instrText>
        </w:r>
        <w:r>
          <w:fldChar w:fldCharType="separate"/>
        </w:r>
        <w:r>
          <w:t>35</w:t>
        </w:r>
        <w:r>
          <w:fldChar w:fldCharType="end"/>
        </w:r>
      </w:hyperlink>
    </w:p>
    <w:p>
      <w:pPr>
        <w:pStyle w:val="TOC2"/>
        <w:tabs>
          <w:tab w:val="right" w:leader="dot" w:pos="8306"/>
        </w:tabs>
      </w:pPr>
      <w:hyperlink w:anchor="_Toc31777" w:history="1">
        <w:r>
          <w:rPr>
            <w:rFonts w:ascii="仿宋" w:eastAsia="仿宋" w:hAnsi="仿宋" w:cs="仿宋" w:hint="eastAsia"/>
            <w:lang w:eastAsia="zh-CN"/>
          </w:rPr>
          <w:t>(二)、绿色发展与可持续发展策略</w:t>
        </w:r>
        <w:r>
          <w:tab/>
        </w:r>
        <w:r>
          <w:fldChar w:fldCharType="begin"/>
        </w:r>
        <w:r>
          <w:instrText xml:space="preserve"> PAGEREF _Toc31777 \h </w:instrText>
        </w:r>
        <w:r>
          <w:fldChar w:fldCharType="separate"/>
        </w:r>
        <w:r>
          <w:t>36</w:t>
        </w:r>
        <w:r>
          <w:fldChar w:fldCharType="end"/>
        </w:r>
      </w:hyperlink>
    </w:p>
    <w:p>
      <w:pPr>
        <w:pStyle w:val="TOC1"/>
        <w:tabs>
          <w:tab w:val="right" w:leader="dot" w:pos="8306"/>
        </w:tabs>
      </w:pPr>
      <w:hyperlink w:anchor="_Toc13428" w:history="1">
        <w:r>
          <w:rPr>
            <w:rFonts w:ascii="仿宋" w:eastAsia="仿宋" w:hAnsi="仿宋" w:cs="仿宋" w:hint="eastAsia"/>
            <w:lang w:eastAsia="zh-CN"/>
          </w:rPr>
          <w:t>八、项目实施与管理方案</w:t>
        </w:r>
        <w:r>
          <w:tab/>
        </w:r>
        <w:r>
          <w:fldChar w:fldCharType="begin"/>
        </w:r>
        <w:r>
          <w:instrText xml:space="preserve"> PAGEREF _Toc13428 \h </w:instrText>
        </w:r>
        <w:r>
          <w:fldChar w:fldCharType="separate"/>
        </w:r>
        <w:r>
          <w:t>38</w:t>
        </w:r>
        <w:r>
          <w:fldChar w:fldCharType="end"/>
        </w:r>
      </w:hyperlink>
    </w:p>
    <w:p>
      <w:pPr>
        <w:pStyle w:val="TOC2"/>
        <w:tabs>
          <w:tab w:val="right" w:leader="dot" w:pos="8306"/>
        </w:tabs>
      </w:pPr>
      <w:hyperlink w:anchor="_Toc22291" w:history="1">
        <w:r>
          <w:rPr>
            <w:rFonts w:ascii="仿宋" w:eastAsia="仿宋" w:hAnsi="仿宋" w:cs="仿宋" w:hint="eastAsia"/>
            <w:lang w:eastAsia="zh-CN"/>
          </w:rPr>
          <w:t>(一)、项目实施计划</w:t>
        </w:r>
        <w:r>
          <w:tab/>
        </w:r>
        <w:r>
          <w:fldChar w:fldCharType="begin"/>
        </w:r>
        <w:r>
          <w:instrText xml:space="preserve"> PAGEREF _Toc22291 \h </w:instrText>
        </w:r>
        <w:r>
          <w:fldChar w:fldCharType="separate"/>
        </w:r>
        <w:r>
          <w:t>38</w:t>
        </w:r>
        <w:r>
          <w:fldChar w:fldCharType="end"/>
        </w:r>
      </w:hyperlink>
    </w:p>
    <w:p>
      <w:pPr>
        <w:pStyle w:val="TOC2"/>
        <w:tabs>
          <w:tab w:val="right" w:leader="dot" w:pos="8306"/>
        </w:tabs>
      </w:pPr>
      <w:hyperlink w:anchor="_Toc30430" w:history="1">
        <w:r>
          <w:rPr>
            <w:rFonts w:ascii="仿宋" w:eastAsia="仿宋" w:hAnsi="仿宋" w:cs="仿宋" w:hint="eastAsia"/>
            <w:lang w:eastAsia="zh-CN"/>
          </w:rPr>
          <w:t>(二)、项目组织机构与职责</w:t>
        </w:r>
        <w:r>
          <w:tab/>
        </w:r>
        <w:r>
          <w:fldChar w:fldCharType="begin"/>
        </w:r>
        <w:r>
          <w:instrText xml:space="preserve"> PAGEREF _Toc30430 \h </w:instrText>
        </w:r>
        <w:r>
          <w:fldChar w:fldCharType="separate"/>
        </w:r>
        <w:r>
          <w:t>39</w:t>
        </w:r>
        <w:r>
          <w:fldChar w:fldCharType="end"/>
        </w:r>
      </w:hyperlink>
    </w:p>
    <w:p>
      <w:pPr>
        <w:pStyle w:val="TOC2"/>
        <w:tabs>
          <w:tab w:val="right" w:leader="dot" w:pos="8306"/>
        </w:tabs>
      </w:pPr>
      <w:hyperlink w:anchor="_Toc308" w:history="1">
        <w:r>
          <w:rPr>
            <w:rFonts w:ascii="仿宋" w:eastAsia="仿宋" w:hAnsi="仿宋" w:cs="仿宋" w:hint="eastAsia"/>
            <w:lang w:eastAsia="zh-CN"/>
          </w:rPr>
          <w:t>(三)、项目管理与监控体系</w:t>
        </w:r>
        <w:r>
          <w:tab/>
        </w:r>
        <w:r>
          <w:fldChar w:fldCharType="begin"/>
        </w:r>
        <w:r>
          <w:instrText xml:space="preserve"> PAGEREF _Toc308 \h </w:instrText>
        </w:r>
        <w:r>
          <w:fldChar w:fldCharType="separate"/>
        </w:r>
        <w:r>
          <w:t>42</w:t>
        </w:r>
        <w:r>
          <w:fldChar w:fldCharType="end"/>
        </w:r>
      </w:hyperlink>
    </w:p>
    <w:p>
      <w:pPr>
        <w:pStyle w:val="TOC1"/>
        <w:tabs>
          <w:tab w:val="right" w:leader="dot" w:pos="8306"/>
        </w:tabs>
      </w:pPr>
      <w:hyperlink w:anchor="_Toc25344" w:history="1">
        <w:r>
          <w:rPr>
            <w:rFonts w:ascii="仿宋" w:eastAsia="仿宋" w:hAnsi="仿宋" w:cs="仿宋" w:hint="eastAsia"/>
            <w:lang w:eastAsia="zh-CN"/>
          </w:rPr>
          <w:t>九、经济效益与社会效益优化</w:t>
        </w:r>
        <w:r>
          <w:tab/>
        </w:r>
        <w:r>
          <w:fldChar w:fldCharType="begin"/>
        </w:r>
        <w:r>
          <w:instrText xml:space="preserve"> PAGEREF _Toc25344 \h </w:instrText>
        </w:r>
        <w:r>
          <w:fldChar w:fldCharType="separate"/>
        </w:r>
        <w:r>
          <w:t>43</w:t>
        </w:r>
        <w:r>
          <w:fldChar w:fldCharType="end"/>
        </w:r>
      </w:hyperlink>
    </w:p>
    <w:p>
      <w:pPr>
        <w:pStyle w:val="TOC2"/>
        <w:tabs>
          <w:tab w:val="right" w:leader="dot" w:pos="8306"/>
        </w:tabs>
      </w:pPr>
      <w:hyperlink w:anchor="_Toc16744" w:history="1">
        <w:r>
          <w:rPr>
            <w:rFonts w:ascii="仿宋" w:eastAsia="仿宋" w:hAnsi="仿宋" w:cs="仿宋" w:hint="eastAsia"/>
            <w:lang w:eastAsia="zh-CN"/>
          </w:rPr>
          <w:t>(一)、经济效益提升策略</w:t>
        </w:r>
        <w:r>
          <w:tab/>
        </w:r>
        <w:r>
          <w:fldChar w:fldCharType="begin"/>
        </w:r>
        <w:r>
          <w:instrText xml:space="preserve"> PAGEREF _Toc16744 \h </w:instrText>
        </w:r>
        <w:r>
          <w:fldChar w:fldCharType="separate"/>
        </w:r>
        <w:r>
          <w:t>43</w:t>
        </w:r>
        <w:r>
          <w:fldChar w:fldCharType="end"/>
        </w:r>
      </w:hyperlink>
    </w:p>
    <w:p>
      <w:pPr>
        <w:pStyle w:val="TOC2"/>
        <w:tabs>
          <w:tab w:val="right" w:leader="dot" w:pos="8306"/>
        </w:tabs>
      </w:pPr>
      <w:hyperlink w:anchor="_Toc18488" w:history="1">
        <w:r>
          <w:rPr>
            <w:rFonts w:ascii="仿宋" w:eastAsia="仿宋" w:hAnsi="仿宋" w:cs="仿宋" w:hint="eastAsia"/>
            <w:lang w:eastAsia="zh-CN"/>
          </w:rPr>
          <w:t>(二)、社会效益增强方案</w:t>
        </w:r>
        <w:r>
          <w:tab/>
        </w:r>
        <w:r>
          <w:fldChar w:fldCharType="begin"/>
        </w:r>
        <w:r>
          <w:instrText xml:space="preserve"> PAGEREF _Toc18488 \h </w:instrText>
        </w:r>
        <w:r>
          <w:fldChar w:fldCharType="separate"/>
        </w:r>
        <w:r>
          <w:t>45</w:t>
        </w:r>
        <w:r>
          <w:fldChar w:fldCharType="end"/>
        </w:r>
      </w:hyperlink>
    </w:p>
    <w:p>
      <w:pPr>
        <w:pStyle w:val="TOC1"/>
        <w:tabs>
          <w:tab w:val="right" w:leader="dot" w:pos="8306"/>
        </w:tabs>
      </w:pPr>
      <w:hyperlink w:anchor="_Toc1370" w:history="1">
        <w:r>
          <w:rPr>
            <w:rFonts w:ascii="仿宋" w:eastAsia="仿宋" w:hAnsi="仿宋" w:cs="仿宋" w:hint="eastAsia"/>
            <w:lang w:eastAsia="zh-CN"/>
          </w:rPr>
          <w:t>十、环境保护与治理方案</w:t>
        </w:r>
        <w:r>
          <w:tab/>
        </w:r>
        <w:r>
          <w:fldChar w:fldCharType="begin"/>
        </w:r>
        <w:r>
          <w:instrText xml:space="preserve"> PAGEREF _Toc1370 \h </w:instrText>
        </w:r>
        <w:r>
          <w:fldChar w:fldCharType="separate"/>
        </w:r>
        <w:r>
          <w:t>45</w:t>
        </w:r>
        <w:r>
          <w:fldChar w:fldCharType="end"/>
        </w:r>
      </w:hyperlink>
    </w:p>
    <w:p>
      <w:pPr>
        <w:pStyle w:val="TOC2"/>
        <w:tabs>
          <w:tab w:val="right" w:leader="dot" w:pos="8306"/>
        </w:tabs>
      </w:pPr>
      <w:hyperlink w:anchor="_Toc29232" w:history="1">
        <w:r>
          <w:rPr>
            <w:rFonts w:ascii="仿宋" w:eastAsia="仿宋" w:hAnsi="仿宋" w:cs="仿宋" w:hint="eastAsia"/>
            <w:lang w:eastAsia="zh-CN"/>
          </w:rPr>
          <w:t>(一)、项目环境影响评估</w:t>
        </w:r>
        <w:r>
          <w:tab/>
        </w:r>
        <w:r>
          <w:fldChar w:fldCharType="begin"/>
        </w:r>
        <w:r>
          <w:instrText xml:space="preserve"> PAGEREF _Toc29232 \h </w:instrText>
        </w:r>
        <w:r>
          <w:fldChar w:fldCharType="separate"/>
        </w:r>
        <w:r>
          <w:t>45</w:t>
        </w:r>
        <w:r>
          <w:fldChar w:fldCharType="end"/>
        </w:r>
      </w:hyperlink>
    </w:p>
    <w:p>
      <w:pPr>
        <w:pStyle w:val="TOC2"/>
        <w:tabs>
          <w:tab w:val="right" w:leader="dot" w:pos="8306"/>
        </w:tabs>
      </w:pPr>
      <w:hyperlink w:anchor="_Toc13356" w:history="1">
        <w:r>
          <w:rPr>
            <w:rFonts w:ascii="仿宋" w:eastAsia="仿宋" w:hAnsi="仿宋" w:cs="仿宋" w:hint="eastAsia"/>
            <w:lang w:eastAsia="zh-CN"/>
          </w:rPr>
          <w:t>(二)、环境保护措施与治理方案</w:t>
        </w:r>
        <w:r>
          <w:tab/>
        </w:r>
        <w:r>
          <w:fldChar w:fldCharType="begin"/>
        </w:r>
        <w:r>
          <w:instrText xml:space="preserve"> PAGEREF _Toc13356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17" w:history="1">
        <w:r>
          <w:rPr>
            <w:rFonts w:ascii="仿宋" w:eastAsia="仿宋" w:hAnsi="仿宋" w:cs="仿宋" w:hint="eastAsia"/>
            <w:lang w:eastAsia="zh-CN"/>
          </w:rPr>
          <w:t>十一、安全与应急管理</w:t>
        </w:r>
        <w:r>
          <w:tab/>
        </w:r>
        <w:r>
          <w:fldChar w:fldCharType="begin"/>
        </w:r>
        <w:r>
          <w:instrText xml:space="preserve"> PAGEREF _Toc13617 \h </w:instrText>
        </w:r>
        <w:r>
          <w:fldChar w:fldCharType="separate"/>
        </w:r>
        <w:r>
          <w:t>46</w:t>
        </w:r>
        <w:r>
          <w:fldChar w:fldCharType="end"/>
        </w:r>
      </w:hyperlink>
    </w:p>
    <w:p>
      <w:pPr>
        <w:pStyle w:val="TOC2"/>
        <w:tabs>
          <w:tab w:val="right" w:leader="dot" w:pos="8306"/>
        </w:tabs>
      </w:pPr>
      <w:hyperlink w:anchor="_Toc31722" w:history="1">
        <w:r>
          <w:rPr>
            <w:rFonts w:ascii="仿宋" w:eastAsia="仿宋" w:hAnsi="仿宋" w:cs="仿宋" w:hint="eastAsia"/>
            <w:lang w:eastAsia="zh-CN"/>
          </w:rPr>
          <w:t>(一)、安全生产管理</w:t>
        </w:r>
        <w:r>
          <w:tab/>
        </w:r>
        <w:r>
          <w:fldChar w:fldCharType="begin"/>
        </w:r>
        <w:r>
          <w:instrText xml:space="preserve"> PAGEREF _Toc31722 \h </w:instrText>
        </w:r>
        <w:r>
          <w:fldChar w:fldCharType="separate"/>
        </w:r>
        <w:r>
          <w:t>46</w:t>
        </w:r>
        <w:r>
          <w:fldChar w:fldCharType="end"/>
        </w:r>
      </w:hyperlink>
    </w:p>
    <w:p>
      <w:pPr>
        <w:pStyle w:val="TOC2"/>
        <w:tabs>
          <w:tab w:val="right" w:leader="dot" w:pos="8306"/>
        </w:tabs>
      </w:pPr>
      <w:hyperlink w:anchor="_Toc11861" w:history="1">
        <w:r>
          <w:rPr>
            <w:rFonts w:ascii="仿宋" w:eastAsia="仿宋" w:hAnsi="仿宋" w:cs="仿宋" w:hint="eastAsia"/>
            <w:lang w:eastAsia="zh-CN"/>
          </w:rPr>
          <w:t>(二)、应急预案与响应</w:t>
        </w:r>
        <w:r>
          <w:tab/>
        </w:r>
        <w:r>
          <w:fldChar w:fldCharType="begin"/>
        </w:r>
        <w:r>
          <w:instrText xml:space="preserve"> PAGEREF _Toc11861 \h </w:instrText>
        </w:r>
        <w:r>
          <w:fldChar w:fldCharType="separate"/>
        </w:r>
        <w:r>
          <w:t>48</w:t>
        </w:r>
        <w:r>
          <w:fldChar w:fldCharType="end"/>
        </w:r>
      </w:hyperlink>
    </w:p>
    <w:p>
      <w:pPr>
        <w:pStyle w:val="TOC1"/>
        <w:tabs>
          <w:tab w:val="right" w:leader="dot" w:pos="8306"/>
        </w:tabs>
      </w:pPr>
      <w:hyperlink w:anchor="_Toc6013" w:history="1">
        <w:r>
          <w:rPr>
            <w:rFonts w:ascii="仿宋" w:eastAsia="仿宋" w:hAnsi="仿宋" w:cs="仿宋" w:hint="eastAsia"/>
            <w:lang w:eastAsia="zh-CN"/>
          </w:rPr>
          <w:t>十二、项目质量与标准</w:t>
        </w:r>
        <w:r>
          <w:tab/>
        </w:r>
        <w:r>
          <w:fldChar w:fldCharType="begin"/>
        </w:r>
        <w:r>
          <w:instrText xml:space="preserve"> PAGEREF _Toc6013 \h </w:instrText>
        </w:r>
        <w:r>
          <w:fldChar w:fldCharType="separate"/>
        </w:r>
        <w:r>
          <w:t>50</w:t>
        </w:r>
        <w:r>
          <w:fldChar w:fldCharType="end"/>
        </w:r>
      </w:hyperlink>
    </w:p>
    <w:p>
      <w:pPr>
        <w:pStyle w:val="TOC2"/>
        <w:tabs>
          <w:tab w:val="right" w:leader="dot" w:pos="8306"/>
        </w:tabs>
      </w:pPr>
      <w:hyperlink w:anchor="_Toc24120" w:history="1">
        <w:r>
          <w:rPr>
            <w:rFonts w:ascii="仿宋" w:eastAsia="仿宋" w:hAnsi="仿宋" w:cs="仿宋" w:hint="eastAsia"/>
            <w:lang w:eastAsia="zh-CN"/>
          </w:rPr>
          <w:t>(一)、质量保障体系</w:t>
        </w:r>
        <w:r>
          <w:tab/>
        </w:r>
        <w:r>
          <w:fldChar w:fldCharType="begin"/>
        </w:r>
        <w:r>
          <w:instrText xml:space="preserve"> PAGEREF _Toc24120 \h </w:instrText>
        </w:r>
        <w:r>
          <w:fldChar w:fldCharType="separate"/>
        </w:r>
        <w:r>
          <w:t>50</w:t>
        </w:r>
        <w:r>
          <w:fldChar w:fldCharType="end"/>
        </w:r>
      </w:hyperlink>
    </w:p>
    <w:p>
      <w:pPr>
        <w:pStyle w:val="TOC2"/>
        <w:tabs>
          <w:tab w:val="right" w:leader="dot" w:pos="8306"/>
        </w:tabs>
      </w:pPr>
      <w:hyperlink w:anchor="_Toc14627" w:history="1">
        <w:r>
          <w:rPr>
            <w:rFonts w:ascii="仿宋" w:eastAsia="仿宋" w:hAnsi="仿宋" w:cs="仿宋" w:hint="eastAsia"/>
            <w:lang w:eastAsia="zh-CN"/>
          </w:rPr>
          <w:t>(二)、标准化作业流程</w:t>
        </w:r>
        <w:r>
          <w:tab/>
        </w:r>
        <w:r>
          <w:fldChar w:fldCharType="begin"/>
        </w:r>
        <w:r>
          <w:instrText xml:space="preserve"> PAGEREF _Toc14627 \h </w:instrText>
        </w:r>
        <w:r>
          <w:fldChar w:fldCharType="separate"/>
        </w:r>
        <w:r>
          <w:t>51</w:t>
        </w:r>
        <w:r>
          <w:fldChar w:fldCharType="end"/>
        </w:r>
      </w:hyperlink>
    </w:p>
    <w:p>
      <w:pPr>
        <w:pStyle w:val="TOC2"/>
        <w:tabs>
          <w:tab w:val="right" w:leader="dot" w:pos="8306"/>
        </w:tabs>
      </w:pPr>
      <w:hyperlink w:anchor="_Toc14849" w:history="1">
        <w:r>
          <w:rPr>
            <w:rFonts w:ascii="仿宋" w:eastAsia="仿宋" w:hAnsi="仿宋" w:cs="仿宋" w:hint="eastAsia"/>
            <w:lang w:eastAsia="zh-CN"/>
          </w:rPr>
          <w:t>(三)、质量监控与评估</w:t>
        </w:r>
        <w:r>
          <w:tab/>
        </w:r>
        <w:r>
          <w:fldChar w:fldCharType="begin"/>
        </w:r>
        <w:r>
          <w:instrText xml:space="preserve"> PAGEREF _Toc14849 \h </w:instrText>
        </w:r>
        <w:r>
          <w:fldChar w:fldCharType="separate"/>
        </w:r>
        <w:r>
          <w:t>53</w:t>
        </w:r>
        <w:r>
          <w:fldChar w:fldCharType="end"/>
        </w:r>
      </w:hyperlink>
    </w:p>
    <w:p>
      <w:pPr>
        <w:pStyle w:val="TOC2"/>
        <w:tabs>
          <w:tab w:val="right" w:leader="dot" w:pos="8306"/>
        </w:tabs>
      </w:pPr>
      <w:hyperlink w:anchor="_Toc26041" w:history="1">
        <w:r>
          <w:rPr>
            <w:rFonts w:ascii="仿宋" w:eastAsia="仿宋" w:hAnsi="仿宋" w:cs="仿宋" w:hint="eastAsia"/>
            <w:lang w:eastAsia="zh-CN"/>
          </w:rPr>
          <w:t>(四)、质量改进计划</w:t>
        </w:r>
        <w:r>
          <w:tab/>
        </w:r>
        <w:r>
          <w:fldChar w:fldCharType="begin"/>
        </w:r>
        <w:r>
          <w:instrText xml:space="preserve"> PAGEREF _Toc26041 \h </w:instrText>
        </w:r>
        <w:r>
          <w:fldChar w:fldCharType="separate"/>
        </w:r>
        <w:r>
          <w:t>54</w:t>
        </w:r>
        <w:r>
          <w:fldChar w:fldCharType="end"/>
        </w:r>
      </w:hyperlink>
    </w:p>
    <w:p>
      <w:pPr>
        <w:pStyle w:val="TOC1"/>
        <w:tabs>
          <w:tab w:val="right" w:leader="dot" w:pos="8306"/>
        </w:tabs>
      </w:pPr>
      <w:hyperlink w:anchor="_Toc28169" w:history="1">
        <w:r>
          <w:rPr>
            <w:rFonts w:ascii="仿宋" w:eastAsia="仿宋" w:hAnsi="仿宋" w:cs="仿宋" w:hint="eastAsia"/>
            <w:lang w:eastAsia="zh-CN"/>
          </w:rPr>
          <w:t>十三、成果转化与推广应用</w:t>
        </w:r>
        <w:r>
          <w:tab/>
        </w:r>
        <w:r>
          <w:fldChar w:fldCharType="begin"/>
        </w:r>
        <w:r>
          <w:instrText xml:space="preserve"> PAGEREF _Toc28169 \h </w:instrText>
        </w:r>
        <w:r>
          <w:fldChar w:fldCharType="separate"/>
        </w:r>
        <w:r>
          <w:t>55</w:t>
        </w:r>
        <w:r>
          <w:fldChar w:fldCharType="end"/>
        </w:r>
      </w:hyperlink>
    </w:p>
    <w:p>
      <w:pPr>
        <w:pStyle w:val="TOC2"/>
        <w:tabs>
          <w:tab w:val="right" w:leader="dot" w:pos="8306"/>
        </w:tabs>
      </w:pPr>
      <w:hyperlink w:anchor="_Toc12130" w:history="1">
        <w:r>
          <w:rPr>
            <w:rFonts w:ascii="仿宋" w:eastAsia="仿宋" w:hAnsi="仿宋" w:cs="仿宋" w:hint="eastAsia"/>
            <w:lang w:eastAsia="zh-CN"/>
          </w:rPr>
          <w:t>(一)、成果转化策略制定</w:t>
        </w:r>
        <w:r>
          <w:tab/>
        </w:r>
        <w:r>
          <w:fldChar w:fldCharType="begin"/>
        </w:r>
        <w:r>
          <w:instrText xml:space="preserve"> PAGEREF _Toc12130 \h </w:instrText>
        </w:r>
        <w:r>
          <w:fldChar w:fldCharType="separate"/>
        </w:r>
        <w:r>
          <w:t>55</w:t>
        </w:r>
        <w:r>
          <w:fldChar w:fldCharType="end"/>
        </w:r>
      </w:hyperlink>
    </w:p>
    <w:p>
      <w:pPr>
        <w:pStyle w:val="TOC2"/>
        <w:tabs>
          <w:tab w:val="right" w:leader="dot" w:pos="8306"/>
        </w:tabs>
      </w:pPr>
      <w:hyperlink w:anchor="_Toc9833" w:history="1">
        <w:r>
          <w:rPr>
            <w:rFonts w:ascii="仿宋" w:eastAsia="仿宋" w:hAnsi="仿宋" w:cs="仿宋" w:hint="eastAsia"/>
            <w:lang w:eastAsia="zh-CN"/>
          </w:rPr>
          <w:t>(二)、成果推广应用方案</w:t>
        </w:r>
        <w:r>
          <w:tab/>
        </w:r>
        <w:r>
          <w:fldChar w:fldCharType="begin"/>
        </w:r>
        <w:r>
          <w:instrText xml:space="preserve"> PAGEREF _Toc9833 \h </w:instrText>
        </w:r>
        <w:r>
          <w:fldChar w:fldCharType="separate"/>
        </w:r>
        <w:r>
          <w:t>56</w:t>
        </w:r>
        <w:r>
          <w:fldChar w:fldCharType="end"/>
        </w:r>
      </w:hyperlink>
    </w:p>
    <w:p>
      <w:pPr>
        <w:pStyle w:val="TOC1"/>
        <w:tabs>
          <w:tab w:val="right" w:leader="dot" w:pos="8306"/>
        </w:tabs>
      </w:pPr>
      <w:hyperlink w:anchor="_Toc29259" w:history="1">
        <w:r>
          <w:rPr>
            <w:rFonts w:ascii="仿宋" w:eastAsia="仿宋" w:hAnsi="仿宋" w:cs="仿宋" w:hint="eastAsia"/>
            <w:lang w:eastAsia="zh-CN"/>
          </w:rPr>
          <w:t>十四、法律法规与政策遵循</w:t>
        </w:r>
        <w:r>
          <w:tab/>
        </w:r>
        <w:r>
          <w:fldChar w:fldCharType="begin"/>
        </w:r>
        <w:r>
          <w:instrText xml:space="preserve"> PAGEREF _Toc29259 \h </w:instrText>
        </w:r>
        <w:r>
          <w:fldChar w:fldCharType="separate"/>
        </w:r>
        <w:r>
          <w:t>58</w:t>
        </w:r>
        <w:r>
          <w:fldChar w:fldCharType="end"/>
        </w:r>
      </w:hyperlink>
    </w:p>
    <w:p>
      <w:pPr>
        <w:pStyle w:val="TOC2"/>
        <w:tabs>
          <w:tab w:val="right" w:leader="dot" w:pos="8306"/>
        </w:tabs>
      </w:pPr>
      <w:hyperlink w:anchor="_Toc5423" w:history="1">
        <w:r>
          <w:rPr>
            <w:rFonts w:ascii="仿宋" w:eastAsia="仿宋" w:hAnsi="仿宋" w:cs="仿宋" w:hint="eastAsia"/>
            <w:lang w:eastAsia="zh-CN"/>
          </w:rPr>
          <w:t>(一)、法律法规遵守</w:t>
        </w:r>
        <w:r>
          <w:tab/>
        </w:r>
        <w:r>
          <w:fldChar w:fldCharType="begin"/>
        </w:r>
        <w:r>
          <w:instrText xml:space="preserve"> PAGEREF _Toc5423 \h </w:instrText>
        </w:r>
        <w:r>
          <w:fldChar w:fldCharType="separate"/>
        </w:r>
        <w:r>
          <w:t>58</w:t>
        </w:r>
        <w:r>
          <w:fldChar w:fldCharType="end"/>
        </w:r>
      </w:hyperlink>
    </w:p>
    <w:p>
      <w:pPr>
        <w:pStyle w:val="TOC2"/>
        <w:tabs>
          <w:tab w:val="right" w:leader="dot" w:pos="8306"/>
        </w:tabs>
      </w:pPr>
      <w:hyperlink w:anchor="_Toc3224" w:history="1">
        <w:r>
          <w:rPr>
            <w:rFonts w:ascii="仿宋" w:eastAsia="仿宋" w:hAnsi="仿宋" w:cs="仿宋" w:hint="eastAsia"/>
            <w:lang w:eastAsia="zh-CN"/>
          </w:rPr>
          <w:t>(二)、政策导向与利用</w:t>
        </w:r>
        <w:r>
          <w:tab/>
        </w:r>
        <w:r>
          <w:fldChar w:fldCharType="begin"/>
        </w:r>
        <w:r>
          <w:instrText xml:space="preserve"> PAGEREF _Toc3224 \h </w:instrText>
        </w:r>
        <w:r>
          <w:fldChar w:fldCharType="separate"/>
        </w:r>
        <w:r>
          <w:t>59</w:t>
        </w:r>
        <w:r>
          <w:fldChar w:fldCharType="end"/>
        </w:r>
      </w:hyperlink>
    </w:p>
    <w:p>
      <w:pPr>
        <w:pStyle w:val="TOC1"/>
        <w:tabs>
          <w:tab w:val="right" w:leader="dot" w:pos="8306"/>
        </w:tabs>
      </w:pPr>
      <w:hyperlink w:anchor="_Toc27406" w:history="1">
        <w:r>
          <w:rPr>
            <w:rFonts w:ascii="仿宋" w:eastAsia="仿宋" w:hAnsi="仿宋" w:cs="仿宋" w:hint="eastAsia"/>
            <w:lang w:eastAsia="zh-CN"/>
          </w:rPr>
          <w:t>十五、创新驱动与持续发展</w:t>
        </w:r>
        <w:r>
          <w:tab/>
        </w:r>
        <w:r>
          <w:fldChar w:fldCharType="begin"/>
        </w:r>
        <w:r>
          <w:instrText xml:space="preserve"> PAGEREF _Toc27406 \h </w:instrText>
        </w:r>
        <w:r>
          <w:fldChar w:fldCharType="separate"/>
        </w:r>
        <w:r>
          <w:t>60</w:t>
        </w:r>
        <w:r>
          <w:fldChar w:fldCharType="end"/>
        </w:r>
      </w:hyperlink>
    </w:p>
    <w:p>
      <w:pPr>
        <w:pStyle w:val="TOC2"/>
        <w:tabs>
          <w:tab w:val="right" w:leader="dot" w:pos="8306"/>
        </w:tabs>
      </w:pPr>
      <w:hyperlink w:anchor="_Toc4805" w:history="1">
        <w:r>
          <w:rPr>
            <w:rFonts w:ascii="仿宋" w:eastAsia="仿宋" w:hAnsi="仿宋" w:cs="仿宋" w:hint="eastAsia"/>
            <w:lang w:eastAsia="zh-CN"/>
          </w:rPr>
          <w:t>(一)、创新驱动战略实施</w:t>
        </w:r>
        <w:r>
          <w:tab/>
        </w:r>
        <w:r>
          <w:fldChar w:fldCharType="begin"/>
        </w:r>
        <w:r>
          <w:instrText xml:space="preserve"> PAGEREF _Toc4805 \h </w:instrText>
        </w:r>
        <w:r>
          <w:fldChar w:fldCharType="separate"/>
        </w:r>
        <w:r>
          <w:t>60</w:t>
        </w:r>
        <w:r>
          <w:fldChar w:fldCharType="end"/>
        </w:r>
      </w:hyperlink>
    </w:p>
    <w:p>
      <w:pPr>
        <w:pStyle w:val="TOC2"/>
        <w:tabs>
          <w:tab w:val="right" w:leader="dot" w:pos="8306"/>
        </w:tabs>
      </w:pPr>
      <w:hyperlink w:anchor="_Toc24263" w:history="1">
        <w:r>
          <w:rPr>
            <w:rFonts w:ascii="仿宋" w:eastAsia="仿宋" w:hAnsi="仿宋" w:cs="仿宋" w:hint="eastAsia"/>
            <w:lang w:eastAsia="zh-CN"/>
          </w:rPr>
          <w:t>(二)、持续发展路径探索</w:t>
        </w:r>
        <w:r>
          <w:tab/>
        </w:r>
        <w:r>
          <w:fldChar w:fldCharType="begin"/>
        </w:r>
        <w:r>
          <w:instrText xml:space="preserve"> PAGEREF _Toc24263 \h </w:instrText>
        </w:r>
        <w:r>
          <w:fldChar w:fldCharType="separate"/>
        </w:r>
        <w:r>
          <w:t>61</w:t>
        </w:r>
        <w:r>
          <w:fldChar w:fldCharType="end"/>
        </w:r>
      </w:hyperlink>
    </w:p>
    <w:p>
      <w:pPr>
        <w:pStyle w:val="TOC1"/>
        <w:tabs>
          <w:tab w:val="right" w:leader="dot" w:pos="8306"/>
        </w:tabs>
      </w:pPr>
      <w:hyperlink w:anchor="_Toc19452" w:history="1">
        <w:r>
          <w:rPr>
            <w:rFonts w:ascii="仿宋" w:eastAsia="仿宋" w:hAnsi="仿宋" w:cs="仿宋" w:hint="eastAsia"/>
            <w:lang w:eastAsia="zh-CN"/>
          </w:rPr>
          <w:t>十六、产业协同与集群发展</w:t>
        </w:r>
        <w:r>
          <w:tab/>
        </w:r>
        <w:r>
          <w:fldChar w:fldCharType="begin"/>
        </w:r>
        <w:r>
          <w:instrText xml:space="preserve"> PAGEREF _Toc19452 \h </w:instrText>
        </w:r>
        <w:r>
          <w:fldChar w:fldCharType="separate"/>
        </w:r>
        <w:r>
          <w:t>66</w:t>
        </w:r>
        <w:r>
          <w:fldChar w:fldCharType="end"/>
        </w:r>
      </w:hyperlink>
    </w:p>
    <w:p>
      <w:pPr>
        <w:pStyle w:val="TOC2"/>
        <w:tabs>
          <w:tab w:val="right" w:leader="dot" w:pos="8306"/>
        </w:tabs>
      </w:pPr>
      <w:hyperlink w:anchor="_Toc157" w:history="1">
        <w:r>
          <w:rPr>
            <w:rFonts w:ascii="仿宋" w:eastAsia="仿宋" w:hAnsi="仿宋" w:cs="仿宋" w:hint="eastAsia"/>
            <w:lang w:eastAsia="zh-CN"/>
          </w:rPr>
          <w:t>(一)、产业协同机制建设</w:t>
        </w:r>
        <w:r>
          <w:tab/>
        </w:r>
        <w:r>
          <w:fldChar w:fldCharType="begin"/>
        </w:r>
        <w:r>
          <w:instrText xml:space="preserve"> PAGEREF _Toc157 \h </w:instrText>
        </w:r>
        <w:r>
          <w:fldChar w:fldCharType="separate"/>
        </w:r>
        <w:r>
          <w:t>66</w:t>
        </w:r>
        <w:r>
          <w:fldChar w:fldCharType="end"/>
        </w:r>
      </w:hyperlink>
    </w:p>
    <w:p>
      <w:pPr>
        <w:pStyle w:val="TOC2"/>
        <w:tabs>
          <w:tab w:val="right" w:leader="dot" w:pos="8306"/>
        </w:tabs>
      </w:pPr>
      <w:hyperlink w:anchor="_Toc24112" w:history="1">
        <w:r>
          <w:rPr>
            <w:rFonts w:ascii="仿宋" w:eastAsia="仿宋" w:hAnsi="仿宋" w:cs="仿宋" w:hint="eastAsia"/>
            <w:lang w:eastAsia="zh-CN"/>
          </w:rPr>
          <w:t>(二)、产业集群培育与发展</w:t>
        </w:r>
        <w:r>
          <w:tab/>
        </w:r>
        <w:r>
          <w:fldChar w:fldCharType="begin"/>
        </w:r>
        <w:r>
          <w:instrText xml:space="preserve"> PAGEREF _Toc24112 \h </w:instrText>
        </w:r>
        <w:r>
          <w:fldChar w:fldCharType="separate"/>
        </w:r>
        <w:r>
          <w:t>67</w:t>
        </w:r>
        <w:r>
          <w:fldChar w:fldCharType="end"/>
        </w:r>
      </w:hyperlink>
    </w:p>
    <w:p>
      <w:pPr>
        <w:pStyle w:val="TOC1"/>
        <w:tabs>
          <w:tab w:val="right" w:leader="dot" w:pos="8306"/>
        </w:tabs>
      </w:pPr>
      <w:hyperlink w:anchor="_Toc17032" w:history="1">
        <w:r>
          <w:rPr>
            <w:rFonts w:ascii="仿宋" w:eastAsia="仿宋" w:hAnsi="仿宋" w:cs="仿宋" w:hint="eastAsia"/>
            <w:lang w:eastAsia="zh-CN"/>
          </w:rPr>
          <w:t>十七、质量管理与控制</w:t>
        </w:r>
        <w:r>
          <w:tab/>
        </w:r>
        <w:r>
          <w:fldChar w:fldCharType="begin"/>
        </w:r>
        <w:r>
          <w:instrText xml:space="preserve"> PAGEREF _Toc17032 \h </w:instrText>
        </w:r>
        <w:r>
          <w:fldChar w:fldCharType="separate"/>
        </w:r>
        <w:r>
          <w:t>68</w:t>
        </w:r>
        <w:r>
          <w:fldChar w:fldCharType="end"/>
        </w:r>
      </w:hyperlink>
    </w:p>
    <w:p>
      <w:pPr>
        <w:pStyle w:val="TOC2"/>
        <w:tabs>
          <w:tab w:val="right" w:leader="dot" w:pos="8306"/>
        </w:tabs>
      </w:pPr>
      <w:hyperlink w:anchor="_Toc4093" w:history="1">
        <w:r>
          <w:rPr>
            <w:rFonts w:ascii="仿宋" w:eastAsia="仿宋" w:hAnsi="仿宋" w:cs="仿宋" w:hint="eastAsia"/>
            <w:lang w:eastAsia="zh-CN"/>
          </w:rPr>
          <w:t>(一)、质量管理体系建设</w:t>
        </w:r>
        <w:r>
          <w:tab/>
        </w:r>
        <w:r>
          <w:fldChar w:fldCharType="begin"/>
        </w:r>
        <w:r>
          <w:instrText xml:space="preserve"> PAGEREF _Toc4093 \h </w:instrText>
        </w:r>
        <w:r>
          <w:fldChar w:fldCharType="separate"/>
        </w:r>
        <w:r>
          <w:t>68</w:t>
        </w:r>
        <w:r>
          <w:fldChar w:fldCharType="end"/>
        </w:r>
      </w:hyperlink>
    </w:p>
    <w:p>
      <w:pPr>
        <w:pStyle w:val="TOC2"/>
        <w:tabs>
          <w:tab w:val="right" w:leader="dot" w:pos="8306"/>
        </w:tabs>
      </w:pPr>
      <w:hyperlink w:anchor="_Toc8979" w:history="1">
        <w:r>
          <w:rPr>
            <w:rFonts w:ascii="仿宋" w:eastAsia="仿宋" w:hAnsi="仿宋" w:cs="仿宋" w:hint="eastAsia"/>
            <w:lang w:eastAsia="zh-CN"/>
          </w:rPr>
          <w:t>(二)、质量控制措施</w:t>
        </w:r>
        <w:r>
          <w:tab/>
        </w:r>
        <w:r>
          <w:fldChar w:fldCharType="begin"/>
        </w:r>
        <w:r>
          <w:instrText xml:space="preserve"> PAGEREF _Toc8979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04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59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一、井下瑞雷波探测仪项目的技术资源开发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瑞雷波探测仪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二、井下瑞雷波探测仪项目的人力资源管理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井下瑞雷波探测仪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三、井下瑞雷波探测仪项目的资金资源筹措与优化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井下瑞雷波探测仪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828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井下瑞雷波探测仪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井下瑞雷波探测仪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井下瑞雷波探测仪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874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井下瑞雷波探测仪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井下瑞雷波探测仪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井下瑞雷波探测仪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4967"/>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5960"/>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4196"/>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https://d.book118.com/068044075027006024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9E4C56"/>
    <w:rsid w:val="2C9E4C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8044075027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2023-12-22T16:22:00Z</dcterms:created>
  <dcterms:modified xsi:type="dcterms:W3CDTF">2023-12-22T16:22:51Z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F7CDA66AAF1C49A7B578B07B6C42F967_11</vt:lpwstr>
  </property>
  <property fmtid="{D5CDD505-2E9C-101B-9397-08002B2CF9AE}" pid="3" name="KSOProductBuildVer">
    <vt:lpwstr>2052-12.1.0.16120</vt:lpwstr>
  </property>
</Properties>
</file>