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7" w:history="1">
        <w:r>
          <w:rPr>
            <w:rFonts w:ascii="仿宋" w:eastAsia="仿宋" w:hAnsi="仿宋" w:cs="仿宋" w:hint="eastAsia"/>
            <w:lang w:eastAsia="zh-CN"/>
          </w:rPr>
          <w:t>前言</w:t>
        </w:r>
        <w:r>
          <w:tab/>
        </w:r>
        <w:r>
          <w:fldChar w:fldCharType="begin"/>
        </w:r>
        <w:r>
          <w:instrText xml:space="preserve"> PAGEREF _Toc17337 \h </w:instrText>
        </w:r>
        <w:r>
          <w:fldChar w:fldCharType="separate"/>
        </w:r>
        <w:r>
          <w:t>3</w:t>
        </w:r>
        <w:r>
          <w:fldChar w:fldCharType="end"/>
        </w:r>
      </w:hyperlink>
    </w:p>
    <w:p>
      <w:pPr>
        <w:pStyle w:val="TOC1"/>
        <w:tabs>
          <w:tab w:val="right" w:leader="dot" w:pos="8306"/>
        </w:tabs>
      </w:pPr>
      <w:hyperlink w:anchor="_Toc2217" w:history="1">
        <w:r>
          <w:rPr>
            <w:rFonts w:ascii="仿宋" w:eastAsia="仿宋" w:hAnsi="仿宋" w:cs="仿宋" w:hint="eastAsia"/>
            <w:lang w:eastAsia="zh-CN"/>
          </w:rPr>
          <w:t>一、丙烯腈项目可持续发展</w:t>
        </w:r>
        <w:r>
          <w:tab/>
        </w:r>
        <w:r>
          <w:fldChar w:fldCharType="begin"/>
        </w:r>
        <w:r>
          <w:instrText xml:space="preserve"> PAGEREF _Toc2217 \h </w:instrText>
        </w:r>
        <w:r>
          <w:fldChar w:fldCharType="separate"/>
        </w:r>
        <w:r>
          <w:t>3</w:t>
        </w:r>
        <w:r>
          <w:fldChar w:fldCharType="end"/>
        </w:r>
      </w:hyperlink>
    </w:p>
    <w:p>
      <w:pPr>
        <w:pStyle w:val="TOC2"/>
        <w:tabs>
          <w:tab w:val="right" w:leader="dot" w:pos="8306"/>
        </w:tabs>
      </w:pPr>
      <w:hyperlink w:anchor="_Toc30218" w:history="1">
        <w:r>
          <w:rPr>
            <w:rFonts w:ascii="仿宋" w:eastAsia="仿宋" w:hAnsi="仿宋" w:cs="仿宋" w:hint="eastAsia"/>
            <w:lang w:eastAsia="zh-CN"/>
          </w:rPr>
          <w:t>(一)、可持续战略与实践</w:t>
        </w:r>
        <w:r>
          <w:tab/>
        </w:r>
        <w:r>
          <w:fldChar w:fldCharType="begin"/>
        </w:r>
        <w:r>
          <w:instrText xml:space="preserve"> PAGEREF _Toc30218 \h </w:instrText>
        </w:r>
        <w:r>
          <w:fldChar w:fldCharType="separate"/>
        </w:r>
        <w:r>
          <w:t>3</w:t>
        </w:r>
        <w:r>
          <w:fldChar w:fldCharType="end"/>
        </w:r>
      </w:hyperlink>
    </w:p>
    <w:p>
      <w:pPr>
        <w:pStyle w:val="TOC2"/>
        <w:tabs>
          <w:tab w:val="right" w:leader="dot" w:pos="8306"/>
        </w:tabs>
      </w:pPr>
      <w:hyperlink w:anchor="_Toc12679" w:history="1">
        <w:r>
          <w:rPr>
            <w:rFonts w:ascii="仿宋" w:eastAsia="仿宋" w:hAnsi="仿宋" w:cs="仿宋" w:hint="eastAsia"/>
            <w:lang w:eastAsia="zh-CN"/>
          </w:rPr>
          <w:t>(二)、环保与社会责任</w:t>
        </w:r>
        <w:r>
          <w:tab/>
        </w:r>
        <w:r>
          <w:fldChar w:fldCharType="begin"/>
        </w:r>
        <w:r>
          <w:instrText xml:space="preserve"> PAGEREF _Toc12679 \h </w:instrText>
        </w:r>
        <w:r>
          <w:fldChar w:fldCharType="separate"/>
        </w:r>
        <w:r>
          <w:t>4</w:t>
        </w:r>
        <w:r>
          <w:fldChar w:fldCharType="end"/>
        </w:r>
      </w:hyperlink>
    </w:p>
    <w:p>
      <w:pPr>
        <w:pStyle w:val="TOC1"/>
        <w:tabs>
          <w:tab w:val="right" w:leader="dot" w:pos="8306"/>
        </w:tabs>
      </w:pPr>
      <w:hyperlink w:anchor="_Toc2979" w:history="1">
        <w:r>
          <w:rPr>
            <w:rFonts w:ascii="仿宋" w:eastAsia="仿宋" w:hAnsi="仿宋" w:cs="仿宋" w:hint="eastAsia"/>
            <w:lang w:eastAsia="zh-CN"/>
          </w:rPr>
          <w:t>二、丙烯腈项目建设背景及必要性分析</w:t>
        </w:r>
        <w:r>
          <w:tab/>
        </w:r>
        <w:r>
          <w:fldChar w:fldCharType="begin"/>
        </w:r>
        <w:r>
          <w:instrText xml:space="preserve"> PAGEREF _Toc2979 \h </w:instrText>
        </w:r>
        <w:r>
          <w:fldChar w:fldCharType="separate"/>
        </w:r>
        <w:r>
          <w:t>5</w:t>
        </w:r>
        <w:r>
          <w:fldChar w:fldCharType="end"/>
        </w:r>
      </w:hyperlink>
    </w:p>
    <w:p>
      <w:pPr>
        <w:pStyle w:val="TOC2"/>
        <w:tabs>
          <w:tab w:val="right" w:leader="dot" w:pos="8306"/>
        </w:tabs>
      </w:pPr>
      <w:hyperlink w:anchor="_Toc20806" w:history="1">
        <w:r>
          <w:rPr>
            <w:rFonts w:ascii="仿宋" w:eastAsia="仿宋" w:hAnsi="仿宋" w:cs="仿宋" w:hint="eastAsia"/>
            <w:lang w:eastAsia="zh-CN"/>
          </w:rPr>
          <w:t>(一)、丙烯腈项目背景分析</w:t>
        </w:r>
        <w:r>
          <w:tab/>
        </w:r>
        <w:r>
          <w:fldChar w:fldCharType="begin"/>
        </w:r>
        <w:r>
          <w:instrText xml:space="preserve"> PAGEREF _Toc20806 \h </w:instrText>
        </w:r>
        <w:r>
          <w:fldChar w:fldCharType="separate"/>
        </w:r>
        <w:r>
          <w:t>5</w:t>
        </w:r>
        <w:r>
          <w:fldChar w:fldCharType="end"/>
        </w:r>
      </w:hyperlink>
    </w:p>
    <w:p>
      <w:pPr>
        <w:pStyle w:val="TOC2"/>
        <w:tabs>
          <w:tab w:val="right" w:leader="dot" w:pos="8306"/>
        </w:tabs>
      </w:pPr>
      <w:hyperlink w:anchor="_Toc22373" w:history="1">
        <w:r>
          <w:rPr>
            <w:rFonts w:ascii="仿宋" w:eastAsia="仿宋" w:hAnsi="仿宋" w:cs="仿宋" w:hint="eastAsia"/>
            <w:lang w:eastAsia="zh-CN"/>
          </w:rPr>
          <w:t>(二)、丙烯腈项目建设必要性分析</w:t>
        </w:r>
        <w:r>
          <w:tab/>
        </w:r>
        <w:r>
          <w:fldChar w:fldCharType="begin"/>
        </w:r>
        <w:r>
          <w:instrText xml:space="preserve"> PAGEREF _Toc22373 \h </w:instrText>
        </w:r>
        <w:r>
          <w:fldChar w:fldCharType="separate"/>
        </w:r>
        <w:r>
          <w:t>6</w:t>
        </w:r>
        <w:r>
          <w:fldChar w:fldCharType="end"/>
        </w:r>
      </w:hyperlink>
    </w:p>
    <w:p>
      <w:pPr>
        <w:pStyle w:val="TOC1"/>
        <w:tabs>
          <w:tab w:val="right" w:leader="dot" w:pos="8306"/>
        </w:tabs>
      </w:pPr>
      <w:hyperlink w:anchor="_Toc1825" w:history="1">
        <w:r>
          <w:rPr>
            <w:rFonts w:ascii="仿宋" w:eastAsia="仿宋" w:hAnsi="仿宋" w:cs="仿宋" w:hint="eastAsia"/>
            <w:lang w:eastAsia="zh-CN"/>
          </w:rPr>
          <w:t>三、市场分析、调研</w:t>
        </w:r>
        <w:r>
          <w:tab/>
        </w:r>
        <w:r>
          <w:fldChar w:fldCharType="begin"/>
        </w:r>
        <w:r>
          <w:instrText xml:space="preserve"> PAGEREF _Toc1825 \h </w:instrText>
        </w:r>
        <w:r>
          <w:fldChar w:fldCharType="separate"/>
        </w:r>
        <w:r>
          <w:t>8</w:t>
        </w:r>
        <w:r>
          <w:fldChar w:fldCharType="end"/>
        </w:r>
      </w:hyperlink>
    </w:p>
    <w:p>
      <w:pPr>
        <w:pStyle w:val="TOC2"/>
        <w:tabs>
          <w:tab w:val="right" w:leader="dot" w:pos="8306"/>
        </w:tabs>
      </w:pPr>
      <w:hyperlink w:anchor="_Toc7189" w:history="1">
        <w:r>
          <w:rPr>
            <w:rFonts w:ascii="仿宋" w:eastAsia="仿宋" w:hAnsi="仿宋" w:cs="仿宋" w:hint="eastAsia"/>
            <w:lang w:eastAsia="zh-CN"/>
          </w:rPr>
          <w:t>(一)、丙烯腈行业分析</w:t>
        </w:r>
        <w:r>
          <w:tab/>
        </w:r>
        <w:r>
          <w:fldChar w:fldCharType="begin"/>
        </w:r>
        <w:r>
          <w:instrText xml:space="preserve"> PAGEREF _Toc7189 \h </w:instrText>
        </w:r>
        <w:r>
          <w:fldChar w:fldCharType="separate"/>
        </w:r>
        <w:r>
          <w:t>8</w:t>
        </w:r>
        <w:r>
          <w:fldChar w:fldCharType="end"/>
        </w:r>
      </w:hyperlink>
    </w:p>
    <w:p>
      <w:pPr>
        <w:pStyle w:val="TOC2"/>
        <w:tabs>
          <w:tab w:val="right" w:leader="dot" w:pos="8306"/>
        </w:tabs>
      </w:pPr>
      <w:hyperlink w:anchor="_Toc29040" w:history="1">
        <w:r>
          <w:rPr>
            <w:rFonts w:ascii="仿宋" w:eastAsia="仿宋" w:hAnsi="仿宋" w:cs="仿宋" w:hint="eastAsia"/>
            <w:lang w:eastAsia="zh-CN"/>
          </w:rPr>
          <w:t>(二)、丙烯腈市场分析预测</w:t>
        </w:r>
        <w:r>
          <w:tab/>
        </w:r>
        <w:r>
          <w:fldChar w:fldCharType="begin"/>
        </w:r>
        <w:r>
          <w:instrText xml:space="preserve"> PAGEREF _Toc29040 \h </w:instrText>
        </w:r>
        <w:r>
          <w:fldChar w:fldCharType="separate"/>
        </w:r>
        <w:r>
          <w:t>8</w:t>
        </w:r>
        <w:r>
          <w:fldChar w:fldCharType="end"/>
        </w:r>
      </w:hyperlink>
    </w:p>
    <w:p>
      <w:pPr>
        <w:pStyle w:val="TOC1"/>
        <w:tabs>
          <w:tab w:val="right" w:leader="dot" w:pos="8306"/>
        </w:tabs>
      </w:pPr>
      <w:hyperlink w:anchor="_Toc29354" w:history="1">
        <w:r>
          <w:rPr>
            <w:rFonts w:ascii="仿宋" w:eastAsia="仿宋" w:hAnsi="仿宋" w:cs="仿宋" w:hint="eastAsia"/>
            <w:lang w:eastAsia="zh-CN"/>
          </w:rPr>
          <w:t>四、工艺说明</w:t>
        </w:r>
        <w:r>
          <w:tab/>
        </w:r>
        <w:r>
          <w:fldChar w:fldCharType="begin"/>
        </w:r>
        <w:r>
          <w:instrText xml:space="preserve"> PAGEREF _Toc29354 \h </w:instrText>
        </w:r>
        <w:r>
          <w:fldChar w:fldCharType="separate"/>
        </w:r>
        <w:r>
          <w:t>9</w:t>
        </w:r>
        <w:r>
          <w:fldChar w:fldCharType="end"/>
        </w:r>
      </w:hyperlink>
    </w:p>
    <w:p>
      <w:pPr>
        <w:pStyle w:val="TOC2"/>
        <w:tabs>
          <w:tab w:val="right" w:leader="dot" w:pos="8306"/>
        </w:tabs>
      </w:pPr>
      <w:hyperlink w:anchor="_Toc29002" w:history="1">
        <w:r>
          <w:rPr>
            <w:rFonts w:ascii="仿宋" w:eastAsia="仿宋" w:hAnsi="仿宋" w:cs="仿宋" w:hint="eastAsia"/>
            <w:lang w:eastAsia="zh-CN"/>
          </w:rPr>
          <w:t>(一)、技术管理特点</w:t>
        </w:r>
        <w:r>
          <w:tab/>
        </w:r>
        <w:r>
          <w:fldChar w:fldCharType="begin"/>
        </w:r>
        <w:r>
          <w:instrText xml:space="preserve"> PAGEREF _Toc29002 \h </w:instrText>
        </w:r>
        <w:r>
          <w:fldChar w:fldCharType="separate"/>
        </w:r>
        <w:r>
          <w:t>9</w:t>
        </w:r>
        <w:r>
          <w:fldChar w:fldCharType="end"/>
        </w:r>
      </w:hyperlink>
    </w:p>
    <w:p>
      <w:pPr>
        <w:pStyle w:val="TOC2"/>
        <w:tabs>
          <w:tab w:val="right" w:leader="dot" w:pos="8306"/>
        </w:tabs>
      </w:pPr>
      <w:hyperlink w:anchor="_Toc7156" w:history="1">
        <w:r>
          <w:rPr>
            <w:rFonts w:ascii="仿宋" w:eastAsia="仿宋" w:hAnsi="仿宋" w:cs="仿宋" w:hint="eastAsia"/>
            <w:lang w:eastAsia="zh-CN"/>
          </w:rPr>
          <w:t>(二)、丙烯腈项目工艺技术设计方案</w:t>
        </w:r>
        <w:r>
          <w:tab/>
        </w:r>
        <w:r>
          <w:fldChar w:fldCharType="begin"/>
        </w:r>
        <w:r>
          <w:instrText xml:space="preserve"> PAGEREF _Toc7156 \h </w:instrText>
        </w:r>
        <w:r>
          <w:fldChar w:fldCharType="separate"/>
        </w:r>
        <w:r>
          <w:t>10</w:t>
        </w:r>
        <w:r>
          <w:fldChar w:fldCharType="end"/>
        </w:r>
      </w:hyperlink>
    </w:p>
    <w:p>
      <w:pPr>
        <w:pStyle w:val="TOC2"/>
        <w:tabs>
          <w:tab w:val="right" w:leader="dot" w:pos="8306"/>
        </w:tabs>
      </w:pPr>
      <w:hyperlink w:anchor="_Toc24582" w:history="1">
        <w:r>
          <w:rPr>
            <w:rFonts w:ascii="仿宋" w:eastAsia="仿宋" w:hAnsi="仿宋" w:cs="仿宋" w:hint="eastAsia"/>
            <w:lang w:eastAsia="zh-CN"/>
          </w:rPr>
          <w:t>(三)、设备选型方案</w:t>
        </w:r>
        <w:r>
          <w:tab/>
        </w:r>
        <w:r>
          <w:fldChar w:fldCharType="begin"/>
        </w:r>
        <w:r>
          <w:instrText xml:space="preserve"> PAGEREF _Toc24582 \h </w:instrText>
        </w:r>
        <w:r>
          <w:fldChar w:fldCharType="separate"/>
        </w:r>
        <w:r>
          <w:t>12</w:t>
        </w:r>
        <w:r>
          <w:fldChar w:fldCharType="end"/>
        </w:r>
      </w:hyperlink>
    </w:p>
    <w:p>
      <w:pPr>
        <w:pStyle w:val="TOC1"/>
        <w:tabs>
          <w:tab w:val="right" w:leader="dot" w:pos="8306"/>
        </w:tabs>
      </w:pPr>
      <w:hyperlink w:anchor="_Toc24716" w:history="1">
        <w:r>
          <w:rPr>
            <w:rFonts w:ascii="仿宋" w:eastAsia="仿宋" w:hAnsi="仿宋" w:cs="仿宋" w:hint="eastAsia"/>
            <w:lang w:eastAsia="zh-CN"/>
          </w:rPr>
          <w:t>五、丙烯腈项目土建工程</w:t>
        </w:r>
        <w:r>
          <w:tab/>
        </w:r>
        <w:r>
          <w:fldChar w:fldCharType="begin"/>
        </w:r>
        <w:r>
          <w:instrText xml:space="preserve"> PAGEREF _Toc24716 \h </w:instrText>
        </w:r>
        <w:r>
          <w:fldChar w:fldCharType="separate"/>
        </w:r>
        <w:r>
          <w:t>13</w:t>
        </w:r>
        <w:r>
          <w:fldChar w:fldCharType="end"/>
        </w:r>
      </w:hyperlink>
    </w:p>
    <w:p>
      <w:pPr>
        <w:pStyle w:val="TOC2"/>
        <w:tabs>
          <w:tab w:val="right" w:leader="dot" w:pos="8306"/>
        </w:tabs>
      </w:pPr>
      <w:hyperlink w:anchor="_Toc28153" w:history="1">
        <w:r>
          <w:rPr>
            <w:rFonts w:ascii="仿宋" w:eastAsia="仿宋" w:hAnsi="仿宋" w:cs="仿宋" w:hint="eastAsia"/>
            <w:lang w:eastAsia="zh-CN"/>
          </w:rPr>
          <w:t>(一)、建筑工程设计原则</w:t>
        </w:r>
        <w:r>
          <w:tab/>
        </w:r>
        <w:r>
          <w:fldChar w:fldCharType="begin"/>
        </w:r>
        <w:r>
          <w:instrText xml:space="preserve"> PAGEREF _Toc28153 \h </w:instrText>
        </w:r>
        <w:r>
          <w:fldChar w:fldCharType="separate"/>
        </w:r>
        <w:r>
          <w:t>13</w:t>
        </w:r>
        <w:r>
          <w:fldChar w:fldCharType="end"/>
        </w:r>
      </w:hyperlink>
    </w:p>
    <w:p>
      <w:pPr>
        <w:pStyle w:val="TOC2"/>
        <w:tabs>
          <w:tab w:val="right" w:leader="dot" w:pos="8306"/>
        </w:tabs>
      </w:pPr>
      <w:hyperlink w:anchor="_Toc31018" w:history="1">
        <w:r>
          <w:rPr>
            <w:rFonts w:ascii="仿宋" w:eastAsia="仿宋" w:hAnsi="仿宋" w:cs="仿宋" w:hint="eastAsia"/>
            <w:lang w:eastAsia="zh-CN"/>
          </w:rPr>
          <w:t>(二)、土建工程设计年限及安全等级</w:t>
        </w:r>
        <w:r>
          <w:tab/>
        </w:r>
        <w:r>
          <w:fldChar w:fldCharType="begin"/>
        </w:r>
        <w:r>
          <w:instrText xml:space="preserve"> PAGEREF _Toc31018 \h </w:instrText>
        </w:r>
        <w:r>
          <w:fldChar w:fldCharType="separate"/>
        </w:r>
        <w:r>
          <w:t>14</w:t>
        </w:r>
        <w:r>
          <w:fldChar w:fldCharType="end"/>
        </w:r>
      </w:hyperlink>
    </w:p>
    <w:p>
      <w:pPr>
        <w:pStyle w:val="TOC2"/>
        <w:tabs>
          <w:tab w:val="right" w:leader="dot" w:pos="8306"/>
        </w:tabs>
      </w:pPr>
      <w:hyperlink w:anchor="_Toc23518" w:history="1">
        <w:r>
          <w:rPr>
            <w:rFonts w:ascii="仿宋" w:eastAsia="仿宋" w:hAnsi="仿宋" w:cs="仿宋" w:hint="eastAsia"/>
            <w:lang w:eastAsia="zh-CN"/>
          </w:rPr>
          <w:t>(三)、建筑工程设计总体要求</w:t>
        </w:r>
        <w:r>
          <w:tab/>
        </w:r>
        <w:r>
          <w:fldChar w:fldCharType="begin"/>
        </w:r>
        <w:r>
          <w:instrText xml:space="preserve"> PAGEREF _Toc23518 \h </w:instrText>
        </w:r>
        <w:r>
          <w:fldChar w:fldCharType="separate"/>
        </w:r>
        <w:r>
          <w:t>15</w:t>
        </w:r>
        <w:r>
          <w:fldChar w:fldCharType="end"/>
        </w:r>
      </w:hyperlink>
    </w:p>
    <w:p>
      <w:pPr>
        <w:pStyle w:val="TOC2"/>
        <w:tabs>
          <w:tab w:val="right" w:leader="dot" w:pos="8306"/>
        </w:tabs>
      </w:pPr>
      <w:hyperlink w:anchor="_Toc2779" w:history="1">
        <w:r>
          <w:rPr>
            <w:rFonts w:ascii="仿宋" w:eastAsia="仿宋" w:hAnsi="仿宋" w:cs="仿宋" w:hint="eastAsia"/>
            <w:lang w:eastAsia="zh-CN"/>
          </w:rPr>
          <w:t>(四)、土建工程建设指标</w:t>
        </w:r>
        <w:r>
          <w:tab/>
        </w:r>
        <w:r>
          <w:fldChar w:fldCharType="begin"/>
        </w:r>
        <w:r>
          <w:instrText xml:space="preserve"> PAGEREF _Toc2779 \h </w:instrText>
        </w:r>
        <w:r>
          <w:fldChar w:fldCharType="separate"/>
        </w:r>
        <w:r>
          <w:t>16</w:t>
        </w:r>
        <w:r>
          <w:fldChar w:fldCharType="end"/>
        </w:r>
      </w:hyperlink>
    </w:p>
    <w:p>
      <w:pPr>
        <w:pStyle w:val="TOC1"/>
        <w:tabs>
          <w:tab w:val="right" w:leader="dot" w:pos="8306"/>
        </w:tabs>
      </w:pPr>
      <w:hyperlink w:anchor="_Toc3277" w:history="1">
        <w:r>
          <w:rPr>
            <w:rFonts w:ascii="仿宋" w:eastAsia="仿宋" w:hAnsi="仿宋" w:cs="仿宋" w:hint="eastAsia"/>
            <w:lang w:eastAsia="zh-CN"/>
          </w:rPr>
          <w:t>六、丙烯腈项目文档管理</w:t>
        </w:r>
        <w:r>
          <w:tab/>
        </w:r>
        <w:r>
          <w:fldChar w:fldCharType="begin"/>
        </w:r>
        <w:r>
          <w:instrText xml:space="preserve"> PAGEREF _Toc3277 \h </w:instrText>
        </w:r>
        <w:r>
          <w:fldChar w:fldCharType="separate"/>
        </w:r>
        <w:r>
          <w:t>16</w:t>
        </w:r>
        <w:r>
          <w:fldChar w:fldCharType="end"/>
        </w:r>
      </w:hyperlink>
    </w:p>
    <w:p>
      <w:pPr>
        <w:pStyle w:val="TOC2"/>
        <w:tabs>
          <w:tab w:val="right" w:leader="dot" w:pos="8306"/>
        </w:tabs>
      </w:pPr>
      <w:hyperlink w:anchor="_Toc23975" w:history="1">
        <w:r>
          <w:rPr>
            <w:rFonts w:ascii="仿宋" w:eastAsia="仿宋" w:hAnsi="仿宋" w:cs="仿宋" w:hint="eastAsia"/>
            <w:lang w:eastAsia="zh-CN"/>
          </w:rPr>
          <w:t>(一)、文档编制与审查</w:t>
        </w:r>
        <w:r>
          <w:tab/>
        </w:r>
        <w:r>
          <w:fldChar w:fldCharType="begin"/>
        </w:r>
        <w:r>
          <w:instrText xml:space="preserve"> PAGEREF _Toc23975 \h </w:instrText>
        </w:r>
        <w:r>
          <w:fldChar w:fldCharType="separate"/>
        </w:r>
        <w:r>
          <w:t>16</w:t>
        </w:r>
        <w:r>
          <w:fldChar w:fldCharType="end"/>
        </w:r>
      </w:hyperlink>
    </w:p>
    <w:p>
      <w:pPr>
        <w:pStyle w:val="TOC2"/>
        <w:tabs>
          <w:tab w:val="right" w:leader="dot" w:pos="8306"/>
        </w:tabs>
      </w:pPr>
      <w:hyperlink w:anchor="_Toc7350" w:history="1">
        <w:r>
          <w:rPr>
            <w:rFonts w:ascii="仿宋" w:eastAsia="仿宋" w:hAnsi="仿宋" w:cs="仿宋" w:hint="eastAsia"/>
            <w:lang w:eastAsia="zh-CN"/>
          </w:rPr>
          <w:t>(二)、文档发布与分发</w:t>
        </w:r>
        <w:r>
          <w:tab/>
        </w:r>
        <w:r>
          <w:fldChar w:fldCharType="begin"/>
        </w:r>
        <w:r>
          <w:instrText xml:space="preserve"> PAGEREF _Toc7350 \h </w:instrText>
        </w:r>
        <w:r>
          <w:fldChar w:fldCharType="separate"/>
        </w:r>
        <w:r>
          <w:t>17</w:t>
        </w:r>
        <w:r>
          <w:fldChar w:fldCharType="end"/>
        </w:r>
      </w:hyperlink>
    </w:p>
    <w:p>
      <w:pPr>
        <w:pStyle w:val="TOC2"/>
        <w:tabs>
          <w:tab w:val="right" w:leader="dot" w:pos="8306"/>
        </w:tabs>
      </w:pPr>
      <w:hyperlink w:anchor="_Toc27048" w:history="1">
        <w:r>
          <w:rPr>
            <w:rFonts w:ascii="仿宋" w:eastAsia="仿宋" w:hAnsi="仿宋" w:cs="仿宋" w:hint="eastAsia"/>
            <w:lang w:eastAsia="zh-CN"/>
          </w:rPr>
          <w:t>(三)、文档存档与归档</w:t>
        </w:r>
        <w:r>
          <w:tab/>
        </w:r>
        <w:r>
          <w:fldChar w:fldCharType="begin"/>
        </w:r>
        <w:r>
          <w:instrText xml:space="preserve"> PAGEREF _Toc27048 \h </w:instrText>
        </w:r>
        <w:r>
          <w:fldChar w:fldCharType="separate"/>
        </w:r>
        <w:r>
          <w:t>18</w:t>
        </w:r>
        <w:r>
          <w:fldChar w:fldCharType="end"/>
        </w:r>
      </w:hyperlink>
    </w:p>
    <w:p>
      <w:pPr>
        <w:pStyle w:val="TOC1"/>
        <w:tabs>
          <w:tab w:val="right" w:leader="dot" w:pos="8306"/>
        </w:tabs>
      </w:pPr>
      <w:hyperlink w:anchor="_Toc18341" w:history="1">
        <w:r>
          <w:rPr>
            <w:rFonts w:ascii="仿宋" w:eastAsia="仿宋" w:hAnsi="仿宋" w:cs="仿宋" w:hint="eastAsia"/>
            <w:lang w:eastAsia="zh-CN"/>
          </w:rPr>
          <w:t>七、丙烯腈项目人力资源管理</w:t>
        </w:r>
        <w:r>
          <w:tab/>
        </w:r>
        <w:r>
          <w:fldChar w:fldCharType="begin"/>
        </w:r>
        <w:r>
          <w:instrText xml:space="preserve"> PAGEREF _Toc18341 \h </w:instrText>
        </w:r>
        <w:r>
          <w:fldChar w:fldCharType="separate"/>
        </w:r>
        <w:r>
          <w:t>20</w:t>
        </w:r>
        <w:r>
          <w:fldChar w:fldCharType="end"/>
        </w:r>
      </w:hyperlink>
    </w:p>
    <w:p>
      <w:pPr>
        <w:pStyle w:val="TOC2"/>
        <w:tabs>
          <w:tab w:val="right" w:leader="dot" w:pos="8306"/>
        </w:tabs>
      </w:pPr>
      <w:hyperlink w:anchor="_Toc30117" w:history="1">
        <w:r>
          <w:rPr>
            <w:rFonts w:ascii="仿宋" w:eastAsia="仿宋" w:hAnsi="仿宋" w:cs="仿宋" w:hint="eastAsia"/>
            <w:lang w:eastAsia="zh-CN"/>
          </w:rPr>
          <w:t>(一)、建立健全的预算管理制度</w:t>
        </w:r>
        <w:r>
          <w:tab/>
        </w:r>
        <w:r>
          <w:fldChar w:fldCharType="begin"/>
        </w:r>
        <w:r>
          <w:instrText xml:space="preserve"> PAGEREF _Toc30117 \h </w:instrText>
        </w:r>
        <w:r>
          <w:fldChar w:fldCharType="separate"/>
        </w:r>
        <w:r>
          <w:t>20</w:t>
        </w:r>
        <w:r>
          <w:fldChar w:fldCharType="end"/>
        </w:r>
      </w:hyperlink>
    </w:p>
    <w:p>
      <w:pPr>
        <w:pStyle w:val="TOC2"/>
        <w:tabs>
          <w:tab w:val="right" w:leader="dot" w:pos="8306"/>
        </w:tabs>
      </w:pPr>
      <w:hyperlink w:anchor="_Toc4205" w:history="1">
        <w:r>
          <w:rPr>
            <w:rFonts w:ascii="仿宋" w:eastAsia="仿宋" w:hAnsi="仿宋" w:cs="仿宋" w:hint="eastAsia"/>
            <w:lang w:eastAsia="zh-CN"/>
          </w:rPr>
          <w:t>(二)、加强资金流动监控</w:t>
        </w:r>
        <w:r>
          <w:tab/>
        </w:r>
        <w:r>
          <w:fldChar w:fldCharType="begin"/>
        </w:r>
        <w:r>
          <w:instrText xml:space="preserve"> PAGEREF _Toc4205 \h </w:instrText>
        </w:r>
        <w:r>
          <w:fldChar w:fldCharType="separate"/>
        </w:r>
        <w:r>
          <w:t>21</w:t>
        </w:r>
        <w:r>
          <w:fldChar w:fldCharType="end"/>
        </w:r>
      </w:hyperlink>
    </w:p>
    <w:p>
      <w:pPr>
        <w:pStyle w:val="TOC2"/>
        <w:tabs>
          <w:tab w:val="right" w:leader="dot" w:pos="8306"/>
        </w:tabs>
      </w:pPr>
      <w:hyperlink w:anchor="_Toc7082" w:history="1">
        <w:r>
          <w:rPr>
            <w:rFonts w:ascii="仿宋" w:eastAsia="仿宋" w:hAnsi="仿宋" w:cs="仿宋" w:hint="eastAsia"/>
            <w:lang w:eastAsia="zh-CN"/>
          </w:rPr>
          <w:t>(三)、制定完善的风险控制机制</w:t>
        </w:r>
        <w:r>
          <w:tab/>
        </w:r>
        <w:r>
          <w:fldChar w:fldCharType="begin"/>
        </w:r>
        <w:r>
          <w:instrText xml:space="preserve"> PAGEREF _Toc7082 \h </w:instrText>
        </w:r>
        <w:r>
          <w:fldChar w:fldCharType="separate"/>
        </w:r>
        <w:r>
          <w:t>22</w:t>
        </w:r>
        <w:r>
          <w:fldChar w:fldCharType="end"/>
        </w:r>
      </w:hyperlink>
    </w:p>
    <w:p>
      <w:pPr>
        <w:pStyle w:val="TOC2"/>
        <w:tabs>
          <w:tab w:val="right" w:leader="dot" w:pos="8306"/>
        </w:tabs>
      </w:pPr>
      <w:hyperlink w:anchor="_Toc18795" w:history="1">
        <w:r>
          <w:rPr>
            <w:rFonts w:ascii="仿宋" w:eastAsia="仿宋" w:hAnsi="仿宋" w:cs="仿宋" w:hint="eastAsia"/>
            <w:lang w:eastAsia="zh-CN"/>
          </w:rPr>
          <w:t>(四)、优化成本管理</w:t>
        </w:r>
        <w:r>
          <w:tab/>
        </w:r>
        <w:r>
          <w:fldChar w:fldCharType="begin"/>
        </w:r>
        <w:r>
          <w:instrText xml:space="preserve"> PAGEREF _Toc18795 \h </w:instrText>
        </w:r>
        <w:r>
          <w:fldChar w:fldCharType="separate"/>
        </w:r>
        <w:r>
          <w:t>24</w:t>
        </w:r>
        <w:r>
          <w:fldChar w:fldCharType="end"/>
        </w:r>
      </w:hyperlink>
    </w:p>
    <w:p>
      <w:pPr>
        <w:pStyle w:val="TOC1"/>
        <w:tabs>
          <w:tab w:val="right" w:leader="dot" w:pos="8306"/>
        </w:tabs>
      </w:pPr>
      <w:hyperlink w:anchor="_Toc27441" w:history="1">
        <w:r>
          <w:rPr>
            <w:rFonts w:ascii="仿宋" w:eastAsia="仿宋" w:hAnsi="仿宋" w:cs="仿宋" w:hint="eastAsia"/>
            <w:lang w:eastAsia="zh-CN"/>
          </w:rPr>
          <w:t>八、丙烯腈项目创新与研发</w:t>
        </w:r>
        <w:r>
          <w:tab/>
        </w:r>
        <w:r>
          <w:fldChar w:fldCharType="begin"/>
        </w:r>
        <w:r>
          <w:instrText xml:space="preserve"> PAGEREF _Toc27441 \h </w:instrText>
        </w:r>
        <w:r>
          <w:fldChar w:fldCharType="separate"/>
        </w:r>
        <w:r>
          <w:t>25</w:t>
        </w:r>
        <w:r>
          <w:fldChar w:fldCharType="end"/>
        </w:r>
      </w:hyperlink>
    </w:p>
    <w:p>
      <w:pPr>
        <w:pStyle w:val="TOC2"/>
        <w:tabs>
          <w:tab w:val="right" w:leader="dot" w:pos="8306"/>
        </w:tabs>
      </w:pPr>
      <w:hyperlink w:anchor="_Toc30835" w:history="1">
        <w:r>
          <w:rPr>
            <w:rFonts w:ascii="仿宋" w:eastAsia="仿宋" w:hAnsi="仿宋" w:cs="仿宋" w:hint="eastAsia"/>
            <w:lang w:eastAsia="zh-CN"/>
          </w:rPr>
          <w:t>(一)、创新策略与方向</w:t>
        </w:r>
        <w:r>
          <w:tab/>
        </w:r>
        <w:r>
          <w:fldChar w:fldCharType="begin"/>
        </w:r>
        <w:r>
          <w:instrText xml:space="preserve"> PAGEREF _Toc30835 \h </w:instrText>
        </w:r>
        <w:r>
          <w:fldChar w:fldCharType="separate"/>
        </w:r>
        <w:r>
          <w:t>25</w:t>
        </w:r>
        <w:r>
          <w:fldChar w:fldCharType="end"/>
        </w:r>
      </w:hyperlink>
    </w:p>
    <w:p>
      <w:pPr>
        <w:pStyle w:val="TOC2"/>
        <w:tabs>
          <w:tab w:val="right" w:leader="dot" w:pos="8306"/>
        </w:tabs>
      </w:pPr>
      <w:hyperlink w:anchor="_Toc24032" w:history="1">
        <w:r>
          <w:rPr>
            <w:rFonts w:ascii="仿宋" w:eastAsia="仿宋" w:hAnsi="仿宋" w:cs="仿宋" w:hint="eastAsia"/>
            <w:lang w:eastAsia="zh-CN"/>
          </w:rPr>
          <w:t>(二)、研发规划与投入</w:t>
        </w:r>
        <w:r>
          <w:tab/>
        </w:r>
        <w:r>
          <w:fldChar w:fldCharType="begin"/>
        </w:r>
        <w:r>
          <w:instrText xml:space="preserve"> PAGEREF _Toc24032 \h </w:instrText>
        </w:r>
        <w:r>
          <w:fldChar w:fldCharType="separate"/>
        </w:r>
        <w:r>
          <w:t>26</w:t>
        </w:r>
        <w:r>
          <w:fldChar w:fldCharType="end"/>
        </w:r>
      </w:hyperlink>
    </w:p>
    <w:p>
      <w:pPr>
        <w:pStyle w:val="TOC1"/>
        <w:tabs>
          <w:tab w:val="right" w:leader="dot" w:pos="8306"/>
        </w:tabs>
      </w:pPr>
      <w:hyperlink w:anchor="_Toc5936" w:history="1">
        <w:r>
          <w:rPr>
            <w:rFonts w:ascii="仿宋" w:eastAsia="仿宋" w:hAnsi="仿宋" w:cs="仿宋" w:hint="eastAsia"/>
            <w:lang w:eastAsia="zh-CN"/>
          </w:rPr>
          <w:t>九、丙烯腈项目计划安排</w:t>
        </w:r>
        <w:r>
          <w:tab/>
        </w:r>
        <w:r>
          <w:fldChar w:fldCharType="begin"/>
        </w:r>
        <w:r>
          <w:instrText xml:space="preserve"> PAGEREF _Toc5936 \h </w:instrText>
        </w:r>
        <w:r>
          <w:fldChar w:fldCharType="separate"/>
        </w:r>
        <w:r>
          <w:t>28</w:t>
        </w:r>
        <w:r>
          <w:fldChar w:fldCharType="end"/>
        </w:r>
      </w:hyperlink>
    </w:p>
    <w:p>
      <w:pPr>
        <w:pStyle w:val="TOC2"/>
        <w:tabs>
          <w:tab w:val="right" w:leader="dot" w:pos="8306"/>
        </w:tabs>
      </w:pPr>
      <w:hyperlink w:anchor="_Toc15079" w:history="1">
        <w:r>
          <w:rPr>
            <w:rFonts w:ascii="仿宋" w:eastAsia="仿宋" w:hAnsi="仿宋" w:cs="仿宋" w:hint="eastAsia"/>
            <w:lang w:eastAsia="zh-CN"/>
          </w:rPr>
          <w:t>(一)、建设周期</w:t>
        </w:r>
        <w:r>
          <w:tab/>
        </w:r>
        <w:r>
          <w:fldChar w:fldCharType="begin"/>
        </w:r>
        <w:r>
          <w:instrText xml:space="preserve"> PAGEREF _Toc15079 \h </w:instrText>
        </w:r>
        <w:r>
          <w:fldChar w:fldCharType="separate"/>
        </w:r>
        <w:r>
          <w:t>28</w:t>
        </w:r>
        <w:r>
          <w:fldChar w:fldCharType="end"/>
        </w:r>
      </w:hyperlink>
    </w:p>
    <w:p>
      <w:pPr>
        <w:pStyle w:val="TOC2"/>
        <w:tabs>
          <w:tab w:val="right" w:leader="dot" w:pos="8306"/>
        </w:tabs>
      </w:pPr>
      <w:hyperlink w:anchor="_Toc31614" w:history="1">
        <w:r>
          <w:rPr>
            <w:rFonts w:ascii="仿宋" w:eastAsia="仿宋" w:hAnsi="仿宋" w:cs="仿宋" w:hint="eastAsia"/>
            <w:lang w:eastAsia="zh-CN"/>
          </w:rPr>
          <w:t>(二)、建设进度</w:t>
        </w:r>
        <w:r>
          <w:tab/>
        </w:r>
        <w:r>
          <w:fldChar w:fldCharType="begin"/>
        </w:r>
        <w:r>
          <w:instrText xml:space="preserve"> PAGEREF _Toc31614 \h </w:instrText>
        </w:r>
        <w:r>
          <w:fldChar w:fldCharType="separate"/>
        </w:r>
        <w:r>
          <w:t>29</w:t>
        </w:r>
        <w:r>
          <w:fldChar w:fldCharType="end"/>
        </w:r>
      </w:hyperlink>
    </w:p>
    <w:p>
      <w:pPr>
        <w:pStyle w:val="TOC2"/>
        <w:tabs>
          <w:tab w:val="right" w:leader="dot" w:pos="8306"/>
        </w:tabs>
      </w:pPr>
      <w:hyperlink w:anchor="_Toc9848" w:history="1">
        <w:r>
          <w:rPr>
            <w:rFonts w:ascii="仿宋" w:eastAsia="仿宋" w:hAnsi="仿宋" w:cs="仿宋" w:hint="eastAsia"/>
            <w:lang w:eastAsia="zh-CN"/>
          </w:rPr>
          <w:t>(三)、进度安排注意事项</w:t>
        </w:r>
        <w:r>
          <w:tab/>
        </w:r>
        <w:r>
          <w:fldChar w:fldCharType="begin"/>
        </w:r>
        <w:r>
          <w:instrText xml:space="preserve"> PAGEREF _Toc9848 \h </w:instrText>
        </w:r>
        <w:r>
          <w:fldChar w:fldCharType="separate"/>
        </w:r>
        <w:r>
          <w:t>30</w:t>
        </w:r>
        <w:r>
          <w:fldChar w:fldCharType="end"/>
        </w:r>
      </w:hyperlink>
    </w:p>
    <w:p>
      <w:pPr>
        <w:pStyle w:val="TOC2"/>
        <w:tabs>
          <w:tab w:val="right" w:leader="dot" w:pos="8306"/>
        </w:tabs>
      </w:pPr>
      <w:hyperlink w:anchor="_Toc20350" w:history="1">
        <w:r>
          <w:rPr>
            <w:rFonts w:ascii="仿宋" w:eastAsia="仿宋" w:hAnsi="仿宋" w:cs="仿宋" w:hint="eastAsia"/>
            <w:lang w:eastAsia="zh-CN"/>
          </w:rPr>
          <w:t>(四)、人力资源配置</w:t>
        </w:r>
        <w:r>
          <w:tab/>
        </w:r>
        <w:r>
          <w:fldChar w:fldCharType="begin"/>
        </w:r>
        <w:r>
          <w:instrText xml:space="preserve"> PAGEREF _Toc20350 \h </w:instrText>
        </w:r>
        <w:r>
          <w:fldChar w:fldCharType="separate"/>
        </w:r>
        <w:r>
          <w:t>31</w:t>
        </w:r>
        <w:r>
          <w:fldChar w:fldCharType="end"/>
        </w:r>
      </w:hyperlink>
    </w:p>
    <w:p>
      <w:pPr>
        <w:pStyle w:val="TOC1"/>
        <w:tabs>
          <w:tab w:val="right" w:leader="dot" w:pos="8306"/>
        </w:tabs>
      </w:pPr>
      <w:hyperlink w:anchor="_Toc17917" w:history="1">
        <w:r>
          <w:rPr>
            <w:rFonts w:ascii="仿宋" w:eastAsia="仿宋" w:hAnsi="仿宋" w:cs="仿宋" w:hint="eastAsia"/>
            <w:lang w:eastAsia="zh-CN"/>
          </w:rPr>
          <w:t>十、丙烯腈项目投资规划</w:t>
        </w:r>
        <w:r>
          <w:tab/>
        </w:r>
        <w:r>
          <w:fldChar w:fldCharType="begin"/>
        </w:r>
        <w:r>
          <w:instrText xml:space="preserve"> PAGEREF _Toc17917 \h </w:instrText>
        </w:r>
        <w:r>
          <w:fldChar w:fldCharType="separate"/>
        </w:r>
        <w:r>
          <w:t>32</w:t>
        </w:r>
        <w:r>
          <w:fldChar w:fldCharType="end"/>
        </w:r>
      </w:hyperlink>
    </w:p>
    <w:p>
      <w:pPr>
        <w:pStyle w:val="TOC2"/>
        <w:tabs>
          <w:tab w:val="right" w:leader="dot" w:pos="8306"/>
        </w:tabs>
      </w:pPr>
      <w:hyperlink w:anchor="_Toc32638" w:history="1">
        <w:r>
          <w:rPr>
            <w:rFonts w:ascii="仿宋" w:eastAsia="仿宋" w:hAnsi="仿宋" w:cs="仿宋" w:hint="eastAsia"/>
            <w:lang w:eastAsia="zh-CN"/>
          </w:rPr>
          <w:t>(一)、丙烯腈项目总投资估算</w:t>
        </w:r>
        <w:r>
          <w:tab/>
        </w:r>
        <w:r>
          <w:fldChar w:fldCharType="begin"/>
        </w:r>
        <w:r>
          <w:instrText xml:space="preserve"> PAGEREF _Toc32638 \h </w:instrText>
        </w:r>
        <w:r>
          <w:fldChar w:fldCharType="separate"/>
        </w:r>
        <w:r>
          <w:t>32</w:t>
        </w:r>
        <w:r>
          <w:fldChar w:fldCharType="end"/>
        </w:r>
      </w:hyperlink>
    </w:p>
    <w:p>
      <w:pPr>
        <w:pStyle w:val="TOC2"/>
        <w:tabs>
          <w:tab w:val="right" w:leader="dot" w:pos="8306"/>
        </w:tabs>
      </w:pPr>
      <w:hyperlink w:anchor="_Toc26352" w:history="1">
        <w:r>
          <w:rPr>
            <w:rFonts w:ascii="仿宋" w:eastAsia="仿宋" w:hAnsi="仿宋" w:cs="仿宋" w:hint="eastAsia"/>
            <w:lang w:eastAsia="zh-CN"/>
          </w:rPr>
          <w:t>(二)、资金筹措</w:t>
        </w:r>
        <w:r>
          <w:tab/>
        </w:r>
        <w:r>
          <w:fldChar w:fldCharType="begin"/>
        </w:r>
        <w:r>
          <w:instrText xml:space="preserve"> PAGEREF _Toc26352 \h </w:instrText>
        </w:r>
        <w:r>
          <w:fldChar w:fldCharType="separate"/>
        </w:r>
        <w:r>
          <w:t>33</w:t>
        </w:r>
        <w:r>
          <w:fldChar w:fldCharType="end"/>
        </w:r>
      </w:hyperlink>
    </w:p>
    <w:p>
      <w:pPr>
        <w:pStyle w:val="TOC1"/>
        <w:tabs>
          <w:tab w:val="right" w:leader="dot" w:pos="8306"/>
        </w:tabs>
      </w:pPr>
      <w:hyperlink w:anchor="_Toc29673" w:history="1">
        <w:r>
          <w:rPr>
            <w:rFonts w:ascii="仿宋" w:eastAsia="仿宋" w:hAnsi="仿宋" w:cs="仿宋" w:hint="eastAsia"/>
            <w:lang w:eastAsia="zh-CN"/>
          </w:rPr>
          <w:t>十一、丙烯腈项目社会影响</w:t>
        </w:r>
        <w:r>
          <w:tab/>
        </w:r>
        <w:r>
          <w:fldChar w:fldCharType="begin"/>
        </w:r>
        <w:r>
          <w:instrText xml:space="preserve"> PAGEREF _Toc29673 \h </w:instrText>
        </w:r>
        <w:r>
          <w:fldChar w:fldCharType="separate"/>
        </w:r>
        <w:r>
          <w:t>34</w:t>
        </w:r>
        <w:r>
          <w:fldChar w:fldCharType="end"/>
        </w:r>
      </w:hyperlink>
    </w:p>
    <w:p>
      <w:pPr>
        <w:pStyle w:val="TOC2"/>
        <w:tabs>
          <w:tab w:val="right" w:leader="dot" w:pos="8306"/>
        </w:tabs>
      </w:pPr>
      <w:hyperlink w:anchor="_Toc17795" w:history="1">
        <w:r>
          <w:rPr>
            <w:rFonts w:ascii="仿宋" w:eastAsia="仿宋" w:hAnsi="仿宋" w:cs="仿宋" w:hint="eastAsia"/>
            <w:lang w:eastAsia="zh-CN"/>
          </w:rPr>
          <w:t>(一)、社会责任与义务</w:t>
        </w:r>
        <w:r>
          <w:tab/>
        </w:r>
        <w:r>
          <w:fldChar w:fldCharType="begin"/>
        </w:r>
        <w:r>
          <w:instrText xml:space="preserve"> PAGEREF _Toc17795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2" w:history="1">
        <w:r>
          <w:rPr>
            <w:rFonts w:ascii="仿宋" w:eastAsia="仿宋" w:hAnsi="仿宋" w:cs="仿宋" w:hint="eastAsia"/>
            <w:lang w:eastAsia="zh-CN"/>
          </w:rPr>
          <w:t>(二)、社会参与与沟通</w:t>
        </w:r>
        <w:r>
          <w:tab/>
        </w:r>
        <w:r>
          <w:fldChar w:fldCharType="begin"/>
        </w:r>
        <w:r>
          <w:instrText xml:space="preserve"> PAGEREF _Toc24532 \h </w:instrText>
        </w:r>
        <w:r>
          <w:fldChar w:fldCharType="separate"/>
        </w:r>
        <w:r>
          <w:t>35</w:t>
        </w:r>
        <w:r>
          <w:fldChar w:fldCharType="end"/>
        </w:r>
      </w:hyperlink>
    </w:p>
    <w:p>
      <w:pPr>
        <w:pStyle w:val="TOC1"/>
        <w:tabs>
          <w:tab w:val="right" w:leader="dot" w:pos="8306"/>
        </w:tabs>
      </w:pPr>
      <w:hyperlink w:anchor="_Toc14715" w:history="1">
        <w:r>
          <w:rPr>
            <w:rFonts w:ascii="仿宋" w:eastAsia="仿宋" w:hAnsi="仿宋" w:cs="仿宋" w:hint="eastAsia"/>
            <w:lang w:eastAsia="zh-CN"/>
          </w:rPr>
          <w:t>十二、丙烯腈项目环境影响分析</w:t>
        </w:r>
        <w:r>
          <w:tab/>
        </w:r>
        <w:r>
          <w:fldChar w:fldCharType="begin"/>
        </w:r>
        <w:r>
          <w:instrText xml:space="preserve"> PAGEREF _Toc14715 \h </w:instrText>
        </w:r>
        <w:r>
          <w:fldChar w:fldCharType="separate"/>
        </w:r>
        <w:r>
          <w:t>36</w:t>
        </w:r>
        <w:r>
          <w:fldChar w:fldCharType="end"/>
        </w:r>
      </w:hyperlink>
    </w:p>
    <w:p>
      <w:pPr>
        <w:pStyle w:val="TOC2"/>
        <w:tabs>
          <w:tab w:val="right" w:leader="dot" w:pos="8306"/>
        </w:tabs>
      </w:pPr>
      <w:hyperlink w:anchor="_Toc28904" w:history="1">
        <w:r>
          <w:rPr>
            <w:rFonts w:ascii="仿宋" w:eastAsia="仿宋" w:hAnsi="仿宋" w:cs="仿宋" w:hint="eastAsia"/>
            <w:lang w:eastAsia="zh-CN"/>
          </w:rPr>
          <w:t>(一)、建设区域环境质量现状</w:t>
        </w:r>
        <w:r>
          <w:tab/>
        </w:r>
        <w:r>
          <w:fldChar w:fldCharType="begin"/>
        </w:r>
        <w:r>
          <w:instrText xml:space="preserve"> PAGEREF _Toc28904 \h </w:instrText>
        </w:r>
        <w:r>
          <w:fldChar w:fldCharType="separate"/>
        </w:r>
        <w:r>
          <w:t>36</w:t>
        </w:r>
        <w:r>
          <w:fldChar w:fldCharType="end"/>
        </w:r>
      </w:hyperlink>
    </w:p>
    <w:p>
      <w:pPr>
        <w:pStyle w:val="TOC2"/>
        <w:tabs>
          <w:tab w:val="right" w:leader="dot" w:pos="8306"/>
        </w:tabs>
      </w:pPr>
      <w:hyperlink w:anchor="_Toc744" w:history="1">
        <w:r>
          <w:rPr>
            <w:rFonts w:ascii="仿宋" w:eastAsia="仿宋" w:hAnsi="仿宋" w:cs="仿宋" w:hint="eastAsia"/>
            <w:lang w:eastAsia="zh-CN"/>
          </w:rPr>
          <w:t>(二)、建设期环境保护</w:t>
        </w:r>
        <w:r>
          <w:tab/>
        </w:r>
        <w:r>
          <w:fldChar w:fldCharType="begin"/>
        </w:r>
        <w:r>
          <w:instrText xml:space="preserve"> PAGEREF _Toc744 \h </w:instrText>
        </w:r>
        <w:r>
          <w:fldChar w:fldCharType="separate"/>
        </w:r>
        <w:r>
          <w:t>37</w:t>
        </w:r>
        <w:r>
          <w:fldChar w:fldCharType="end"/>
        </w:r>
      </w:hyperlink>
    </w:p>
    <w:p>
      <w:pPr>
        <w:pStyle w:val="TOC2"/>
        <w:tabs>
          <w:tab w:val="right" w:leader="dot" w:pos="8306"/>
        </w:tabs>
      </w:pPr>
      <w:hyperlink w:anchor="_Toc21438" w:history="1">
        <w:r>
          <w:rPr>
            <w:rFonts w:ascii="仿宋" w:eastAsia="仿宋" w:hAnsi="仿宋" w:cs="仿宋" w:hint="eastAsia"/>
            <w:lang w:eastAsia="zh-CN"/>
          </w:rPr>
          <w:t>(三)、运营期环境保护</w:t>
        </w:r>
        <w:r>
          <w:tab/>
        </w:r>
        <w:r>
          <w:fldChar w:fldCharType="begin"/>
        </w:r>
        <w:r>
          <w:instrText xml:space="preserve"> PAGEREF _Toc21438 \h </w:instrText>
        </w:r>
        <w:r>
          <w:fldChar w:fldCharType="separate"/>
        </w:r>
        <w:r>
          <w:t>39</w:t>
        </w:r>
        <w:r>
          <w:fldChar w:fldCharType="end"/>
        </w:r>
      </w:hyperlink>
    </w:p>
    <w:p>
      <w:pPr>
        <w:pStyle w:val="TOC2"/>
        <w:tabs>
          <w:tab w:val="right" w:leader="dot" w:pos="8306"/>
        </w:tabs>
      </w:pPr>
      <w:hyperlink w:anchor="_Toc32166" w:history="1">
        <w:r>
          <w:rPr>
            <w:rFonts w:ascii="仿宋" w:eastAsia="仿宋" w:hAnsi="仿宋" w:cs="仿宋" w:hint="eastAsia"/>
            <w:lang w:eastAsia="zh-CN"/>
          </w:rPr>
          <w:t>(四)、丙烯腈项目建设对区域经济的影响</w:t>
        </w:r>
        <w:r>
          <w:tab/>
        </w:r>
        <w:r>
          <w:fldChar w:fldCharType="begin"/>
        </w:r>
        <w:r>
          <w:instrText xml:space="preserve"> PAGEREF _Toc32166 \h </w:instrText>
        </w:r>
        <w:r>
          <w:fldChar w:fldCharType="separate"/>
        </w:r>
        <w:r>
          <w:t>40</w:t>
        </w:r>
        <w:r>
          <w:fldChar w:fldCharType="end"/>
        </w:r>
      </w:hyperlink>
    </w:p>
    <w:p>
      <w:pPr>
        <w:pStyle w:val="TOC2"/>
        <w:tabs>
          <w:tab w:val="right" w:leader="dot" w:pos="8306"/>
        </w:tabs>
      </w:pPr>
      <w:hyperlink w:anchor="_Toc22499" w:history="1">
        <w:r>
          <w:rPr>
            <w:rFonts w:ascii="仿宋" w:eastAsia="仿宋" w:hAnsi="仿宋" w:cs="仿宋" w:hint="eastAsia"/>
            <w:lang w:eastAsia="zh-CN"/>
          </w:rPr>
          <w:t>(五)、废弃物处理</w:t>
        </w:r>
        <w:r>
          <w:tab/>
        </w:r>
        <w:r>
          <w:fldChar w:fldCharType="begin"/>
        </w:r>
        <w:r>
          <w:instrText xml:space="preserve"> PAGEREF _Toc22499 \h </w:instrText>
        </w:r>
        <w:r>
          <w:fldChar w:fldCharType="separate"/>
        </w:r>
        <w:r>
          <w:t>42</w:t>
        </w:r>
        <w:r>
          <w:fldChar w:fldCharType="end"/>
        </w:r>
      </w:hyperlink>
    </w:p>
    <w:p>
      <w:pPr>
        <w:pStyle w:val="TOC2"/>
        <w:tabs>
          <w:tab w:val="right" w:leader="dot" w:pos="8306"/>
        </w:tabs>
      </w:pPr>
      <w:hyperlink w:anchor="_Toc31169" w:history="1">
        <w:r>
          <w:rPr>
            <w:rFonts w:ascii="仿宋" w:eastAsia="仿宋" w:hAnsi="仿宋" w:cs="仿宋" w:hint="eastAsia"/>
            <w:lang w:eastAsia="zh-CN"/>
          </w:rPr>
          <w:t>(六)、特殊环境影响分析</w:t>
        </w:r>
        <w:r>
          <w:tab/>
        </w:r>
        <w:r>
          <w:fldChar w:fldCharType="begin"/>
        </w:r>
        <w:r>
          <w:instrText xml:space="preserve"> PAGEREF _Toc31169 \h </w:instrText>
        </w:r>
        <w:r>
          <w:fldChar w:fldCharType="separate"/>
        </w:r>
        <w:r>
          <w:t>43</w:t>
        </w:r>
        <w:r>
          <w:fldChar w:fldCharType="end"/>
        </w:r>
      </w:hyperlink>
    </w:p>
    <w:p>
      <w:pPr>
        <w:pStyle w:val="TOC2"/>
        <w:tabs>
          <w:tab w:val="right" w:leader="dot" w:pos="8306"/>
        </w:tabs>
      </w:pPr>
      <w:hyperlink w:anchor="_Toc6422" w:history="1">
        <w:r>
          <w:rPr>
            <w:rFonts w:ascii="仿宋" w:eastAsia="仿宋" w:hAnsi="仿宋" w:cs="仿宋" w:hint="eastAsia"/>
            <w:lang w:eastAsia="zh-CN"/>
          </w:rPr>
          <w:t>(七)、清洁生产</w:t>
        </w:r>
        <w:r>
          <w:tab/>
        </w:r>
        <w:r>
          <w:fldChar w:fldCharType="begin"/>
        </w:r>
        <w:r>
          <w:instrText xml:space="preserve"> PAGEREF _Toc6422 \h </w:instrText>
        </w:r>
        <w:r>
          <w:fldChar w:fldCharType="separate"/>
        </w:r>
        <w:r>
          <w:t>44</w:t>
        </w:r>
        <w:r>
          <w:fldChar w:fldCharType="end"/>
        </w:r>
      </w:hyperlink>
    </w:p>
    <w:p>
      <w:pPr>
        <w:pStyle w:val="TOC2"/>
        <w:tabs>
          <w:tab w:val="right" w:leader="dot" w:pos="8306"/>
        </w:tabs>
      </w:pPr>
      <w:hyperlink w:anchor="_Toc10299" w:history="1">
        <w:r>
          <w:rPr>
            <w:rFonts w:ascii="仿宋" w:eastAsia="仿宋" w:hAnsi="仿宋" w:cs="仿宋" w:hint="eastAsia"/>
            <w:lang w:eastAsia="zh-CN"/>
          </w:rPr>
          <w:t>(八)、环境保护综合评价</w:t>
        </w:r>
        <w:r>
          <w:tab/>
        </w:r>
        <w:r>
          <w:fldChar w:fldCharType="begin"/>
        </w:r>
        <w:r>
          <w:instrText xml:space="preserve"> PAGEREF _Toc10299 \h </w:instrText>
        </w:r>
        <w:r>
          <w:fldChar w:fldCharType="separate"/>
        </w:r>
        <w:r>
          <w:t>45</w:t>
        </w:r>
        <w:r>
          <w:fldChar w:fldCharType="end"/>
        </w:r>
      </w:hyperlink>
    </w:p>
    <w:p>
      <w:pPr>
        <w:pStyle w:val="TOC1"/>
        <w:tabs>
          <w:tab w:val="right" w:leader="dot" w:pos="8306"/>
        </w:tabs>
      </w:pPr>
      <w:hyperlink w:anchor="_Toc32653" w:history="1">
        <w:r>
          <w:rPr>
            <w:rFonts w:ascii="仿宋" w:eastAsia="仿宋" w:hAnsi="仿宋" w:cs="仿宋" w:hint="eastAsia"/>
            <w:lang w:eastAsia="zh-CN"/>
          </w:rPr>
          <w:t>十三、质量管理体系</w:t>
        </w:r>
        <w:r>
          <w:tab/>
        </w:r>
        <w:r>
          <w:fldChar w:fldCharType="begin"/>
        </w:r>
        <w:r>
          <w:instrText xml:space="preserve"> PAGEREF _Toc32653 \h </w:instrText>
        </w:r>
        <w:r>
          <w:fldChar w:fldCharType="separate"/>
        </w:r>
        <w:r>
          <w:t>46</w:t>
        </w:r>
        <w:r>
          <w:fldChar w:fldCharType="end"/>
        </w:r>
      </w:hyperlink>
    </w:p>
    <w:p>
      <w:pPr>
        <w:pStyle w:val="TOC2"/>
        <w:tabs>
          <w:tab w:val="right" w:leader="dot" w:pos="8306"/>
        </w:tabs>
      </w:pPr>
      <w:hyperlink w:anchor="_Toc18118" w:history="1">
        <w:r>
          <w:rPr>
            <w:rFonts w:ascii="仿宋" w:eastAsia="仿宋" w:hAnsi="仿宋" w:cs="仿宋" w:hint="eastAsia"/>
            <w:lang w:eastAsia="zh-CN"/>
          </w:rPr>
          <w:t>(一)、质量目标与方针</w:t>
        </w:r>
        <w:r>
          <w:tab/>
        </w:r>
        <w:r>
          <w:fldChar w:fldCharType="begin"/>
        </w:r>
        <w:r>
          <w:instrText xml:space="preserve"> PAGEREF _Toc18118 \h </w:instrText>
        </w:r>
        <w:r>
          <w:fldChar w:fldCharType="separate"/>
        </w:r>
        <w:r>
          <w:t>46</w:t>
        </w:r>
        <w:r>
          <w:fldChar w:fldCharType="end"/>
        </w:r>
      </w:hyperlink>
    </w:p>
    <w:p>
      <w:pPr>
        <w:pStyle w:val="TOC2"/>
        <w:tabs>
          <w:tab w:val="right" w:leader="dot" w:pos="8306"/>
        </w:tabs>
      </w:pPr>
      <w:hyperlink w:anchor="_Toc14141" w:history="1">
        <w:r>
          <w:rPr>
            <w:rFonts w:ascii="仿宋" w:eastAsia="仿宋" w:hAnsi="仿宋" w:cs="仿宋" w:hint="eastAsia"/>
            <w:lang w:eastAsia="zh-CN"/>
          </w:rPr>
          <w:t>(二)、质量管理责任</w:t>
        </w:r>
        <w:r>
          <w:tab/>
        </w:r>
        <w:r>
          <w:fldChar w:fldCharType="begin"/>
        </w:r>
        <w:r>
          <w:instrText xml:space="preserve"> PAGEREF _Toc14141 \h </w:instrText>
        </w:r>
        <w:r>
          <w:fldChar w:fldCharType="separate"/>
        </w:r>
        <w:r>
          <w:t>47</w:t>
        </w:r>
        <w:r>
          <w:fldChar w:fldCharType="end"/>
        </w:r>
      </w:hyperlink>
    </w:p>
    <w:p>
      <w:pPr>
        <w:pStyle w:val="TOC2"/>
        <w:tabs>
          <w:tab w:val="right" w:leader="dot" w:pos="8306"/>
        </w:tabs>
      </w:pPr>
      <w:hyperlink w:anchor="_Toc19045" w:history="1">
        <w:r>
          <w:rPr>
            <w:rFonts w:ascii="仿宋" w:eastAsia="仿宋" w:hAnsi="仿宋" w:cs="仿宋" w:hint="eastAsia"/>
            <w:lang w:eastAsia="zh-CN"/>
          </w:rPr>
          <w:t>(三)、质量管理体系文件</w:t>
        </w:r>
        <w:r>
          <w:tab/>
        </w:r>
        <w:r>
          <w:fldChar w:fldCharType="begin"/>
        </w:r>
        <w:r>
          <w:instrText xml:space="preserve"> PAGEREF _Toc19045 \h </w:instrText>
        </w:r>
        <w:r>
          <w:fldChar w:fldCharType="separate"/>
        </w:r>
        <w:r>
          <w:t>49</w:t>
        </w:r>
        <w:r>
          <w:fldChar w:fldCharType="end"/>
        </w:r>
      </w:hyperlink>
    </w:p>
    <w:p>
      <w:pPr>
        <w:pStyle w:val="TOC2"/>
        <w:tabs>
          <w:tab w:val="right" w:leader="dot" w:pos="8306"/>
        </w:tabs>
      </w:pPr>
      <w:hyperlink w:anchor="_Toc32372" w:history="1">
        <w:r>
          <w:rPr>
            <w:rFonts w:ascii="仿宋" w:eastAsia="仿宋" w:hAnsi="仿宋" w:cs="仿宋" w:hint="eastAsia"/>
            <w:lang w:eastAsia="zh-CN"/>
          </w:rPr>
          <w:t>(四)、质量培训与教育</w:t>
        </w:r>
        <w:r>
          <w:tab/>
        </w:r>
        <w:r>
          <w:fldChar w:fldCharType="begin"/>
        </w:r>
        <w:r>
          <w:instrText xml:space="preserve"> PAGEREF _Toc32372 \h </w:instrText>
        </w:r>
        <w:r>
          <w:fldChar w:fldCharType="separate"/>
        </w:r>
        <w:r>
          <w:t>51</w:t>
        </w:r>
        <w:r>
          <w:fldChar w:fldCharType="end"/>
        </w:r>
      </w:hyperlink>
    </w:p>
    <w:p>
      <w:pPr>
        <w:pStyle w:val="TOC2"/>
        <w:tabs>
          <w:tab w:val="right" w:leader="dot" w:pos="8306"/>
        </w:tabs>
      </w:pPr>
      <w:hyperlink w:anchor="_Toc2077" w:history="1">
        <w:r>
          <w:rPr>
            <w:rFonts w:ascii="仿宋" w:eastAsia="仿宋" w:hAnsi="仿宋" w:cs="仿宋" w:hint="eastAsia"/>
            <w:lang w:eastAsia="zh-CN"/>
          </w:rPr>
          <w:t>(五)、质量审核与评价</w:t>
        </w:r>
        <w:r>
          <w:tab/>
        </w:r>
        <w:r>
          <w:fldChar w:fldCharType="begin"/>
        </w:r>
        <w:r>
          <w:instrText xml:space="preserve"> PAGEREF _Toc2077 \h </w:instrText>
        </w:r>
        <w:r>
          <w:fldChar w:fldCharType="separate"/>
        </w:r>
        <w:r>
          <w:t>52</w:t>
        </w:r>
        <w:r>
          <w:fldChar w:fldCharType="end"/>
        </w:r>
      </w:hyperlink>
    </w:p>
    <w:p>
      <w:pPr>
        <w:pStyle w:val="TOC2"/>
        <w:tabs>
          <w:tab w:val="right" w:leader="dot" w:pos="8306"/>
        </w:tabs>
      </w:pPr>
      <w:hyperlink w:anchor="_Toc28242" w:history="1">
        <w:r>
          <w:rPr>
            <w:rFonts w:ascii="仿宋" w:eastAsia="仿宋" w:hAnsi="仿宋" w:cs="仿宋" w:hint="eastAsia"/>
            <w:lang w:eastAsia="zh-CN"/>
          </w:rPr>
          <w:t>(六)、不符合与纠正措施</w:t>
        </w:r>
        <w:r>
          <w:tab/>
        </w:r>
        <w:r>
          <w:fldChar w:fldCharType="begin"/>
        </w:r>
        <w:r>
          <w:instrText xml:space="preserve"> PAGEREF _Toc28242 \h </w:instrText>
        </w:r>
        <w:r>
          <w:fldChar w:fldCharType="separate"/>
        </w:r>
        <w:r>
          <w:t>53</w:t>
        </w:r>
        <w:r>
          <w:fldChar w:fldCharType="end"/>
        </w:r>
      </w:hyperlink>
    </w:p>
    <w:p>
      <w:pPr>
        <w:pStyle w:val="TOC1"/>
        <w:tabs>
          <w:tab w:val="right" w:leader="dot" w:pos="8306"/>
        </w:tabs>
      </w:pPr>
      <w:hyperlink w:anchor="_Toc5142" w:history="1">
        <w:r>
          <w:rPr>
            <w:rFonts w:ascii="仿宋" w:eastAsia="仿宋" w:hAnsi="仿宋" w:cs="仿宋" w:hint="eastAsia"/>
            <w:lang w:eastAsia="zh-CN"/>
          </w:rPr>
          <w:t>十四、丙烯腈项目工程方案分析</w:t>
        </w:r>
        <w:r>
          <w:tab/>
        </w:r>
        <w:r>
          <w:fldChar w:fldCharType="begin"/>
        </w:r>
        <w:r>
          <w:instrText xml:space="preserve"> PAGEREF _Toc5142 \h </w:instrText>
        </w:r>
        <w:r>
          <w:fldChar w:fldCharType="separate"/>
        </w:r>
        <w:r>
          <w:t>54</w:t>
        </w:r>
        <w:r>
          <w:fldChar w:fldCharType="end"/>
        </w:r>
      </w:hyperlink>
    </w:p>
    <w:p>
      <w:pPr>
        <w:pStyle w:val="TOC2"/>
        <w:tabs>
          <w:tab w:val="right" w:leader="dot" w:pos="8306"/>
        </w:tabs>
      </w:pPr>
      <w:hyperlink w:anchor="_Toc13271" w:history="1">
        <w:r>
          <w:rPr>
            <w:rFonts w:ascii="仿宋" w:eastAsia="仿宋" w:hAnsi="仿宋" w:cs="仿宋" w:hint="eastAsia"/>
            <w:lang w:eastAsia="zh-CN"/>
          </w:rPr>
          <w:t>(一)、建筑工程设计原则</w:t>
        </w:r>
        <w:r>
          <w:tab/>
        </w:r>
        <w:r>
          <w:fldChar w:fldCharType="begin"/>
        </w:r>
        <w:r>
          <w:instrText xml:space="preserve"> PAGEREF _Toc13271 \h </w:instrText>
        </w:r>
        <w:r>
          <w:fldChar w:fldCharType="separate"/>
        </w:r>
        <w:r>
          <w:t>54</w:t>
        </w:r>
        <w:r>
          <w:fldChar w:fldCharType="end"/>
        </w:r>
      </w:hyperlink>
    </w:p>
    <w:p>
      <w:pPr>
        <w:pStyle w:val="TOC2"/>
        <w:tabs>
          <w:tab w:val="right" w:leader="dot" w:pos="8306"/>
        </w:tabs>
      </w:pPr>
      <w:hyperlink w:anchor="_Toc4828" w:history="1">
        <w:r>
          <w:rPr>
            <w:rFonts w:ascii="仿宋" w:eastAsia="仿宋" w:hAnsi="仿宋" w:cs="仿宋" w:hint="eastAsia"/>
            <w:lang w:eastAsia="zh-CN"/>
          </w:rPr>
          <w:t>(二)、土建工程建设指标</w:t>
        </w:r>
        <w:r>
          <w:tab/>
        </w:r>
        <w:r>
          <w:fldChar w:fldCharType="begin"/>
        </w:r>
        <w:r>
          <w:instrText xml:space="preserve"> PAGEREF _Toc4828 \h </w:instrText>
        </w:r>
        <w:r>
          <w:fldChar w:fldCharType="separate"/>
        </w:r>
        <w:r>
          <w:t>57</w:t>
        </w:r>
        <w:r>
          <w:fldChar w:fldCharType="end"/>
        </w:r>
      </w:hyperlink>
    </w:p>
    <w:p>
      <w:pPr>
        <w:pStyle w:val="TOC1"/>
        <w:tabs>
          <w:tab w:val="right" w:leader="dot" w:pos="8306"/>
        </w:tabs>
      </w:pPr>
      <w:hyperlink w:anchor="_Toc9895" w:history="1">
        <w:r>
          <w:rPr>
            <w:rFonts w:ascii="仿宋" w:eastAsia="仿宋" w:hAnsi="仿宋" w:cs="仿宋" w:hint="eastAsia"/>
            <w:lang w:eastAsia="zh-CN"/>
          </w:rPr>
          <w:t>十五、供应链管理</w:t>
        </w:r>
        <w:r>
          <w:tab/>
        </w:r>
        <w:r>
          <w:fldChar w:fldCharType="begin"/>
        </w:r>
        <w:r>
          <w:instrText xml:space="preserve"> PAGEREF _Toc9895 \h </w:instrText>
        </w:r>
        <w:r>
          <w:fldChar w:fldCharType="separate"/>
        </w:r>
        <w:r>
          <w:t>59</w:t>
        </w:r>
        <w:r>
          <w:fldChar w:fldCharType="end"/>
        </w:r>
      </w:hyperlink>
    </w:p>
    <w:p>
      <w:pPr>
        <w:pStyle w:val="TOC2"/>
        <w:tabs>
          <w:tab w:val="right" w:leader="dot" w:pos="8306"/>
        </w:tabs>
      </w:pPr>
      <w:hyperlink w:anchor="_Toc21926" w:history="1">
        <w:r>
          <w:rPr>
            <w:rFonts w:ascii="仿宋" w:eastAsia="仿宋" w:hAnsi="仿宋" w:cs="仿宋" w:hint="eastAsia"/>
            <w:lang w:eastAsia="zh-CN"/>
          </w:rPr>
          <w:t>(一)、供应链战略规划</w:t>
        </w:r>
        <w:r>
          <w:tab/>
        </w:r>
        <w:r>
          <w:fldChar w:fldCharType="begin"/>
        </w:r>
        <w:r>
          <w:instrText xml:space="preserve"> PAGEREF _Toc21926 \h </w:instrText>
        </w:r>
        <w:r>
          <w:fldChar w:fldCharType="separate"/>
        </w:r>
        <w:r>
          <w:t>59</w:t>
        </w:r>
        <w:r>
          <w:fldChar w:fldCharType="end"/>
        </w:r>
      </w:hyperlink>
    </w:p>
    <w:p>
      <w:pPr>
        <w:pStyle w:val="TOC2"/>
        <w:tabs>
          <w:tab w:val="right" w:leader="dot" w:pos="8306"/>
        </w:tabs>
      </w:pPr>
      <w:hyperlink w:anchor="_Toc21175" w:history="1">
        <w:r>
          <w:rPr>
            <w:rFonts w:ascii="仿宋" w:eastAsia="仿宋" w:hAnsi="仿宋" w:cs="仿宋" w:hint="eastAsia"/>
            <w:lang w:eastAsia="zh-CN"/>
          </w:rPr>
          <w:t>(二)、供应商选择与合作</w:t>
        </w:r>
        <w:r>
          <w:tab/>
        </w:r>
        <w:r>
          <w:fldChar w:fldCharType="begin"/>
        </w:r>
        <w:r>
          <w:instrText xml:space="preserve"> PAGEREF _Toc21175 \h </w:instrText>
        </w:r>
        <w:r>
          <w:fldChar w:fldCharType="separate"/>
        </w:r>
        <w:r>
          <w:t>60</w:t>
        </w:r>
        <w:r>
          <w:fldChar w:fldCharType="end"/>
        </w:r>
      </w:hyperlink>
    </w:p>
    <w:p>
      <w:pPr>
        <w:pStyle w:val="TOC2"/>
        <w:tabs>
          <w:tab w:val="right" w:leader="dot" w:pos="8306"/>
        </w:tabs>
      </w:pPr>
      <w:hyperlink w:anchor="_Toc8649" w:history="1">
        <w:r>
          <w:rPr>
            <w:rFonts w:ascii="仿宋" w:eastAsia="仿宋" w:hAnsi="仿宋" w:cs="仿宋" w:hint="eastAsia"/>
            <w:lang w:eastAsia="zh-CN"/>
          </w:rPr>
          <w:t>(三)、物流与库存管理</w:t>
        </w:r>
        <w:r>
          <w:tab/>
        </w:r>
        <w:r>
          <w:fldChar w:fldCharType="begin"/>
        </w:r>
        <w:r>
          <w:instrText xml:space="preserve"> PAGEREF _Toc8649 \h </w:instrText>
        </w:r>
        <w:r>
          <w:fldChar w:fldCharType="separate"/>
        </w:r>
        <w:r>
          <w:t>62</w:t>
        </w:r>
        <w:r>
          <w:fldChar w:fldCharType="end"/>
        </w:r>
      </w:hyperlink>
    </w:p>
    <w:p>
      <w:pPr>
        <w:pStyle w:val="TOC1"/>
        <w:tabs>
          <w:tab w:val="right" w:leader="dot" w:pos="8306"/>
        </w:tabs>
      </w:pPr>
      <w:hyperlink w:anchor="_Toc29813" w:history="1">
        <w:r>
          <w:rPr>
            <w:rFonts w:ascii="仿宋" w:eastAsia="仿宋" w:hAnsi="仿宋" w:cs="仿宋" w:hint="eastAsia"/>
            <w:lang w:eastAsia="zh-CN"/>
          </w:rPr>
          <w:t>十六、丙烯腈项目实施保障措施</w:t>
        </w:r>
        <w:r>
          <w:tab/>
        </w:r>
        <w:r>
          <w:fldChar w:fldCharType="begin"/>
        </w:r>
        <w:r>
          <w:instrText xml:space="preserve"> PAGEREF _Toc29813 \h </w:instrText>
        </w:r>
        <w:r>
          <w:fldChar w:fldCharType="separate"/>
        </w:r>
        <w:r>
          <w:t>63</w:t>
        </w:r>
        <w:r>
          <w:fldChar w:fldCharType="end"/>
        </w:r>
      </w:hyperlink>
    </w:p>
    <w:p>
      <w:pPr>
        <w:pStyle w:val="TOC2"/>
        <w:tabs>
          <w:tab w:val="right" w:leader="dot" w:pos="8306"/>
        </w:tabs>
      </w:pPr>
      <w:hyperlink w:anchor="_Toc17597" w:history="1">
        <w:r>
          <w:rPr>
            <w:rFonts w:ascii="仿宋" w:eastAsia="仿宋" w:hAnsi="仿宋" w:cs="仿宋" w:hint="eastAsia"/>
            <w:lang w:eastAsia="zh-CN"/>
          </w:rPr>
          <w:t>(一)、丙烯腈项目实施保障机制</w:t>
        </w:r>
        <w:r>
          <w:tab/>
        </w:r>
        <w:r>
          <w:fldChar w:fldCharType="begin"/>
        </w:r>
        <w:r>
          <w:instrText xml:space="preserve"> PAGEREF _Toc17597 \h </w:instrText>
        </w:r>
        <w:r>
          <w:fldChar w:fldCharType="separate"/>
        </w:r>
        <w:r>
          <w:t>63</w:t>
        </w:r>
        <w:r>
          <w:fldChar w:fldCharType="end"/>
        </w:r>
      </w:hyperlink>
    </w:p>
    <w:p>
      <w:pPr>
        <w:pStyle w:val="TOC2"/>
        <w:tabs>
          <w:tab w:val="right" w:leader="dot" w:pos="8306"/>
        </w:tabs>
      </w:pPr>
      <w:hyperlink w:anchor="_Toc9008" w:history="1">
        <w:r>
          <w:rPr>
            <w:rFonts w:ascii="仿宋" w:eastAsia="仿宋" w:hAnsi="仿宋" w:cs="仿宋" w:hint="eastAsia"/>
            <w:lang w:eastAsia="zh-CN"/>
          </w:rPr>
          <w:t>(二)、丙烯腈项目法律合规要求</w:t>
        </w:r>
        <w:r>
          <w:tab/>
        </w:r>
        <w:r>
          <w:fldChar w:fldCharType="begin"/>
        </w:r>
        <w:r>
          <w:instrText xml:space="preserve"> PAGEREF _Toc9008 \h </w:instrText>
        </w:r>
        <w:r>
          <w:fldChar w:fldCharType="separate"/>
        </w:r>
        <w:r>
          <w:t>66</w:t>
        </w:r>
        <w:r>
          <w:fldChar w:fldCharType="end"/>
        </w:r>
      </w:hyperlink>
    </w:p>
    <w:p>
      <w:pPr>
        <w:pStyle w:val="TOC2"/>
        <w:tabs>
          <w:tab w:val="right" w:leader="dot" w:pos="8306"/>
        </w:tabs>
      </w:pPr>
      <w:hyperlink w:anchor="_Toc24932" w:history="1">
        <w:r>
          <w:rPr>
            <w:rFonts w:ascii="仿宋" w:eastAsia="仿宋" w:hAnsi="仿宋" w:cs="仿宋" w:hint="eastAsia"/>
            <w:lang w:eastAsia="zh-CN"/>
          </w:rPr>
          <w:t>(三)、丙烯腈项目合同管理与法律事务</w:t>
        </w:r>
        <w:r>
          <w:tab/>
        </w:r>
        <w:r>
          <w:fldChar w:fldCharType="begin"/>
        </w:r>
        <w:r>
          <w:instrText xml:space="preserve"> PAGEREF _Toc24932 \h </w:instrText>
        </w:r>
        <w:r>
          <w:fldChar w:fldCharType="separate"/>
        </w:r>
        <w:r>
          <w:t>70</w:t>
        </w:r>
        <w:r>
          <w:fldChar w:fldCharType="end"/>
        </w:r>
      </w:hyperlink>
    </w:p>
    <w:p>
      <w:pPr>
        <w:pStyle w:val="TOC2"/>
        <w:tabs>
          <w:tab w:val="right" w:leader="dot" w:pos="8306"/>
        </w:tabs>
      </w:pPr>
      <w:hyperlink w:anchor="_Toc974" w:history="1">
        <w:r>
          <w:rPr>
            <w:rFonts w:ascii="仿宋" w:eastAsia="仿宋" w:hAnsi="仿宋" w:cs="仿宋" w:hint="eastAsia"/>
            <w:lang w:eastAsia="zh-CN"/>
          </w:rPr>
          <w:t>(四)、丙烯腈项目知识产权保护策略</w:t>
        </w:r>
        <w:r>
          <w:tab/>
        </w:r>
        <w:r>
          <w:fldChar w:fldCharType="begin"/>
        </w:r>
        <w:r>
          <w:instrText xml:space="preserve"> PAGEREF _Toc974 \h </w:instrText>
        </w:r>
        <w:r>
          <w:fldChar w:fldCharType="separate"/>
        </w:r>
        <w:r>
          <w:t>77</w:t>
        </w:r>
        <w:r>
          <w:fldChar w:fldCharType="end"/>
        </w:r>
      </w:hyperlink>
    </w:p>
    <w:p>
      <w:pPr>
        <w:pStyle w:val="TOC1"/>
        <w:tabs>
          <w:tab w:val="right" w:leader="dot" w:pos="8306"/>
        </w:tabs>
      </w:pPr>
      <w:hyperlink w:anchor="_Toc2162" w:history="1">
        <w:r>
          <w:rPr>
            <w:rFonts w:ascii="仿宋" w:eastAsia="仿宋" w:hAnsi="仿宋" w:cs="仿宋" w:hint="eastAsia"/>
            <w:lang w:eastAsia="zh-CN"/>
          </w:rPr>
          <w:t>十七、风险识别与分类</w:t>
        </w:r>
        <w:r>
          <w:tab/>
        </w:r>
        <w:r>
          <w:fldChar w:fldCharType="begin"/>
        </w:r>
        <w:r>
          <w:instrText xml:space="preserve"> PAGEREF _Toc2162 \h </w:instrText>
        </w:r>
        <w:r>
          <w:fldChar w:fldCharType="separate"/>
        </w:r>
        <w:r>
          <w:t>79</w:t>
        </w:r>
        <w:r>
          <w:fldChar w:fldCharType="end"/>
        </w:r>
      </w:hyperlink>
    </w:p>
    <w:p>
      <w:pPr>
        <w:pStyle w:val="TOC2"/>
        <w:tabs>
          <w:tab w:val="right" w:leader="dot" w:pos="8306"/>
        </w:tabs>
      </w:pPr>
      <w:hyperlink w:anchor="_Toc28170" w:history="1">
        <w:r>
          <w:rPr>
            <w:rFonts w:ascii="仿宋" w:eastAsia="仿宋" w:hAnsi="仿宋" w:cs="仿宋" w:hint="eastAsia"/>
            <w:lang w:eastAsia="zh-CN"/>
          </w:rPr>
          <w:t>(一)、风险识别</w:t>
        </w:r>
        <w:r>
          <w:tab/>
        </w:r>
        <w:r>
          <w:fldChar w:fldCharType="begin"/>
        </w:r>
        <w:r>
          <w:instrText xml:space="preserve"> PAGEREF _Toc28170 \h </w:instrText>
        </w:r>
        <w:r>
          <w:fldChar w:fldCharType="separate"/>
        </w:r>
        <w:r>
          <w:t>79</w:t>
        </w:r>
        <w:r>
          <w:fldChar w:fldCharType="end"/>
        </w:r>
      </w:hyperlink>
    </w:p>
    <w:p>
      <w:pPr>
        <w:pStyle w:val="TOC2"/>
        <w:tabs>
          <w:tab w:val="right" w:leader="dot" w:pos="8306"/>
        </w:tabs>
      </w:pPr>
      <w:hyperlink w:anchor="_Toc32039" w:history="1">
        <w:r>
          <w:rPr>
            <w:rFonts w:ascii="仿宋" w:eastAsia="仿宋" w:hAnsi="仿宋" w:cs="仿宋" w:hint="eastAsia"/>
            <w:lang w:eastAsia="zh-CN"/>
          </w:rPr>
          <w:t>(二)、风险分类</w:t>
        </w:r>
        <w:r>
          <w:tab/>
        </w:r>
        <w:r>
          <w:fldChar w:fldCharType="begin"/>
        </w:r>
        <w:r>
          <w:instrText xml:space="preserve"> PAGEREF _Toc32039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7"/>
      <w:r>
        <w:rPr>
          <w:rFonts w:ascii="仿宋" w:eastAsia="仿宋" w:hAnsi="仿宋" w:cs="仿宋" w:hint="eastAsia"/>
          <w:sz w:val="28"/>
          <w:lang w:eastAsia="zh-CN"/>
        </w:rPr>
        <w:t>一、丙烯腈项目可持续发展</w:t>
      </w:r>
      <w:bookmarkEnd w:id="2"/>
    </w:p>
    <w:p>
      <w:pPr>
        <w:pStyle w:val="Heading2"/>
        <w:rPr>
          <w:rFonts w:ascii="仿宋" w:eastAsia="仿宋" w:hAnsi="仿宋" w:cs="仿宋" w:hint="eastAsia"/>
          <w:lang w:eastAsia="zh-CN"/>
        </w:rPr>
      </w:pPr>
      <w:bookmarkStart w:id="3" w:name="_Toc302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中，丙烯腈项目团队着眼于未来，明确了可持续发展的战略方向。制定的具体可持续发展目标包括降低资源使用、采用环保技术、最大化社会效益等。这一步骤不仅有助于丙烯腈项目在环保和社会责任方面达到最高标准，也为未来提供了明确的指引，确保丙烯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烯腈项目管理周期。从丙烯腈项目规划开始，丙烯腈项目团队就考虑了环境和社会的因素。在执行阶段，丙烯腈项目团队积极推动绿色技术的应用，优化资源利用。此外，关注员工的社会责任，通过培训和沟通活动提高员工对可持续发展的认知，使他们能够在日常工作中践行可持续实践。这些举措不仅为丙烯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扎根于丙烯腈项目的可持续发展理念，我们深信环保与社会责任是丙烯腈项目成功的关键支柱。在丙烯腈项目的每一步，我们都致力于通过创新和实践，履行对环境和社会的坚定责任。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团队通过引入先进的环保技术、建立高效的废物处理系统以及推动能源节约措施，积极履行环保责任。定期的环保监测和评估确保丙烯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不仅致力于自身可持续发展，还注重对社会的回馈。通过支持社区丙烯腈项目、参与慈善事业、提供培训机会等方式，丙烯腈项目积极履行社会责任。与当地社区建立积极互动，关注员工的工作与生活平衡，以及员工的身心健康，是丙烯腈项目在社会责任层面的关键举措。这样的实践不仅增强了丙烯腈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79"/>
      <w:r>
        <w:rPr>
          <w:rFonts w:ascii="仿宋" w:eastAsia="仿宋" w:hAnsi="仿宋" w:cs="仿宋" w:hint="eastAsia"/>
          <w:sz w:val="28"/>
          <w:lang w:eastAsia="zh-CN"/>
        </w:rPr>
        <w:t>二、丙烯腈项目建设背景及必要性分析</w:t>
      </w:r>
      <w:bookmarkEnd w:id="5"/>
    </w:p>
    <w:p>
      <w:pPr>
        <w:pStyle w:val="Heading2"/>
        <w:rPr>
          <w:rFonts w:ascii="仿宋" w:eastAsia="仿宋" w:hAnsi="仿宋" w:cs="仿宋" w:hint="eastAsia"/>
          <w:lang w:eastAsia="zh-CN"/>
        </w:rPr>
      </w:pPr>
      <w:bookmarkStart w:id="6" w:name="_Toc20806"/>
      <w:r>
        <w:rPr>
          <w:rFonts w:ascii="仿宋" w:eastAsia="仿宋" w:hAnsi="仿宋" w:cs="仿宋" w:hint="eastAsia"/>
          <w:lang w:eastAsia="zh-CN"/>
        </w:rPr>
        <w:t>(一)、丙烯腈项目背景分析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烯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我们的背景分析将深入挖掘当前行业的发展趋势，通过对竞争态势的全面审视，找到丙烯腈项目在这个潮流中的定位。同时，我们将关注行业内涌现的新兴机遇，以便丙烯腈项目更好地融入行业发展的潮流中。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烯腈项目提供了强大的发展动力。我们将聚焦于行业内最新的技术发展趋势，包括但不限于人工智能、大数据分析、物联网等领域。通过深度的技术研究，我们将确保丙烯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烯腈项目发展的源泉。我们将投入更多的精力对市场需求进行深入剖析，超越表面的需求，深入挖掘潜在的市场痛点和机遇。通过对市场需求的细致了解，丙烯腈项目将更有针对性地设计解决方案，满足市场的多样化需求，从而更好地促进丙烯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烯腈项目战略至关重要。我们将对竞争态势进行更为深入的分析，包括但不限于市场份额、产品特点、客户满意度等多个维度。通过深度的竞争分析，丙烯腈项目将能够更准确地把握市场脉搏，制定具有竞争力的丙烯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烯腈项目的发展具有直接的影响。我们将进行更为全面的法规和政策分析，了解行业发展中的潜在法律风险和合规挑战。通过充分了解和遵守相关法规，丙烯腈项目将确保在法律框架内合法合规运营，为丙烯腈项目的稳健发展提供有力支持。</w:t>
      </w:r>
    </w:p>
    <w:p>
      <w:pPr>
        <w:pStyle w:val="Heading2"/>
        <w:ind w:firstLine="560" w:firstLineChars="200"/>
        <w:rPr>
          <w:rFonts w:ascii="仿宋" w:eastAsia="仿宋" w:hAnsi="仿宋" w:cs="仿宋" w:hint="eastAsia"/>
          <w:sz w:val="28"/>
          <w:lang w:eastAsia="zh-CN"/>
        </w:rPr>
      </w:pPr>
      <w:bookmarkStart w:id="7" w:name="_Toc22373"/>
      <w:r>
        <w:rPr>
          <w:rFonts w:ascii="仿宋" w:eastAsia="仿宋" w:hAnsi="仿宋" w:cs="仿宋" w:hint="eastAsia"/>
          <w:sz w:val="28"/>
          <w:lang w:eastAsia="zh-CN"/>
        </w:rPr>
        <w:t>(二)、丙烯腈项目建设必要性分析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建设的迫切性源于对行业发展趋势的深刻洞察。我们正处于一个行业变革的时代，科技创新、数字化转型成为企业发展的关键动力。丙烯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建设不仅仅是为了跟上潮流，更是为了通过技术创新推动企业的持续发展。通过引入先进的技术和解决方案，丙烯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烯腈项目的建设成为必然选择，通过提高产品质量、拓展服务领域，从而在竞争中获得更多的机会。丙烯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烯腈项目建设的必要性体现在对客户需求更精准的满足。通过丙烯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丙烯腈项目建设的背后是对企业持续创新的追求。只有通过不断创新，企业才能在竞争中立于不败之地。丙烯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2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189"/>
      <w:r>
        <w:rPr>
          <w:rFonts w:ascii="仿宋" w:eastAsia="仿宋" w:hAnsi="仿宋" w:cs="仿宋" w:hint="eastAsia"/>
          <w:lang w:eastAsia="zh-CN"/>
        </w:rPr>
        <w:t>(一)、丙烯腈行业分析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丙烯腈行业一直以来都是市场的关注焦点。行业内的发展趋势、竞争态势以及潜在机会都对丙烯腈项目的推进产生深远的影响。通过深入研究行业的整体概貌，我们将更好地理解行业的核心特征，为丙烯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行业，技术一直是推动创新和发展的关键因素。我们将对当前技术趋势进行详尽分析，包括但不限于人工智能、大数据应用、先进制造技术等。这有助于丙烯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腈项目成功的基础。我们将对主要竞争对手进行深入研究，包括其市场份额、产品特点、市场定位等。通过全面了解竞争对手的优势和劣势，丙烯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040"/>
      <w:r>
        <w:rPr>
          <w:rFonts w:ascii="仿宋" w:eastAsia="仿宋" w:hAnsi="仿宋" w:cs="仿宋" w:hint="eastAsia"/>
          <w:sz w:val="28"/>
          <w:lang w:eastAsia="zh-CN"/>
        </w:rPr>
        <w:t>(二)、丙烯腈市场分析预测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通过对市场规模的深入调研，我们将预测丙烯腈市场未来的增长趋势。这包括市场的整体规模、各细分领域的发展趋势等。丙烯腈项目可以根据市场的扩张速度和潜在机会，制定更符合市场需求的发展策略。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烯腈项目实施过程中需要充分考虑的因素。我们将对市场风险进行全面评估，包括但不限于政策法规风险、市场竞争风险、技术变革风险等。通过对潜在风险的深入分析，丙烯腈项目可以制定相应的风险缓解策略，降低不确定性对丙烯腈项目的影响。</w:t>
      </w:r>
    </w:p>
    <w:p>
      <w:pPr>
        <w:pStyle w:val="Heading1"/>
        <w:ind w:firstLine="560" w:firstLineChars="200"/>
        <w:rPr>
          <w:rFonts w:ascii="仿宋" w:eastAsia="仿宋" w:hAnsi="仿宋" w:cs="仿宋" w:hint="eastAsia"/>
          <w:sz w:val="28"/>
          <w:lang w:eastAsia="zh-CN"/>
        </w:rPr>
      </w:pPr>
      <w:bookmarkStart w:id="11" w:name="_Toc2935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00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的技术管理特点体现在其创新导向。通过引入最先进的技术趋势和解决方案，丙烯腈项目致力于提升科技含量、提高质量和效率水平。这意味着我们将采用最新的工具和方法，确保丙烯腈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烯腈项目技术管理的显著特征。通过整合不同领域的技术资源，我们实现了跨学科的协同工作。这有助于优化技术架构，提高整体效能。此外，整合性策略还促进了不同技术团队之间的紧密沟通和高效合作，确保丙烯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烯腈项目所采用的技术。通过不断优化技术方案，丙烯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烯腈项目团队将在丙烯腈项目初期识别可能的技术风险，并采取相应的预防和应对措施。通过建立健全的风险评估机制，丙烯腈项目能够在实施过程中及时发现并解决潜在的技术问题，保障丙烯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通过这些独特的技术管理特点，我们确信在丙烯腈项目中，技术将成为丙烯腈项目成功的有力支持。这一深度剖析揭示了技术管理在丙烯腈项目实施中的关键作用，为丙烯腈项目的技术基础奠定了坚实的基础。</w:t>
      </w:r>
    </w:p>
    <w:p>
      <w:pPr>
        <w:pStyle w:val="Heading2"/>
        <w:ind w:firstLine="560" w:firstLineChars="200"/>
        <w:rPr>
          <w:rFonts w:ascii="仿宋" w:eastAsia="仿宋" w:hAnsi="仿宋" w:cs="仿宋" w:hint="eastAsia"/>
          <w:sz w:val="28"/>
          <w:lang w:eastAsia="zh-CN"/>
        </w:rPr>
      </w:pPr>
      <w:bookmarkStart w:id="13" w:name="_Toc7156"/>
      <w:r>
        <w:rPr>
          <w:rFonts w:ascii="仿宋" w:eastAsia="仿宋" w:hAnsi="仿宋" w:cs="仿宋" w:hint="eastAsia"/>
          <w:sz w:val="28"/>
          <w:lang w:eastAsia="zh-CN"/>
        </w:rPr>
        <w:t>(二)、丙烯腈项目工艺技术设计方案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烯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烯腈项目将严格按照相关行业规范要求进行组织。通过有效控制产品质量，丙烯腈项目将致力于为顾客提供优质的丙烯腈项目产品和良好的服务。这体现了丙烯腈项目对于生产活动合规性和质量标准的高度重视，为丙烯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烯腈项目注重生态效益和清洁生产原则。丙烯腈项目建设将紧密结合地方特色经济发展，与社会经济发展规划和区域环境保护规划方案相协调一致。通过与当地区域自然生态系统的结合，丙烯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烯腈项目产品具有多样化的客户需求和个性化的特点。因此，丙烯腈项目产品规格品种多样，且单批生产数量较小。为满足这一特点，丙烯腈项目承办单位将建设先进的柔性制造生产线。通过广泛应用柔性制造技术，丙烯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丙烯腈项目采用的技术具有较高的技术含量和自动化水平，处于国内先进水平。这一技术选用不仅体现了对生产效率、质量和环境友好性的高标准要求，同时为丙烯腈项目的可持续发展奠定了坚实的基础。</w:t>
      </w:r>
    </w:p>
    <w:p>
      <w:pPr>
        <w:pStyle w:val="Heading2"/>
        <w:ind w:firstLine="560" w:firstLineChars="200"/>
        <w:rPr>
          <w:rFonts w:ascii="仿宋" w:eastAsia="仿宋" w:hAnsi="仿宋" w:cs="仿宋" w:hint="eastAsia"/>
          <w:sz w:val="28"/>
          <w:lang w:eastAsia="zh-CN"/>
        </w:rPr>
      </w:pPr>
      <w:bookmarkStart w:id="14" w:name="_Toc245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为确保丙烯腈项目的高效生产和技术实施，我们制定了一套精心设计的设备选型方案，以满足丙烯腈项目生产、质量和环保的要求。该方案的主要特点如下：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烯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针对丙烯腈项目产品的多样性和小批量生产的特点，我们将建设柔性制造生产线。通过在设备选型中考虑柔性制造技术，可以灵活应对不同产品规格和生产需求，实现生产线的高度灵活性和适应性。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716"/>
      <w:r>
        <w:rPr>
          <w:rFonts w:ascii="仿宋" w:eastAsia="仿宋" w:hAnsi="仿宋" w:cs="仿宋" w:hint="eastAsia"/>
          <w:sz w:val="28"/>
          <w:lang w:eastAsia="zh-CN"/>
        </w:rPr>
        <w:t>五、丙烯腈项目土建工程</w:t>
      </w:r>
      <w:bookmarkEnd w:id="15"/>
    </w:p>
    <w:p>
      <w:pPr>
        <w:pStyle w:val="Heading2"/>
        <w:rPr>
          <w:rFonts w:ascii="仿宋" w:eastAsia="仿宋" w:hAnsi="仿宋" w:cs="仿宋" w:hint="eastAsia"/>
          <w:lang w:eastAsia="zh-CN"/>
        </w:rPr>
      </w:pPr>
      <w:bookmarkStart w:id="16" w:name="_Toc2815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在丙烯腈项目的建筑工程设计中，我们将秉承一系列重要的设计原则，以确保丙烯腈项目建筑在功能、美观、可持续性等方面达到最佳效果。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首要原则是确保建筑的功能性得到最大化的发挥。我们将充分理解丙烯腈项目的实际需求，合理布局各个功能区域，保证建筑在满足业务需求的同时，提供高效的工作环境。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在建筑设计中，我们将综合考虑建设和运营成本。通过精细的经济效益分析，确保设计方案在高效利用资源的同时，对丙烯腈项目的长期盈利能力有积极的贡献。</w:t>
      </w:r>
    </w:p>
    <w:p>
      <w:pPr>
        <w:pStyle w:val="Heading2"/>
        <w:ind w:firstLine="560" w:firstLineChars="200"/>
        <w:rPr>
          <w:rFonts w:ascii="仿宋" w:eastAsia="仿宋" w:hAnsi="仿宋" w:cs="仿宋" w:hint="eastAsia"/>
          <w:sz w:val="28"/>
          <w:lang w:eastAsia="zh-CN"/>
        </w:rPr>
      </w:pPr>
      <w:bookmarkStart w:id="17" w:name="_Toc3101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的土建工程设计中，我们将精准设定设计年限，结合丙烯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烯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351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丙烯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烯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烯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7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本期工程丙烯腈项目预计总建筑面积XXX平方米，其中：计容建筑面积XXX平方米，计划建筑工程投资XX万元，占丙烯腈项目总投资的XX%。</w:t>
      </w:r>
    </w:p>
    <w:p>
      <w:pPr>
        <w:pStyle w:val="Heading1"/>
        <w:ind w:firstLine="560" w:firstLineChars="200"/>
        <w:rPr>
          <w:rFonts w:ascii="仿宋" w:eastAsia="仿宋" w:hAnsi="仿宋" w:cs="仿宋" w:hint="eastAsia"/>
          <w:sz w:val="28"/>
          <w:lang w:eastAsia="zh-CN"/>
        </w:rPr>
      </w:pPr>
      <w:bookmarkStart w:id="20" w:name="_Toc3277"/>
      <w:r>
        <w:rPr>
          <w:rFonts w:ascii="仿宋" w:eastAsia="仿宋" w:hAnsi="仿宋" w:cs="仿宋" w:hint="eastAsia"/>
          <w:sz w:val="28"/>
          <w:lang w:eastAsia="zh-CN"/>
        </w:rPr>
        <w:t>六、丙烯腈项目文档管理</w:t>
      </w:r>
      <w:bookmarkEnd w:id="20"/>
    </w:p>
    <w:p>
      <w:pPr>
        <w:pStyle w:val="Heading2"/>
        <w:rPr>
          <w:rFonts w:ascii="仿宋" w:eastAsia="仿宋" w:hAnsi="仿宋" w:cs="仿宋" w:hint="eastAsia"/>
          <w:lang w:eastAsia="zh-CN"/>
        </w:rPr>
      </w:pPr>
      <w:bookmarkStart w:id="21" w:name="_Toc2397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丙烯腈项目高度重视文档的质量和准确性，以支持丙烯腈项目的各项活动和决策。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https://d.book118.com/068067131013006040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D174D1"/>
    <w:rsid w:val="5FD17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6713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2024-02-23T05:31:00Z</dcterms:created>
  <dcterms:modified xsi:type="dcterms:W3CDTF">2024-02-23T05:31:42Z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4BEF0CB1F7574D408A57699E9D0980C1_11</vt:lpwstr>
  </property>
  <property fmtid="{D5CDD505-2E9C-101B-9397-08002B2CF9AE}" pid="3" name="KSOProductBuildVer">
    <vt:lpwstr>2052-12.1.0.16250</vt:lpwstr>
  </property>
</Properties>
</file>