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建筑电气项目规划设计纲要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685" w:history="1">
        <w:r>
          <w:rPr>
            <w:rFonts w:ascii="仿宋" w:eastAsia="仿宋" w:hAnsi="仿宋" w:cs="仿宋" w:hint="eastAsia"/>
            <w:lang w:eastAsia="zh-CN"/>
          </w:rPr>
          <w:t>序言</w:t>
        </w:r>
        <w:r>
          <w:tab/>
        </w:r>
        <w:r>
          <w:fldChar w:fldCharType="begin"/>
        </w:r>
        <w:r>
          <w:instrText xml:space="preserve"> PAGEREF _Toc4685 \h </w:instrText>
        </w:r>
        <w:r>
          <w:fldChar w:fldCharType="separate"/>
        </w:r>
        <w:r>
          <w:t>3</w:t>
        </w:r>
        <w:r>
          <w:fldChar w:fldCharType="end"/>
        </w:r>
      </w:hyperlink>
    </w:p>
    <w:p>
      <w:pPr>
        <w:pStyle w:val="TOC1"/>
        <w:tabs>
          <w:tab w:val="right" w:leader="dot" w:pos="8306"/>
        </w:tabs>
      </w:pPr>
      <w:hyperlink w:anchor="_Toc12408" w:history="1">
        <w:r>
          <w:rPr>
            <w:rFonts w:ascii="仿宋" w:eastAsia="仿宋" w:hAnsi="仿宋" w:cs="仿宋" w:hint="eastAsia"/>
            <w:lang w:eastAsia="zh-CN"/>
          </w:rPr>
          <w:t>一、建筑电气项目绩效评估</w:t>
        </w:r>
        <w:r>
          <w:tab/>
        </w:r>
        <w:r>
          <w:fldChar w:fldCharType="begin"/>
        </w:r>
        <w:r>
          <w:instrText xml:space="preserve"> PAGEREF _Toc12408 \h </w:instrText>
        </w:r>
        <w:r>
          <w:fldChar w:fldCharType="separate"/>
        </w:r>
        <w:r>
          <w:t>3</w:t>
        </w:r>
        <w:r>
          <w:fldChar w:fldCharType="end"/>
        </w:r>
      </w:hyperlink>
    </w:p>
    <w:p>
      <w:pPr>
        <w:pStyle w:val="TOC2"/>
        <w:tabs>
          <w:tab w:val="right" w:leader="dot" w:pos="8306"/>
        </w:tabs>
      </w:pPr>
      <w:hyperlink w:anchor="_Toc19618" w:history="1">
        <w:r>
          <w:rPr>
            <w:rFonts w:ascii="仿宋" w:eastAsia="仿宋" w:hAnsi="仿宋" w:cs="仿宋" w:hint="eastAsia"/>
            <w:lang w:eastAsia="zh-CN"/>
          </w:rPr>
          <w:t>(一)、绩效评估指标</w:t>
        </w:r>
        <w:r>
          <w:tab/>
        </w:r>
        <w:r>
          <w:fldChar w:fldCharType="begin"/>
        </w:r>
        <w:r>
          <w:instrText xml:space="preserve"> PAGEREF _Toc19618 \h </w:instrText>
        </w:r>
        <w:r>
          <w:fldChar w:fldCharType="separate"/>
        </w:r>
        <w:r>
          <w:t>3</w:t>
        </w:r>
        <w:r>
          <w:fldChar w:fldCharType="end"/>
        </w:r>
      </w:hyperlink>
    </w:p>
    <w:p>
      <w:pPr>
        <w:pStyle w:val="TOC2"/>
        <w:tabs>
          <w:tab w:val="right" w:leader="dot" w:pos="8306"/>
        </w:tabs>
      </w:pPr>
      <w:hyperlink w:anchor="_Toc10710" w:history="1">
        <w:r>
          <w:rPr>
            <w:rFonts w:ascii="仿宋" w:eastAsia="仿宋" w:hAnsi="仿宋" w:cs="仿宋" w:hint="eastAsia"/>
            <w:lang w:eastAsia="zh-CN"/>
          </w:rPr>
          <w:t>(二)、绩效评估方法</w:t>
        </w:r>
        <w:r>
          <w:tab/>
        </w:r>
        <w:r>
          <w:fldChar w:fldCharType="begin"/>
        </w:r>
        <w:r>
          <w:instrText xml:space="preserve"> PAGEREF _Toc10710 \h </w:instrText>
        </w:r>
        <w:r>
          <w:fldChar w:fldCharType="separate"/>
        </w:r>
        <w:r>
          <w:t>4</w:t>
        </w:r>
        <w:r>
          <w:fldChar w:fldCharType="end"/>
        </w:r>
      </w:hyperlink>
    </w:p>
    <w:p>
      <w:pPr>
        <w:pStyle w:val="TOC2"/>
        <w:tabs>
          <w:tab w:val="right" w:leader="dot" w:pos="8306"/>
        </w:tabs>
      </w:pPr>
      <w:hyperlink w:anchor="_Toc31762" w:history="1">
        <w:r>
          <w:rPr>
            <w:rFonts w:ascii="仿宋" w:eastAsia="仿宋" w:hAnsi="仿宋" w:cs="仿宋" w:hint="eastAsia"/>
            <w:lang w:eastAsia="zh-CN"/>
          </w:rPr>
          <w:t>(三)、绩效评估周期</w:t>
        </w:r>
        <w:r>
          <w:tab/>
        </w:r>
        <w:r>
          <w:fldChar w:fldCharType="begin"/>
        </w:r>
        <w:r>
          <w:instrText xml:space="preserve"> PAGEREF _Toc31762 \h </w:instrText>
        </w:r>
        <w:r>
          <w:fldChar w:fldCharType="separate"/>
        </w:r>
        <w:r>
          <w:t>5</w:t>
        </w:r>
        <w:r>
          <w:fldChar w:fldCharType="end"/>
        </w:r>
      </w:hyperlink>
    </w:p>
    <w:p>
      <w:pPr>
        <w:pStyle w:val="TOC1"/>
        <w:tabs>
          <w:tab w:val="right" w:leader="dot" w:pos="8306"/>
        </w:tabs>
      </w:pPr>
      <w:hyperlink w:anchor="_Toc2824" w:history="1">
        <w:r>
          <w:rPr>
            <w:rFonts w:ascii="仿宋" w:eastAsia="仿宋" w:hAnsi="仿宋" w:cs="仿宋" w:hint="eastAsia"/>
            <w:lang w:eastAsia="zh-CN"/>
          </w:rPr>
          <w:t>二、产品规划分析</w:t>
        </w:r>
        <w:r>
          <w:tab/>
        </w:r>
        <w:r>
          <w:fldChar w:fldCharType="begin"/>
        </w:r>
        <w:r>
          <w:instrText xml:space="preserve"> PAGEREF _Toc2824 \h </w:instrText>
        </w:r>
        <w:r>
          <w:fldChar w:fldCharType="separate"/>
        </w:r>
        <w:r>
          <w:t>6</w:t>
        </w:r>
        <w:r>
          <w:fldChar w:fldCharType="end"/>
        </w:r>
      </w:hyperlink>
    </w:p>
    <w:p>
      <w:pPr>
        <w:pStyle w:val="TOC2"/>
        <w:tabs>
          <w:tab w:val="right" w:leader="dot" w:pos="8306"/>
        </w:tabs>
      </w:pPr>
      <w:hyperlink w:anchor="_Toc17302" w:history="1">
        <w:r>
          <w:rPr>
            <w:rFonts w:ascii="仿宋" w:eastAsia="仿宋" w:hAnsi="仿宋" w:cs="仿宋" w:hint="eastAsia"/>
            <w:lang w:eastAsia="zh-CN"/>
          </w:rPr>
          <w:t>(一)、产品规划</w:t>
        </w:r>
        <w:r>
          <w:tab/>
        </w:r>
        <w:r>
          <w:fldChar w:fldCharType="begin"/>
        </w:r>
        <w:r>
          <w:instrText xml:space="preserve"> PAGEREF _Toc17302 \h </w:instrText>
        </w:r>
        <w:r>
          <w:fldChar w:fldCharType="separate"/>
        </w:r>
        <w:r>
          <w:t>6</w:t>
        </w:r>
        <w:r>
          <w:fldChar w:fldCharType="end"/>
        </w:r>
      </w:hyperlink>
    </w:p>
    <w:p>
      <w:pPr>
        <w:pStyle w:val="TOC2"/>
        <w:tabs>
          <w:tab w:val="right" w:leader="dot" w:pos="8306"/>
        </w:tabs>
      </w:pPr>
      <w:hyperlink w:anchor="_Toc17998" w:history="1">
        <w:r>
          <w:rPr>
            <w:rFonts w:ascii="仿宋" w:eastAsia="仿宋" w:hAnsi="仿宋" w:cs="仿宋" w:hint="eastAsia"/>
            <w:lang w:eastAsia="zh-CN"/>
          </w:rPr>
          <w:t>(二)、建设规模</w:t>
        </w:r>
        <w:r>
          <w:tab/>
        </w:r>
        <w:r>
          <w:fldChar w:fldCharType="begin"/>
        </w:r>
        <w:r>
          <w:instrText xml:space="preserve"> PAGEREF _Toc17998 \h </w:instrText>
        </w:r>
        <w:r>
          <w:fldChar w:fldCharType="separate"/>
        </w:r>
        <w:r>
          <w:t>7</w:t>
        </w:r>
        <w:r>
          <w:fldChar w:fldCharType="end"/>
        </w:r>
      </w:hyperlink>
    </w:p>
    <w:p>
      <w:pPr>
        <w:pStyle w:val="TOC1"/>
        <w:tabs>
          <w:tab w:val="right" w:leader="dot" w:pos="8306"/>
        </w:tabs>
      </w:pPr>
      <w:hyperlink w:anchor="_Toc25328" w:history="1">
        <w:r>
          <w:rPr>
            <w:rFonts w:ascii="仿宋" w:eastAsia="仿宋" w:hAnsi="仿宋" w:cs="仿宋" w:hint="eastAsia"/>
            <w:lang w:eastAsia="zh-CN"/>
          </w:rPr>
          <w:t>三、建筑电气项目建设单位说明</w:t>
        </w:r>
        <w:r>
          <w:tab/>
        </w:r>
        <w:r>
          <w:fldChar w:fldCharType="begin"/>
        </w:r>
        <w:r>
          <w:instrText xml:space="preserve"> PAGEREF _Toc25328 \h </w:instrText>
        </w:r>
        <w:r>
          <w:fldChar w:fldCharType="separate"/>
        </w:r>
        <w:r>
          <w:t>8</w:t>
        </w:r>
        <w:r>
          <w:fldChar w:fldCharType="end"/>
        </w:r>
      </w:hyperlink>
    </w:p>
    <w:p>
      <w:pPr>
        <w:pStyle w:val="TOC2"/>
        <w:tabs>
          <w:tab w:val="right" w:leader="dot" w:pos="8306"/>
        </w:tabs>
      </w:pPr>
      <w:hyperlink w:anchor="_Toc24793" w:history="1">
        <w:r>
          <w:rPr>
            <w:rFonts w:ascii="仿宋" w:eastAsia="仿宋" w:hAnsi="仿宋" w:cs="仿宋" w:hint="eastAsia"/>
            <w:lang w:eastAsia="zh-CN"/>
          </w:rPr>
          <w:t>(一)、建筑电气项目承办单位基本情况</w:t>
        </w:r>
        <w:r>
          <w:tab/>
        </w:r>
        <w:r>
          <w:fldChar w:fldCharType="begin"/>
        </w:r>
        <w:r>
          <w:instrText xml:space="preserve"> PAGEREF _Toc24793 \h </w:instrText>
        </w:r>
        <w:r>
          <w:fldChar w:fldCharType="separate"/>
        </w:r>
        <w:r>
          <w:t>8</w:t>
        </w:r>
        <w:r>
          <w:fldChar w:fldCharType="end"/>
        </w:r>
      </w:hyperlink>
    </w:p>
    <w:p>
      <w:pPr>
        <w:pStyle w:val="TOC2"/>
        <w:tabs>
          <w:tab w:val="right" w:leader="dot" w:pos="8306"/>
        </w:tabs>
      </w:pPr>
      <w:hyperlink w:anchor="_Toc25887" w:history="1">
        <w:r>
          <w:rPr>
            <w:rFonts w:ascii="仿宋" w:eastAsia="仿宋" w:hAnsi="仿宋" w:cs="仿宋" w:hint="eastAsia"/>
            <w:lang w:eastAsia="zh-CN"/>
          </w:rPr>
          <w:t>(二)、公司经济效益分析</w:t>
        </w:r>
        <w:r>
          <w:tab/>
        </w:r>
        <w:r>
          <w:fldChar w:fldCharType="begin"/>
        </w:r>
        <w:r>
          <w:instrText xml:space="preserve"> PAGEREF _Toc25887 \h </w:instrText>
        </w:r>
        <w:r>
          <w:fldChar w:fldCharType="separate"/>
        </w:r>
        <w:r>
          <w:t>8</w:t>
        </w:r>
        <w:r>
          <w:fldChar w:fldCharType="end"/>
        </w:r>
      </w:hyperlink>
    </w:p>
    <w:p>
      <w:pPr>
        <w:pStyle w:val="TOC1"/>
        <w:tabs>
          <w:tab w:val="right" w:leader="dot" w:pos="8306"/>
        </w:tabs>
      </w:pPr>
      <w:hyperlink w:anchor="_Toc12796" w:history="1">
        <w:r>
          <w:rPr>
            <w:rFonts w:ascii="仿宋" w:eastAsia="仿宋" w:hAnsi="仿宋" w:cs="仿宋" w:hint="eastAsia"/>
            <w:lang w:eastAsia="zh-CN"/>
          </w:rPr>
          <w:t>四、建筑电气项目概论</w:t>
        </w:r>
        <w:r>
          <w:tab/>
        </w:r>
        <w:r>
          <w:fldChar w:fldCharType="begin"/>
        </w:r>
        <w:r>
          <w:instrText xml:space="preserve"> PAGEREF _Toc12796 \h </w:instrText>
        </w:r>
        <w:r>
          <w:fldChar w:fldCharType="separate"/>
        </w:r>
        <w:r>
          <w:t>9</w:t>
        </w:r>
        <w:r>
          <w:fldChar w:fldCharType="end"/>
        </w:r>
      </w:hyperlink>
    </w:p>
    <w:p>
      <w:pPr>
        <w:pStyle w:val="TOC2"/>
        <w:tabs>
          <w:tab w:val="right" w:leader="dot" w:pos="8306"/>
        </w:tabs>
      </w:pPr>
      <w:hyperlink w:anchor="_Toc847" w:history="1">
        <w:r>
          <w:rPr>
            <w:rFonts w:ascii="仿宋" w:eastAsia="仿宋" w:hAnsi="仿宋" w:cs="仿宋" w:hint="eastAsia"/>
            <w:lang w:eastAsia="zh-CN"/>
          </w:rPr>
          <w:t>(一)、建筑电气项目概况</w:t>
        </w:r>
        <w:r>
          <w:tab/>
        </w:r>
        <w:r>
          <w:fldChar w:fldCharType="begin"/>
        </w:r>
        <w:r>
          <w:instrText xml:space="preserve"> PAGEREF _Toc847 \h </w:instrText>
        </w:r>
        <w:r>
          <w:fldChar w:fldCharType="separate"/>
        </w:r>
        <w:r>
          <w:t>9</w:t>
        </w:r>
        <w:r>
          <w:fldChar w:fldCharType="end"/>
        </w:r>
      </w:hyperlink>
    </w:p>
    <w:p>
      <w:pPr>
        <w:pStyle w:val="TOC2"/>
        <w:tabs>
          <w:tab w:val="right" w:leader="dot" w:pos="8306"/>
        </w:tabs>
      </w:pPr>
      <w:hyperlink w:anchor="_Toc22725" w:history="1">
        <w:r>
          <w:rPr>
            <w:rFonts w:ascii="仿宋" w:eastAsia="仿宋" w:hAnsi="仿宋" w:cs="仿宋" w:hint="eastAsia"/>
            <w:lang w:eastAsia="zh-CN"/>
          </w:rPr>
          <w:t>(二)、建筑电气项目目标</w:t>
        </w:r>
        <w:r>
          <w:tab/>
        </w:r>
        <w:r>
          <w:fldChar w:fldCharType="begin"/>
        </w:r>
        <w:r>
          <w:instrText xml:space="preserve"> PAGEREF _Toc22725 \h </w:instrText>
        </w:r>
        <w:r>
          <w:fldChar w:fldCharType="separate"/>
        </w:r>
        <w:r>
          <w:t>12</w:t>
        </w:r>
        <w:r>
          <w:fldChar w:fldCharType="end"/>
        </w:r>
      </w:hyperlink>
    </w:p>
    <w:p>
      <w:pPr>
        <w:pStyle w:val="TOC2"/>
        <w:tabs>
          <w:tab w:val="right" w:leader="dot" w:pos="8306"/>
        </w:tabs>
      </w:pPr>
      <w:hyperlink w:anchor="_Toc26754" w:history="1">
        <w:r>
          <w:rPr>
            <w:rFonts w:ascii="仿宋" w:eastAsia="仿宋" w:hAnsi="仿宋" w:cs="仿宋" w:hint="eastAsia"/>
            <w:lang w:eastAsia="zh-CN"/>
          </w:rPr>
          <w:t>(三)、建筑电气项目提出的理由</w:t>
        </w:r>
        <w:r>
          <w:tab/>
        </w:r>
        <w:r>
          <w:fldChar w:fldCharType="begin"/>
        </w:r>
        <w:r>
          <w:instrText xml:space="preserve"> PAGEREF _Toc26754 \h </w:instrText>
        </w:r>
        <w:r>
          <w:fldChar w:fldCharType="separate"/>
        </w:r>
        <w:r>
          <w:t>12</w:t>
        </w:r>
        <w:r>
          <w:fldChar w:fldCharType="end"/>
        </w:r>
      </w:hyperlink>
    </w:p>
    <w:p>
      <w:pPr>
        <w:pStyle w:val="TOC2"/>
        <w:tabs>
          <w:tab w:val="right" w:leader="dot" w:pos="8306"/>
        </w:tabs>
      </w:pPr>
      <w:hyperlink w:anchor="_Toc925" w:history="1">
        <w:r>
          <w:rPr>
            <w:rFonts w:ascii="仿宋" w:eastAsia="仿宋" w:hAnsi="仿宋" w:cs="仿宋" w:hint="eastAsia"/>
            <w:lang w:eastAsia="zh-CN"/>
          </w:rPr>
          <w:t>(四)、建筑电气项目意义</w:t>
        </w:r>
        <w:r>
          <w:tab/>
        </w:r>
        <w:r>
          <w:fldChar w:fldCharType="begin"/>
        </w:r>
        <w:r>
          <w:instrText xml:space="preserve"> PAGEREF _Toc925 \h </w:instrText>
        </w:r>
        <w:r>
          <w:fldChar w:fldCharType="separate"/>
        </w:r>
        <w:r>
          <w:t>14</w:t>
        </w:r>
        <w:r>
          <w:fldChar w:fldCharType="end"/>
        </w:r>
      </w:hyperlink>
    </w:p>
    <w:p>
      <w:pPr>
        <w:pStyle w:val="TOC2"/>
        <w:tabs>
          <w:tab w:val="right" w:leader="dot" w:pos="8306"/>
        </w:tabs>
      </w:pPr>
      <w:hyperlink w:anchor="_Toc9028" w:history="1">
        <w:r>
          <w:rPr>
            <w:rFonts w:ascii="仿宋" w:eastAsia="仿宋" w:hAnsi="仿宋" w:cs="仿宋" w:hint="eastAsia"/>
            <w:lang w:eastAsia="zh-CN"/>
          </w:rPr>
          <w:t>(五)、建筑电气项目背景</w:t>
        </w:r>
        <w:r>
          <w:tab/>
        </w:r>
        <w:r>
          <w:fldChar w:fldCharType="begin"/>
        </w:r>
        <w:r>
          <w:instrText xml:space="preserve"> PAGEREF _Toc9028 \h </w:instrText>
        </w:r>
        <w:r>
          <w:fldChar w:fldCharType="separate"/>
        </w:r>
        <w:r>
          <w:t>15</w:t>
        </w:r>
        <w:r>
          <w:fldChar w:fldCharType="end"/>
        </w:r>
      </w:hyperlink>
    </w:p>
    <w:p>
      <w:pPr>
        <w:pStyle w:val="TOC1"/>
        <w:tabs>
          <w:tab w:val="right" w:leader="dot" w:pos="8306"/>
        </w:tabs>
      </w:pPr>
      <w:hyperlink w:anchor="_Toc16795" w:history="1">
        <w:r>
          <w:rPr>
            <w:rFonts w:ascii="仿宋" w:eastAsia="仿宋" w:hAnsi="仿宋" w:cs="仿宋" w:hint="eastAsia"/>
            <w:lang w:eastAsia="zh-CN"/>
          </w:rPr>
          <w:t>五、市场分析、调研</w:t>
        </w:r>
        <w:r>
          <w:tab/>
        </w:r>
        <w:r>
          <w:fldChar w:fldCharType="begin"/>
        </w:r>
        <w:r>
          <w:instrText xml:space="preserve"> PAGEREF _Toc16795 \h </w:instrText>
        </w:r>
        <w:r>
          <w:fldChar w:fldCharType="separate"/>
        </w:r>
        <w:r>
          <w:t>16</w:t>
        </w:r>
        <w:r>
          <w:fldChar w:fldCharType="end"/>
        </w:r>
      </w:hyperlink>
    </w:p>
    <w:p>
      <w:pPr>
        <w:pStyle w:val="TOC2"/>
        <w:tabs>
          <w:tab w:val="right" w:leader="dot" w:pos="8306"/>
        </w:tabs>
      </w:pPr>
      <w:hyperlink w:anchor="_Toc15903" w:history="1">
        <w:r>
          <w:rPr>
            <w:rFonts w:ascii="仿宋" w:eastAsia="仿宋" w:hAnsi="仿宋" w:cs="仿宋" w:hint="eastAsia"/>
            <w:lang w:eastAsia="zh-CN"/>
          </w:rPr>
          <w:t>(一)、建筑电气行业分析</w:t>
        </w:r>
        <w:r>
          <w:tab/>
        </w:r>
        <w:r>
          <w:fldChar w:fldCharType="begin"/>
        </w:r>
        <w:r>
          <w:instrText xml:space="preserve"> PAGEREF _Toc15903 \h </w:instrText>
        </w:r>
        <w:r>
          <w:fldChar w:fldCharType="separate"/>
        </w:r>
        <w:r>
          <w:t>16</w:t>
        </w:r>
        <w:r>
          <w:fldChar w:fldCharType="end"/>
        </w:r>
      </w:hyperlink>
    </w:p>
    <w:p>
      <w:pPr>
        <w:pStyle w:val="TOC2"/>
        <w:tabs>
          <w:tab w:val="right" w:leader="dot" w:pos="8306"/>
        </w:tabs>
      </w:pPr>
      <w:hyperlink w:anchor="_Toc5034" w:history="1">
        <w:r>
          <w:rPr>
            <w:rFonts w:ascii="仿宋" w:eastAsia="仿宋" w:hAnsi="仿宋" w:cs="仿宋" w:hint="eastAsia"/>
            <w:lang w:eastAsia="zh-CN"/>
          </w:rPr>
          <w:t>(二)、建筑电气市场分析预测</w:t>
        </w:r>
        <w:r>
          <w:tab/>
        </w:r>
        <w:r>
          <w:fldChar w:fldCharType="begin"/>
        </w:r>
        <w:r>
          <w:instrText xml:space="preserve"> PAGEREF _Toc5034 \h </w:instrText>
        </w:r>
        <w:r>
          <w:fldChar w:fldCharType="separate"/>
        </w:r>
        <w:r>
          <w:t>17</w:t>
        </w:r>
        <w:r>
          <w:fldChar w:fldCharType="end"/>
        </w:r>
      </w:hyperlink>
    </w:p>
    <w:p>
      <w:pPr>
        <w:pStyle w:val="TOC1"/>
        <w:tabs>
          <w:tab w:val="right" w:leader="dot" w:pos="8306"/>
        </w:tabs>
      </w:pPr>
      <w:hyperlink w:anchor="_Toc31926" w:history="1">
        <w:r>
          <w:rPr>
            <w:rFonts w:ascii="仿宋" w:eastAsia="仿宋" w:hAnsi="仿宋" w:cs="仿宋" w:hint="eastAsia"/>
            <w:lang w:eastAsia="zh-CN"/>
          </w:rPr>
          <w:t>六、建筑电气项目可持续发展</w:t>
        </w:r>
        <w:r>
          <w:tab/>
        </w:r>
        <w:r>
          <w:fldChar w:fldCharType="begin"/>
        </w:r>
        <w:r>
          <w:instrText xml:space="preserve"> PAGEREF _Toc31926 \h </w:instrText>
        </w:r>
        <w:r>
          <w:fldChar w:fldCharType="separate"/>
        </w:r>
        <w:r>
          <w:t>17</w:t>
        </w:r>
        <w:r>
          <w:fldChar w:fldCharType="end"/>
        </w:r>
      </w:hyperlink>
    </w:p>
    <w:p>
      <w:pPr>
        <w:pStyle w:val="TOC2"/>
        <w:tabs>
          <w:tab w:val="right" w:leader="dot" w:pos="8306"/>
        </w:tabs>
      </w:pPr>
      <w:hyperlink w:anchor="_Toc25530" w:history="1">
        <w:r>
          <w:rPr>
            <w:rFonts w:ascii="仿宋" w:eastAsia="仿宋" w:hAnsi="仿宋" w:cs="仿宋" w:hint="eastAsia"/>
            <w:lang w:eastAsia="zh-CN"/>
          </w:rPr>
          <w:t>(一)、可持续战略与实践</w:t>
        </w:r>
        <w:r>
          <w:tab/>
        </w:r>
        <w:r>
          <w:fldChar w:fldCharType="begin"/>
        </w:r>
        <w:r>
          <w:instrText xml:space="preserve"> PAGEREF _Toc25530 \h </w:instrText>
        </w:r>
        <w:r>
          <w:fldChar w:fldCharType="separate"/>
        </w:r>
        <w:r>
          <w:t>17</w:t>
        </w:r>
        <w:r>
          <w:fldChar w:fldCharType="end"/>
        </w:r>
      </w:hyperlink>
    </w:p>
    <w:p>
      <w:pPr>
        <w:pStyle w:val="TOC2"/>
        <w:tabs>
          <w:tab w:val="right" w:leader="dot" w:pos="8306"/>
        </w:tabs>
      </w:pPr>
      <w:hyperlink w:anchor="_Toc27308" w:history="1">
        <w:r>
          <w:rPr>
            <w:rFonts w:ascii="仿宋" w:eastAsia="仿宋" w:hAnsi="仿宋" w:cs="仿宋" w:hint="eastAsia"/>
            <w:lang w:eastAsia="zh-CN"/>
          </w:rPr>
          <w:t>(二)、环保与社会责任</w:t>
        </w:r>
        <w:r>
          <w:tab/>
        </w:r>
        <w:r>
          <w:fldChar w:fldCharType="begin"/>
        </w:r>
        <w:r>
          <w:instrText xml:space="preserve"> PAGEREF _Toc27308 \h </w:instrText>
        </w:r>
        <w:r>
          <w:fldChar w:fldCharType="separate"/>
        </w:r>
        <w:r>
          <w:t>18</w:t>
        </w:r>
        <w:r>
          <w:fldChar w:fldCharType="end"/>
        </w:r>
      </w:hyperlink>
    </w:p>
    <w:p>
      <w:pPr>
        <w:pStyle w:val="TOC1"/>
        <w:tabs>
          <w:tab w:val="right" w:leader="dot" w:pos="8306"/>
        </w:tabs>
      </w:pPr>
      <w:hyperlink w:anchor="_Toc31371" w:history="1">
        <w:r>
          <w:rPr>
            <w:rFonts w:ascii="仿宋" w:eastAsia="仿宋" w:hAnsi="仿宋" w:cs="仿宋" w:hint="eastAsia"/>
            <w:lang w:eastAsia="zh-CN"/>
          </w:rPr>
          <w:t>七、建筑电气项目风险管理</w:t>
        </w:r>
        <w:r>
          <w:tab/>
        </w:r>
        <w:r>
          <w:fldChar w:fldCharType="begin"/>
        </w:r>
        <w:r>
          <w:instrText xml:space="preserve"> PAGEREF _Toc31371 \h </w:instrText>
        </w:r>
        <w:r>
          <w:fldChar w:fldCharType="separate"/>
        </w:r>
        <w:r>
          <w:t>19</w:t>
        </w:r>
        <w:r>
          <w:fldChar w:fldCharType="end"/>
        </w:r>
      </w:hyperlink>
    </w:p>
    <w:p>
      <w:pPr>
        <w:pStyle w:val="TOC2"/>
        <w:tabs>
          <w:tab w:val="right" w:leader="dot" w:pos="8306"/>
        </w:tabs>
      </w:pPr>
      <w:hyperlink w:anchor="_Toc4799" w:history="1">
        <w:r>
          <w:rPr>
            <w:rFonts w:ascii="仿宋" w:eastAsia="仿宋" w:hAnsi="仿宋" w:cs="仿宋" w:hint="eastAsia"/>
            <w:lang w:eastAsia="zh-CN"/>
          </w:rPr>
          <w:t>(一)、风险识别与评估</w:t>
        </w:r>
        <w:r>
          <w:tab/>
        </w:r>
        <w:r>
          <w:fldChar w:fldCharType="begin"/>
        </w:r>
        <w:r>
          <w:instrText xml:space="preserve"> PAGEREF _Toc4799 \h </w:instrText>
        </w:r>
        <w:r>
          <w:fldChar w:fldCharType="separate"/>
        </w:r>
        <w:r>
          <w:t>19</w:t>
        </w:r>
        <w:r>
          <w:fldChar w:fldCharType="end"/>
        </w:r>
      </w:hyperlink>
    </w:p>
    <w:p>
      <w:pPr>
        <w:pStyle w:val="TOC2"/>
        <w:tabs>
          <w:tab w:val="right" w:leader="dot" w:pos="8306"/>
        </w:tabs>
      </w:pPr>
      <w:hyperlink w:anchor="_Toc4318" w:history="1">
        <w:r>
          <w:rPr>
            <w:rFonts w:ascii="仿宋" w:eastAsia="仿宋" w:hAnsi="仿宋" w:cs="仿宋" w:hint="eastAsia"/>
            <w:lang w:eastAsia="zh-CN"/>
          </w:rPr>
          <w:t>(二)、风险应对策略</w:t>
        </w:r>
        <w:r>
          <w:tab/>
        </w:r>
        <w:r>
          <w:fldChar w:fldCharType="begin"/>
        </w:r>
        <w:r>
          <w:instrText xml:space="preserve"> PAGEREF _Toc4318 \h </w:instrText>
        </w:r>
        <w:r>
          <w:fldChar w:fldCharType="separate"/>
        </w:r>
        <w:r>
          <w:t>20</w:t>
        </w:r>
        <w:r>
          <w:fldChar w:fldCharType="end"/>
        </w:r>
      </w:hyperlink>
    </w:p>
    <w:p>
      <w:pPr>
        <w:pStyle w:val="TOC2"/>
        <w:tabs>
          <w:tab w:val="right" w:leader="dot" w:pos="8306"/>
        </w:tabs>
      </w:pPr>
      <w:hyperlink w:anchor="_Toc10177" w:history="1">
        <w:r>
          <w:rPr>
            <w:rFonts w:ascii="仿宋" w:eastAsia="仿宋" w:hAnsi="仿宋" w:cs="仿宋" w:hint="eastAsia"/>
            <w:lang w:eastAsia="zh-CN"/>
          </w:rPr>
          <w:t>(三)、风险监控与控制</w:t>
        </w:r>
        <w:r>
          <w:tab/>
        </w:r>
        <w:r>
          <w:fldChar w:fldCharType="begin"/>
        </w:r>
        <w:r>
          <w:instrText xml:space="preserve"> PAGEREF _Toc10177 \h </w:instrText>
        </w:r>
        <w:r>
          <w:fldChar w:fldCharType="separate"/>
        </w:r>
        <w:r>
          <w:t>22</w:t>
        </w:r>
        <w:r>
          <w:fldChar w:fldCharType="end"/>
        </w:r>
      </w:hyperlink>
    </w:p>
    <w:p>
      <w:pPr>
        <w:pStyle w:val="TOC1"/>
        <w:tabs>
          <w:tab w:val="right" w:leader="dot" w:pos="8306"/>
        </w:tabs>
      </w:pPr>
      <w:hyperlink w:anchor="_Toc16136" w:history="1">
        <w:r>
          <w:rPr>
            <w:rFonts w:ascii="仿宋" w:eastAsia="仿宋" w:hAnsi="仿宋" w:cs="仿宋" w:hint="eastAsia"/>
            <w:lang w:eastAsia="zh-CN"/>
          </w:rPr>
          <w:t>八、建筑电气项目投资规划</w:t>
        </w:r>
        <w:r>
          <w:tab/>
        </w:r>
        <w:r>
          <w:fldChar w:fldCharType="begin"/>
        </w:r>
        <w:r>
          <w:instrText xml:space="preserve"> PAGEREF _Toc16136 \h </w:instrText>
        </w:r>
        <w:r>
          <w:fldChar w:fldCharType="separate"/>
        </w:r>
        <w:r>
          <w:t>23</w:t>
        </w:r>
        <w:r>
          <w:fldChar w:fldCharType="end"/>
        </w:r>
      </w:hyperlink>
    </w:p>
    <w:p>
      <w:pPr>
        <w:pStyle w:val="TOC2"/>
        <w:tabs>
          <w:tab w:val="right" w:leader="dot" w:pos="8306"/>
        </w:tabs>
      </w:pPr>
      <w:hyperlink w:anchor="_Toc30292" w:history="1">
        <w:r>
          <w:rPr>
            <w:rFonts w:ascii="仿宋" w:eastAsia="仿宋" w:hAnsi="仿宋" w:cs="仿宋" w:hint="eastAsia"/>
            <w:lang w:eastAsia="zh-CN"/>
          </w:rPr>
          <w:t>(一)、建筑电气项目总投资估算</w:t>
        </w:r>
        <w:r>
          <w:tab/>
        </w:r>
        <w:r>
          <w:fldChar w:fldCharType="begin"/>
        </w:r>
        <w:r>
          <w:instrText xml:space="preserve"> PAGEREF _Toc30292 \h </w:instrText>
        </w:r>
        <w:r>
          <w:fldChar w:fldCharType="separate"/>
        </w:r>
        <w:r>
          <w:t>23</w:t>
        </w:r>
        <w:r>
          <w:fldChar w:fldCharType="end"/>
        </w:r>
      </w:hyperlink>
    </w:p>
    <w:p>
      <w:pPr>
        <w:pStyle w:val="TOC2"/>
        <w:tabs>
          <w:tab w:val="right" w:leader="dot" w:pos="8306"/>
        </w:tabs>
      </w:pPr>
      <w:hyperlink w:anchor="_Toc26169" w:history="1">
        <w:r>
          <w:rPr>
            <w:rFonts w:ascii="仿宋" w:eastAsia="仿宋" w:hAnsi="仿宋" w:cs="仿宋" w:hint="eastAsia"/>
            <w:lang w:eastAsia="zh-CN"/>
          </w:rPr>
          <w:t>(二)、资金筹措</w:t>
        </w:r>
        <w:r>
          <w:tab/>
        </w:r>
        <w:r>
          <w:fldChar w:fldCharType="begin"/>
        </w:r>
        <w:r>
          <w:instrText xml:space="preserve"> PAGEREF _Toc26169 \h </w:instrText>
        </w:r>
        <w:r>
          <w:fldChar w:fldCharType="separate"/>
        </w:r>
        <w:r>
          <w:t>24</w:t>
        </w:r>
        <w:r>
          <w:fldChar w:fldCharType="end"/>
        </w:r>
      </w:hyperlink>
    </w:p>
    <w:p>
      <w:pPr>
        <w:pStyle w:val="TOC1"/>
        <w:tabs>
          <w:tab w:val="right" w:leader="dot" w:pos="8306"/>
        </w:tabs>
      </w:pPr>
      <w:hyperlink w:anchor="_Toc28057" w:history="1">
        <w:r>
          <w:rPr>
            <w:rFonts w:ascii="仿宋" w:eastAsia="仿宋" w:hAnsi="仿宋" w:cs="仿宋" w:hint="eastAsia"/>
            <w:lang w:eastAsia="zh-CN"/>
          </w:rPr>
          <w:t>九、建筑电气项目创新与研发</w:t>
        </w:r>
        <w:r>
          <w:tab/>
        </w:r>
        <w:r>
          <w:fldChar w:fldCharType="begin"/>
        </w:r>
        <w:r>
          <w:instrText xml:space="preserve"> PAGEREF _Toc28057 \h </w:instrText>
        </w:r>
        <w:r>
          <w:fldChar w:fldCharType="separate"/>
        </w:r>
        <w:r>
          <w:t>25</w:t>
        </w:r>
        <w:r>
          <w:fldChar w:fldCharType="end"/>
        </w:r>
      </w:hyperlink>
    </w:p>
    <w:p>
      <w:pPr>
        <w:pStyle w:val="TOC2"/>
        <w:tabs>
          <w:tab w:val="right" w:leader="dot" w:pos="8306"/>
        </w:tabs>
      </w:pPr>
      <w:hyperlink w:anchor="_Toc18688" w:history="1">
        <w:r>
          <w:rPr>
            <w:rFonts w:ascii="仿宋" w:eastAsia="仿宋" w:hAnsi="仿宋" w:cs="仿宋" w:hint="eastAsia"/>
            <w:lang w:eastAsia="zh-CN"/>
          </w:rPr>
          <w:t>(一)、创新策略与方向</w:t>
        </w:r>
        <w:r>
          <w:tab/>
        </w:r>
        <w:r>
          <w:fldChar w:fldCharType="begin"/>
        </w:r>
        <w:r>
          <w:instrText xml:space="preserve"> PAGEREF _Toc18688 \h </w:instrText>
        </w:r>
        <w:r>
          <w:fldChar w:fldCharType="separate"/>
        </w:r>
        <w:r>
          <w:t>25</w:t>
        </w:r>
        <w:r>
          <w:fldChar w:fldCharType="end"/>
        </w:r>
      </w:hyperlink>
    </w:p>
    <w:p>
      <w:pPr>
        <w:pStyle w:val="TOC2"/>
        <w:tabs>
          <w:tab w:val="right" w:leader="dot" w:pos="8306"/>
        </w:tabs>
      </w:pPr>
      <w:hyperlink w:anchor="_Toc15913" w:history="1">
        <w:r>
          <w:rPr>
            <w:rFonts w:ascii="仿宋" w:eastAsia="仿宋" w:hAnsi="仿宋" w:cs="仿宋" w:hint="eastAsia"/>
            <w:lang w:eastAsia="zh-CN"/>
          </w:rPr>
          <w:t>(二)、研发规划与投入</w:t>
        </w:r>
        <w:r>
          <w:tab/>
        </w:r>
        <w:r>
          <w:fldChar w:fldCharType="begin"/>
        </w:r>
        <w:r>
          <w:instrText xml:space="preserve"> PAGEREF _Toc15913 \h </w:instrText>
        </w:r>
        <w:r>
          <w:fldChar w:fldCharType="separate"/>
        </w:r>
        <w:r>
          <w:t>26</w:t>
        </w:r>
        <w:r>
          <w:fldChar w:fldCharType="end"/>
        </w:r>
      </w:hyperlink>
    </w:p>
    <w:p>
      <w:pPr>
        <w:pStyle w:val="TOC1"/>
        <w:tabs>
          <w:tab w:val="right" w:leader="dot" w:pos="8306"/>
        </w:tabs>
      </w:pPr>
      <w:hyperlink w:anchor="_Toc29894" w:history="1">
        <w:r>
          <w:rPr>
            <w:rFonts w:ascii="仿宋" w:eastAsia="仿宋" w:hAnsi="仿宋" w:cs="仿宋" w:hint="eastAsia"/>
            <w:lang w:eastAsia="zh-CN"/>
          </w:rPr>
          <w:t>十、建筑电气项目人力资源培养与发展</w:t>
        </w:r>
        <w:r>
          <w:tab/>
        </w:r>
        <w:r>
          <w:fldChar w:fldCharType="begin"/>
        </w:r>
        <w:r>
          <w:instrText xml:space="preserve"> PAGEREF _Toc29894 \h </w:instrText>
        </w:r>
        <w:r>
          <w:fldChar w:fldCharType="separate"/>
        </w:r>
        <w:r>
          <w:t>28</w:t>
        </w:r>
        <w:r>
          <w:fldChar w:fldCharType="end"/>
        </w:r>
      </w:hyperlink>
    </w:p>
    <w:p>
      <w:pPr>
        <w:pStyle w:val="TOC2"/>
        <w:tabs>
          <w:tab w:val="right" w:leader="dot" w:pos="8306"/>
        </w:tabs>
      </w:pPr>
      <w:hyperlink w:anchor="_Toc18967" w:history="1">
        <w:r>
          <w:rPr>
            <w:rFonts w:ascii="仿宋" w:eastAsia="仿宋" w:hAnsi="仿宋" w:cs="仿宋" w:hint="eastAsia"/>
            <w:lang w:eastAsia="zh-CN"/>
          </w:rPr>
          <w:t>(一)、人才需求与规划</w:t>
        </w:r>
        <w:r>
          <w:tab/>
        </w:r>
        <w:r>
          <w:fldChar w:fldCharType="begin"/>
        </w:r>
        <w:r>
          <w:instrText xml:space="preserve"> PAGEREF _Toc18967 \h </w:instrText>
        </w:r>
        <w:r>
          <w:fldChar w:fldCharType="separate"/>
        </w:r>
        <w:r>
          <w:t>28</w:t>
        </w:r>
        <w:r>
          <w:fldChar w:fldCharType="end"/>
        </w:r>
      </w:hyperlink>
    </w:p>
    <w:p>
      <w:pPr>
        <w:pStyle w:val="TOC2"/>
        <w:tabs>
          <w:tab w:val="right" w:leader="dot" w:pos="8306"/>
        </w:tabs>
      </w:pPr>
      <w:hyperlink w:anchor="_Toc27741" w:history="1">
        <w:r>
          <w:rPr>
            <w:rFonts w:ascii="仿宋" w:eastAsia="仿宋" w:hAnsi="仿宋" w:cs="仿宋" w:hint="eastAsia"/>
            <w:lang w:eastAsia="zh-CN"/>
          </w:rPr>
          <w:t>(二)、培训与发展计划</w:t>
        </w:r>
        <w:r>
          <w:tab/>
        </w:r>
        <w:r>
          <w:fldChar w:fldCharType="begin"/>
        </w:r>
        <w:r>
          <w:instrText xml:space="preserve"> PAGEREF _Toc27741 \h </w:instrText>
        </w:r>
        <w:r>
          <w:fldChar w:fldCharType="separate"/>
        </w:r>
        <w:r>
          <w:t>28</w:t>
        </w:r>
        <w:r>
          <w:fldChar w:fldCharType="end"/>
        </w:r>
      </w:hyperlink>
    </w:p>
    <w:p>
      <w:pPr>
        <w:pStyle w:val="TOC1"/>
        <w:tabs>
          <w:tab w:val="right" w:leader="dot" w:pos="8306"/>
        </w:tabs>
      </w:pPr>
      <w:hyperlink w:anchor="_Toc13775" w:history="1">
        <w:r>
          <w:rPr>
            <w:rFonts w:ascii="仿宋" w:eastAsia="仿宋" w:hAnsi="仿宋" w:cs="仿宋" w:hint="eastAsia"/>
            <w:lang w:eastAsia="zh-CN"/>
          </w:rPr>
          <w:t>十一、建筑电气项目财务管理</w:t>
        </w:r>
        <w:r>
          <w:tab/>
        </w:r>
        <w:r>
          <w:fldChar w:fldCharType="begin"/>
        </w:r>
        <w:r>
          <w:instrText xml:space="preserve"> PAGEREF _Toc13775 \h </w:instrText>
        </w:r>
        <w:r>
          <w:fldChar w:fldCharType="separate"/>
        </w:r>
        <w:r>
          <w:t>29</w:t>
        </w:r>
        <w:r>
          <w:fldChar w:fldCharType="end"/>
        </w:r>
      </w:hyperlink>
    </w:p>
    <w:p>
      <w:pPr>
        <w:pStyle w:val="TOC2"/>
        <w:tabs>
          <w:tab w:val="right" w:leader="dot" w:pos="8306"/>
        </w:tabs>
      </w:pPr>
      <w:hyperlink w:anchor="_Toc17370" w:history="1">
        <w:r>
          <w:rPr>
            <w:rFonts w:ascii="仿宋" w:eastAsia="仿宋" w:hAnsi="仿宋" w:cs="仿宋" w:hint="eastAsia"/>
            <w:lang w:eastAsia="zh-CN"/>
          </w:rPr>
          <w:t>(一)、资金需求大</w:t>
        </w:r>
        <w:r>
          <w:tab/>
        </w:r>
        <w:r>
          <w:fldChar w:fldCharType="begin"/>
        </w:r>
        <w:r>
          <w:instrText xml:space="preserve"> PAGEREF _Toc17370 \h </w:instrText>
        </w:r>
        <w:r>
          <w:fldChar w:fldCharType="separate"/>
        </w:r>
        <w:r>
          <w:t>29</w:t>
        </w:r>
        <w:r>
          <w:fldChar w:fldCharType="end"/>
        </w:r>
      </w:hyperlink>
    </w:p>
    <w:p>
      <w:pPr>
        <w:pStyle w:val="TOC2"/>
        <w:tabs>
          <w:tab w:val="right" w:leader="dot" w:pos="8306"/>
        </w:tabs>
      </w:pPr>
      <w:hyperlink w:anchor="_Toc10503" w:history="1">
        <w:r>
          <w:rPr>
            <w:rFonts w:ascii="仿宋" w:eastAsia="仿宋" w:hAnsi="仿宋" w:cs="仿宋" w:hint="eastAsia"/>
            <w:lang w:eastAsia="zh-CN"/>
          </w:rPr>
          <w:t>(二)、研发周期长</w:t>
        </w:r>
        <w:r>
          <w:tab/>
        </w:r>
        <w:r>
          <w:fldChar w:fldCharType="begin"/>
        </w:r>
        <w:r>
          <w:instrText xml:space="preserve"> PAGEREF _Toc10503 \h </w:instrText>
        </w:r>
        <w:r>
          <w:fldChar w:fldCharType="separate"/>
        </w:r>
        <w:r>
          <w:t>30</w:t>
        </w:r>
        <w:r>
          <w:fldChar w:fldCharType="end"/>
        </w:r>
      </w:hyperlink>
    </w:p>
    <w:p>
      <w:pPr>
        <w:pStyle w:val="TOC2"/>
        <w:tabs>
          <w:tab w:val="right" w:leader="dot" w:pos="8306"/>
        </w:tabs>
      </w:pPr>
      <w:hyperlink w:anchor="_Toc8263" w:history="1">
        <w:r>
          <w:rPr>
            <w:rFonts w:ascii="仿宋" w:eastAsia="仿宋" w:hAnsi="仿宋" w:cs="仿宋" w:hint="eastAsia"/>
            <w:lang w:eastAsia="zh-CN"/>
          </w:rPr>
          <w:t>(三)、市场风险大</w:t>
        </w:r>
        <w:r>
          <w:tab/>
        </w:r>
        <w:r>
          <w:fldChar w:fldCharType="begin"/>
        </w:r>
        <w:r>
          <w:instrText xml:space="preserve"> PAGEREF _Toc8263 \h </w:instrText>
        </w:r>
        <w:r>
          <w:fldChar w:fldCharType="separate"/>
        </w:r>
        <w:r>
          <w:t>31</w:t>
        </w:r>
        <w:r>
          <w:fldChar w:fldCharType="end"/>
        </w:r>
      </w:hyperlink>
    </w:p>
    <w:p>
      <w:pPr>
        <w:pStyle w:val="TOC2"/>
        <w:tabs>
          <w:tab w:val="right" w:leader="dot" w:pos="8306"/>
        </w:tabs>
      </w:pPr>
      <w:hyperlink w:anchor="_Toc2079" w:history="1">
        <w:r>
          <w:rPr>
            <w:rFonts w:ascii="仿宋" w:eastAsia="仿宋" w:hAnsi="仿宋" w:cs="仿宋" w:hint="eastAsia"/>
            <w:lang w:eastAsia="zh-CN"/>
          </w:rPr>
          <w:t>(四)、利润率高</w:t>
        </w:r>
        <w:r>
          <w:tab/>
        </w:r>
        <w:r>
          <w:fldChar w:fldCharType="begin"/>
        </w:r>
        <w:r>
          <w:instrText xml:space="preserve"> PAGEREF _Toc2079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084" w:history="1">
        <w:r>
          <w:rPr>
            <w:rFonts w:ascii="仿宋" w:eastAsia="仿宋" w:hAnsi="仿宋" w:cs="仿宋" w:hint="eastAsia"/>
            <w:lang w:eastAsia="zh-CN"/>
          </w:rPr>
          <w:t>十二、建筑电气项目经营效益</w:t>
        </w:r>
        <w:r>
          <w:tab/>
        </w:r>
        <w:r>
          <w:fldChar w:fldCharType="begin"/>
        </w:r>
        <w:r>
          <w:instrText xml:space="preserve"> PAGEREF _Toc25084 \h </w:instrText>
        </w:r>
        <w:r>
          <w:fldChar w:fldCharType="separate"/>
        </w:r>
        <w:r>
          <w:t>36</w:t>
        </w:r>
        <w:r>
          <w:fldChar w:fldCharType="end"/>
        </w:r>
      </w:hyperlink>
    </w:p>
    <w:p>
      <w:pPr>
        <w:pStyle w:val="TOC2"/>
        <w:tabs>
          <w:tab w:val="right" w:leader="dot" w:pos="8306"/>
        </w:tabs>
      </w:pPr>
      <w:hyperlink w:anchor="_Toc29095" w:history="1">
        <w:r>
          <w:rPr>
            <w:rFonts w:ascii="仿宋" w:eastAsia="仿宋" w:hAnsi="仿宋" w:cs="仿宋" w:hint="eastAsia"/>
            <w:lang w:eastAsia="zh-CN"/>
          </w:rPr>
          <w:t>(一)、经济评价财务测算</w:t>
        </w:r>
        <w:r>
          <w:tab/>
        </w:r>
        <w:r>
          <w:fldChar w:fldCharType="begin"/>
        </w:r>
        <w:r>
          <w:instrText xml:space="preserve"> PAGEREF _Toc29095 \h </w:instrText>
        </w:r>
        <w:r>
          <w:fldChar w:fldCharType="separate"/>
        </w:r>
        <w:r>
          <w:t>36</w:t>
        </w:r>
        <w:r>
          <w:fldChar w:fldCharType="end"/>
        </w:r>
      </w:hyperlink>
    </w:p>
    <w:p>
      <w:pPr>
        <w:pStyle w:val="TOC2"/>
        <w:tabs>
          <w:tab w:val="right" w:leader="dot" w:pos="8306"/>
        </w:tabs>
      </w:pPr>
      <w:hyperlink w:anchor="_Toc13976" w:history="1">
        <w:r>
          <w:rPr>
            <w:rFonts w:ascii="仿宋" w:eastAsia="仿宋" w:hAnsi="仿宋" w:cs="仿宋" w:hint="eastAsia"/>
            <w:lang w:eastAsia="zh-CN"/>
          </w:rPr>
          <w:t>(二)、建筑电气项目盈利能力分析</w:t>
        </w:r>
        <w:r>
          <w:tab/>
        </w:r>
        <w:r>
          <w:fldChar w:fldCharType="begin"/>
        </w:r>
        <w:r>
          <w:instrText xml:space="preserve"> PAGEREF _Toc13976 \h </w:instrText>
        </w:r>
        <w:r>
          <w:fldChar w:fldCharType="separate"/>
        </w:r>
        <w:r>
          <w:t>37</w:t>
        </w:r>
        <w:r>
          <w:fldChar w:fldCharType="end"/>
        </w:r>
      </w:hyperlink>
    </w:p>
    <w:p>
      <w:pPr>
        <w:pStyle w:val="TOC1"/>
        <w:tabs>
          <w:tab w:val="right" w:leader="dot" w:pos="8306"/>
        </w:tabs>
      </w:pPr>
      <w:hyperlink w:anchor="_Toc26844" w:history="1">
        <w:r>
          <w:rPr>
            <w:rFonts w:ascii="仿宋" w:eastAsia="仿宋" w:hAnsi="仿宋" w:cs="仿宋" w:hint="eastAsia"/>
            <w:lang w:eastAsia="zh-CN"/>
          </w:rPr>
          <w:t>十三、供应链管理</w:t>
        </w:r>
        <w:r>
          <w:tab/>
        </w:r>
        <w:r>
          <w:fldChar w:fldCharType="begin"/>
        </w:r>
        <w:r>
          <w:instrText xml:space="preserve"> PAGEREF _Toc26844 \h </w:instrText>
        </w:r>
        <w:r>
          <w:fldChar w:fldCharType="separate"/>
        </w:r>
        <w:r>
          <w:t>38</w:t>
        </w:r>
        <w:r>
          <w:fldChar w:fldCharType="end"/>
        </w:r>
      </w:hyperlink>
    </w:p>
    <w:p>
      <w:pPr>
        <w:pStyle w:val="TOC2"/>
        <w:tabs>
          <w:tab w:val="right" w:leader="dot" w:pos="8306"/>
        </w:tabs>
      </w:pPr>
      <w:hyperlink w:anchor="_Toc30710" w:history="1">
        <w:r>
          <w:rPr>
            <w:rFonts w:ascii="仿宋" w:eastAsia="仿宋" w:hAnsi="仿宋" w:cs="仿宋" w:hint="eastAsia"/>
            <w:lang w:eastAsia="zh-CN"/>
          </w:rPr>
          <w:t>(一)、供应链战略规划</w:t>
        </w:r>
        <w:r>
          <w:tab/>
        </w:r>
        <w:r>
          <w:fldChar w:fldCharType="begin"/>
        </w:r>
        <w:r>
          <w:instrText xml:space="preserve"> PAGEREF _Toc30710 \h </w:instrText>
        </w:r>
        <w:r>
          <w:fldChar w:fldCharType="separate"/>
        </w:r>
        <w:r>
          <w:t>38</w:t>
        </w:r>
        <w:r>
          <w:fldChar w:fldCharType="end"/>
        </w:r>
      </w:hyperlink>
    </w:p>
    <w:p>
      <w:pPr>
        <w:pStyle w:val="TOC2"/>
        <w:tabs>
          <w:tab w:val="right" w:leader="dot" w:pos="8306"/>
        </w:tabs>
      </w:pPr>
      <w:hyperlink w:anchor="_Toc7525" w:history="1">
        <w:r>
          <w:rPr>
            <w:rFonts w:ascii="仿宋" w:eastAsia="仿宋" w:hAnsi="仿宋" w:cs="仿宋" w:hint="eastAsia"/>
            <w:lang w:eastAsia="zh-CN"/>
          </w:rPr>
          <w:t>(二)、供应商选择与合作</w:t>
        </w:r>
        <w:r>
          <w:tab/>
        </w:r>
        <w:r>
          <w:fldChar w:fldCharType="begin"/>
        </w:r>
        <w:r>
          <w:instrText xml:space="preserve"> PAGEREF _Toc7525 \h </w:instrText>
        </w:r>
        <w:r>
          <w:fldChar w:fldCharType="separate"/>
        </w:r>
        <w:r>
          <w:t>40</w:t>
        </w:r>
        <w:r>
          <w:fldChar w:fldCharType="end"/>
        </w:r>
      </w:hyperlink>
    </w:p>
    <w:p>
      <w:pPr>
        <w:pStyle w:val="TOC2"/>
        <w:tabs>
          <w:tab w:val="right" w:leader="dot" w:pos="8306"/>
        </w:tabs>
      </w:pPr>
      <w:hyperlink w:anchor="_Toc10128" w:history="1">
        <w:r>
          <w:rPr>
            <w:rFonts w:ascii="仿宋" w:eastAsia="仿宋" w:hAnsi="仿宋" w:cs="仿宋" w:hint="eastAsia"/>
            <w:lang w:eastAsia="zh-CN"/>
          </w:rPr>
          <w:t>(三)、物流与库存管理</w:t>
        </w:r>
        <w:r>
          <w:tab/>
        </w:r>
        <w:r>
          <w:fldChar w:fldCharType="begin"/>
        </w:r>
        <w:r>
          <w:instrText xml:space="preserve"> PAGEREF _Toc10128 \h </w:instrText>
        </w:r>
        <w:r>
          <w:fldChar w:fldCharType="separate"/>
        </w:r>
        <w:r>
          <w:t>41</w:t>
        </w:r>
        <w:r>
          <w:fldChar w:fldCharType="end"/>
        </w:r>
      </w:hyperlink>
    </w:p>
    <w:p>
      <w:pPr>
        <w:pStyle w:val="TOC1"/>
        <w:tabs>
          <w:tab w:val="right" w:leader="dot" w:pos="8306"/>
        </w:tabs>
      </w:pPr>
      <w:hyperlink w:anchor="_Toc404" w:history="1">
        <w:r>
          <w:rPr>
            <w:rFonts w:ascii="仿宋" w:eastAsia="仿宋" w:hAnsi="仿宋" w:cs="仿宋" w:hint="eastAsia"/>
            <w:lang w:eastAsia="zh-CN"/>
          </w:rPr>
          <w:t>十四、质量管理体系</w:t>
        </w:r>
        <w:r>
          <w:tab/>
        </w:r>
        <w:r>
          <w:fldChar w:fldCharType="begin"/>
        </w:r>
        <w:r>
          <w:instrText xml:space="preserve"> PAGEREF _Toc404 \h </w:instrText>
        </w:r>
        <w:r>
          <w:fldChar w:fldCharType="separate"/>
        </w:r>
        <w:r>
          <w:t>42</w:t>
        </w:r>
        <w:r>
          <w:fldChar w:fldCharType="end"/>
        </w:r>
      </w:hyperlink>
    </w:p>
    <w:p>
      <w:pPr>
        <w:pStyle w:val="TOC2"/>
        <w:tabs>
          <w:tab w:val="right" w:leader="dot" w:pos="8306"/>
        </w:tabs>
      </w:pPr>
      <w:hyperlink w:anchor="_Toc4652" w:history="1">
        <w:r>
          <w:rPr>
            <w:rFonts w:ascii="仿宋" w:eastAsia="仿宋" w:hAnsi="仿宋" w:cs="仿宋" w:hint="eastAsia"/>
            <w:lang w:eastAsia="zh-CN"/>
          </w:rPr>
          <w:t>(一)、质量目标与方针</w:t>
        </w:r>
        <w:r>
          <w:tab/>
        </w:r>
        <w:r>
          <w:fldChar w:fldCharType="begin"/>
        </w:r>
        <w:r>
          <w:instrText xml:space="preserve"> PAGEREF _Toc4652 \h </w:instrText>
        </w:r>
        <w:r>
          <w:fldChar w:fldCharType="separate"/>
        </w:r>
        <w:r>
          <w:t>42</w:t>
        </w:r>
        <w:r>
          <w:fldChar w:fldCharType="end"/>
        </w:r>
      </w:hyperlink>
    </w:p>
    <w:p>
      <w:pPr>
        <w:pStyle w:val="TOC2"/>
        <w:tabs>
          <w:tab w:val="right" w:leader="dot" w:pos="8306"/>
        </w:tabs>
      </w:pPr>
      <w:hyperlink w:anchor="_Toc11243" w:history="1">
        <w:r>
          <w:rPr>
            <w:rFonts w:ascii="仿宋" w:eastAsia="仿宋" w:hAnsi="仿宋" w:cs="仿宋" w:hint="eastAsia"/>
            <w:lang w:eastAsia="zh-CN"/>
          </w:rPr>
          <w:t>(二)、质量管理责任</w:t>
        </w:r>
        <w:r>
          <w:tab/>
        </w:r>
        <w:r>
          <w:fldChar w:fldCharType="begin"/>
        </w:r>
        <w:r>
          <w:instrText xml:space="preserve"> PAGEREF _Toc11243 \h </w:instrText>
        </w:r>
        <w:r>
          <w:fldChar w:fldCharType="separate"/>
        </w:r>
        <w:r>
          <w:t>43</w:t>
        </w:r>
        <w:r>
          <w:fldChar w:fldCharType="end"/>
        </w:r>
      </w:hyperlink>
    </w:p>
    <w:p>
      <w:pPr>
        <w:pStyle w:val="TOC2"/>
        <w:tabs>
          <w:tab w:val="right" w:leader="dot" w:pos="8306"/>
        </w:tabs>
      </w:pPr>
      <w:hyperlink w:anchor="_Toc17867" w:history="1">
        <w:r>
          <w:rPr>
            <w:rFonts w:ascii="仿宋" w:eastAsia="仿宋" w:hAnsi="仿宋" w:cs="仿宋" w:hint="eastAsia"/>
            <w:lang w:eastAsia="zh-CN"/>
          </w:rPr>
          <w:t>(三)、质量管理体系文件</w:t>
        </w:r>
        <w:r>
          <w:tab/>
        </w:r>
        <w:r>
          <w:fldChar w:fldCharType="begin"/>
        </w:r>
        <w:r>
          <w:instrText xml:space="preserve"> PAGEREF _Toc17867 \h </w:instrText>
        </w:r>
        <w:r>
          <w:fldChar w:fldCharType="separate"/>
        </w:r>
        <w:r>
          <w:t>44</w:t>
        </w:r>
        <w:r>
          <w:fldChar w:fldCharType="end"/>
        </w:r>
      </w:hyperlink>
    </w:p>
    <w:p>
      <w:pPr>
        <w:pStyle w:val="TOC2"/>
        <w:tabs>
          <w:tab w:val="right" w:leader="dot" w:pos="8306"/>
        </w:tabs>
      </w:pPr>
      <w:hyperlink w:anchor="_Toc9671" w:history="1">
        <w:r>
          <w:rPr>
            <w:rFonts w:ascii="仿宋" w:eastAsia="仿宋" w:hAnsi="仿宋" w:cs="仿宋" w:hint="eastAsia"/>
            <w:lang w:eastAsia="zh-CN"/>
          </w:rPr>
          <w:t>(四)、质量培训与教育</w:t>
        </w:r>
        <w:r>
          <w:tab/>
        </w:r>
        <w:r>
          <w:fldChar w:fldCharType="begin"/>
        </w:r>
        <w:r>
          <w:instrText xml:space="preserve"> PAGEREF _Toc9671 \h </w:instrText>
        </w:r>
        <w:r>
          <w:fldChar w:fldCharType="separate"/>
        </w:r>
        <w:r>
          <w:t>47</w:t>
        </w:r>
        <w:r>
          <w:fldChar w:fldCharType="end"/>
        </w:r>
      </w:hyperlink>
    </w:p>
    <w:p>
      <w:pPr>
        <w:pStyle w:val="TOC2"/>
        <w:tabs>
          <w:tab w:val="right" w:leader="dot" w:pos="8306"/>
        </w:tabs>
      </w:pPr>
      <w:hyperlink w:anchor="_Toc5165" w:history="1">
        <w:r>
          <w:rPr>
            <w:rFonts w:ascii="仿宋" w:eastAsia="仿宋" w:hAnsi="仿宋" w:cs="仿宋" w:hint="eastAsia"/>
            <w:lang w:eastAsia="zh-CN"/>
          </w:rPr>
          <w:t>(五)、质量审核与评价</w:t>
        </w:r>
        <w:r>
          <w:tab/>
        </w:r>
        <w:r>
          <w:fldChar w:fldCharType="begin"/>
        </w:r>
        <w:r>
          <w:instrText xml:space="preserve"> PAGEREF _Toc5165 \h </w:instrText>
        </w:r>
        <w:r>
          <w:fldChar w:fldCharType="separate"/>
        </w:r>
        <w:r>
          <w:t>48</w:t>
        </w:r>
        <w:r>
          <w:fldChar w:fldCharType="end"/>
        </w:r>
      </w:hyperlink>
    </w:p>
    <w:p>
      <w:pPr>
        <w:pStyle w:val="TOC2"/>
        <w:tabs>
          <w:tab w:val="right" w:leader="dot" w:pos="8306"/>
        </w:tabs>
      </w:pPr>
      <w:hyperlink w:anchor="_Toc6233" w:history="1">
        <w:r>
          <w:rPr>
            <w:rFonts w:ascii="仿宋" w:eastAsia="仿宋" w:hAnsi="仿宋" w:cs="仿宋" w:hint="eastAsia"/>
            <w:lang w:eastAsia="zh-CN"/>
          </w:rPr>
          <w:t>(六)、不符合与纠正措施</w:t>
        </w:r>
        <w:r>
          <w:tab/>
        </w:r>
        <w:r>
          <w:fldChar w:fldCharType="begin"/>
        </w:r>
        <w:r>
          <w:instrText xml:space="preserve"> PAGEREF _Toc6233 \h </w:instrText>
        </w:r>
        <w:r>
          <w:fldChar w:fldCharType="separate"/>
        </w:r>
        <w:r>
          <w:t>49</w:t>
        </w:r>
        <w:r>
          <w:fldChar w:fldCharType="end"/>
        </w:r>
      </w:hyperlink>
    </w:p>
    <w:p>
      <w:pPr>
        <w:pStyle w:val="TOC1"/>
        <w:tabs>
          <w:tab w:val="right" w:leader="dot" w:pos="8306"/>
        </w:tabs>
      </w:pPr>
      <w:hyperlink w:anchor="_Toc28271" w:history="1">
        <w:r>
          <w:rPr>
            <w:rFonts w:ascii="仿宋" w:eastAsia="仿宋" w:hAnsi="仿宋" w:cs="仿宋" w:hint="eastAsia"/>
            <w:lang w:eastAsia="zh-CN"/>
          </w:rPr>
          <w:t>十五、建筑电气项目实施时间节点</w:t>
        </w:r>
        <w:r>
          <w:tab/>
        </w:r>
        <w:r>
          <w:fldChar w:fldCharType="begin"/>
        </w:r>
        <w:r>
          <w:instrText xml:space="preserve"> PAGEREF _Toc28271 \h </w:instrText>
        </w:r>
        <w:r>
          <w:fldChar w:fldCharType="separate"/>
        </w:r>
        <w:r>
          <w:t>50</w:t>
        </w:r>
        <w:r>
          <w:fldChar w:fldCharType="end"/>
        </w:r>
      </w:hyperlink>
    </w:p>
    <w:p>
      <w:pPr>
        <w:pStyle w:val="TOC2"/>
        <w:tabs>
          <w:tab w:val="right" w:leader="dot" w:pos="8306"/>
        </w:tabs>
      </w:pPr>
      <w:hyperlink w:anchor="_Toc4684" w:history="1">
        <w:r>
          <w:rPr>
            <w:rFonts w:ascii="仿宋" w:eastAsia="仿宋" w:hAnsi="仿宋" w:cs="仿宋" w:hint="eastAsia"/>
            <w:lang w:eastAsia="zh-CN"/>
          </w:rPr>
          <w:t>(一)、建筑电气项目启动阶段时间节点</w:t>
        </w:r>
        <w:r>
          <w:tab/>
        </w:r>
        <w:r>
          <w:fldChar w:fldCharType="begin"/>
        </w:r>
        <w:r>
          <w:instrText xml:space="preserve"> PAGEREF _Toc4684 \h </w:instrText>
        </w:r>
        <w:r>
          <w:fldChar w:fldCharType="separate"/>
        </w:r>
        <w:r>
          <w:t>50</w:t>
        </w:r>
        <w:r>
          <w:fldChar w:fldCharType="end"/>
        </w:r>
      </w:hyperlink>
    </w:p>
    <w:p>
      <w:pPr>
        <w:pStyle w:val="TOC2"/>
        <w:tabs>
          <w:tab w:val="right" w:leader="dot" w:pos="8306"/>
        </w:tabs>
      </w:pPr>
      <w:hyperlink w:anchor="_Toc2696" w:history="1">
        <w:r>
          <w:rPr>
            <w:rFonts w:ascii="仿宋" w:eastAsia="仿宋" w:hAnsi="仿宋" w:cs="仿宋" w:hint="eastAsia"/>
            <w:lang w:eastAsia="zh-CN"/>
          </w:rPr>
          <w:t>(二)、建筑电气项目执行阶段时间节点</w:t>
        </w:r>
        <w:r>
          <w:tab/>
        </w:r>
        <w:r>
          <w:fldChar w:fldCharType="begin"/>
        </w:r>
        <w:r>
          <w:instrText xml:space="preserve"> PAGEREF _Toc2696 \h </w:instrText>
        </w:r>
        <w:r>
          <w:fldChar w:fldCharType="separate"/>
        </w:r>
        <w:r>
          <w:t>51</w:t>
        </w:r>
        <w:r>
          <w:fldChar w:fldCharType="end"/>
        </w:r>
      </w:hyperlink>
    </w:p>
    <w:p>
      <w:pPr>
        <w:pStyle w:val="TOC2"/>
        <w:tabs>
          <w:tab w:val="right" w:leader="dot" w:pos="8306"/>
        </w:tabs>
      </w:pPr>
      <w:hyperlink w:anchor="_Toc13265" w:history="1">
        <w:r>
          <w:rPr>
            <w:rFonts w:ascii="仿宋" w:eastAsia="仿宋" w:hAnsi="仿宋" w:cs="仿宋" w:hint="eastAsia"/>
            <w:lang w:eastAsia="zh-CN"/>
          </w:rPr>
          <w:t>(三)、建筑电气项目完成阶段时间节点</w:t>
        </w:r>
        <w:r>
          <w:tab/>
        </w:r>
        <w:r>
          <w:fldChar w:fldCharType="begin"/>
        </w:r>
        <w:r>
          <w:instrText xml:space="preserve"> PAGEREF _Toc13265 \h </w:instrText>
        </w:r>
        <w:r>
          <w:fldChar w:fldCharType="separate"/>
        </w:r>
        <w:r>
          <w:t>52</w:t>
        </w:r>
        <w:r>
          <w:fldChar w:fldCharType="end"/>
        </w:r>
      </w:hyperlink>
    </w:p>
    <w:p>
      <w:pPr>
        <w:pStyle w:val="TOC1"/>
        <w:tabs>
          <w:tab w:val="right" w:leader="dot" w:pos="8306"/>
        </w:tabs>
      </w:pPr>
      <w:hyperlink w:anchor="_Toc2474" w:history="1">
        <w:r>
          <w:rPr>
            <w:rFonts w:ascii="仿宋" w:eastAsia="仿宋" w:hAnsi="仿宋" w:cs="仿宋" w:hint="eastAsia"/>
            <w:lang w:eastAsia="zh-CN"/>
          </w:rPr>
          <w:t>十六、建筑电气项目实施保障措施</w:t>
        </w:r>
        <w:r>
          <w:tab/>
        </w:r>
        <w:r>
          <w:fldChar w:fldCharType="begin"/>
        </w:r>
        <w:r>
          <w:instrText xml:space="preserve"> PAGEREF _Toc2474 \h </w:instrText>
        </w:r>
        <w:r>
          <w:fldChar w:fldCharType="separate"/>
        </w:r>
        <w:r>
          <w:t>53</w:t>
        </w:r>
        <w:r>
          <w:fldChar w:fldCharType="end"/>
        </w:r>
      </w:hyperlink>
    </w:p>
    <w:p>
      <w:pPr>
        <w:pStyle w:val="TOC2"/>
        <w:tabs>
          <w:tab w:val="right" w:leader="dot" w:pos="8306"/>
        </w:tabs>
      </w:pPr>
      <w:hyperlink w:anchor="_Toc15343" w:history="1">
        <w:r>
          <w:rPr>
            <w:rFonts w:ascii="仿宋" w:eastAsia="仿宋" w:hAnsi="仿宋" w:cs="仿宋" w:hint="eastAsia"/>
            <w:lang w:eastAsia="zh-CN"/>
          </w:rPr>
          <w:t>(一)、建筑电气项目实施保障机制</w:t>
        </w:r>
        <w:r>
          <w:tab/>
        </w:r>
        <w:r>
          <w:fldChar w:fldCharType="begin"/>
        </w:r>
        <w:r>
          <w:instrText xml:space="preserve"> PAGEREF _Toc15343 \h </w:instrText>
        </w:r>
        <w:r>
          <w:fldChar w:fldCharType="separate"/>
        </w:r>
        <w:r>
          <w:t>53</w:t>
        </w:r>
        <w:r>
          <w:fldChar w:fldCharType="end"/>
        </w:r>
      </w:hyperlink>
    </w:p>
    <w:p>
      <w:pPr>
        <w:pStyle w:val="TOC2"/>
        <w:tabs>
          <w:tab w:val="right" w:leader="dot" w:pos="8306"/>
        </w:tabs>
      </w:pPr>
      <w:hyperlink w:anchor="_Toc20193" w:history="1">
        <w:r>
          <w:rPr>
            <w:rFonts w:ascii="仿宋" w:eastAsia="仿宋" w:hAnsi="仿宋" w:cs="仿宋" w:hint="eastAsia"/>
            <w:lang w:eastAsia="zh-CN"/>
          </w:rPr>
          <w:t>(二)、建筑电气项目法律合规要求</w:t>
        </w:r>
        <w:r>
          <w:tab/>
        </w:r>
        <w:r>
          <w:fldChar w:fldCharType="begin"/>
        </w:r>
        <w:r>
          <w:instrText xml:space="preserve"> PAGEREF _Toc20193 \h </w:instrText>
        </w:r>
        <w:r>
          <w:fldChar w:fldCharType="separate"/>
        </w:r>
        <w:r>
          <w:t>57</w:t>
        </w:r>
        <w:r>
          <w:fldChar w:fldCharType="end"/>
        </w:r>
      </w:hyperlink>
    </w:p>
    <w:p>
      <w:pPr>
        <w:pStyle w:val="TOC2"/>
        <w:tabs>
          <w:tab w:val="right" w:leader="dot" w:pos="8306"/>
        </w:tabs>
      </w:pPr>
      <w:hyperlink w:anchor="_Toc2361" w:history="1">
        <w:r>
          <w:rPr>
            <w:rFonts w:ascii="仿宋" w:eastAsia="仿宋" w:hAnsi="仿宋" w:cs="仿宋" w:hint="eastAsia"/>
            <w:lang w:eastAsia="zh-CN"/>
          </w:rPr>
          <w:t>(三)、建筑电气项目合同管理与法律事务</w:t>
        </w:r>
        <w:r>
          <w:tab/>
        </w:r>
        <w:r>
          <w:fldChar w:fldCharType="begin"/>
        </w:r>
        <w:r>
          <w:instrText xml:space="preserve"> PAGEREF _Toc2361 \h </w:instrText>
        </w:r>
        <w:r>
          <w:fldChar w:fldCharType="separate"/>
        </w:r>
        <w:r>
          <w:t>61</w:t>
        </w:r>
        <w:r>
          <w:fldChar w:fldCharType="end"/>
        </w:r>
      </w:hyperlink>
    </w:p>
    <w:p>
      <w:pPr>
        <w:pStyle w:val="TOC2"/>
        <w:tabs>
          <w:tab w:val="right" w:leader="dot" w:pos="8306"/>
        </w:tabs>
      </w:pPr>
      <w:hyperlink w:anchor="_Toc28508" w:history="1">
        <w:r>
          <w:rPr>
            <w:rFonts w:ascii="仿宋" w:eastAsia="仿宋" w:hAnsi="仿宋" w:cs="仿宋" w:hint="eastAsia"/>
            <w:lang w:eastAsia="zh-CN"/>
          </w:rPr>
          <w:t>(四)、建筑电气项目知识产权保护策略</w:t>
        </w:r>
        <w:r>
          <w:tab/>
        </w:r>
        <w:r>
          <w:fldChar w:fldCharType="begin"/>
        </w:r>
        <w:r>
          <w:instrText xml:space="preserve"> PAGEREF _Toc28508 \h </w:instrText>
        </w:r>
        <w:r>
          <w:fldChar w:fldCharType="separate"/>
        </w:r>
        <w:r>
          <w:t>67</w:t>
        </w:r>
        <w:r>
          <w:fldChar w:fldCharType="end"/>
        </w:r>
      </w:hyperlink>
    </w:p>
    <w:p>
      <w:pPr>
        <w:pStyle w:val="TOC1"/>
        <w:tabs>
          <w:tab w:val="right" w:leader="dot" w:pos="8306"/>
        </w:tabs>
      </w:pPr>
      <w:hyperlink w:anchor="_Toc29023" w:history="1">
        <w:r>
          <w:rPr>
            <w:rFonts w:ascii="仿宋" w:eastAsia="仿宋" w:hAnsi="仿宋" w:cs="仿宋" w:hint="eastAsia"/>
            <w:lang w:eastAsia="zh-CN"/>
          </w:rPr>
          <w:t>十七、营销与推广策略</w:t>
        </w:r>
        <w:r>
          <w:tab/>
        </w:r>
        <w:r>
          <w:fldChar w:fldCharType="begin"/>
        </w:r>
        <w:r>
          <w:instrText xml:space="preserve"> PAGEREF _Toc29023 \h </w:instrText>
        </w:r>
        <w:r>
          <w:fldChar w:fldCharType="separate"/>
        </w:r>
        <w:r>
          <w:t>69</w:t>
        </w:r>
        <w:r>
          <w:fldChar w:fldCharType="end"/>
        </w:r>
      </w:hyperlink>
    </w:p>
    <w:p>
      <w:pPr>
        <w:pStyle w:val="TOC2"/>
        <w:tabs>
          <w:tab w:val="right" w:leader="dot" w:pos="8306"/>
        </w:tabs>
      </w:pPr>
      <w:hyperlink w:anchor="_Toc12867" w:history="1">
        <w:r>
          <w:rPr>
            <w:rFonts w:ascii="仿宋" w:eastAsia="仿宋" w:hAnsi="仿宋" w:cs="仿宋" w:hint="eastAsia"/>
            <w:lang w:eastAsia="zh-CN"/>
          </w:rPr>
          <w:t>(一)、产品/服务定位与特点</w:t>
        </w:r>
        <w:r>
          <w:tab/>
        </w:r>
        <w:r>
          <w:fldChar w:fldCharType="begin"/>
        </w:r>
        <w:r>
          <w:instrText xml:space="preserve"> PAGEREF _Toc12867 \h </w:instrText>
        </w:r>
        <w:r>
          <w:fldChar w:fldCharType="separate"/>
        </w:r>
        <w:r>
          <w:t>69</w:t>
        </w:r>
        <w:r>
          <w:fldChar w:fldCharType="end"/>
        </w:r>
      </w:hyperlink>
    </w:p>
    <w:p>
      <w:pPr>
        <w:pStyle w:val="TOC2"/>
        <w:tabs>
          <w:tab w:val="right" w:leader="dot" w:pos="8306"/>
        </w:tabs>
      </w:pPr>
      <w:hyperlink w:anchor="_Toc11836" w:history="1">
        <w:r>
          <w:rPr>
            <w:rFonts w:ascii="仿宋" w:eastAsia="仿宋" w:hAnsi="仿宋" w:cs="仿宋" w:hint="eastAsia"/>
            <w:lang w:eastAsia="zh-CN"/>
          </w:rPr>
          <w:t>(二)、市场定位与竞争分析</w:t>
        </w:r>
        <w:r>
          <w:tab/>
        </w:r>
        <w:r>
          <w:fldChar w:fldCharType="begin"/>
        </w:r>
        <w:r>
          <w:instrText xml:space="preserve"> PAGEREF _Toc11836 \h </w:instrText>
        </w:r>
        <w:r>
          <w:fldChar w:fldCharType="separate"/>
        </w:r>
        <w:r>
          <w:t>71</w:t>
        </w:r>
        <w:r>
          <w:fldChar w:fldCharType="end"/>
        </w:r>
      </w:hyperlink>
    </w:p>
    <w:p>
      <w:pPr>
        <w:pStyle w:val="TOC2"/>
        <w:tabs>
          <w:tab w:val="right" w:leader="dot" w:pos="8306"/>
        </w:tabs>
      </w:pPr>
      <w:hyperlink w:anchor="_Toc1040" w:history="1">
        <w:r>
          <w:rPr>
            <w:rFonts w:ascii="仿宋" w:eastAsia="仿宋" w:hAnsi="仿宋" w:cs="仿宋" w:hint="eastAsia"/>
            <w:lang w:eastAsia="zh-CN"/>
          </w:rPr>
          <w:t>(三)、营销渠道与策略</w:t>
        </w:r>
        <w:r>
          <w:tab/>
        </w:r>
        <w:r>
          <w:fldChar w:fldCharType="begin"/>
        </w:r>
        <w:r>
          <w:instrText xml:space="preserve"> PAGEREF _Toc1040 \h </w:instrText>
        </w:r>
        <w:r>
          <w:fldChar w:fldCharType="separate"/>
        </w:r>
        <w:r>
          <w:t>72</w:t>
        </w:r>
        <w:r>
          <w:fldChar w:fldCharType="end"/>
        </w:r>
      </w:hyperlink>
    </w:p>
    <w:p>
      <w:pPr>
        <w:pStyle w:val="TOC2"/>
        <w:tabs>
          <w:tab w:val="right" w:leader="dot" w:pos="8306"/>
        </w:tabs>
      </w:pPr>
      <w:hyperlink w:anchor="_Toc21576" w:history="1">
        <w:r>
          <w:rPr>
            <w:rFonts w:ascii="仿宋" w:eastAsia="仿宋" w:hAnsi="仿宋" w:cs="仿宋" w:hint="eastAsia"/>
            <w:lang w:eastAsia="zh-CN"/>
          </w:rPr>
          <w:t>(四)、推广与宣传活动</w:t>
        </w:r>
        <w:r>
          <w:tab/>
        </w:r>
        <w:r>
          <w:fldChar w:fldCharType="begin"/>
        </w:r>
        <w:r>
          <w:instrText xml:space="preserve"> PAGEREF _Toc21576 \h </w:instrText>
        </w:r>
        <w:r>
          <w:fldChar w:fldCharType="separate"/>
        </w:r>
        <w:r>
          <w:t>73</w:t>
        </w:r>
        <w:r>
          <w:fldChar w:fldCharType="end"/>
        </w:r>
      </w:hyperlink>
    </w:p>
    <w:p>
      <w:pPr>
        <w:pStyle w:val="TOC1"/>
        <w:tabs>
          <w:tab w:val="right" w:leader="dot" w:pos="8306"/>
        </w:tabs>
      </w:pPr>
      <w:hyperlink w:anchor="_Toc8632" w:history="1">
        <w:r>
          <w:rPr>
            <w:rFonts w:ascii="仿宋" w:eastAsia="仿宋" w:hAnsi="仿宋" w:cs="仿宋" w:hint="eastAsia"/>
            <w:lang w:eastAsia="zh-CN"/>
          </w:rPr>
          <w:t>十八、风险识别与分类</w:t>
        </w:r>
        <w:r>
          <w:tab/>
        </w:r>
        <w:r>
          <w:fldChar w:fldCharType="begin"/>
        </w:r>
        <w:r>
          <w:instrText xml:space="preserve"> PAGEREF _Toc8632 \h </w:instrText>
        </w:r>
        <w:r>
          <w:fldChar w:fldCharType="separate"/>
        </w:r>
        <w:r>
          <w:t>78</w:t>
        </w:r>
        <w:r>
          <w:fldChar w:fldCharType="end"/>
        </w:r>
      </w:hyperlink>
    </w:p>
    <w:p>
      <w:pPr>
        <w:pStyle w:val="TOC2"/>
        <w:tabs>
          <w:tab w:val="right" w:leader="dot" w:pos="8306"/>
        </w:tabs>
      </w:pPr>
      <w:hyperlink w:anchor="_Toc9618" w:history="1">
        <w:r>
          <w:rPr>
            <w:rFonts w:ascii="仿宋" w:eastAsia="仿宋" w:hAnsi="仿宋" w:cs="仿宋" w:hint="eastAsia"/>
            <w:lang w:eastAsia="zh-CN"/>
          </w:rPr>
          <w:t>(一)、风险识别</w:t>
        </w:r>
        <w:r>
          <w:tab/>
        </w:r>
        <w:r>
          <w:fldChar w:fldCharType="begin"/>
        </w:r>
        <w:r>
          <w:instrText xml:space="preserve"> PAGEREF _Toc9618 \h </w:instrText>
        </w:r>
        <w:r>
          <w:fldChar w:fldCharType="separate"/>
        </w:r>
        <w:r>
          <w:t>78</w:t>
        </w:r>
        <w:r>
          <w:fldChar w:fldCharType="end"/>
        </w:r>
      </w:hyperlink>
    </w:p>
    <w:p>
      <w:pPr>
        <w:pStyle w:val="TOC2"/>
        <w:tabs>
          <w:tab w:val="right" w:leader="dot" w:pos="8306"/>
        </w:tabs>
      </w:pPr>
      <w:hyperlink w:anchor="_Toc8753" w:history="1">
        <w:r>
          <w:rPr>
            <w:rFonts w:ascii="仿宋" w:eastAsia="仿宋" w:hAnsi="仿宋" w:cs="仿宋" w:hint="eastAsia"/>
            <w:lang w:eastAsia="zh-CN"/>
          </w:rPr>
          <w:t>(二)、风险分类</w:t>
        </w:r>
        <w:r>
          <w:tab/>
        </w:r>
        <w:r>
          <w:fldChar w:fldCharType="begin"/>
        </w:r>
        <w:r>
          <w:instrText xml:space="preserve"> PAGEREF _Toc8753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68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2408"/>
      <w:r>
        <w:rPr>
          <w:rFonts w:ascii="仿宋" w:eastAsia="仿宋" w:hAnsi="仿宋" w:cs="仿宋" w:hint="eastAsia"/>
          <w:sz w:val="28"/>
          <w:lang w:eastAsia="zh-CN"/>
        </w:rPr>
        <w:t>一、建筑电气项目绩效评估</w:t>
      </w:r>
      <w:bookmarkEnd w:id="2"/>
    </w:p>
    <w:p>
      <w:pPr>
        <w:pStyle w:val="Heading2"/>
        <w:rPr>
          <w:rFonts w:ascii="仿宋" w:eastAsia="仿宋" w:hAnsi="仿宋" w:cs="仿宋" w:hint="eastAsia"/>
          <w:lang w:eastAsia="zh-CN"/>
        </w:rPr>
      </w:pPr>
      <w:bookmarkStart w:id="3" w:name="_Toc19618"/>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建筑电气项目中，我们设计了一套全面的绩效评估指标，以确保建筑电气项目的可控和成功交付。这些指标跨足建筑电气项目目标、成本、进度和质量等多个维度，为我们提供了全面洞察建筑电气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电气项目目标达成率是我们关注的首要指标。我们设定了明确的目标，并通过定期监测和评估，迅速发现并应对潜在的目标偏差。这为建筑电气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成本绩效是另一个核心关注点。通过实际成本与预算成本的对比分析，我们深入了解成本差异的原因，及时调整资源分配，保持建筑电气项目在经济效益方面的合理水平。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筑电气项目进度作为关键的绩效指标之一，得到了精心的关注。我们制定了详细的建筑电气项目进度计划，并设立了进度符合度指标，确保实际进度与计划进度保持一致。这使我们能够快速发现和解决潜在的进度问题，保持建筑电气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建筑电气项目绩效的不可或缺的一环。我们引入了一系列的质量标准和客户满意度指标，以确保建筑电气项目交付的成果在质量上达到或超越预期水平。通过持续监测这些指标，我们努力提升建筑电气项目整体质量水平，为建筑电气项目的成功交付提供有力保障。通过这些科学且全面的绩效评估，我们能够更好地引导建筑电气项目的持续改进，确保建筑电气项目目标的顺利达成。</w:t>
      </w:r>
    </w:p>
    <w:p>
      <w:pPr>
        <w:pStyle w:val="Heading2"/>
        <w:ind w:firstLine="560" w:firstLineChars="200"/>
        <w:rPr>
          <w:rFonts w:ascii="仿宋" w:eastAsia="仿宋" w:hAnsi="仿宋" w:cs="仿宋" w:hint="eastAsia"/>
          <w:sz w:val="28"/>
          <w:lang w:eastAsia="zh-CN"/>
        </w:rPr>
      </w:pPr>
      <w:bookmarkStart w:id="4" w:name="_Toc10710"/>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绩效评估是建筑电气项目中的关键环节，为确保建筑电气项目达到预期目标，我们采用了多层次、多维度的绩效评估方法。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建筑电气项目的战略目标对齐，确保每个决策和行动都与建筑电气项目整体目标保持一致。团队会定期召开战略对齐会议，审视当前工作与建筑电气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建筑电气项目进度、质量、成本和风险等方面。这些指标通过数据收集和分析，为建筑电气项目管理团队提供了客观的评估依据。例如，我们通过建筑电气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绩效评估不仅仅停留在建筑电气项目内部，还考虑了建筑电气项目对外部环境的影响。我们定期进行干系人满意度调查，以了解各利益相关方对建筑电气项目的期望和满意度，并及时做出调整。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这种多层次、多角度的绩效评估方法，使得我们能够全面了解建筑电气项目的运行状态，及时做出调整，确保建筑电气项目在不断变化的环境中保持稳健前行。</w:t>
      </w:r>
    </w:p>
    <w:p>
      <w:pPr>
        <w:pStyle w:val="Heading2"/>
        <w:ind w:firstLine="560" w:firstLineChars="200"/>
        <w:rPr>
          <w:rFonts w:ascii="仿宋" w:eastAsia="仿宋" w:hAnsi="仿宋" w:cs="仿宋" w:hint="eastAsia"/>
          <w:sz w:val="28"/>
          <w:lang w:eastAsia="zh-CN"/>
        </w:rPr>
      </w:pPr>
      <w:bookmarkStart w:id="5" w:name="_Toc31762"/>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为了确保建筑电气项目的有效管理和不断优化，我们采用了精心设计的绩效评估周期。这个周期旨在实现灵活、实时和全面的评估，以适应建筑电气项目执行中的各种挑战。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建筑电气项目的不同需求，分为短期、中期和长期。短期评估关注每个迭代或工作周期，以及时发现和解决当前任务中的问题。中期评估涵盖几个迭代，深入了解整体建筑电气项目的趋势和性能。长期评估则着眼于整个建筑电气项目阶段，确保建筑电气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建筑电气项目管理工具和协作平台，团队成员能够随时更新和分享建筑电气项目数据。这种实时性的反馈机制使我们能够及时察觉潜在问题，快速调整，保持建筑电气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建筑电气项目的决策制定密不可分。每个周期的建筑电气项目回顾会议成为集体总结经验、识别问题深层次原因并找到创新解决方案的平台。这种定期的反思与调整机制使建筑电气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824"/>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17302"/>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建筑电气项目的主要产品是XXXX，预计年产值为XXX万元。这一产品在市场中占据着重要的地位，其广泛的应用范围使得该建筑电气项目的市场前景非常广阔。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建筑电气项目的xxx产品作为重要的原材料之一，将在多个领域发挥关键作用。其在建筑、交通、能源等方面的广泛应用将为整个产业链提供强大的支持，形成产业协同效应。建筑电气项目的年产值XXX万XXX万XXX万万元不仅反映了其在市场上的巨大潜力，更预示着它对国民经济的积极贡献。这种关联度高、涉及面广的产业关系，使得该建筑电气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17998"/>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电气项目总征地面积为XXXX平方米，相当于约XX.XX亩，其中净用地面积为XXXX平方米，红线范围内相当于约XX.XX亩。这一用地规模充分考虑了建筑电气项目的建设需求，保障了建筑电气项目在合适的空间内得以充分发展。建筑电气项目规划的总建筑面积为XXXX平方米，其中主体工程建设占XXXX平方米，计容建筑面积达XXXX平方米。预计建筑工程的投资将达到XXXX万元，为建筑电气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电气项目计划购置的设备共计XXXX台（套），设备购置费用为XXXX万元。这一设备购置计划充分考虑到建筑电气项目的生产需求和技术要求，确保了建筑电气项目在生产运营中具备先进的技术装备和高效的生产能力。设备的合理配置将为建筑电气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筑电气项目计划总投资为XXXX万元，预计年实现营业收入为XXXX万元。这一产能规模的设定旨在确保建筑电气项目能够在投资与回报之间取得平衡，实现长期可持续的发展。建筑电气项目的总投资充分考虑到各个方面的需求，包括用地建设、设备购置等多个环节，以确保建筑电气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25328"/>
      <w:r>
        <w:rPr>
          <w:rFonts w:ascii="仿宋" w:eastAsia="仿宋" w:hAnsi="仿宋" w:cs="仿宋" w:hint="eastAsia"/>
          <w:sz w:val="28"/>
          <w:lang w:eastAsia="zh-CN"/>
        </w:rPr>
        <w:t>三、建筑电气项目建设单位说明</w:t>
      </w:r>
      <w:bookmarkEnd w:id="9"/>
    </w:p>
    <w:p>
      <w:pPr>
        <w:pStyle w:val="Heading2"/>
        <w:rPr>
          <w:rFonts w:ascii="仿宋" w:eastAsia="仿宋" w:hAnsi="仿宋" w:cs="仿宋" w:hint="eastAsia"/>
          <w:lang w:eastAsia="zh-CN"/>
        </w:rPr>
      </w:pPr>
      <w:bookmarkStart w:id="10" w:name="_Toc24793"/>
      <w:r>
        <w:rPr>
          <w:rFonts w:ascii="仿宋" w:eastAsia="仿宋" w:hAnsi="仿宋" w:cs="仿宋" w:hint="eastAsia"/>
          <w:lang w:eastAsia="zh-CN"/>
        </w:rPr>
        <w:t>(一)、建筑电气项目承办单位基本情况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25887"/>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建筑电气项目承办单位的XXXX，我们着眼于实现可持续的经济效益。通过技术创新和解决方案的提供，公司预计在建筑电气项目执行期间将获得可观的收入增长。这一收入来源主要包括建筑电气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同时，我们注重成本控制和效率提升，以确保建筑电气项目的可持续盈利。透过精细的管理和资源优化，公司期望实现建筑电气项目利润最大化。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建筑电气项目实施进行全面的投资评估，包括建筑电气项目启动阶段的资金投入和后续运营成本。通过对建筑电气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建筑电气项目实施过程中具备足够的资金流动性，公司将进行详尽的现金流分析。这包括资金需求的合理预测、建筑电气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12796"/>
      <w:r>
        <w:rPr>
          <w:rFonts w:ascii="仿宋" w:eastAsia="仿宋" w:hAnsi="仿宋" w:cs="仿宋" w:hint="eastAsia"/>
          <w:sz w:val="28"/>
          <w:lang w:eastAsia="zh-CN"/>
        </w:rPr>
        <w:t>四、建筑电气项目概论</w:t>
      </w:r>
      <w:bookmarkEnd w:id="12"/>
    </w:p>
    <w:p>
      <w:pPr>
        <w:pStyle w:val="Heading2"/>
        <w:rPr>
          <w:rFonts w:ascii="仿宋" w:eastAsia="仿宋" w:hAnsi="仿宋" w:cs="仿宋" w:hint="eastAsia"/>
          <w:lang w:eastAsia="zh-CN"/>
        </w:rPr>
      </w:pPr>
      <w:bookmarkStart w:id="13" w:name="_Toc847"/>
      <w:r>
        <w:rPr>
          <w:rFonts w:ascii="仿宋" w:eastAsia="仿宋" w:hAnsi="仿宋" w:cs="仿宋" w:hint="eastAsia"/>
          <w:lang w:eastAsia="zh-CN"/>
        </w:rPr>
        <w:t>(一)、建筑电气项目概况</w:t>
      </w:r>
      <w:bookmarkEnd w:id="13"/>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电气项目的起源追溯至对市场的深入洞察。市场的不断演变与变革为建筑电气项目提供了难得的机遇。当前市场存在的需求缺口和变革的大环境共同构成了建筑电气项目的背景。这个建筑电气项目旨在充分利用市场机遇，填补行业中尚未满足的需求，为客户提供全新的解决方案。市场的变革和需求的增长使得这个建筑电气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建筑电气项目名称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电气项目正式命名为建筑电气。这个名称不仅仅是一个标识，更代表了建筑电气项目的核心理念和愿景。它蕴含着建筑电气项目所要解决问题的关键字，具有强烈的表达和辨识度，为建筑电气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建筑电气项目目标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电气项目的核心目标是提供一种全新、高效的解决方案，满足客户日益增长的需求。建筑电气项目追求的不仅仅是满足市场需求，更是在市场中获得卓越的竞争优势。通过不断提升产品或服务的质量和创新水平，建筑电气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建筑电气项目范围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电气项目全面涵盖了产品研发、制造、市场推广和售后服务，确保从产品设计到最终用户体验的全方位关注。这一全面的建筑电气项目范围是为了确保建筑电气项目能够在整个价值链中提供卓越的价值，从而满足客户的期望并赢得市场份额。</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1.5 建筑电气项目时间表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建筑电气项目计划在未来18个月内完成，包括研发、测试、市场试点和正式推出等不同阶段。这个时间表的合理设计是为了确保建筑电气项目各个阶段的顺利推进，以便按时交付高质量的成果。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建筑电气项目预算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建筑电气项目总预算估算为XX百万美元，主要分配在研发、市场推广、人员培训和运营等方面。这一充足的预算为建筑电气项目提供了充足的资源，确保建筑电气项目在各个方面都能取得优异的表现。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建筑电气项目风险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建筑电气项目可能面临的风险包括市场接受度低、技术难题、竞争激烈等。建筑电气项目团队已经制定了相应的风险应对计划，通过前瞻性的风险管理，确保建筑电气项目在面对不确定性时能够迅速做出应对。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建筑电气项目团队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建筑电气项目汇聚了一支经验丰富、多领域专业素养的核心团队，确保建筑电气项目在各个方面都能拥有高水平的执行力。团队的协同作战是建筑电气项目成功的关键因素之一。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建筑电气项目背景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建筑电气项目的背景根植于市场对更高效、创新产品的渴望，同时也受到科技发展对行业格局的深刻改变的影响。这为建筑电气项目提供了广阔的发展空间和市场需求。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建筑电气项目现状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截至目前，建筑电气项目已完成市场调研和技术验证，取得了初步的成功。这为建筑电气项目在未来的发展奠定了坚实的基础，为更远大的目标打下了坚实的基石。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22725"/>
      <w:r>
        <w:rPr>
          <w:rFonts w:ascii="仿宋" w:eastAsia="仿宋" w:hAnsi="仿宋" w:cs="仿宋" w:hint="eastAsia"/>
          <w:sz w:val="28"/>
          <w:lang w:eastAsia="zh-CN"/>
        </w:rPr>
        <w:t>(二)、建筑电气项目目标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keyword》建筑电气项目首要业务目标是在市场中占据有利地位，实现产品/服务的成功推广和销售。通过不断提升产品质量、创新性，建筑电气项目追求成为行业中的领导者，赢得更多客户的青睐。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在科技迅速发展的时代，建筑电气项目着眼于技术创新。通过持续的研发和技术升级，建筑电气项目旨在推出更具创新性的产品或服务，以满足市场对新鲜、先进解决方案的需求。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为了建立可持续的客户关系，建筑电气项目设定了客户满意度目标。通过提供卓越的产品质量和优质的客户服务，建筑电气项目追求赢得客户的信任和忠诚度，确保他们的满意度达到行业领先水平。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建筑电气项目注重社会责任和可持续发展。通过实施环保、社会责任建筑电气项目，建筑电气项目致力于在经济发展的同时保护环境，促进社会公平，实现可持续经营。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建筑电气项目的团队是实现目标的核心驱动力。因此，建筑电气项目设定了团队发展目标，包括提升团队成员的专业技能、培养领导力，以及搭建协同高效的团队工作氛围。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26754"/>
      <w:r>
        <w:rPr>
          <w:rFonts w:ascii="仿宋" w:eastAsia="仿宋" w:hAnsi="仿宋" w:cs="仿宋" w:hint="eastAsia"/>
          <w:sz w:val="28"/>
          <w:lang w:eastAsia="zh-CN"/>
        </w:rPr>
        <w:t>(三)、建筑电气项目提出的理由</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2. 建筑电气项目提出的理由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电气项目的提出源于对市场机遇的深刻洞察。当前市场中存在的需求缺口和行业发展趋势表明，有巨大的商业机会等待被开发。通过准确捕捉市场机遇，建筑电气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电气项目的理念基于对技术创新的信仰。通过持续的研发和技术投入，建筑电气项目有望推出更具创新性的产品或服务。在科技飞速发展的当下，建筑电气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电气项目的提出是为了增强企业的行业竞争力。通过提升产品或服务的质量和独特性，建筑电气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电气项目响应了消费者需求的变化。随着社会和科技的不断发展，消费者对产品和服务的需求也在发生变化。通过深入了解并及时回应消费者的新需求，建筑电气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建筑电气项目的提出是企业战略发展规划的一部分。在面对日益激烈的市场竞争和不断变化的商业环境中，建筑电气项目作为企业战略的一环，旨在为企业开辟新的增长领域，巩固企业在行业中的地位。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电气项目的提出不仅仅是基于商业考量，还注重社会责任。通过推出环保、社会责任等方面的建筑电气项目，建筑电气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建筑电气项目的提出反映了对利益相关者期望的关注。包括客户、员工、投资者等利益相关者在企业发展中都有着各自的期望，建筑电气项目力求在满足这些期望的同时，取得更大的共赢。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925"/>
      <w:r>
        <w:rPr>
          <w:rFonts w:ascii="仿宋" w:eastAsia="仿宋" w:hAnsi="仿宋" w:cs="仿宋" w:hint="eastAsia"/>
          <w:sz w:val="28"/>
          <w:lang w:eastAsia="zh-CN"/>
        </w:rPr>
        <w:t>(四)、建筑电气项目意义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在实施建筑电气项目的过程中，我们不仅仅是在追逐商业成功，更是为企业和社会的多个层面创造了深远的意义。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电气项目的首要意义在于提升企业的市场竞争力。通过持续的创新和对产品质量的高标准要求，建筑电气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建筑电气项目的推进将促使行业技术水平的提升。通过引入先进技术和创新性解决方案，建筑电气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建筑电气项目不仅创造了大量就业机会，提高了就业水平，还注重社会责任和环保。通过参与社会公益事业和推动环保建筑电气项目，建筑电气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综合而言，建筑电气项目意义重大，不仅推动了企业的发展，也为行业和社会的进步贡献了积极力量。这是一个全面而深刻的影响，将在未来产生可持续的正面效应。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7" w:name="_Toc9028"/>
      <w:r>
        <w:rPr>
          <w:rFonts w:ascii="仿宋" w:eastAsia="仿宋" w:hAnsi="仿宋" w:cs="仿宋" w:hint="eastAsia"/>
          <w:sz w:val="28"/>
          <w:lang w:eastAsia="zh-CN"/>
        </w:rPr>
        <w:t>(五)、建筑电气项目背景</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在当今迅猛发展的商业环境中，建筑电气项目的动因根植于对多方面因素的审慎考量。这个建筑电气项目的提出并非孤立的决策，而是对企业所处背景深入思考的产物。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市场的不断演变是建筑电气项目背后的首要原因。科技的迅速发展和全球市场的快速变化使得企业必须灵活应对。建筑电气项目应运而生，旨在通过创新性的解决方案迎合市场的多变需求，赢得竞争中的先机。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竞争的激烈程度也是建筑电气项目背景中不可忽视的一环。企业需要在激烈竞争中脱颖而出，为此，建筑电气项目致力于打破常规，提供独特的价值主张，以吸引客户并确保市场份额的增长。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技术的迅速发展为企业带来了机遇与挑战。作为建筑电气项目启动的背景之一，对新兴技术的应用将有助于提升企业的技术水平，使其在不断演进的商业环境中保持竞争优势。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此外，社会对企业责任的期望也在逐渐升高。建筑电气项目充分融入了社会责任的理念，通过可持续经营和社会公益建筑电气项目，企图为社会贡献一份力量，在商业成功的同时关注社会价值。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8" w:name="_Toc16795"/>
      <w:r>
        <w:rPr>
          <w:rFonts w:ascii="仿宋" w:eastAsia="仿宋" w:hAnsi="仿宋" w:cs="仿宋" w:hint="eastAsia"/>
          <w:sz w:val="28"/>
          <w:lang w:eastAsia="zh-CN"/>
        </w:rPr>
        <w:t>五、市场分析、调研</w:t>
      </w:r>
      <w:bookmarkEnd w:id="18"/>
    </w:p>
    <w:p>
      <w:pPr>
        <w:pStyle w:val="Heading2"/>
        <w:rPr>
          <w:rFonts w:ascii="仿宋" w:eastAsia="仿宋" w:hAnsi="仿宋" w:cs="仿宋" w:hint="eastAsia"/>
          <w:lang w:eastAsia="zh-CN"/>
        </w:rPr>
      </w:pPr>
      <w:bookmarkStart w:id="19" w:name="_Toc15903"/>
      <w:r>
        <w:rPr>
          <w:rFonts w:ascii="仿宋" w:eastAsia="仿宋" w:hAnsi="仿宋" w:cs="仿宋" w:hint="eastAsia"/>
          <w:lang w:eastAsia="zh-CN"/>
        </w:rPr>
        <w:t>(一)、建筑电气行业分析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建筑电气行业一直以来都是市场的关注焦点。行业内的发展趋势、竞争态势以及潜在机会都对建筑电气项目的推进产生深远的影响。通过深入研究行业的整体概貌，我们将更好地理解行业的核心特征，为建筑电气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筑电气行业，技术一直是推动创新和发展的关键因素。我们将对当前技术趋势进行详尽分析，包括但不限于人工智能、大数据应用、先进制造技术等。这有助于建筑电气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https://d.book118.com/068074012015006025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建筑电气项目规划设计纲要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建筑电气项目规划设计纲要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建筑电气项目规划设计纲要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建筑电气项目规划设计纲要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建筑电气项目规划设计纲要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建筑电气项目规划设计纲要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建筑电气项目规划设计纲要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建筑电气项目规划设计纲要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建筑电气项目规划设计纲要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建筑电气项目规划设计纲要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建筑电气项目规划设计纲要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建筑电气项目规划设计纲要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建筑电气项目规划设计纲要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建筑电气项目规划设计纲要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建筑电气项目规划设计纲要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建筑电气项目规划设计纲要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建筑电气项目规划设计纲要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32136C"/>
    <w:rsid w:val="1032136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8074012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2024-01-07T23:05:00Z</dcterms:created>
  <dcterms:modified xsi:type="dcterms:W3CDTF">2024-01-07T23:05:50Z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C296143E2F85400ABE451E7C5F2EC8DF_11</vt:lpwstr>
  </property>
  <property fmtid="{D5CDD505-2E9C-101B-9397-08002B2CF9AE}" pid="3" name="KSOProductBuildVer">
    <vt:lpwstr>2052-12.1.0.16120</vt:lpwstr>
  </property>
</Properties>
</file>