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温泉旅游项目建设方案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 w:history="1">
        <w:r>
          <w:rPr>
            <w:rFonts w:ascii="仿宋" w:eastAsia="仿宋" w:hAnsi="仿宋" w:cs="仿宋" w:hint="eastAsia"/>
            <w:lang w:eastAsia="zh-CN"/>
          </w:rPr>
          <w:t>序言</w:t>
        </w:r>
        <w:r>
          <w:tab/>
        </w:r>
        <w:r>
          <w:fldChar w:fldCharType="begin"/>
        </w:r>
        <w:r>
          <w:instrText xml:space="preserve"> PAGEREF _Toc2417 \h </w:instrText>
        </w:r>
        <w:r>
          <w:fldChar w:fldCharType="separate"/>
        </w:r>
        <w:r>
          <w:t>4</w:t>
        </w:r>
        <w:r>
          <w:fldChar w:fldCharType="end"/>
        </w:r>
      </w:hyperlink>
    </w:p>
    <w:p>
      <w:pPr>
        <w:pStyle w:val="TOC1"/>
        <w:tabs>
          <w:tab w:val="right" w:leader="dot" w:pos="8306"/>
        </w:tabs>
      </w:pPr>
      <w:hyperlink w:anchor="_Toc32566" w:history="1">
        <w:r>
          <w:rPr>
            <w:rFonts w:ascii="仿宋" w:eastAsia="仿宋" w:hAnsi="仿宋" w:cs="仿宋" w:hint="eastAsia"/>
            <w:lang w:eastAsia="zh-CN"/>
          </w:rPr>
          <w:t>一、经济影响分析</w:t>
        </w:r>
        <w:r>
          <w:tab/>
        </w:r>
        <w:r>
          <w:fldChar w:fldCharType="begin"/>
        </w:r>
        <w:r>
          <w:instrText xml:space="preserve"> PAGEREF _Toc32566 \h </w:instrText>
        </w:r>
        <w:r>
          <w:fldChar w:fldCharType="separate"/>
        </w:r>
        <w:r>
          <w:t>4</w:t>
        </w:r>
        <w:r>
          <w:fldChar w:fldCharType="end"/>
        </w:r>
      </w:hyperlink>
    </w:p>
    <w:p>
      <w:pPr>
        <w:pStyle w:val="TOC2"/>
        <w:tabs>
          <w:tab w:val="right" w:leader="dot" w:pos="8306"/>
        </w:tabs>
      </w:pPr>
      <w:hyperlink w:anchor="_Toc29613" w:history="1">
        <w:r>
          <w:rPr>
            <w:rFonts w:ascii="仿宋" w:eastAsia="仿宋" w:hAnsi="仿宋" w:cs="仿宋" w:hint="eastAsia"/>
            <w:lang w:eastAsia="zh-CN"/>
          </w:rPr>
          <w:t>(一)、经济费用效益或费用效果分析</w:t>
        </w:r>
        <w:r>
          <w:tab/>
        </w:r>
        <w:r>
          <w:fldChar w:fldCharType="begin"/>
        </w:r>
        <w:r>
          <w:instrText xml:space="preserve"> PAGEREF _Toc29613 \h </w:instrText>
        </w:r>
        <w:r>
          <w:fldChar w:fldCharType="separate"/>
        </w:r>
        <w:r>
          <w:t>4</w:t>
        </w:r>
        <w:r>
          <w:fldChar w:fldCharType="end"/>
        </w:r>
      </w:hyperlink>
    </w:p>
    <w:p>
      <w:pPr>
        <w:pStyle w:val="TOC2"/>
        <w:tabs>
          <w:tab w:val="right" w:leader="dot" w:pos="8306"/>
        </w:tabs>
      </w:pPr>
      <w:hyperlink w:anchor="_Toc27558" w:history="1">
        <w:r>
          <w:rPr>
            <w:rFonts w:ascii="仿宋" w:eastAsia="仿宋" w:hAnsi="仿宋" w:cs="仿宋" w:hint="eastAsia"/>
            <w:lang w:eastAsia="zh-CN"/>
          </w:rPr>
          <w:t>(二)、行业影响分析</w:t>
        </w:r>
        <w:r>
          <w:tab/>
        </w:r>
        <w:r>
          <w:fldChar w:fldCharType="begin"/>
        </w:r>
        <w:r>
          <w:instrText xml:space="preserve"> PAGEREF _Toc27558 \h </w:instrText>
        </w:r>
        <w:r>
          <w:fldChar w:fldCharType="separate"/>
        </w:r>
        <w:r>
          <w:t>6</w:t>
        </w:r>
        <w:r>
          <w:fldChar w:fldCharType="end"/>
        </w:r>
      </w:hyperlink>
    </w:p>
    <w:p>
      <w:pPr>
        <w:pStyle w:val="TOC2"/>
        <w:tabs>
          <w:tab w:val="right" w:leader="dot" w:pos="8306"/>
        </w:tabs>
      </w:pPr>
      <w:hyperlink w:anchor="_Toc16271" w:history="1">
        <w:r>
          <w:rPr>
            <w:rFonts w:ascii="仿宋" w:eastAsia="仿宋" w:hAnsi="仿宋" w:cs="仿宋" w:hint="eastAsia"/>
            <w:lang w:eastAsia="zh-CN"/>
          </w:rPr>
          <w:t>(三)、区域经济影响分析</w:t>
        </w:r>
        <w:r>
          <w:tab/>
        </w:r>
        <w:r>
          <w:fldChar w:fldCharType="begin"/>
        </w:r>
        <w:r>
          <w:instrText xml:space="preserve"> PAGEREF _Toc16271 \h </w:instrText>
        </w:r>
        <w:r>
          <w:fldChar w:fldCharType="separate"/>
        </w:r>
        <w:r>
          <w:t>8</w:t>
        </w:r>
        <w:r>
          <w:fldChar w:fldCharType="end"/>
        </w:r>
      </w:hyperlink>
    </w:p>
    <w:p>
      <w:pPr>
        <w:pStyle w:val="TOC2"/>
        <w:tabs>
          <w:tab w:val="right" w:leader="dot" w:pos="8306"/>
        </w:tabs>
      </w:pPr>
      <w:hyperlink w:anchor="_Toc7301" w:history="1">
        <w:r>
          <w:rPr>
            <w:rFonts w:ascii="仿宋" w:eastAsia="仿宋" w:hAnsi="仿宋" w:cs="仿宋" w:hint="eastAsia"/>
            <w:lang w:eastAsia="zh-CN"/>
          </w:rPr>
          <w:t>(四)、宏观经济影响分析</w:t>
        </w:r>
        <w:r>
          <w:tab/>
        </w:r>
        <w:r>
          <w:fldChar w:fldCharType="begin"/>
        </w:r>
        <w:r>
          <w:instrText xml:space="preserve"> PAGEREF _Toc7301 \h </w:instrText>
        </w:r>
        <w:r>
          <w:fldChar w:fldCharType="separate"/>
        </w:r>
        <w:r>
          <w:t>9</w:t>
        </w:r>
        <w:r>
          <w:fldChar w:fldCharType="end"/>
        </w:r>
      </w:hyperlink>
    </w:p>
    <w:p>
      <w:pPr>
        <w:pStyle w:val="TOC1"/>
        <w:tabs>
          <w:tab w:val="right" w:leader="dot" w:pos="8306"/>
        </w:tabs>
      </w:pPr>
      <w:hyperlink w:anchor="_Toc5892" w:history="1">
        <w:r>
          <w:rPr>
            <w:rFonts w:ascii="仿宋" w:eastAsia="仿宋" w:hAnsi="仿宋" w:cs="仿宋" w:hint="eastAsia"/>
            <w:lang w:eastAsia="zh-CN"/>
          </w:rPr>
          <w:t>二、财务管理与成本控制</w:t>
        </w:r>
        <w:r>
          <w:tab/>
        </w:r>
        <w:r>
          <w:fldChar w:fldCharType="begin"/>
        </w:r>
        <w:r>
          <w:instrText xml:space="preserve"> PAGEREF _Toc5892 \h </w:instrText>
        </w:r>
        <w:r>
          <w:fldChar w:fldCharType="separate"/>
        </w:r>
        <w:r>
          <w:t>10</w:t>
        </w:r>
        <w:r>
          <w:fldChar w:fldCharType="end"/>
        </w:r>
      </w:hyperlink>
    </w:p>
    <w:p>
      <w:pPr>
        <w:pStyle w:val="TOC2"/>
        <w:tabs>
          <w:tab w:val="right" w:leader="dot" w:pos="8306"/>
        </w:tabs>
      </w:pPr>
      <w:hyperlink w:anchor="_Toc24856" w:history="1">
        <w:r>
          <w:rPr>
            <w:rFonts w:ascii="仿宋" w:eastAsia="仿宋" w:hAnsi="仿宋" w:cs="仿宋" w:hint="eastAsia"/>
            <w:lang w:eastAsia="zh-CN"/>
          </w:rPr>
          <w:t>(一)、财务管理体系建设</w:t>
        </w:r>
        <w:r>
          <w:tab/>
        </w:r>
        <w:r>
          <w:fldChar w:fldCharType="begin"/>
        </w:r>
        <w:r>
          <w:instrText xml:space="preserve"> PAGEREF _Toc24856 \h </w:instrText>
        </w:r>
        <w:r>
          <w:fldChar w:fldCharType="separate"/>
        </w:r>
        <w:r>
          <w:t>10</w:t>
        </w:r>
        <w:r>
          <w:fldChar w:fldCharType="end"/>
        </w:r>
      </w:hyperlink>
    </w:p>
    <w:p>
      <w:pPr>
        <w:pStyle w:val="TOC2"/>
        <w:tabs>
          <w:tab w:val="right" w:leader="dot" w:pos="8306"/>
        </w:tabs>
      </w:pPr>
      <w:hyperlink w:anchor="_Toc19736" w:history="1">
        <w:r>
          <w:rPr>
            <w:rFonts w:ascii="仿宋" w:eastAsia="仿宋" w:hAnsi="仿宋" w:cs="仿宋" w:hint="eastAsia"/>
            <w:lang w:eastAsia="zh-CN"/>
          </w:rPr>
          <w:t>(二)、成本控制措施</w:t>
        </w:r>
        <w:r>
          <w:tab/>
        </w:r>
        <w:r>
          <w:fldChar w:fldCharType="begin"/>
        </w:r>
        <w:r>
          <w:instrText xml:space="preserve"> PAGEREF _Toc19736 \h </w:instrText>
        </w:r>
        <w:r>
          <w:fldChar w:fldCharType="separate"/>
        </w:r>
        <w:r>
          <w:t>12</w:t>
        </w:r>
        <w:r>
          <w:fldChar w:fldCharType="end"/>
        </w:r>
      </w:hyperlink>
    </w:p>
    <w:p>
      <w:pPr>
        <w:pStyle w:val="TOC1"/>
        <w:tabs>
          <w:tab w:val="right" w:leader="dot" w:pos="8306"/>
        </w:tabs>
      </w:pPr>
      <w:hyperlink w:anchor="_Toc1425" w:history="1">
        <w:r>
          <w:rPr>
            <w:rFonts w:ascii="仿宋" w:eastAsia="仿宋" w:hAnsi="仿宋" w:cs="仿宋" w:hint="eastAsia"/>
            <w:lang w:eastAsia="zh-CN"/>
          </w:rPr>
          <w:t>三、发展规划、产业政策和行业准入分析</w:t>
        </w:r>
        <w:r>
          <w:tab/>
        </w:r>
        <w:r>
          <w:fldChar w:fldCharType="begin"/>
        </w:r>
        <w:r>
          <w:instrText xml:space="preserve"> PAGEREF _Toc1425 \h </w:instrText>
        </w:r>
        <w:r>
          <w:fldChar w:fldCharType="separate"/>
        </w:r>
        <w:r>
          <w:t>13</w:t>
        </w:r>
        <w:r>
          <w:fldChar w:fldCharType="end"/>
        </w:r>
      </w:hyperlink>
    </w:p>
    <w:p>
      <w:pPr>
        <w:pStyle w:val="TOC2"/>
        <w:tabs>
          <w:tab w:val="right" w:leader="dot" w:pos="8306"/>
        </w:tabs>
      </w:pPr>
      <w:hyperlink w:anchor="_Toc5418" w:history="1">
        <w:r>
          <w:rPr>
            <w:rFonts w:ascii="仿宋" w:eastAsia="仿宋" w:hAnsi="仿宋" w:cs="仿宋" w:hint="eastAsia"/>
            <w:lang w:eastAsia="zh-CN"/>
          </w:rPr>
          <w:t>(一)、发展规划分析</w:t>
        </w:r>
        <w:r>
          <w:tab/>
        </w:r>
        <w:r>
          <w:fldChar w:fldCharType="begin"/>
        </w:r>
        <w:r>
          <w:instrText xml:space="preserve"> PAGEREF _Toc5418 \h </w:instrText>
        </w:r>
        <w:r>
          <w:fldChar w:fldCharType="separate"/>
        </w:r>
        <w:r>
          <w:t>13</w:t>
        </w:r>
        <w:r>
          <w:fldChar w:fldCharType="end"/>
        </w:r>
      </w:hyperlink>
    </w:p>
    <w:p>
      <w:pPr>
        <w:pStyle w:val="TOC2"/>
        <w:tabs>
          <w:tab w:val="right" w:leader="dot" w:pos="8306"/>
        </w:tabs>
      </w:pPr>
      <w:hyperlink w:anchor="_Toc28673" w:history="1">
        <w:r>
          <w:rPr>
            <w:rFonts w:ascii="仿宋" w:eastAsia="仿宋" w:hAnsi="仿宋" w:cs="仿宋" w:hint="eastAsia"/>
            <w:lang w:eastAsia="zh-CN"/>
          </w:rPr>
          <w:t>(二)、产业政策分析</w:t>
        </w:r>
        <w:r>
          <w:tab/>
        </w:r>
        <w:r>
          <w:fldChar w:fldCharType="begin"/>
        </w:r>
        <w:r>
          <w:instrText xml:space="preserve"> PAGEREF _Toc28673 \h </w:instrText>
        </w:r>
        <w:r>
          <w:fldChar w:fldCharType="separate"/>
        </w:r>
        <w:r>
          <w:t>14</w:t>
        </w:r>
        <w:r>
          <w:fldChar w:fldCharType="end"/>
        </w:r>
      </w:hyperlink>
    </w:p>
    <w:p>
      <w:pPr>
        <w:pStyle w:val="TOC2"/>
        <w:tabs>
          <w:tab w:val="right" w:leader="dot" w:pos="8306"/>
        </w:tabs>
      </w:pPr>
      <w:hyperlink w:anchor="_Toc25739" w:history="1">
        <w:r>
          <w:rPr>
            <w:rFonts w:ascii="仿宋" w:eastAsia="仿宋" w:hAnsi="仿宋" w:cs="仿宋" w:hint="eastAsia"/>
            <w:lang w:eastAsia="zh-CN"/>
          </w:rPr>
          <w:t>(三)、行业准入分析</w:t>
        </w:r>
        <w:r>
          <w:tab/>
        </w:r>
        <w:r>
          <w:fldChar w:fldCharType="begin"/>
        </w:r>
        <w:r>
          <w:instrText xml:space="preserve"> PAGEREF _Toc25739 \h </w:instrText>
        </w:r>
        <w:r>
          <w:fldChar w:fldCharType="separate"/>
        </w:r>
        <w:r>
          <w:t>16</w:t>
        </w:r>
        <w:r>
          <w:fldChar w:fldCharType="end"/>
        </w:r>
      </w:hyperlink>
    </w:p>
    <w:p>
      <w:pPr>
        <w:pStyle w:val="TOC1"/>
        <w:tabs>
          <w:tab w:val="right" w:leader="dot" w:pos="8306"/>
        </w:tabs>
      </w:pPr>
      <w:hyperlink w:anchor="_Toc20971" w:history="1">
        <w:r>
          <w:rPr>
            <w:rFonts w:ascii="仿宋" w:eastAsia="仿宋" w:hAnsi="仿宋" w:cs="仿宋" w:hint="eastAsia"/>
            <w:lang w:eastAsia="zh-CN"/>
          </w:rPr>
          <w:t>四、项目监理与质量保证</w:t>
        </w:r>
        <w:r>
          <w:tab/>
        </w:r>
        <w:r>
          <w:fldChar w:fldCharType="begin"/>
        </w:r>
        <w:r>
          <w:instrText xml:space="preserve"> PAGEREF _Toc20971 \h </w:instrText>
        </w:r>
        <w:r>
          <w:fldChar w:fldCharType="separate"/>
        </w:r>
        <w:r>
          <w:t>17</w:t>
        </w:r>
        <w:r>
          <w:fldChar w:fldCharType="end"/>
        </w:r>
      </w:hyperlink>
    </w:p>
    <w:p>
      <w:pPr>
        <w:pStyle w:val="TOC2"/>
        <w:tabs>
          <w:tab w:val="right" w:leader="dot" w:pos="8306"/>
        </w:tabs>
      </w:pPr>
      <w:hyperlink w:anchor="_Toc23107" w:history="1">
        <w:r>
          <w:rPr>
            <w:rFonts w:ascii="仿宋" w:eastAsia="仿宋" w:hAnsi="仿宋" w:cs="仿宋" w:hint="eastAsia"/>
            <w:lang w:eastAsia="zh-CN"/>
          </w:rPr>
          <w:t>(一)、监理体系构建</w:t>
        </w:r>
        <w:r>
          <w:tab/>
        </w:r>
        <w:r>
          <w:fldChar w:fldCharType="begin"/>
        </w:r>
        <w:r>
          <w:instrText xml:space="preserve"> PAGEREF _Toc23107 \h </w:instrText>
        </w:r>
        <w:r>
          <w:fldChar w:fldCharType="separate"/>
        </w:r>
        <w:r>
          <w:t>17</w:t>
        </w:r>
        <w:r>
          <w:fldChar w:fldCharType="end"/>
        </w:r>
      </w:hyperlink>
    </w:p>
    <w:p>
      <w:pPr>
        <w:pStyle w:val="TOC2"/>
        <w:tabs>
          <w:tab w:val="right" w:leader="dot" w:pos="8306"/>
        </w:tabs>
      </w:pPr>
      <w:hyperlink w:anchor="_Toc31620" w:history="1">
        <w:r>
          <w:rPr>
            <w:rFonts w:ascii="仿宋" w:eastAsia="仿宋" w:hAnsi="仿宋" w:cs="仿宋" w:hint="eastAsia"/>
            <w:lang w:eastAsia="zh-CN"/>
          </w:rPr>
          <w:t>(二)、质量保证体系实施</w:t>
        </w:r>
        <w:r>
          <w:tab/>
        </w:r>
        <w:r>
          <w:fldChar w:fldCharType="begin"/>
        </w:r>
        <w:r>
          <w:instrText xml:space="preserve"> PAGEREF _Toc31620 \h </w:instrText>
        </w:r>
        <w:r>
          <w:fldChar w:fldCharType="separate"/>
        </w:r>
        <w:r>
          <w:t>18</w:t>
        </w:r>
        <w:r>
          <w:fldChar w:fldCharType="end"/>
        </w:r>
      </w:hyperlink>
    </w:p>
    <w:p>
      <w:pPr>
        <w:pStyle w:val="TOC2"/>
        <w:tabs>
          <w:tab w:val="right" w:leader="dot" w:pos="8306"/>
        </w:tabs>
      </w:pPr>
      <w:hyperlink w:anchor="_Toc9683" w:history="1">
        <w:r>
          <w:rPr>
            <w:rFonts w:ascii="仿宋" w:eastAsia="仿宋" w:hAnsi="仿宋" w:cs="仿宋" w:hint="eastAsia"/>
            <w:lang w:eastAsia="zh-CN"/>
          </w:rPr>
          <w:t>(三)、监理与质量控制流程</w:t>
        </w:r>
        <w:r>
          <w:tab/>
        </w:r>
        <w:r>
          <w:fldChar w:fldCharType="begin"/>
        </w:r>
        <w:r>
          <w:instrText xml:space="preserve"> PAGEREF _Toc9683 \h </w:instrText>
        </w:r>
        <w:r>
          <w:fldChar w:fldCharType="separate"/>
        </w:r>
        <w:r>
          <w:t>19</w:t>
        </w:r>
        <w:r>
          <w:fldChar w:fldCharType="end"/>
        </w:r>
      </w:hyperlink>
    </w:p>
    <w:p>
      <w:pPr>
        <w:pStyle w:val="TOC1"/>
        <w:tabs>
          <w:tab w:val="right" w:leader="dot" w:pos="8306"/>
        </w:tabs>
      </w:pPr>
      <w:hyperlink w:anchor="_Toc1507" w:history="1">
        <w:r>
          <w:rPr>
            <w:rFonts w:ascii="仿宋" w:eastAsia="仿宋" w:hAnsi="仿宋" w:cs="仿宋" w:hint="eastAsia"/>
            <w:lang w:eastAsia="zh-CN"/>
          </w:rPr>
          <w:t>五、建设风险评估分析</w:t>
        </w:r>
        <w:r>
          <w:tab/>
        </w:r>
        <w:r>
          <w:fldChar w:fldCharType="begin"/>
        </w:r>
        <w:r>
          <w:instrText xml:space="preserve"> PAGEREF _Toc1507 \h </w:instrText>
        </w:r>
        <w:r>
          <w:fldChar w:fldCharType="separate"/>
        </w:r>
        <w:r>
          <w:t>19</w:t>
        </w:r>
        <w:r>
          <w:fldChar w:fldCharType="end"/>
        </w:r>
      </w:hyperlink>
    </w:p>
    <w:p>
      <w:pPr>
        <w:pStyle w:val="TOC2"/>
        <w:tabs>
          <w:tab w:val="right" w:leader="dot" w:pos="8306"/>
        </w:tabs>
      </w:pPr>
      <w:hyperlink w:anchor="_Toc27945" w:history="1">
        <w:r>
          <w:rPr>
            <w:rFonts w:ascii="仿宋" w:eastAsia="仿宋" w:hAnsi="仿宋" w:cs="仿宋" w:hint="eastAsia"/>
            <w:lang w:eastAsia="zh-CN"/>
          </w:rPr>
          <w:t>(一)、政策风险分析</w:t>
        </w:r>
        <w:r>
          <w:tab/>
        </w:r>
        <w:r>
          <w:fldChar w:fldCharType="begin"/>
        </w:r>
        <w:r>
          <w:instrText xml:space="preserve"> PAGEREF _Toc27945 \h </w:instrText>
        </w:r>
        <w:r>
          <w:fldChar w:fldCharType="separate"/>
        </w:r>
        <w:r>
          <w:t>19</w:t>
        </w:r>
        <w:r>
          <w:fldChar w:fldCharType="end"/>
        </w:r>
      </w:hyperlink>
    </w:p>
    <w:p>
      <w:pPr>
        <w:pStyle w:val="TOC2"/>
        <w:tabs>
          <w:tab w:val="right" w:leader="dot" w:pos="8306"/>
        </w:tabs>
      </w:pPr>
      <w:hyperlink w:anchor="_Toc29608" w:history="1">
        <w:r>
          <w:rPr>
            <w:rFonts w:ascii="仿宋" w:eastAsia="仿宋" w:hAnsi="仿宋" w:cs="仿宋" w:hint="eastAsia"/>
            <w:lang w:eastAsia="zh-CN"/>
          </w:rPr>
          <w:t>(二)、社会风险分析</w:t>
        </w:r>
        <w:r>
          <w:tab/>
        </w:r>
        <w:r>
          <w:fldChar w:fldCharType="begin"/>
        </w:r>
        <w:r>
          <w:instrText xml:space="preserve"> PAGEREF _Toc29608 \h </w:instrText>
        </w:r>
        <w:r>
          <w:fldChar w:fldCharType="separate"/>
        </w:r>
        <w:r>
          <w:t>20</w:t>
        </w:r>
        <w:r>
          <w:fldChar w:fldCharType="end"/>
        </w:r>
      </w:hyperlink>
    </w:p>
    <w:p>
      <w:pPr>
        <w:pStyle w:val="TOC2"/>
        <w:tabs>
          <w:tab w:val="right" w:leader="dot" w:pos="8306"/>
        </w:tabs>
      </w:pPr>
      <w:hyperlink w:anchor="_Toc29479" w:history="1">
        <w:r>
          <w:rPr>
            <w:rFonts w:ascii="仿宋" w:eastAsia="仿宋" w:hAnsi="仿宋" w:cs="仿宋" w:hint="eastAsia"/>
            <w:lang w:eastAsia="zh-CN"/>
          </w:rPr>
          <w:t>(三)、市场风险分析</w:t>
        </w:r>
        <w:r>
          <w:tab/>
        </w:r>
        <w:r>
          <w:fldChar w:fldCharType="begin"/>
        </w:r>
        <w:r>
          <w:instrText xml:space="preserve"> PAGEREF _Toc29479 \h </w:instrText>
        </w:r>
        <w:r>
          <w:fldChar w:fldCharType="separate"/>
        </w:r>
        <w:r>
          <w:t>22</w:t>
        </w:r>
        <w:r>
          <w:fldChar w:fldCharType="end"/>
        </w:r>
      </w:hyperlink>
    </w:p>
    <w:p>
      <w:pPr>
        <w:pStyle w:val="TOC2"/>
        <w:tabs>
          <w:tab w:val="right" w:leader="dot" w:pos="8306"/>
        </w:tabs>
      </w:pPr>
      <w:hyperlink w:anchor="_Toc9189" w:history="1">
        <w:r>
          <w:rPr>
            <w:rFonts w:ascii="仿宋" w:eastAsia="仿宋" w:hAnsi="仿宋" w:cs="仿宋" w:hint="eastAsia"/>
            <w:lang w:eastAsia="zh-CN"/>
          </w:rPr>
          <w:t>(四)、资金风险分析</w:t>
        </w:r>
        <w:r>
          <w:tab/>
        </w:r>
        <w:r>
          <w:fldChar w:fldCharType="begin"/>
        </w:r>
        <w:r>
          <w:instrText xml:space="preserve"> PAGEREF _Toc9189 \h </w:instrText>
        </w:r>
        <w:r>
          <w:fldChar w:fldCharType="separate"/>
        </w:r>
        <w:r>
          <w:t>23</w:t>
        </w:r>
        <w:r>
          <w:fldChar w:fldCharType="end"/>
        </w:r>
      </w:hyperlink>
    </w:p>
    <w:p>
      <w:pPr>
        <w:pStyle w:val="TOC2"/>
        <w:tabs>
          <w:tab w:val="right" w:leader="dot" w:pos="8306"/>
        </w:tabs>
      </w:pPr>
      <w:hyperlink w:anchor="_Toc2921" w:history="1">
        <w:r>
          <w:rPr>
            <w:rFonts w:ascii="仿宋" w:eastAsia="仿宋" w:hAnsi="仿宋" w:cs="仿宋" w:hint="eastAsia"/>
            <w:lang w:eastAsia="zh-CN"/>
          </w:rPr>
          <w:t>(五)、技术风险分析</w:t>
        </w:r>
        <w:r>
          <w:tab/>
        </w:r>
        <w:r>
          <w:fldChar w:fldCharType="begin"/>
        </w:r>
        <w:r>
          <w:instrText xml:space="preserve"> PAGEREF _Toc2921 \h </w:instrText>
        </w:r>
        <w:r>
          <w:fldChar w:fldCharType="separate"/>
        </w:r>
        <w:r>
          <w:t>24</w:t>
        </w:r>
        <w:r>
          <w:fldChar w:fldCharType="end"/>
        </w:r>
      </w:hyperlink>
    </w:p>
    <w:p>
      <w:pPr>
        <w:pStyle w:val="TOC2"/>
        <w:tabs>
          <w:tab w:val="right" w:leader="dot" w:pos="8306"/>
        </w:tabs>
      </w:pPr>
      <w:hyperlink w:anchor="_Toc4433" w:history="1">
        <w:r>
          <w:rPr>
            <w:rFonts w:ascii="仿宋" w:eastAsia="仿宋" w:hAnsi="仿宋" w:cs="仿宋" w:hint="eastAsia"/>
            <w:lang w:eastAsia="zh-CN"/>
          </w:rPr>
          <w:t>(六)、财务风险分析</w:t>
        </w:r>
        <w:r>
          <w:tab/>
        </w:r>
        <w:r>
          <w:fldChar w:fldCharType="begin"/>
        </w:r>
        <w:r>
          <w:instrText xml:space="preserve"> PAGEREF _Toc4433 \h </w:instrText>
        </w:r>
        <w:r>
          <w:fldChar w:fldCharType="separate"/>
        </w:r>
        <w:r>
          <w:t>25</w:t>
        </w:r>
        <w:r>
          <w:fldChar w:fldCharType="end"/>
        </w:r>
      </w:hyperlink>
    </w:p>
    <w:p>
      <w:pPr>
        <w:pStyle w:val="TOC2"/>
        <w:tabs>
          <w:tab w:val="right" w:leader="dot" w:pos="8306"/>
        </w:tabs>
      </w:pPr>
      <w:hyperlink w:anchor="_Toc3375" w:history="1">
        <w:r>
          <w:rPr>
            <w:rFonts w:ascii="仿宋" w:eastAsia="仿宋" w:hAnsi="仿宋" w:cs="仿宋" w:hint="eastAsia"/>
            <w:lang w:eastAsia="zh-CN"/>
          </w:rPr>
          <w:t>(七)、管理风险分析</w:t>
        </w:r>
        <w:r>
          <w:tab/>
        </w:r>
        <w:r>
          <w:fldChar w:fldCharType="begin"/>
        </w:r>
        <w:r>
          <w:instrText xml:space="preserve"> PAGEREF _Toc3375 \h </w:instrText>
        </w:r>
        <w:r>
          <w:fldChar w:fldCharType="separate"/>
        </w:r>
        <w:r>
          <w:t>27</w:t>
        </w:r>
        <w:r>
          <w:fldChar w:fldCharType="end"/>
        </w:r>
      </w:hyperlink>
    </w:p>
    <w:p>
      <w:pPr>
        <w:pStyle w:val="TOC2"/>
        <w:tabs>
          <w:tab w:val="right" w:leader="dot" w:pos="8306"/>
        </w:tabs>
      </w:pPr>
      <w:hyperlink w:anchor="_Toc26633" w:history="1">
        <w:r>
          <w:rPr>
            <w:rFonts w:ascii="仿宋" w:eastAsia="仿宋" w:hAnsi="仿宋" w:cs="仿宋" w:hint="eastAsia"/>
            <w:lang w:eastAsia="zh-CN"/>
          </w:rPr>
          <w:t>(八)、其它风险分析</w:t>
        </w:r>
        <w:r>
          <w:tab/>
        </w:r>
        <w:r>
          <w:fldChar w:fldCharType="begin"/>
        </w:r>
        <w:r>
          <w:instrText xml:space="preserve"> PAGEREF _Toc26633 \h </w:instrText>
        </w:r>
        <w:r>
          <w:fldChar w:fldCharType="separate"/>
        </w:r>
        <w:r>
          <w:t>28</w:t>
        </w:r>
        <w:r>
          <w:fldChar w:fldCharType="end"/>
        </w:r>
      </w:hyperlink>
    </w:p>
    <w:p>
      <w:pPr>
        <w:pStyle w:val="TOC2"/>
        <w:tabs>
          <w:tab w:val="right" w:leader="dot" w:pos="8306"/>
        </w:tabs>
      </w:pPr>
      <w:hyperlink w:anchor="_Toc18063" w:history="1">
        <w:r>
          <w:rPr>
            <w:rFonts w:ascii="仿宋" w:eastAsia="仿宋" w:hAnsi="仿宋" w:cs="仿宋" w:hint="eastAsia"/>
            <w:lang w:eastAsia="zh-CN"/>
          </w:rPr>
          <w:t>(九)、社会影响评估</w:t>
        </w:r>
        <w:r>
          <w:tab/>
        </w:r>
        <w:r>
          <w:fldChar w:fldCharType="begin"/>
        </w:r>
        <w:r>
          <w:instrText xml:space="preserve"> PAGEREF _Toc18063 \h </w:instrText>
        </w:r>
        <w:r>
          <w:fldChar w:fldCharType="separate"/>
        </w:r>
        <w:r>
          <w:t>30</w:t>
        </w:r>
        <w:r>
          <w:fldChar w:fldCharType="end"/>
        </w:r>
      </w:hyperlink>
    </w:p>
    <w:p>
      <w:pPr>
        <w:pStyle w:val="TOC1"/>
        <w:tabs>
          <w:tab w:val="right" w:leader="dot" w:pos="8306"/>
        </w:tabs>
      </w:pPr>
      <w:hyperlink w:anchor="_Toc3695" w:history="1">
        <w:r>
          <w:rPr>
            <w:rFonts w:ascii="仿宋" w:eastAsia="仿宋" w:hAnsi="仿宋" w:cs="仿宋" w:hint="eastAsia"/>
            <w:lang w:eastAsia="zh-CN"/>
          </w:rPr>
          <w:t>六、环境和生态影响分析</w:t>
        </w:r>
        <w:r>
          <w:tab/>
        </w:r>
        <w:r>
          <w:fldChar w:fldCharType="begin"/>
        </w:r>
        <w:r>
          <w:instrText xml:space="preserve"> PAGEREF _Toc3695 \h </w:instrText>
        </w:r>
        <w:r>
          <w:fldChar w:fldCharType="separate"/>
        </w:r>
        <w:r>
          <w:t>32</w:t>
        </w:r>
        <w:r>
          <w:fldChar w:fldCharType="end"/>
        </w:r>
      </w:hyperlink>
    </w:p>
    <w:p>
      <w:pPr>
        <w:pStyle w:val="TOC2"/>
        <w:tabs>
          <w:tab w:val="right" w:leader="dot" w:pos="8306"/>
        </w:tabs>
      </w:pPr>
      <w:hyperlink w:anchor="_Toc14952" w:history="1">
        <w:r>
          <w:rPr>
            <w:rFonts w:ascii="仿宋" w:eastAsia="仿宋" w:hAnsi="仿宋" w:cs="仿宋" w:hint="eastAsia"/>
            <w:lang w:eastAsia="zh-CN"/>
          </w:rPr>
          <w:t>(一)、环境和生态现状</w:t>
        </w:r>
        <w:r>
          <w:tab/>
        </w:r>
        <w:r>
          <w:fldChar w:fldCharType="begin"/>
        </w:r>
        <w:r>
          <w:instrText xml:space="preserve"> PAGEREF _Toc14952 \h </w:instrText>
        </w:r>
        <w:r>
          <w:fldChar w:fldCharType="separate"/>
        </w:r>
        <w:r>
          <w:t>32</w:t>
        </w:r>
        <w:r>
          <w:fldChar w:fldCharType="end"/>
        </w:r>
      </w:hyperlink>
    </w:p>
    <w:p>
      <w:pPr>
        <w:pStyle w:val="TOC2"/>
        <w:tabs>
          <w:tab w:val="right" w:leader="dot" w:pos="8306"/>
        </w:tabs>
      </w:pPr>
      <w:hyperlink w:anchor="_Toc25061" w:history="1">
        <w:r>
          <w:rPr>
            <w:rFonts w:ascii="仿宋" w:eastAsia="仿宋" w:hAnsi="仿宋" w:cs="仿宋" w:hint="eastAsia"/>
            <w:lang w:eastAsia="zh-CN"/>
          </w:rPr>
          <w:t>(二)、生态环境影响分析</w:t>
        </w:r>
        <w:r>
          <w:tab/>
        </w:r>
        <w:r>
          <w:fldChar w:fldCharType="begin"/>
        </w:r>
        <w:r>
          <w:instrText xml:space="preserve"> PAGEREF _Toc25061 \h </w:instrText>
        </w:r>
        <w:r>
          <w:fldChar w:fldCharType="separate"/>
        </w:r>
        <w:r>
          <w:t>33</w:t>
        </w:r>
        <w:r>
          <w:fldChar w:fldCharType="end"/>
        </w:r>
      </w:hyperlink>
    </w:p>
    <w:p>
      <w:pPr>
        <w:pStyle w:val="TOC2"/>
        <w:tabs>
          <w:tab w:val="right" w:leader="dot" w:pos="8306"/>
        </w:tabs>
      </w:pPr>
      <w:hyperlink w:anchor="_Toc1700" w:history="1">
        <w:r>
          <w:rPr>
            <w:rFonts w:ascii="仿宋" w:eastAsia="仿宋" w:hAnsi="仿宋" w:cs="仿宋" w:hint="eastAsia"/>
            <w:lang w:eastAsia="zh-CN"/>
          </w:rPr>
          <w:t>(三)、生态环境保护措施</w:t>
        </w:r>
        <w:r>
          <w:tab/>
        </w:r>
        <w:r>
          <w:fldChar w:fldCharType="begin"/>
        </w:r>
        <w:r>
          <w:instrText xml:space="preserve"> PAGEREF _Toc1700 \h </w:instrText>
        </w:r>
        <w:r>
          <w:fldChar w:fldCharType="separate"/>
        </w:r>
        <w:r>
          <w:t>34</w:t>
        </w:r>
        <w:r>
          <w:fldChar w:fldCharType="end"/>
        </w:r>
      </w:hyperlink>
    </w:p>
    <w:p>
      <w:pPr>
        <w:pStyle w:val="TOC2"/>
        <w:tabs>
          <w:tab w:val="right" w:leader="dot" w:pos="8306"/>
        </w:tabs>
      </w:pPr>
      <w:hyperlink w:anchor="_Toc11893" w:history="1">
        <w:r>
          <w:rPr>
            <w:rFonts w:ascii="仿宋" w:eastAsia="仿宋" w:hAnsi="仿宋" w:cs="仿宋" w:hint="eastAsia"/>
            <w:lang w:eastAsia="zh-CN"/>
          </w:rPr>
          <w:t>(四)、地质灾害影响分析</w:t>
        </w:r>
        <w:r>
          <w:tab/>
        </w:r>
        <w:r>
          <w:fldChar w:fldCharType="begin"/>
        </w:r>
        <w:r>
          <w:instrText xml:space="preserve"> PAGEREF _Toc11893 \h </w:instrText>
        </w:r>
        <w:r>
          <w:fldChar w:fldCharType="separate"/>
        </w:r>
        <w:r>
          <w:t>36</w:t>
        </w:r>
        <w:r>
          <w:fldChar w:fldCharType="end"/>
        </w:r>
      </w:hyperlink>
    </w:p>
    <w:p>
      <w:pPr>
        <w:pStyle w:val="TOC2"/>
        <w:tabs>
          <w:tab w:val="right" w:leader="dot" w:pos="8306"/>
        </w:tabs>
      </w:pPr>
      <w:hyperlink w:anchor="_Toc32201" w:history="1">
        <w:r>
          <w:rPr>
            <w:rFonts w:ascii="仿宋" w:eastAsia="仿宋" w:hAnsi="仿宋" w:cs="仿宋" w:hint="eastAsia"/>
            <w:lang w:eastAsia="zh-CN"/>
          </w:rPr>
          <w:t>(五)、特殊环境影响</w:t>
        </w:r>
        <w:r>
          <w:tab/>
        </w:r>
        <w:r>
          <w:fldChar w:fldCharType="begin"/>
        </w:r>
        <w:r>
          <w:instrText xml:space="preserve"> PAGEREF _Toc32201 \h </w:instrText>
        </w:r>
        <w:r>
          <w:fldChar w:fldCharType="separate"/>
        </w:r>
        <w:r>
          <w:t>38</w:t>
        </w:r>
        <w:r>
          <w:fldChar w:fldCharType="end"/>
        </w:r>
      </w:hyperlink>
    </w:p>
    <w:p>
      <w:pPr>
        <w:pStyle w:val="TOC1"/>
        <w:tabs>
          <w:tab w:val="right" w:leader="dot" w:pos="8306"/>
        </w:tabs>
      </w:pPr>
      <w:hyperlink w:anchor="_Toc24742" w:history="1">
        <w:r>
          <w:rPr>
            <w:rFonts w:ascii="仿宋" w:eastAsia="仿宋" w:hAnsi="仿宋" w:cs="仿宋" w:hint="eastAsia"/>
            <w:lang w:eastAsia="zh-CN"/>
          </w:rPr>
          <w:t>七、客户关系管理与市场拓展</w:t>
        </w:r>
        <w:r>
          <w:tab/>
        </w:r>
        <w:r>
          <w:fldChar w:fldCharType="begin"/>
        </w:r>
        <w:r>
          <w:instrText xml:space="preserve"> PAGEREF _Toc24742 \h </w:instrText>
        </w:r>
        <w:r>
          <w:fldChar w:fldCharType="separate"/>
        </w:r>
        <w:r>
          <w:t>39</w:t>
        </w:r>
        <w:r>
          <w:fldChar w:fldCharType="end"/>
        </w:r>
      </w:hyperlink>
    </w:p>
    <w:p>
      <w:pPr>
        <w:pStyle w:val="TOC2"/>
        <w:tabs>
          <w:tab w:val="right" w:leader="dot" w:pos="8306"/>
        </w:tabs>
      </w:pPr>
      <w:hyperlink w:anchor="_Toc5620" w:history="1">
        <w:r>
          <w:rPr>
            <w:rFonts w:ascii="仿宋" w:eastAsia="仿宋" w:hAnsi="仿宋" w:cs="仿宋" w:hint="eastAsia"/>
            <w:lang w:eastAsia="zh-CN"/>
          </w:rPr>
          <w:t>(一)、客户关系管理策略</w:t>
        </w:r>
        <w:r>
          <w:tab/>
        </w:r>
        <w:r>
          <w:fldChar w:fldCharType="begin"/>
        </w:r>
        <w:r>
          <w:instrText xml:space="preserve"> PAGEREF _Toc5620 \h </w:instrText>
        </w:r>
        <w:r>
          <w:fldChar w:fldCharType="separate"/>
        </w:r>
        <w:r>
          <w:t>39</w:t>
        </w:r>
        <w:r>
          <w:fldChar w:fldCharType="end"/>
        </w:r>
      </w:hyperlink>
    </w:p>
    <w:p>
      <w:pPr>
        <w:pStyle w:val="TOC2"/>
        <w:tabs>
          <w:tab w:val="right" w:leader="dot" w:pos="8306"/>
        </w:tabs>
      </w:pPr>
      <w:hyperlink w:anchor="_Toc11021" w:history="1">
        <w:r>
          <w:rPr>
            <w:rFonts w:ascii="仿宋" w:eastAsia="仿宋" w:hAnsi="仿宋" w:cs="仿宋" w:hint="eastAsia"/>
            <w:lang w:eastAsia="zh-CN"/>
          </w:rPr>
          <w:t>(二)、市场拓展方案</w:t>
        </w:r>
        <w:r>
          <w:tab/>
        </w:r>
        <w:r>
          <w:fldChar w:fldCharType="begin"/>
        </w:r>
        <w:r>
          <w:instrText xml:space="preserve"> PAGEREF _Toc11021 \h </w:instrText>
        </w:r>
        <w:r>
          <w:fldChar w:fldCharType="separate"/>
        </w:r>
        <w:r>
          <w:t>40</w:t>
        </w:r>
        <w:r>
          <w:fldChar w:fldCharType="end"/>
        </w:r>
      </w:hyperlink>
    </w:p>
    <w:p>
      <w:pPr>
        <w:pStyle w:val="TOC1"/>
        <w:tabs>
          <w:tab w:val="right" w:leader="dot" w:pos="8306"/>
        </w:tabs>
      </w:pPr>
      <w:hyperlink w:anchor="_Toc8359" w:history="1">
        <w:r>
          <w:rPr>
            <w:rFonts w:ascii="仿宋" w:eastAsia="仿宋" w:hAnsi="仿宋" w:cs="仿宋" w:hint="eastAsia"/>
            <w:lang w:eastAsia="zh-CN"/>
          </w:rPr>
          <w:t>八、项目质量与标准</w:t>
        </w:r>
        <w:r>
          <w:tab/>
        </w:r>
        <w:r>
          <w:fldChar w:fldCharType="begin"/>
        </w:r>
        <w:r>
          <w:instrText xml:space="preserve"> PAGEREF _Toc8359 \h </w:instrText>
        </w:r>
        <w:r>
          <w:fldChar w:fldCharType="separate"/>
        </w:r>
        <w:r>
          <w:t>41</w:t>
        </w:r>
        <w:r>
          <w:fldChar w:fldCharType="end"/>
        </w:r>
      </w:hyperlink>
    </w:p>
    <w:p>
      <w:pPr>
        <w:pStyle w:val="TOC2"/>
        <w:tabs>
          <w:tab w:val="right" w:leader="dot" w:pos="8306"/>
        </w:tabs>
      </w:pPr>
      <w:hyperlink w:anchor="_Toc25951" w:history="1">
        <w:r>
          <w:rPr>
            <w:rFonts w:ascii="仿宋" w:eastAsia="仿宋" w:hAnsi="仿宋" w:cs="仿宋" w:hint="eastAsia"/>
            <w:lang w:eastAsia="zh-CN"/>
          </w:rPr>
          <w:t>(一)、质量保障体系</w:t>
        </w:r>
        <w:r>
          <w:tab/>
        </w:r>
        <w:r>
          <w:fldChar w:fldCharType="begin"/>
        </w:r>
        <w:r>
          <w:instrText xml:space="preserve"> PAGEREF _Toc25951 \h </w:instrText>
        </w:r>
        <w:r>
          <w:fldChar w:fldCharType="separate"/>
        </w:r>
        <w:r>
          <w:t>41</w:t>
        </w:r>
        <w:r>
          <w:fldChar w:fldCharType="end"/>
        </w:r>
      </w:hyperlink>
    </w:p>
    <w:p>
      <w:pPr>
        <w:pStyle w:val="TOC2"/>
        <w:tabs>
          <w:tab w:val="right" w:leader="dot" w:pos="8306"/>
        </w:tabs>
      </w:pPr>
      <w:hyperlink w:anchor="_Toc6677" w:history="1">
        <w:r>
          <w:rPr>
            <w:rFonts w:ascii="仿宋" w:eastAsia="仿宋" w:hAnsi="仿宋" w:cs="仿宋" w:hint="eastAsia"/>
            <w:lang w:eastAsia="zh-CN"/>
          </w:rPr>
          <w:t>(二)、标准化作业流程</w:t>
        </w:r>
        <w:r>
          <w:tab/>
        </w:r>
        <w:r>
          <w:fldChar w:fldCharType="begin"/>
        </w:r>
        <w:r>
          <w:instrText xml:space="preserve"> PAGEREF _Toc6677 \h </w:instrText>
        </w:r>
        <w:r>
          <w:fldChar w:fldCharType="separate"/>
        </w:r>
        <w:r>
          <w:t>43</w:t>
        </w:r>
        <w:r>
          <w:fldChar w:fldCharType="end"/>
        </w:r>
      </w:hyperlink>
    </w:p>
    <w:p>
      <w:pPr>
        <w:pStyle w:val="TOC2"/>
        <w:tabs>
          <w:tab w:val="right" w:leader="dot" w:pos="8306"/>
        </w:tabs>
      </w:pPr>
      <w:hyperlink w:anchor="_Toc22793" w:history="1">
        <w:r>
          <w:rPr>
            <w:rFonts w:ascii="仿宋" w:eastAsia="仿宋" w:hAnsi="仿宋" w:cs="仿宋" w:hint="eastAsia"/>
            <w:lang w:eastAsia="zh-CN"/>
          </w:rPr>
          <w:t>(三)、质量监控与评估</w:t>
        </w:r>
        <w:r>
          <w:tab/>
        </w:r>
        <w:r>
          <w:fldChar w:fldCharType="begin"/>
        </w:r>
        <w:r>
          <w:instrText xml:space="preserve"> PAGEREF _Toc22793 \h </w:instrText>
        </w:r>
        <w:r>
          <w:fldChar w:fldCharType="separate"/>
        </w:r>
        <w:r>
          <w:t>44</w:t>
        </w:r>
        <w:r>
          <w:fldChar w:fldCharType="end"/>
        </w:r>
      </w:hyperlink>
    </w:p>
    <w:p>
      <w:pPr>
        <w:pStyle w:val="TOC2"/>
        <w:tabs>
          <w:tab w:val="right" w:leader="dot" w:pos="8306"/>
        </w:tabs>
      </w:pPr>
      <w:hyperlink w:anchor="_Toc5078" w:history="1">
        <w:r>
          <w:rPr>
            <w:rFonts w:ascii="仿宋" w:eastAsia="仿宋" w:hAnsi="仿宋" w:cs="仿宋" w:hint="eastAsia"/>
            <w:lang w:eastAsia="zh-CN"/>
          </w:rPr>
          <w:t>(四)、质量改进计划</w:t>
        </w:r>
        <w:r>
          <w:tab/>
        </w:r>
        <w:r>
          <w:fldChar w:fldCharType="begin"/>
        </w:r>
        <w:r>
          <w:instrText xml:space="preserve"> PAGEREF _Toc5078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0" w:history="1">
        <w:r>
          <w:rPr>
            <w:rFonts w:ascii="仿宋" w:eastAsia="仿宋" w:hAnsi="仿宋" w:cs="仿宋" w:hint="eastAsia"/>
            <w:lang w:eastAsia="zh-CN"/>
          </w:rPr>
          <w:t>九、项目变更管理</w:t>
        </w:r>
        <w:r>
          <w:tab/>
        </w:r>
        <w:r>
          <w:fldChar w:fldCharType="begin"/>
        </w:r>
        <w:r>
          <w:instrText xml:space="preserve"> PAGEREF _Toc4000 \h </w:instrText>
        </w:r>
        <w:r>
          <w:fldChar w:fldCharType="separate"/>
        </w:r>
        <w:r>
          <w:t>46</w:t>
        </w:r>
        <w:r>
          <w:fldChar w:fldCharType="end"/>
        </w:r>
      </w:hyperlink>
    </w:p>
    <w:p>
      <w:pPr>
        <w:pStyle w:val="TOC2"/>
        <w:tabs>
          <w:tab w:val="right" w:leader="dot" w:pos="8306"/>
        </w:tabs>
      </w:pPr>
      <w:hyperlink w:anchor="_Toc7716" w:history="1">
        <w:r>
          <w:rPr>
            <w:rFonts w:ascii="仿宋" w:eastAsia="仿宋" w:hAnsi="仿宋" w:cs="仿宋" w:hint="eastAsia"/>
            <w:lang w:eastAsia="zh-CN"/>
          </w:rPr>
          <w:t>(一)、变更控制流程</w:t>
        </w:r>
        <w:r>
          <w:tab/>
        </w:r>
        <w:r>
          <w:fldChar w:fldCharType="begin"/>
        </w:r>
        <w:r>
          <w:instrText xml:space="preserve"> PAGEREF _Toc7716 \h </w:instrText>
        </w:r>
        <w:r>
          <w:fldChar w:fldCharType="separate"/>
        </w:r>
        <w:r>
          <w:t>46</w:t>
        </w:r>
        <w:r>
          <w:fldChar w:fldCharType="end"/>
        </w:r>
      </w:hyperlink>
    </w:p>
    <w:p>
      <w:pPr>
        <w:pStyle w:val="TOC2"/>
        <w:tabs>
          <w:tab w:val="right" w:leader="dot" w:pos="8306"/>
        </w:tabs>
      </w:pPr>
      <w:hyperlink w:anchor="_Toc6557" w:history="1">
        <w:r>
          <w:rPr>
            <w:rFonts w:ascii="仿宋" w:eastAsia="仿宋" w:hAnsi="仿宋" w:cs="仿宋" w:hint="eastAsia"/>
            <w:lang w:eastAsia="zh-CN"/>
          </w:rPr>
          <w:t>(二)、影响评估与处理</w:t>
        </w:r>
        <w:r>
          <w:tab/>
        </w:r>
        <w:r>
          <w:fldChar w:fldCharType="begin"/>
        </w:r>
        <w:r>
          <w:instrText xml:space="preserve"> PAGEREF _Toc6557 \h </w:instrText>
        </w:r>
        <w:r>
          <w:fldChar w:fldCharType="separate"/>
        </w:r>
        <w:r>
          <w:t>47</w:t>
        </w:r>
        <w:r>
          <w:fldChar w:fldCharType="end"/>
        </w:r>
      </w:hyperlink>
    </w:p>
    <w:p>
      <w:pPr>
        <w:pStyle w:val="TOC2"/>
        <w:tabs>
          <w:tab w:val="right" w:leader="dot" w:pos="8306"/>
        </w:tabs>
      </w:pPr>
      <w:hyperlink w:anchor="_Toc27665" w:history="1">
        <w:r>
          <w:rPr>
            <w:rFonts w:ascii="仿宋" w:eastAsia="仿宋" w:hAnsi="仿宋" w:cs="仿宋" w:hint="eastAsia"/>
            <w:lang w:eastAsia="zh-CN"/>
          </w:rPr>
          <w:t>(三)、变更记录与追踪</w:t>
        </w:r>
        <w:r>
          <w:tab/>
        </w:r>
        <w:r>
          <w:fldChar w:fldCharType="begin"/>
        </w:r>
        <w:r>
          <w:instrText xml:space="preserve"> PAGEREF _Toc27665 \h </w:instrText>
        </w:r>
        <w:r>
          <w:fldChar w:fldCharType="separate"/>
        </w:r>
        <w:r>
          <w:t>49</w:t>
        </w:r>
        <w:r>
          <w:fldChar w:fldCharType="end"/>
        </w:r>
      </w:hyperlink>
    </w:p>
    <w:p>
      <w:pPr>
        <w:pStyle w:val="TOC2"/>
        <w:tabs>
          <w:tab w:val="right" w:leader="dot" w:pos="8306"/>
        </w:tabs>
      </w:pPr>
      <w:hyperlink w:anchor="_Toc14411" w:history="1">
        <w:r>
          <w:rPr>
            <w:rFonts w:ascii="仿宋" w:eastAsia="仿宋" w:hAnsi="仿宋" w:cs="仿宋" w:hint="eastAsia"/>
            <w:lang w:eastAsia="zh-CN"/>
          </w:rPr>
          <w:t>(四)、变更管理策略</w:t>
        </w:r>
        <w:r>
          <w:tab/>
        </w:r>
        <w:r>
          <w:fldChar w:fldCharType="begin"/>
        </w:r>
        <w:r>
          <w:instrText xml:space="preserve"> PAGEREF _Toc14411 \h </w:instrText>
        </w:r>
        <w:r>
          <w:fldChar w:fldCharType="separate"/>
        </w:r>
        <w:r>
          <w:t>50</w:t>
        </w:r>
        <w:r>
          <w:fldChar w:fldCharType="end"/>
        </w:r>
      </w:hyperlink>
    </w:p>
    <w:p>
      <w:pPr>
        <w:pStyle w:val="TOC1"/>
        <w:tabs>
          <w:tab w:val="right" w:leader="dot" w:pos="8306"/>
        </w:tabs>
      </w:pPr>
      <w:hyperlink w:anchor="_Toc4690" w:history="1">
        <w:r>
          <w:rPr>
            <w:rFonts w:ascii="仿宋" w:eastAsia="仿宋" w:hAnsi="仿宋" w:cs="仿宋" w:hint="eastAsia"/>
            <w:lang w:eastAsia="zh-CN"/>
          </w:rPr>
          <w:t>十、安全与应急管理</w:t>
        </w:r>
        <w:r>
          <w:tab/>
        </w:r>
        <w:r>
          <w:fldChar w:fldCharType="begin"/>
        </w:r>
        <w:r>
          <w:instrText xml:space="preserve"> PAGEREF _Toc4690 \h </w:instrText>
        </w:r>
        <w:r>
          <w:fldChar w:fldCharType="separate"/>
        </w:r>
        <w:r>
          <w:t>52</w:t>
        </w:r>
        <w:r>
          <w:fldChar w:fldCharType="end"/>
        </w:r>
      </w:hyperlink>
    </w:p>
    <w:p>
      <w:pPr>
        <w:pStyle w:val="TOC2"/>
        <w:tabs>
          <w:tab w:val="right" w:leader="dot" w:pos="8306"/>
        </w:tabs>
      </w:pPr>
      <w:hyperlink w:anchor="_Toc27596" w:history="1">
        <w:r>
          <w:rPr>
            <w:rFonts w:ascii="仿宋" w:eastAsia="仿宋" w:hAnsi="仿宋" w:cs="仿宋" w:hint="eastAsia"/>
            <w:lang w:eastAsia="zh-CN"/>
          </w:rPr>
          <w:t>(一)、安全生产管理</w:t>
        </w:r>
        <w:r>
          <w:tab/>
        </w:r>
        <w:r>
          <w:fldChar w:fldCharType="begin"/>
        </w:r>
        <w:r>
          <w:instrText xml:space="preserve"> PAGEREF _Toc27596 \h </w:instrText>
        </w:r>
        <w:r>
          <w:fldChar w:fldCharType="separate"/>
        </w:r>
        <w:r>
          <w:t>52</w:t>
        </w:r>
        <w:r>
          <w:fldChar w:fldCharType="end"/>
        </w:r>
      </w:hyperlink>
    </w:p>
    <w:p>
      <w:pPr>
        <w:pStyle w:val="TOC2"/>
        <w:tabs>
          <w:tab w:val="right" w:leader="dot" w:pos="8306"/>
        </w:tabs>
      </w:pPr>
      <w:hyperlink w:anchor="_Toc32155" w:history="1">
        <w:r>
          <w:rPr>
            <w:rFonts w:ascii="仿宋" w:eastAsia="仿宋" w:hAnsi="仿宋" w:cs="仿宋" w:hint="eastAsia"/>
            <w:lang w:eastAsia="zh-CN"/>
          </w:rPr>
          <w:t>(二)、应急预案与响应</w:t>
        </w:r>
        <w:r>
          <w:tab/>
        </w:r>
        <w:r>
          <w:fldChar w:fldCharType="begin"/>
        </w:r>
        <w:r>
          <w:instrText xml:space="preserve"> PAGEREF _Toc32155 \h </w:instrText>
        </w:r>
        <w:r>
          <w:fldChar w:fldCharType="separate"/>
        </w:r>
        <w:r>
          <w:t>54</w:t>
        </w:r>
        <w:r>
          <w:fldChar w:fldCharType="end"/>
        </w:r>
      </w:hyperlink>
    </w:p>
    <w:p>
      <w:pPr>
        <w:pStyle w:val="TOC1"/>
        <w:tabs>
          <w:tab w:val="right" w:leader="dot" w:pos="8306"/>
        </w:tabs>
      </w:pPr>
      <w:hyperlink w:anchor="_Toc11939" w:history="1">
        <w:r>
          <w:rPr>
            <w:rFonts w:ascii="仿宋" w:eastAsia="仿宋" w:hAnsi="仿宋" w:cs="仿宋" w:hint="eastAsia"/>
            <w:lang w:eastAsia="zh-CN"/>
          </w:rPr>
          <w:t>十一、项目进度计划</w:t>
        </w:r>
        <w:r>
          <w:tab/>
        </w:r>
        <w:r>
          <w:fldChar w:fldCharType="begin"/>
        </w:r>
        <w:r>
          <w:instrText xml:space="preserve"> PAGEREF _Toc11939 \h </w:instrText>
        </w:r>
        <w:r>
          <w:fldChar w:fldCharType="separate"/>
        </w:r>
        <w:r>
          <w:t>55</w:t>
        </w:r>
        <w:r>
          <w:fldChar w:fldCharType="end"/>
        </w:r>
      </w:hyperlink>
    </w:p>
    <w:p>
      <w:pPr>
        <w:pStyle w:val="TOC2"/>
        <w:tabs>
          <w:tab w:val="right" w:leader="dot" w:pos="8306"/>
        </w:tabs>
      </w:pPr>
      <w:hyperlink w:anchor="_Toc25759" w:history="1">
        <w:r>
          <w:rPr>
            <w:rFonts w:ascii="仿宋" w:eastAsia="仿宋" w:hAnsi="仿宋" w:cs="仿宋" w:hint="eastAsia"/>
            <w:lang w:eastAsia="zh-CN"/>
          </w:rPr>
          <w:t>(一)、建设周期</w:t>
        </w:r>
        <w:r>
          <w:tab/>
        </w:r>
        <w:r>
          <w:fldChar w:fldCharType="begin"/>
        </w:r>
        <w:r>
          <w:instrText xml:space="preserve"> PAGEREF _Toc25759 \h </w:instrText>
        </w:r>
        <w:r>
          <w:fldChar w:fldCharType="separate"/>
        </w:r>
        <w:r>
          <w:t>55</w:t>
        </w:r>
        <w:r>
          <w:fldChar w:fldCharType="end"/>
        </w:r>
      </w:hyperlink>
    </w:p>
    <w:p>
      <w:pPr>
        <w:pStyle w:val="TOC2"/>
        <w:tabs>
          <w:tab w:val="right" w:leader="dot" w:pos="8306"/>
        </w:tabs>
      </w:pPr>
      <w:hyperlink w:anchor="_Toc12833" w:history="1">
        <w:r>
          <w:rPr>
            <w:rFonts w:ascii="仿宋" w:eastAsia="仿宋" w:hAnsi="仿宋" w:cs="仿宋" w:hint="eastAsia"/>
            <w:lang w:eastAsia="zh-CN"/>
          </w:rPr>
          <w:t>(二)、建设进度</w:t>
        </w:r>
        <w:r>
          <w:tab/>
        </w:r>
        <w:r>
          <w:fldChar w:fldCharType="begin"/>
        </w:r>
        <w:r>
          <w:instrText xml:space="preserve"> PAGEREF _Toc12833 \h </w:instrText>
        </w:r>
        <w:r>
          <w:fldChar w:fldCharType="separate"/>
        </w:r>
        <w:r>
          <w:t>55</w:t>
        </w:r>
        <w:r>
          <w:fldChar w:fldCharType="end"/>
        </w:r>
      </w:hyperlink>
    </w:p>
    <w:p>
      <w:pPr>
        <w:pStyle w:val="TOC2"/>
        <w:tabs>
          <w:tab w:val="right" w:leader="dot" w:pos="8306"/>
        </w:tabs>
      </w:pPr>
      <w:hyperlink w:anchor="_Toc23335" w:history="1">
        <w:r>
          <w:rPr>
            <w:rFonts w:ascii="仿宋" w:eastAsia="仿宋" w:hAnsi="仿宋" w:cs="仿宋" w:hint="eastAsia"/>
            <w:lang w:eastAsia="zh-CN"/>
          </w:rPr>
          <w:t>(三)、进度安排注意事项</w:t>
        </w:r>
        <w:r>
          <w:tab/>
        </w:r>
        <w:r>
          <w:fldChar w:fldCharType="begin"/>
        </w:r>
        <w:r>
          <w:instrText xml:space="preserve"> PAGEREF _Toc23335 \h </w:instrText>
        </w:r>
        <w:r>
          <w:fldChar w:fldCharType="separate"/>
        </w:r>
        <w:r>
          <w:t>57</w:t>
        </w:r>
        <w:r>
          <w:fldChar w:fldCharType="end"/>
        </w:r>
      </w:hyperlink>
    </w:p>
    <w:p>
      <w:pPr>
        <w:pStyle w:val="TOC2"/>
        <w:tabs>
          <w:tab w:val="right" w:leader="dot" w:pos="8306"/>
        </w:tabs>
      </w:pPr>
      <w:hyperlink w:anchor="_Toc19366" w:history="1">
        <w:r>
          <w:rPr>
            <w:rFonts w:ascii="仿宋" w:eastAsia="仿宋" w:hAnsi="仿宋" w:cs="仿宋" w:hint="eastAsia"/>
            <w:lang w:eastAsia="zh-CN"/>
          </w:rPr>
          <w:t>(四)、人力资源配置</w:t>
        </w:r>
        <w:r>
          <w:tab/>
        </w:r>
        <w:r>
          <w:fldChar w:fldCharType="begin"/>
        </w:r>
        <w:r>
          <w:instrText xml:space="preserve"> PAGEREF _Toc19366 \h </w:instrText>
        </w:r>
        <w:r>
          <w:fldChar w:fldCharType="separate"/>
        </w:r>
        <w:r>
          <w:t>58</w:t>
        </w:r>
        <w:r>
          <w:fldChar w:fldCharType="end"/>
        </w:r>
      </w:hyperlink>
    </w:p>
    <w:p>
      <w:pPr>
        <w:pStyle w:val="TOC2"/>
        <w:tabs>
          <w:tab w:val="right" w:leader="dot" w:pos="8306"/>
        </w:tabs>
      </w:pPr>
      <w:hyperlink w:anchor="_Toc5862" w:history="1">
        <w:r>
          <w:rPr>
            <w:rFonts w:ascii="仿宋" w:eastAsia="仿宋" w:hAnsi="仿宋" w:cs="仿宋" w:hint="eastAsia"/>
            <w:lang w:eastAsia="zh-CN"/>
          </w:rPr>
          <w:t>(五)、员工培训</w:t>
        </w:r>
        <w:r>
          <w:tab/>
        </w:r>
        <w:r>
          <w:fldChar w:fldCharType="begin"/>
        </w:r>
        <w:r>
          <w:instrText xml:space="preserve"> PAGEREF _Toc5862 \h </w:instrText>
        </w:r>
        <w:r>
          <w:fldChar w:fldCharType="separate"/>
        </w:r>
        <w:r>
          <w:t>60</w:t>
        </w:r>
        <w:r>
          <w:fldChar w:fldCharType="end"/>
        </w:r>
      </w:hyperlink>
    </w:p>
    <w:p>
      <w:pPr>
        <w:pStyle w:val="TOC2"/>
        <w:tabs>
          <w:tab w:val="right" w:leader="dot" w:pos="8306"/>
        </w:tabs>
      </w:pPr>
      <w:hyperlink w:anchor="_Toc159" w:history="1">
        <w:r>
          <w:rPr>
            <w:rFonts w:ascii="仿宋" w:eastAsia="仿宋" w:hAnsi="仿宋" w:cs="仿宋" w:hint="eastAsia"/>
            <w:lang w:eastAsia="zh-CN"/>
          </w:rPr>
          <w:t>(六)、项目实施保障</w:t>
        </w:r>
        <w:r>
          <w:tab/>
        </w:r>
        <w:r>
          <w:fldChar w:fldCharType="begin"/>
        </w:r>
        <w:r>
          <w:instrText xml:space="preserve"> PAGEREF _Toc159 \h </w:instrText>
        </w:r>
        <w:r>
          <w:fldChar w:fldCharType="separate"/>
        </w:r>
        <w:r>
          <w:t>61</w:t>
        </w:r>
        <w:r>
          <w:fldChar w:fldCharType="end"/>
        </w:r>
      </w:hyperlink>
    </w:p>
    <w:p>
      <w:pPr>
        <w:pStyle w:val="TOC2"/>
        <w:tabs>
          <w:tab w:val="right" w:leader="dot" w:pos="8306"/>
        </w:tabs>
      </w:pPr>
      <w:hyperlink w:anchor="_Toc15350" w:history="1">
        <w:r>
          <w:rPr>
            <w:rFonts w:ascii="仿宋" w:eastAsia="仿宋" w:hAnsi="仿宋" w:cs="仿宋" w:hint="eastAsia"/>
            <w:lang w:eastAsia="zh-CN"/>
          </w:rPr>
          <w:t>(七)、安全规范管理</w:t>
        </w:r>
        <w:r>
          <w:tab/>
        </w:r>
        <w:r>
          <w:fldChar w:fldCharType="begin"/>
        </w:r>
        <w:r>
          <w:instrText xml:space="preserve"> PAGEREF _Toc15350 \h </w:instrText>
        </w:r>
        <w:r>
          <w:fldChar w:fldCharType="separate"/>
        </w:r>
        <w:r>
          <w:t>62</w:t>
        </w:r>
        <w:r>
          <w:fldChar w:fldCharType="end"/>
        </w:r>
      </w:hyperlink>
    </w:p>
    <w:p>
      <w:pPr>
        <w:pStyle w:val="TOC1"/>
        <w:tabs>
          <w:tab w:val="right" w:leader="dot" w:pos="8306"/>
        </w:tabs>
      </w:pPr>
      <w:hyperlink w:anchor="_Toc20381" w:history="1">
        <w:r>
          <w:rPr>
            <w:rFonts w:ascii="仿宋" w:eastAsia="仿宋" w:hAnsi="仿宋" w:cs="仿宋" w:hint="eastAsia"/>
            <w:lang w:eastAsia="zh-CN"/>
          </w:rPr>
          <w:t>十二、经济效益与社会效益优化</w:t>
        </w:r>
        <w:r>
          <w:tab/>
        </w:r>
        <w:r>
          <w:fldChar w:fldCharType="begin"/>
        </w:r>
        <w:r>
          <w:instrText xml:space="preserve"> PAGEREF _Toc20381 \h </w:instrText>
        </w:r>
        <w:r>
          <w:fldChar w:fldCharType="separate"/>
        </w:r>
        <w:r>
          <w:t>63</w:t>
        </w:r>
        <w:r>
          <w:fldChar w:fldCharType="end"/>
        </w:r>
      </w:hyperlink>
    </w:p>
    <w:p>
      <w:pPr>
        <w:pStyle w:val="TOC2"/>
        <w:tabs>
          <w:tab w:val="right" w:leader="dot" w:pos="8306"/>
        </w:tabs>
      </w:pPr>
      <w:hyperlink w:anchor="_Toc30234" w:history="1">
        <w:r>
          <w:rPr>
            <w:rFonts w:ascii="仿宋" w:eastAsia="仿宋" w:hAnsi="仿宋" w:cs="仿宋" w:hint="eastAsia"/>
            <w:lang w:eastAsia="zh-CN"/>
          </w:rPr>
          <w:t>(一)、经济效益提升策略</w:t>
        </w:r>
        <w:r>
          <w:tab/>
        </w:r>
        <w:r>
          <w:fldChar w:fldCharType="begin"/>
        </w:r>
        <w:r>
          <w:instrText xml:space="preserve"> PAGEREF _Toc30234 \h </w:instrText>
        </w:r>
        <w:r>
          <w:fldChar w:fldCharType="separate"/>
        </w:r>
        <w:r>
          <w:t>63</w:t>
        </w:r>
        <w:r>
          <w:fldChar w:fldCharType="end"/>
        </w:r>
      </w:hyperlink>
    </w:p>
    <w:p>
      <w:pPr>
        <w:pStyle w:val="TOC2"/>
        <w:tabs>
          <w:tab w:val="right" w:leader="dot" w:pos="8306"/>
        </w:tabs>
      </w:pPr>
      <w:hyperlink w:anchor="_Toc1786" w:history="1">
        <w:r>
          <w:rPr>
            <w:rFonts w:ascii="仿宋" w:eastAsia="仿宋" w:hAnsi="仿宋" w:cs="仿宋" w:hint="eastAsia"/>
            <w:lang w:eastAsia="zh-CN"/>
          </w:rPr>
          <w:t>(二)、社会效益增强方案</w:t>
        </w:r>
        <w:r>
          <w:tab/>
        </w:r>
        <w:r>
          <w:fldChar w:fldCharType="begin"/>
        </w:r>
        <w:r>
          <w:instrText xml:space="preserve"> PAGEREF _Toc1786 \h </w:instrText>
        </w:r>
        <w:r>
          <w:fldChar w:fldCharType="separate"/>
        </w:r>
        <w:r>
          <w:t>64</w:t>
        </w:r>
        <w:r>
          <w:fldChar w:fldCharType="end"/>
        </w:r>
      </w:hyperlink>
    </w:p>
    <w:p>
      <w:pPr>
        <w:pStyle w:val="TOC1"/>
        <w:tabs>
          <w:tab w:val="right" w:leader="dot" w:pos="8306"/>
        </w:tabs>
      </w:pPr>
      <w:hyperlink w:anchor="_Toc3391" w:history="1">
        <w:r>
          <w:rPr>
            <w:rFonts w:ascii="仿宋" w:eastAsia="仿宋" w:hAnsi="仿宋" w:cs="仿宋" w:hint="eastAsia"/>
            <w:lang w:eastAsia="zh-CN"/>
          </w:rPr>
          <w:t>十三、法律法规与政策遵循</w:t>
        </w:r>
        <w:r>
          <w:tab/>
        </w:r>
        <w:r>
          <w:fldChar w:fldCharType="begin"/>
        </w:r>
        <w:r>
          <w:instrText xml:space="preserve"> PAGEREF _Toc3391 \h </w:instrText>
        </w:r>
        <w:r>
          <w:fldChar w:fldCharType="separate"/>
        </w:r>
        <w:r>
          <w:t>65</w:t>
        </w:r>
        <w:r>
          <w:fldChar w:fldCharType="end"/>
        </w:r>
      </w:hyperlink>
    </w:p>
    <w:p>
      <w:pPr>
        <w:pStyle w:val="TOC2"/>
        <w:tabs>
          <w:tab w:val="right" w:leader="dot" w:pos="8306"/>
        </w:tabs>
      </w:pPr>
      <w:hyperlink w:anchor="_Toc15857" w:history="1">
        <w:r>
          <w:rPr>
            <w:rFonts w:ascii="仿宋" w:eastAsia="仿宋" w:hAnsi="仿宋" w:cs="仿宋" w:hint="eastAsia"/>
            <w:lang w:eastAsia="zh-CN"/>
          </w:rPr>
          <w:t>(一)、法律法规遵守</w:t>
        </w:r>
        <w:r>
          <w:tab/>
        </w:r>
        <w:r>
          <w:fldChar w:fldCharType="begin"/>
        </w:r>
        <w:r>
          <w:instrText xml:space="preserve"> PAGEREF _Toc15857 \h </w:instrText>
        </w:r>
        <w:r>
          <w:fldChar w:fldCharType="separate"/>
        </w:r>
        <w:r>
          <w:t>65</w:t>
        </w:r>
        <w:r>
          <w:fldChar w:fldCharType="end"/>
        </w:r>
      </w:hyperlink>
    </w:p>
    <w:p>
      <w:pPr>
        <w:pStyle w:val="TOC2"/>
        <w:tabs>
          <w:tab w:val="right" w:leader="dot" w:pos="8306"/>
        </w:tabs>
      </w:pPr>
      <w:hyperlink w:anchor="_Toc22223" w:history="1">
        <w:r>
          <w:rPr>
            <w:rFonts w:ascii="仿宋" w:eastAsia="仿宋" w:hAnsi="仿宋" w:cs="仿宋" w:hint="eastAsia"/>
            <w:lang w:eastAsia="zh-CN"/>
          </w:rPr>
          <w:t>(二)、政策导向与利用</w:t>
        </w:r>
        <w:r>
          <w:tab/>
        </w:r>
        <w:r>
          <w:fldChar w:fldCharType="begin"/>
        </w:r>
        <w:r>
          <w:instrText xml:space="preserve"> PAGEREF _Toc22223 \h </w:instrText>
        </w:r>
        <w:r>
          <w:fldChar w:fldCharType="separate"/>
        </w:r>
        <w:r>
          <w:t>66</w:t>
        </w:r>
        <w:r>
          <w:fldChar w:fldCharType="end"/>
        </w:r>
      </w:hyperlink>
    </w:p>
    <w:p>
      <w:pPr>
        <w:pStyle w:val="TOC1"/>
        <w:tabs>
          <w:tab w:val="right" w:leader="dot" w:pos="8306"/>
        </w:tabs>
      </w:pPr>
      <w:hyperlink w:anchor="_Toc27400" w:history="1">
        <w:r>
          <w:rPr>
            <w:rFonts w:ascii="仿宋" w:eastAsia="仿宋" w:hAnsi="仿宋" w:cs="仿宋" w:hint="eastAsia"/>
            <w:lang w:eastAsia="zh-CN"/>
          </w:rPr>
          <w:t>十四、企业合规与伦理</w:t>
        </w:r>
        <w:r>
          <w:tab/>
        </w:r>
        <w:r>
          <w:fldChar w:fldCharType="begin"/>
        </w:r>
        <w:r>
          <w:instrText xml:space="preserve"> PAGEREF _Toc27400 \h </w:instrText>
        </w:r>
        <w:r>
          <w:fldChar w:fldCharType="separate"/>
        </w:r>
        <w:r>
          <w:t>67</w:t>
        </w:r>
        <w:r>
          <w:fldChar w:fldCharType="end"/>
        </w:r>
      </w:hyperlink>
    </w:p>
    <w:p>
      <w:pPr>
        <w:pStyle w:val="TOC2"/>
        <w:tabs>
          <w:tab w:val="right" w:leader="dot" w:pos="8306"/>
        </w:tabs>
      </w:pPr>
      <w:hyperlink w:anchor="_Toc13011" w:history="1">
        <w:r>
          <w:rPr>
            <w:rFonts w:ascii="仿宋" w:eastAsia="仿宋" w:hAnsi="仿宋" w:cs="仿宋" w:hint="eastAsia"/>
            <w:lang w:eastAsia="zh-CN"/>
          </w:rPr>
          <w:t>(一)、合规政策与程序</w:t>
        </w:r>
        <w:r>
          <w:tab/>
        </w:r>
        <w:r>
          <w:fldChar w:fldCharType="begin"/>
        </w:r>
        <w:r>
          <w:instrText xml:space="preserve"> PAGEREF _Toc13011 \h </w:instrText>
        </w:r>
        <w:r>
          <w:fldChar w:fldCharType="separate"/>
        </w:r>
        <w:r>
          <w:t>67</w:t>
        </w:r>
        <w:r>
          <w:fldChar w:fldCharType="end"/>
        </w:r>
      </w:hyperlink>
    </w:p>
    <w:p>
      <w:pPr>
        <w:pStyle w:val="TOC2"/>
        <w:tabs>
          <w:tab w:val="right" w:leader="dot" w:pos="8306"/>
        </w:tabs>
      </w:pPr>
      <w:hyperlink w:anchor="_Toc11072" w:history="1">
        <w:r>
          <w:rPr>
            <w:rFonts w:ascii="仿宋" w:eastAsia="仿宋" w:hAnsi="仿宋" w:cs="仿宋" w:hint="eastAsia"/>
            <w:lang w:eastAsia="zh-CN"/>
          </w:rPr>
          <w:t>(二)、伦理规范与培训</w:t>
        </w:r>
        <w:r>
          <w:tab/>
        </w:r>
        <w:r>
          <w:fldChar w:fldCharType="begin"/>
        </w:r>
        <w:r>
          <w:instrText xml:space="preserve"> PAGEREF _Toc11072 \h </w:instrText>
        </w:r>
        <w:r>
          <w:fldChar w:fldCharType="separate"/>
        </w:r>
        <w:r>
          <w:t>68</w:t>
        </w:r>
        <w:r>
          <w:fldChar w:fldCharType="end"/>
        </w:r>
      </w:hyperlink>
    </w:p>
    <w:p>
      <w:pPr>
        <w:pStyle w:val="TOC2"/>
        <w:tabs>
          <w:tab w:val="right" w:leader="dot" w:pos="8306"/>
        </w:tabs>
      </w:pPr>
      <w:hyperlink w:anchor="_Toc31484" w:history="1">
        <w:r>
          <w:rPr>
            <w:rFonts w:ascii="仿宋" w:eastAsia="仿宋" w:hAnsi="仿宋" w:cs="仿宋" w:hint="eastAsia"/>
            <w:lang w:eastAsia="zh-CN"/>
          </w:rPr>
          <w:t>(三)、合规风险评估</w:t>
        </w:r>
        <w:r>
          <w:tab/>
        </w:r>
        <w:r>
          <w:fldChar w:fldCharType="begin"/>
        </w:r>
        <w:r>
          <w:instrText xml:space="preserve"> PAGEREF _Toc31484 \h </w:instrText>
        </w:r>
        <w:r>
          <w:fldChar w:fldCharType="separate"/>
        </w:r>
        <w:r>
          <w:t>69</w:t>
        </w:r>
        <w:r>
          <w:fldChar w:fldCharType="end"/>
        </w:r>
      </w:hyperlink>
    </w:p>
    <w:p>
      <w:pPr>
        <w:pStyle w:val="TOC2"/>
        <w:tabs>
          <w:tab w:val="right" w:leader="dot" w:pos="8306"/>
        </w:tabs>
      </w:pPr>
      <w:hyperlink w:anchor="_Toc10098" w:history="1">
        <w:r>
          <w:rPr>
            <w:rFonts w:ascii="仿宋" w:eastAsia="仿宋" w:hAnsi="仿宋" w:cs="仿宋" w:hint="eastAsia"/>
            <w:lang w:eastAsia="zh-CN"/>
          </w:rPr>
          <w:t>(四)、合规监督与执行</w:t>
        </w:r>
        <w:r>
          <w:tab/>
        </w:r>
        <w:r>
          <w:fldChar w:fldCharType="begin"/>
        </w:r>
        <w:r>
          <w:instrText xml:space="preserve"> PAGEREF _Toc10098 \h </w:instrText>
        </w:r>
        <w:r>
          <w:fldChar w:fldCharType="separate"/>
        </w:r>
        <w:r>
          <w:t>70</w:t>
        </w:r>
        <w:r>
          <w:fldChar w:fldCharType="end"/>
        </w:r>
      </w:hyperlink>
    </w:p>
    <w:p>
      <w:pPr>
        <w:pStyle w:val="TOC1"/>
        <w:tabs>
          <w:tab w:val="right" w:leader="dot" w:pos="8306"/>
        </w:tabs>
      </w:pPr>
      <w:hyperlink w:anchor="_Toc15105" w:history="1">
        <w:r>
          <w:rPr>
            <w:rFonts w:ascii="仿宋" w:eastAsia="仿宋" w:hAnsi="仿宋" w:cs="仿宋" w:hint="eastAsia"/>
            <w:lang w:eastAsia="zh-CN"/>
          </w:rPr>
          <w:t>十五、创新驱动与持续发展</w:t>
        </w:r>
        <w:r>
          <w:tab/>
        </w:r>
        <w:r>
          <w:fldChar w:fldCharType="begin"/>
        </w:r>
        <w:r>
          <w:instrText xml:space="preserve"> PAGEREF _Toc15105 \h </w:instrText>
        </w:r>
        <w:r>
          <w:fldChar w:fldCharType="separate"/>
        </w:r>
        <w:r>
          <w:t>71</w:t>
        </w:r>
        <w:r>
          <w:fldChar w:fldCharType="end"/>
        </w:r>
      </w:hyperlink>
    </w:p>
    <w:p>
      <w:pPr>
        <w:pStyle w:val="TOC2"/>
        <w:tabs>
          <w:tab w:val="right" w:leader="dot" w:pos="8306"/>
        </w:tabs>
      </w:pPr>
      <w:hyperlink w:anchor="_Toc12720" w:history="1">
        <w:r>
          <w:rPr>
            <w:rFonts w:ascii="仿宋" w:eastAsia="仿宋" w:hAnsi="仿宋" w:cs="仿宋" w:hint="eastAsia"/>
            <w:lang w:eastAsia="zh-CN"/>
          </w:rPr>
          <w:t>(一)、创新驱动战略实施</w:t>
        </w:r>
        <w:r>
          <w:tab/>
        </w:r>
        <w:r>
          <w:fldChar w:fldCharType="begin"/>
        </w:r>
        <w:r>
          <w:instrText xml:space="preserve"> PAGEREF _Toc12720 \h </w:instrText>
        </w:r>
        <w:r>
          <w:fldChar w:fldCharType="separate"/>
        </w:r>
        <w:r>
          <w:t>71</w:t>
        </w:r>
        <w:r>
          <w:fldChar w:fldCharType="end"/>
        </w:r>
      </w:hyperlink>
    </w:p>
    <w:p>
      <w:pPr>
        <w:pStyle w:val="TOC2"/>
        <w:tabs>
          <w:tab w:val="right" w:leader="dot" w:pos="8306"/>
        </w:tabs>
      </w:pPr>
      <w:hyperlink w:anchor="_Toc1279" w:history="1">
        <w:r>
          <w:rPr>
            <w:rFonts w:ascii="仿宋" w:eastAsia="仿宋" w:hAnsi="仿宋" w:cs="仿宋" w:hint="eastAsia"/>
            <w:lang w:eastAsia="zh-CN"/>
          </w:rPr>
          <w:t>(二)、持续发展路径探索</w:t>
        </w:r>
        <w:r>
          <w:tab/>
        </w:r>
        <w:r>
          <w:fldChar w:fldCharType="begin"/>
        </w:r>
        <w:r>
          <w:instrText xml:space="preserve"> PAGEREF _Toc1279 \h </w:instrText>
        </w:r>
        <w:r>
          <w:fldChar w:fldCharType="separate"/>
        </w:r>
        <w:r>
          <w:t>73</w:t>
        </w:r>
        <w:r>
          <w:fldChar w:fldCharType="end"/>
        </w:r>
      </w:hyperlink>
    </w:p>
    <w:p>
      <w:pPr>
        <w:pStyle w:val="TOC1"/>
        <w:tabs>
          <w:tab w:val="right" w:leader="dot" w:pos="8306"/>
        </w:tabs>
      </w:pPr>
      <w:hyperlink w:anchor="_Toc17071" w:history="1">
        <w:r>
          <w:rPr>
            <w:rFonts w:ascii="仿宋" w:eastAsia="仿宋" w:hAnsi="仿宋" w:cs="仿宋" w:hint="eastAsia"/>
            <w:lang w:eastAsia="zh-CN"/>
          </w:rPr>
          <w:t>十六、项目施工方案</w:t>
        </w:r>
        <w:r>
          <w:tab/>
        </w:r>
        <w:r>
          <w:fldChar w:fldCharType="begin"/>
        </w:r>
        <w:r>
          <w:instrText xml:space="preserve"> PAGEREF _Toc17071 \h </w:instrText>
        </w:r>
        <w:r>
          <w:fldChar w:fldCharType="separate"/>
        </w:r>
        <w:r>
          <w:t>77</w:t>
        </w:r>
        <w:r>
          <w:fldChar w:fldCharType="end"/>
        </w:r>
      </w:hyperlink>
    </w:p>
    <w:p>
      <w:pPr>
        <w:pStyle w:val="TOC2"/>
        <w:tabs>
          <w:tab w:val="right" w:leader="dot" w:pos="8306"/>
        </w:tabs>
      </w:pPr>
      <w:hyperlink w:anchor="_Toc2487" w:history="1">
        <w:r>
          <w:rPr>
            <w:rFonts w:ascii="仿宋" w:eastAsia="仿宋" w:hAnsi="仿宋" w:cs="仿宋" w:hint="eastAsia"/>
            <w:lang w:eastAsia="zh-CN"/>
          </w:rPr>
          <w:t>(一)、施工组织设计</w:t>
        </w:r>
        <w:r>
          <w:tab/>
        </w:r>
        <w:r>
          <w:fldChar w:fldCharType="begin"/>
        </w:r>
        <w:r>
          <w:instrText xml:space="preserve"> PAGEREF _Toc2487 \h </w:instrText>
        </w:r>
        <w:r>
          <w:fldChar w:fldCharType="separate"/>
        </w:r>
        <w:r>
          <w:t>77</w:t>
        </w:r>
        <w:r>
          <w:fldChar w:fldCharType="end"/>
        </w:r>
      </w:hyperlink>
    </w:p>
    <w:p>
      <w:pPr>
        <w:pStyle w:val="TOC2"/>
        <w:tabs>
          <w:tab w:val="right" w:leader="dot" w:pos="8306"/>
        </w:tabs>
      </w:pPr>
      <w:hyperlink w:anchor="_Toc32643" w:history="1">
        <w:r>
          <w:rPr>
            <w:rFonts w:ascii="仿宋" w:eastAsia="仿宋" w:hAnsi="仿宋" w:cs="仿宋" w:hint="eastAsia"/>
            <w:lang w:eastAsia="zh-CN"/>
          </w:rPr>
          <w:t>(二)、施工工艺与技术路线</w:t>
        </w:r>
        <w:r>
          <w:tab/>
        </w:r>
        <w:r>
          <w:fldChar w:fldCharType="begin"/>
        </w:r>
        <w:r>
          <w:instrText xml:space="preserve"> PAGEREF _Toc32643 \h </w:instrText>
        </w:r>
        <w:r>
          <w:fldChar w:fldCharType="separate"/>
        </w:r>
        <w:r>
          <w:t>78</w:t>
        </w:r>
        <w:r>
          <w:fldChar w:fldCharType="end"/>
        </w:r>
      </w:hyperlink>
    </w:p>
    <w:p>
      <w:pPr>
        <w:pStyle w:val="TOC2"/>
        <w:tabs>
          <w:tab w:val="right" w:leader="dot" w:pos="8306"/>
        </w:tabs>
      </w:pPr>
      <w:hyperlink w:anchor="_Toc7137" w:history="1">
        <w:r>
          <w:rPr>
            <w:rFonts w:ascii="仿宋" w:eastAsia="仿宋" w:hAnsi="仿宋" w:cs="仿宋" w:hint="eastAsia"/>
            <w:lang w:eastAsia="zh-CN"/>
          </w:rPr>
          <w:t>(三)、关键节点施工计划</w:t>
        </w:r>
        <w:r>
          <w:tab/>
        </w:r>
        <w:r>
          <w:fldChar w:fldCharType="begin"/>
        </w:r>
        <w:r>
          <w:instrText xml:space="preserve"> PAGEREF _Toc7137 \h </w:instrText>
        </w:r>
        <w:r>
          <w:fldChar w:fldCharType="separate"/>
        </w:r>
        <w:r>
          <w:t>79</w:t>
        </w:r>
        <w:r>
          <w:fldChar w:fldCharType="end"/>
        </w:r>
      </w:hyperlink>
    </w:p>
    <w:p>
      <w:pPr>
        <w:pStyle w:val="TOC2"/>
        <w:tabs>
          <w:tab w:val="right" w:leader="dot" w:pos="8306"/>
        </w:tabs>
      </w:pPr>
      <w:hyperlink w:anchor="_Toc29235" w:history="1">
        <w:r>
          <w:rPr>
            <w:rFonts w:ascii="仿宋" w:eastAsia="仿宋" w:hAnsi="仿宋" w:cs="仿宋" w:hint="eastAsia"/>
            <w:lang w:eastAsia="zh-CN"/>
          </w:rPr>
          <w:t>(四)、施工现场管理</w:t>
        </w:r>
        <w:r>
          <w:tab/>
        </w:r>
        <w:r>
          <w:fldChar w:fldCharType="begin"/>
        </w:r>
        <w:r>
          <w:instrText xml:space="preserve"> PAGEREF _Toc29235 \h </w:instrText>
        </w:r>
        <w:r>
          <w:fldChar w:fldCharType="separate"/>
        </w:r>
        <w:r>
          <w:t>81</w:t>
        </w:r>
        <w:r>
          <w:fldChar w:fldCharType="end"/>
        </w:r>
      </w:hyperlink>
    </w:p>
    <w:p>
      <w:pPr>
        <w:pStyle w:val="TOC1"/>
        <w:tabs>
          <w:tab w:val="right" w:leader="dot" w:pos="8306"/>
        </w:tabs>
      </w:pPr>
      <w:hyperlink w:anchor="_Toc16107" w:history="1">
        <w:r>
          <w:rPr>
            <w:rFonts w:ascii="仿宋" w:eastAsia="仿宋" w:hAnsi="仿宋" w:cs="仿宋" w:hint="eastAsia"/>
            <w:lang w:eastAsia="zh-CN"/>
          </w:rPr>
          <w:t>十七、合作与交流机制建立</w:t>
        </w:r>
        <w:r>
          <w:tab/>
        </w:r>
        <w:r>
          <w:fldChar w:fldCharType="begin"/>
        </w:r>
        <w:r>
          <w:instrText xml:space="preserve"> PAGEREF _Toc16107 \h </w:instrText>
        </w:r>
        <w:r>
          <w:fldChar w:fldCharType="separate"/>
        </w:r>
        <w:r>
          <w:t>83</w:t>
        </w:r>
        <w:r>
          <w:fldChar w:fldCharType="end"/>
        </w:r>
      </w:hyperlink>
    </w:p>
    <w:p>
      <w:pPr>
        <w:pStyle w:val="TOC2"/>
        <w:tabs>
          <w:tab w:val="right" w:leader="dot" w:pos="8306"/>
        </w:tabs>
      </w:pPr>
      <w:hyperlink w:anchor="_Toc13292" w:history="1">
        <w:r>
          <w:rPr>
            <w:rFonts w:ascii="仿宋" w:eastAsia="仿宋" w:hAnsi="仿宋" w:cs="仿宋" w:hint="eastAsia"/>
            <w:lang w:eastAsia="zh-CN"/>
          </w:rPr>
          <w:t>(一)、合作伙伴选择与合作方式</w:t>
        </w:r>
        <w:r>
          <w:tab/>
        </w:r>
        <w:r>
          <w:fldChar w:fldCharType="begin"/>
        </w:r>
        <w:r>
          <w:instrText xml:space="preserve"> PAGEREF _Toc13292 \h </w:instrText>
        </w:r>
        <w:r>
          <w:fldChar w:fldCharType="separate"/>
        </w:r>
        <w:r>
          <w:t>83</w:t>
        </w:r>
        <w:r>
          <w:fldChar w:fldCharType="end"/>
        </w:r>
      </w:hyperlink>
    </w:p>
    <w:p>
      <w:pPr>
        <w:pStyle w:val="TOC2"/>
        <w:tabs>
          <w:tab w:val="right" w:leader="dot" w:pos="8306"/>
        </w:tabs>
      </w:pPr>
      <w:hyperlink w:anchor="_Toc9436" w:history="1">
        <w:r>
          <w:rPr>
            <w:rFonts w:ascii="仿宋" w:eastAsia="仿宋" w:hAnsi="仿宋" w:cs="仿宋" w:hint="eastAsia"/>
            <w:lang w:eastAsia="zh-CN"/>
          </w:rPr>
          <w:t>(二)、交流与合作平台搭建</w:t>
        </w:r>
        <w:r>
          <w:tab/>
        </w:r>
        <w:r>
          <w:fldChar w:fldCharType="begin"/>
        </w:r>
        <w:r>
          <w:instrText xml:space="preserve"> PAGEREF _Toc9436 \h </w:instrText>
        </w:r>
        <w:r>
          <w:fldChar w:fldCharType="separate"/>
        </w:r>
        <w:r>
          <w:t>84</w:t>
        </w:r>
        <w:r>
          <w:fldChar w:fldCharType="end"/>
        </w:r>
      </w:hyperlink>
    </w:p>
    <w:p>
      <w:pPr>
        <w:pStyle w:val="TOC1"/>
        <w:tabs>
          <w:tab w:val="right" w:leader="dot" w:pos="8306"/>
        </w:tabs>
      </w:pPr>
      <w:hyperlink w:anchor="_Toc32227" w:history="1">
        <w:r>
          <w:rPr>
            <w:rFonts w:ascii="仿宋" w:eastAsia="仿宋" w:hAnsi="仿宋" w:cs="仿宋" w:hint="eastAsia"/>
            <w:lang w:eastAsia="zh-CN"/>
          </w:rPr>
          <w:t>十八、知识产权管理与保护</w:t>
        </w:r>
        <w:r>
          <w:tab/>
        </w:r>
        <w:r>
          <w:fldChar w:fldCharType="begin"/>
        </w:r>
        <w:r>
          <w:instrText xml:space="preserve"> PAGEREF _Toc32227 \h </w:instrText>
        </w:r>
        <w:r>
          <w:fldChar w:fldCharType="separate"/>
        </w:r>
        <w:r>
          <w:t>86</w:t>
        </w:r>
        <w:r>
          <w:fldChar w:fldCharType="end"/>
        </w:r>
      </w:hyperlink>
    </w:p>
    <w:p>
      <w:pPr>
        <w:pStyle w:val="TOC2"/>
        <w:tabs>
          <w:tab w:val="right" w:leader="dot" w:pos="8306"/>
        </w:tabs>
      </w:pPr>
      <w:hyperlink w:anchor="_Toc23609" w:history="1">
        <w:r>
          <w:rPr>
            <w:rFonts w:ascii="仿宋" w:eastAsia="仿宋" w:hAnsi="仿宋" w:cs="仿宋" w:hint="eastAsia"/>
            <w:lang w:eastAsia="zh-CN"/>
          </w:rPr>
          <w:t>(一)、知识产权管理体系建设</w:t>
        </w:r>
        <w:r>
          <w:tab/>
        </w:r>
        <w:r>
          <w:fldChar w:fldCharType="begin"/>
        </w:r>
        <w:r>
          <w:instrText xml:space="preserve"> PAGEREF _Toc23609 \h </w:instrText>
        </w:r>
        <w:r>
          <w:fldChar w:fldCharType="separate"/>
        </w:r>
        <w:r>
          <w:t>86</w:t>
        </w:r>
        <w:r>
          <w:fldChar w:fldCharType="end"/>
        </w:r>
      </w:hyperlink>
    </w:p>
    <w:p>
      <w:pPr>
        <w:pStyle w:val="TOC2"/>
        <w:tabs>
          <w:tab w:val="right" w:leader="dot" w:pos="8306"/>
        </w:tabs>
      </w:pPr>
      <w:hyperlink w:anchor="_Toc32289" w:history="1">
        <w:r>
          <w:rPr>
            <w:rFonts w:ascii="仿宋" w:eastAsia="仿宋" w:hAnsi="仿宋" w:cs="仿宋" w:hint="eastAsia"/>
            <w:lang w:eastAsia="zh-CN"/>
          </w:rPr>
          <w:t>(二)、知识产权保护措施</w:t>
        </w:r>
        <w:r>
          <w:tab/>
        </w:r>
        <w:r>
          <w:fldChar w:fldCharType="begin"/>
        </w:r>
        <w:r>
          <w:instrText xml:space="preserve"> PAGEREF _Toc32289 \h </w:instrText>
        </w:r>
        <w:r>
          <w:fldChar w:fldCharType="separate"/>
        </w:r>
        <w:r>
          <w:t>87</w:t>
        </w:r>
        <w:r>
          <w:fldChar w:fldCharType="end"/>
        </w:r>
      </w:hyperlink>
    </w:p>
    <w:p>
      <w:pPr>
        <w:pStyle w:val="TOC1"/>
        <w:tabs>
          <w:tab w:val="right" w:leader="dot" w:pos="8306"/>
        </w:tabs>
      </w:pPr>
      <w:hyperlink w:anchor="_Toc13850" w:history="1">
        <w:r>
          <w:rPr>
            <w:rFonts w:ascii="仿宋" w:eastAsia="仿宋" w:hAnsi="仿宋" w:cs="仿宋" w:hint="eastAsia"/>
            <w:lang w:eastAsia="zh-CN"/>
          </w:rPr>
          <w:t>十九、人力资源管理与开发</w:t>
        </w:r>
        <w:r>
          <w:tab/>
        </w:r>
        <w:r>
          <w:fldChar w:fldCharType="begin"/>
        </w:r>
        <w:r>
          <w:instrText xml:space="preserve"> PAGEREF _Toc13850 \h </w:instrText>
        </w:r>
        <w:r>
          <w:fldChar w:fldCharType="separate"/>
        </w:r>
        <w:r>
          <w:t>89</w:t>
        </w:r>
        <w:r>
          <w:fldChar w:fldCharType="end"/>
        </w:r>
      </w:hyperlink>
    </w:p>
    <w:p>
      <w:pPr>
        <w:pStyle w:val="TOC2"/>
        <w:tabs>
          <w:tab w:val="right" w:leader="dot" w:pos="8306"/>
        </w:tabs>
      </w:pPr>
      <w:hyperlink w:anchor="_Toc30669" w:history="1">
        <w:r>
          <w:rPr>
            <w:rFonts w:ascii="仿宋" w:eastAsia="仿宋" w:hAnsi="仿宋" w:cs="仿宋" w:hint="eastAsia"/>
            <w:lang w:eastAsia="zh-CN"/>
          </w:rPr>
          <w:t>(一)、人力资源规划</w:t>
        </w:r>
        <w:r>
          <w:tab/>
        </w:r>
        <w:r>
          <w:fldChar w:fldCharType="begin"/>
        </w:r>
        <w:r>
          <w:instrText xml:space="preserve"> PAGEREF _Toc30669 \h </w:instrText>
        </w:r>
        <w:r>
          <w:fldChar w:fldCharType="separate"/>
        </w:r>
        <w:r>
          <w:t>89</w:t>
        </w:r>
        <w:r>
          <w:fldChar w:fldCharType="end"/>
        </w:r>
      </w:hyperlink>
    </w:p>
    <w:p>
      <w:pPr>
        <w:pStyle w:val="TOC2"/>
        <w:tabs>
          <w:tab w:val="right" w:leader="dot" w:pos="8306"/>
        </w:tabs>
      </w:pPr>
      <w:hyperlink w:anchor="_Toc28110" w:history="1">
        <w:r>
          <w:rPr>
            <w:rFonts w:ascii="仿宋" w:eastAsia="仿宋" w:hAnsi="仿宋" w:cs="仿宋" w:hint="eastAsia"/>
            <w:lang w:eastAsia="zh-CN"/>
          </w:rPr>
          <w:t>(二)、人力资源开发与培训</w:t>
        </w:r>
        <w:r>
          <w:tab/>
        </w:r>
        <w:r>
          <w:fldChar w:fldCharType="begin"/>
        </w:r>
        <w:r>
          <w:instrText xml:space="preserve"> PAGEREF _Toc28110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978" w:history="1">
        <w:r>
          <w:rPr>
            <w:rFonts w:ascii="仿宋" w:eastAsia="仿宋" w:hAnsi="仿宋" w:cs="仿宋" w:hint="eastAsia"/>
            <w:lang w:eastAsia="zh-CN"/>
          </w:rPr>
          <w:t>二十、成果转化与推广应用</w:t>
        </w:r>
        <w:r>
          <w:tab/>
        </w:r>
        <w:r>
          <w:fldChar w:fldCharType="begin"/>
        </w:r>
        <w:r>
          <w:instrText xml:space="preserve"> PAGEREF _Toc12978 \h </w:instrText>
        </w:r>
        <w:r>
          <w:fldChar w:fldCharType="separate"/>
        </w:r>
        <w:r>
          <w:t>93</w:t>
        </w:r>
        <w:r>
          <w:fldChar w:fldCharType="end"/>
        </w:r>
      </w:hyperlink>
    </w:p>
    <w:p>
      <w:pPr>
        <w:pStyle w:val="TOC2"/>
        <w:tabs>
          <w:tab w:val="right" w:leader="dot" w:pos="8306"/>
        </w:tabs>
      </w:pPr>
      <w:hyperlink w:anchor="_Toc9920" w:history="1">
        <w:r>
          <w:rPr>
            <w:rFonts w:ascii="仿宋" w:eastAsia="仿宋" w:hAnsi="仿宋" w:cs="仿宋" w:hint="eastAsia"/>
            <w:lang w:eastAsia="zh-CN"/>
          </w:rPr>
          <w:t>(一)、成果转化策略制定</w:t>
        </w:r>
        <w:r>
          <w:tab/>
        </w:r>
        <w:r>
          <w:fldChar w:fldCharType="begin"/>
        </w:r>
        <w:r>
          <w:instrText xml:space="preserve"> PAGEREF _Toc9920 \h </w:instrText>
        </w:r>
        <w:r>
          <w:fldChar w:fldCharType="separate"/>
        </w:r>
        <w:r>
          <w:t>93</w:t>
        </w:r>
        <w:r>
          <w:fldChar w:fldCharType="end"/>
        </w:r>
      </w:hyperlink>
    </w:p>
    <w:p>
      <w:pPr>
        <w:pStyle w:val="TOC2"/>
        <w:tabs>
          <w:tab w:val="right" w:leader="dot" w:pos="8306"/>
        </w:tabs>
      </w:pPr>
      <w:hyperlink w:anchor="_Toc7190" w:history="1">
        <w:r>
          <w:rPr>
            <w:rFonts w:ascii="仿宋" w:eastAsia="仿宋" w:hAnsi="仿宋" w:cs="仿宋" w:hint="eastAsia"/>
            <w:lang w:eastAsia="zh-CN"/>
          </w:rPr>
          <w:t>(二)、成果推广应用方案</w:t>
        </w:r>
        <w:r>
          <w:tab/>
        </w:r>
        <w:r>
          <w:fldChar w:fldCharType="begin"/>
        </w:r>
        <w:r>
          <w:instrText xml:space="preserve"> PAGEREF _Toc7190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6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直接收益：假设温泉旅游项目的产品或服务年销售收入为XX万元。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55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若温泉旅游项目成功推广新型环保产品，比如采用可回收材料的包装，可能会激发消费者对可持续产品的需求。这种需求的增长可能迫使整个行业转向更环保的产品设计和生产方法。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2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3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温泉旅游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温泉旅游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温泉旅游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89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485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温泉旅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https://d.book118.com/068110134057006036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C70FA"/>
    <w:rsid w:val="6D7C7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10134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2024-02-02T06:32:00Z</dcterms:created>
  <dcterms:modified xsi:type="dcterms:W3CDTF">2024-02-02T06:32:33Z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396E394123AB43F38685D846211357C4_11</vt:lpwstr>
  </property>
  <property fmtid="{D5CDD505-2E9C-101B-9397-08002B2CF9AE}" pid="3" name="KSOProductBuildVer">
    <vt:lpwstr>2052-12.1.0.16250</vt:lpwstr>
  </property>
</Properties>
</file>