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张家口桥东区2023-2024学年九年级上学期期末物理密训卷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（2020年秋•迁安市期末）下列现象用分子运动论解释正确的是（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.石灰石能被粉碎成粉末，说明分子很小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.冰块很难被压缩，说明它的分子问无间隙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.“破镜不能重圆”，说明分子之间有斥力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.分子间的引力和斥力总是同时存在的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（2022年春•江阴市期中）厨房中的物理，下列叙述中错误的是（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.液化气是在常温下用压缩体积的方法使气体液化再装入钢罐中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.利用煤气煮饭是因为煤气热值较高、污染小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.炒菜时闻到香味是扩散现象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.筷子夹食物，筷子是省力杠杆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（2021•陕西模拟）关于小粒子和大宇宙，人类从未停止过探索，下列认识中正确的是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.固体、液体很难被压缩是因为分子间存在引力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.宇宙是一个有层次的天体结构，恒星是绝对不动的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.电子、原子、新冠病毒是按空间尺度从大到小排列的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.物理学家汤姆生发现了电子从而揭示了原子是可分的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7"/>
          <w:headerReference w:type="default" r:id="rId8"/>
          <w:footerReference w:type="even" r:id="rId9"/>
          <w:footerReference w:type="default" r:id="rId10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2012秋•湖州期末）（2012秋•湖州期末）如图是贮水式贴身暖（电热水袋），其面料为：高强度PVC（聚氯乙烯）、短绒印花布复合面料；额定电压为220V、额定功率为600W；温度范围为68-75℃，根据以上信息，试判断下列有关贮水式贴身暖的说法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69pt;height:54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.电热水袋加热水温升高时，具有的内能逐渐增大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.电热水袋可将手捂热是利用了热传递的方法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.若电热水袋接入110V电路中，它的实际功率为600W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.电热水袋通电加热时是将电能转化为内能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（2005•淮安）下列现象中，不能用静电知识解释的是（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.高大建筑物上要安装避雷针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.油罐车尾部常拖一条铁链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.钢丝钳手柄上装有绝缘套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.电视机屏幕上会吸附灰尘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（2020年秋•安庆期末）关于如图所示现象的说法，错误的是（　　）</w:t>
      </w:r>
      <w:r>
        <w:pict>
          <v:shape id="_x0000_i1028" type="#_x0000_t75" style="width:269pt;height:64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.甲图：抽去玻璃隔板后，两瓶中的气体逐渐混合，这是气体的扩散现象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.乙图：试管内的水沸腾后，软木塞从试管口飞出时，软木塞的机械能转化为内能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.丙图：缓慢向上提拉与水面接触的玻璃板，弹簧测力计示数变大，说明分子间存在引力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.丁图：迅速拉动绕在金属管外的皮绳，橡皮塞从金属管口飞出，说明做功可以改变物体的内能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（泰安）下列属于通过做功途径改变物体内能的是</w:t>
      </w:r>
      <w:r>
        <w:pict>
          <v:shape id="_x0000_i102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.在火炉上烧水，水温升高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.感冒发烧，用冷毛巾敷额头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.用气筒给轮胎打气，气筒壁发热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.炎热的夏天，柏油路面温度升高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（2022年秋•成都期末）（2022年秋•成都期末）某个学生用两个相同的热源对质量分别为m</w:t>
      </w:r>
      <w:r w:rsidRPr="004E0094">
        <w:rPr>
          <w:vertAlign w:val="subscript"/>
        </w:rPr>
        <w:t>1</w:t>
      </w:r>
      <w:r>
        <w:t>、m</w:t>
      </w:r>
      <w:r w:rsidRPr="004E0094">
        <w:rPr>
          <w:vertAlign w:val="subscript"/>
        </w:rPr>
        <w:t>2</w:t>
      </w:r>
      <w:r>
        <w:t>比热容分别为c</w:t>
      </w:r>
      <w:r w:rsidRPr="004E0094">
        <w:rPr>
          <w:vertAlign w:val="subscript"/>
        </w:rPr>
        <w:t>1</w:t>
      </w:r>
      <w:r>
        <w:t>、c</w:t>
      </w:r>
      <w:r w:rsidRPr="004E0094">
        <w:rPr>
          <w:vertAlign w:val="subscript"/>
        </w:rPr>
        <w:t>2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https://d.book118.com/068122030022006031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068122030022006031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footer" Target="footer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