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E5686" w:rsidP="00CE5686" w14:paraId="1BE3AC1D" w14:textId="77777777">
      <w:pPr>
        <w:spacing w:before="48" w:beforeLines="20" w:after="360" w:afterLines="150" w:line="360" w:lineRule="auto"/>
        <w:jc w:val="center"/>
        <w:rPr>
          <w:rFonts w:ascii="华文中宋" w:eastAsia="华文中宋" w:hAnsi="华文中宋"/>
          <w:b/>
          <w:sz w:val="30"/>
        </w:rPr>
      </w:pPr>
      <w:r w:rsidRPr="00CE5686">
        <w:rPr>
          <w:rFonts w:ascii="华文中宋" w:eastAsia="华文中宋" w:hAnsi="华文中宋"/>
          <w:b/>
          <w:sz w:val="30"/>
        </w:rPr>
        <w:t>2024</w:t>
      </w:r>
      <w:r w:rsidRPr="00CE5686">
        <w:rPr>
          <w:rFonts w:ascii="华文中宋" w:eastAsia="华文中宋" w:hAnsi="华文中宋"/>
          <w:b/>
          <w:sz w:val="30"/>
        </w:rPr>
        <w:t>广西河池南丹县参加双选会自主招聘教师、医护人员</w:t>
      </w:r>
      <w:r w:rsidRPr="00CE5686">
        <w:rPr>
          <w:rFonts w:ascii="华文中宋" w:eastAsia="华文中宋" w:hAnsi="华文中宋"/>
          <w:b/>
          <w:sz w:val="30"/>
        </w:rPr>
        <w:t>42</w:t>
      </w:r>
      <w:r w:rsidRPr="00CE5686">
        <w:rPr>
          <w:rFonts w:ascii="华文中宋" w:eastAsia="华文中宋" w:hAnsi="华文中宋"/>
          <w:b/>
          <w:sz w:val="30"/>
        </w:rPr>
        <w:t>人笔试备考题库及答案解析</w:t>
      </w:r>
    </w:p>
    <w:p w:rsidR="00A77B3E" w14:paraId="084E97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17B1FE" w14:textId="77777777">
      <w:pPr>
        <w:spacing w:after="260" w:line="360" w:lineRule="auto"/>
      </w:pPr>
      <w:r>
        <w:rPr>
          <w:rFonts w:ascii="微软雅黑" w:eastAsia="微软雅黑" w:cs="微软雅黑"/>
        </w:rPr>
        <w:t>一、选择题</w:t>
      </w:r>
    </w:p>
    <w:p w:rsidR="006D34C4" w14:paraId="0A142D9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432615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718B3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9AC2D6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5D5720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28715B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359A6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153DCB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6946A5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5637D93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3795E5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0C8CB8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0DA18F1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FB1C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0178AF1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0DE254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EC089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7B5806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AEDA0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922FA4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DE9507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1AC1903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0EC59E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4E5550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A0B6C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635C914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13D80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F79401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99CAC4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1A8974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64693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https://d.book118.com/075014104332011101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rsidP="00B77510" w14:paraId="44964E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686" w14:paraId="51FD06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rsidP="00B77510" w14:paraId="555E822F" w14:textId="31DC2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5686" w14:paraId="29168F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paraId="72BC605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6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rsidP="00B77510" w14:textId="31DC2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56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6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rsidP="00B77510" w14:textId="31DC28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56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paraId="29A7F9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paraId="717375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paraId="6AD42C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6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E56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32B87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E568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E5686"/>
    <w:rPr>
      <w:sz w:val="18"/>
      <w:szCs w:val="18"/>
    </w:rPr>
  </w:style>
  <w:style w:type="paragraph" w:styleId="Footer">
    <w:name w:val="footer"/>
    <w:basedOn w:val="Normal"/>
    <w:link w:val="a0"/>
    <w:rsid w:val="00CE5686"/>
    <w:pPr>
      <w:tabs>
        <w:tab w:val="center" w:pos="4153"/>
        <w:tab w:val="right" w:pos="8306"/>
      </w:tabs>
      <w:snapToGrid w:val="0"/>
    </w:pPr>
    <w:rPr>
      <w:sz w:val="18"/>
      <w:szCs w:val="18"/>
    </w:rPr>
  </w:style>
  <w:style w:type="character" w:customStyle="1" w:styleId="a0">
    <w:name w:val="页脚 字符"/>
    <w:basedOn w:val="DefaultParagraphFont"/>
    <w:link w:val="Footer"/>
    <w:rsid w:val="00CE5686"/>
    <w:rPr>
      <w:sz w:val="18"/>
      <w:szCs w:val="18"/>
    </w:rPr>
  </w:style>
  <w:style w:type="character" w:styleId="PageNumber">
    <w:name w:val="page number"/>
    <w:basedOn w:val="DefaultParagraphFont"/>
    <w:rsid w:val="00CE56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501410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2889</Words>
  <Characters>16469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