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100万吨/年产铝镁合金</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17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_Toc17178 \h </w:instrText>
        </w:r>
        <w:r>
          <w:fldChar w:fldCharType="separate"/>
        </w:r>
        <w:r>
          <w:t>1</w:t>
        </w:r>
        <w:r>
          <w:fldChar w:fldCharType="end"/>
        </w:r>
      </w:hyperlink>
    </w:p>
    <w:p>
      <w:pPr>
        <w:pStyle w:val="TOC2"/>
        <w:tabs>
          <w:tab w:val="clear" w:pos="8302"/>
          <w:tab w:val="right" w:leader="dot" w:pos="8312"/>
        </w:tabs>
      </w:pPr>
      <w:hyperlink w:anchor="_Toc26389" w:history="1">
        <w:r>
          <w:rPr>
            <w:rFonts w:ascii="Times New Roman" w:eastAsia="宋体" w:hAnsi="Times New Roman"/>
            <w:szCs w:val="28"/>
          </w:rPr>
          <w:t>1.1项目概要</w:t>
        </w:r>
        <w:r>
          <w:tab/>
        </w:r>
        <w:r>
          <w:fldChar w:fldCharType="begin"/>
        </w:r>
        <w:r>
          <w:instrText xml:space="preserve"> PAGEREF _Toc26389 \h </w:instrText>
        </w:r>
        <w:r>
          <w:fldChar w:fldCharType="separate"/>
        </w:r>
        <w:r>
          <w:t>1</w:t>
        </w:r>
        <w:r>
          <w:fldChar w:fldCharType="end"/>
        </w:r>
      </w:hyperlink>
    </w:p>
    <w:p>
      <w:pPr>
        <w:pStyle w:val="TOC3"/>
        <w:tabs>
          <w:tab w:val="right" w:leader="dot" w:pos="8312"/>
        </w:tabs>
      </w:pPr>
      <w:hyperlink w:anchor="_Toc20626" w:history="1">
        <w:r>
          <w:rPr>
            <w:szCs w:val="24"/>
          </w:rPr>
          <w:t>1.1.1项目名称</w:t>
        </w:r>
        <w:r>
          <w:tab/>
        </w:r>
        <w:r>
          <w:fldChar w:fldCharType="begin"/>
        </w:r>
        <w:r>
          <w:instrText xml:space="preserve"> PAGEREF _Toc20626 \h </w:instrText>
        </w:r>
        <w:r>
          <w:fldChar w:fldCharType="separate"/>
        </w:r>
        <w:r>
          <w:t>1</w:t>
        </w:r>
        <w:r>
          <w:fldChar w:fldCharType="end"/>
        </w:r>
      </w:hyperlink>
    </w:p>
    <w:p>
      <w:pPr>
        <w:pStyle w:val="TOC3"/>
        <w:tabs>
          <w:tab w:val="right" w:leader="dot" w:pos="8312"/>
        </w:tabs>
      </w:pPr>
      <w:hyperlink w:anchor="_Toc2412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_Toc24123 \h </w:instrText>
        </w:r>
        <w:r>
          <w:fldChar w:fldCharType="separate"/>
        </w:r>
        <w:r>
          <w:t>1</w:t>
        </w:r>
        <w:r>
          <w:fldChar w:fldCharType="end"/>
        </w:r>
      </w:hyperlink>
    </w:p>
    <w:p>
      <w:pPr>
        <w:pStyle w:val="TOC3"/>
        <w:tabs>
          <w:tab w:val="right" w:leader="dot" w:pos="8312"/>
        </w:tabs>
      </w:pPr>
      <w:hyperlink w:anchor="_Toc14224" w:history="1">
        <w:r>
          <w:rPr>
            <w:szCs w:val="24"/>
          </w:rPr>
          <w:t>1.1.3项目建设性质</w:t>
        </w:r>
        <w:r>
          <w:tab/>
        </w:r>
        <w:r>
          <w:fldChar w:fldCharType="begin"/>
        </w:r>
        <w:r>
          <w:instrText xml:space="preserve"> PAGEREF _Toc14224 \h </w:instrText>
        </w:r>
        <w:r>
          <w:fldChar w:fldCharType="separate"/>
        </w:r>
        <w:r>
          <w:t>1</w:t>
        </w:r>
        <w:r>
          <w:fldChar w:fldCharType="end"/>
        </w:r>
      </w:hyperlink>
    </w:p>
    <w:p>
      <w:pPr>
        <w:pStyle w:val="TOC3"/>
        <w:tabs>
          <w:tab w:val="right" w:leader="dot" w:pos="8312"/>
        </w:tabs>
      </w:pPr>
      <w:hyperlink w:anchor="_Toc1704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_Toc17044 \h </w:instrText>
        </w:r>
        <w:r>
          <w:fldChar w:fldCharType="separate"/>
        </w:r>
        <w:r>
          <w:t>1</w:t>
        </w:r>
        <w:r>
          <w:fldChar w:fldCharType="end"/>
        </w:r>
      </w:hyperlink>
    </w:p>
    <w:p>
      <w:pPr>
        <w:pStyle w:val="TOC3"/>
        <w:tabs>
          <w:tab w:val="right" w:leader="dot" w:pos="8312"/>
        </w:tabs>
      </w:pPr>
      <w:hyperlink w:anchor="_Toc1707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_Toc17070 \h </w:instrText>
        </w:r>
        <w:r>
          <w:fldChar w:fldCharType="separate"/>
        </w:r>
        <w:r>
          <w:t>1</w:t>
        </w:r>
        <w:r>
          <w:fldChar w:fldCharType="end"/>
        </w:r>
      </w:hyperlink>
    </w:p>
    <w:p>
      <w:pPr>
        <w:pStyle w:val="TOC3"/>
        <w:tabs>
          <w:tab w:val="right" w:leader="dot" w:pos="8312"/>
        </w:tabs>
      </w:pPr>
      <w:hyperlink w:anchor="_Toc2774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_Toc27745 \h </w:instrText>
        </w:r>
        <w:r>
          <w:fldChar w:fldCharType="separate"/>
        </w:r>
        <w:r>
          <w:t>1</w:t>
        </w:r>
        <w:r>
          <w:fldChar w:fldCharType="end"/>
        </w:r>
      </w:hyperlink>
    </w:p>
    <w:p>
      <w:pPr>
        <w:pStyle w:val="TOC3"/>
        <w:tabs>
          <w:tab w:val="right" w:leader="dot" w:pos="8312"/>
        </w:tabs>
      </w:pPr>
      <w:hyperlink w:anchor="_Toc229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_Toc2290 \h </w:instrText>
        </w:r>
        <w:r>
          <w:fldChar w:fldCharType="separate"/>
        </w:r>
        <w:r>
          <w:t>2</w:t>
        </w:r>
        <w:r>
          <w:fldChar w:fldCharType="end"/>
        </w:r>
      </w:hyperlink>
    </w:p>
    <w:p>
      <w:pPr>
        <w:pStyle w:val="TOC3"/>
        <w:tabs>
          <w:tab w:val="right" w:leader="dot" w:pos="8312"/>
        </w:tabs>
      </w:pPr>
      <w:hyperlink w:anchor="_Toc2437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_Toc24372 \h </w:instrText>
        </w:r>
        <w:r>
          <w:fldChar w:fldCharType="separate"/>
        </w:r>
        <w:r>
          <w:t>2</w:t>
        </w:r>
        <w:r>
          <w:fldChar w:fldCharType="end"/>
        </w:r>
      </w:hyperlink>
    </w:p>
    <w:p>
      <w:pPr>
        <w:pStyle w:val="TOC3"/>
        <w:tabs>
          <w:tab w:val="right" w:leader="dot" w:pos="8312"/>
        </w:tabs>
      </w:pPr>
      <w:hyperlink w:anchor="_Toc1171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_Toc11714 \h </w:instrText>
        </w:r>
        <w:r>
          <w:fldChar w:fldCharType="separate"/>
        </w:r>
        <w:r>
          <w:t>3</w:t>
        </w:r>
        <w:r>
          <w:fldChar w:fldCharType="end"/>
        </w:r>
      </w:hyperlink>
    </w:p>
    <w:p>
      <w:pPr>
        <w:pStyle w:val="TOC2"/>
        <w:tabs>
          <w:tab w:val="clear" w:pos="8302"/>
          <w:tab w:val="right" w:leader="dot" w:pos="8312"/>
        </w:tabs>
      </w:pPr>
      <w:hyperlink w:anchor="_Toc371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_Toc3718 \h </w:instrText>
        </w:r>
        <w:r>
          <w:fldChar w:fldCharType="separate"/>
        </w:r>
        <w:r>
          <w:t>3</w:t>
        </w:r>
        <w:r>
          <w:fldChar w:fldCharType="end"/>
        </w:r>
      </w:hyperlink>
    </w:p>
    <w:p>
      <w:pPr>
        <w:pStyle w:val="TOC2"/>
        <w:tabs>
          <w:tab w:val="clear" w:pos="8302"/>
          <w:tab w:val="right" w:leader="dot" w:pos="8312"/>
        </w:tabs>
      </w:pPr>
      <w:hyperlink w:anchor="_Toc143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_Toc1435 \h </w:instrText>
        </w:r>
        <w:r>
          <w:fldChar w:fldCharType="separate"/>
        </w:r>
        <w:r>
          <w:t>4</w:t>
        </w:r>
        <w:r>
          <w:fldChar w:fldCharType="end"/>
        </w:r>
      </w:hyperlink>
    </w:p>
    <w:p>
      <w:pPr>
        <w:pStyle w:val="TOC2"/>
        <w:tabs>
          <w:tab w:val="clear" w:pos="8302"/>
          <w:tab w:val="right" w:leader="dot" w:pos="8312"/>
        </w:tabs>
      </w:pPr>
      <w:hyperlink w:anchor="_Toc618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_Toc6189 \h </w:instrText>
        </w:r>
        <w:r>
          <w:fldChar w:fldCharType="separate"/>
        </w:r>
        <w:r>
          <w:t>4</w:t>
        </w:r>
        <w:r>
          <w:fldChar w:fldCharType="end"/>
        </w:r>
      </w:hyperlink>
    </w:p>
    <w:p>
      <w:pPr>
        <w:pStyle w:val="TOC2"/>
        <w:tabs>
          <w:tab w:val="clear" w:pos="8302"/>
          <w:tab w:val="right" w:leader="dot" w:pos="8312"/>
        </w:tabs>
      </w:pPr>
      <w:hyperlink w:anchor="_Toc27959" w:history="1">
        <w:r>
          <w:rPr>
            <w:rFonts w:ascii="Times New Roman" w:eastAsia="宋体" w:hAnsi="Times New Roman" w:hint="eastAsia"/>
            <w:szCs w:val="28"/>
          </w:rPr>
          <w:t>1.5研究范围</w:t>
        </w:r>
        <w:r>
          <w:tab/>
        </w:r>
        <w:r>
          <w:fldChar w:fldCharType="begin"/>
        </w:r>
        <w:r>
          <w:instrText xml:space="preserve"> PAGEREF _Toc27959 \h </w:instrText>
        </w:r>
        <w:r>
          <w:fldChar w:fldCharType="separate"/>
        </w:r>
        <w:r>
          <w:t>5</w:t>
        </w:r>
        <w:r>
          <w:fldChar w:fldCharType="end"/>
        </w:r>
      </w:hyperlink>
    </w:p>
    <w:p>
      <w:pPr>
        <w:pStyle w:val="TOC2"/>
        <w:tabs>
          <w:tab w:val="clear" w:pos="8302"/>
          <w:tab w:val="right" w:leader="dot" w:pos="8312"/>
        </w:tabs>
      </w:pPr>
      <w:hyperlink w:anchor="_Toc1107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_Toc11075 \h </w:instrText>
        </w:r>
        <w:r>
          <w:fldChar w:fldCharType="separate"/>
        </w:r>
        <w:r>
          <w:t>5</w:t>
        </w:r>
        <w:r>
          <w:fldChar w:fldCharType="end"/>
        </w:r>
      </w:hyperlink>
    </w:p>
    <w:p>
      <w:pPr>
        <w:pStyle w:val="TOC2"/>
        <w:tabs>
          <w:tab w:val="clear" w:pos="8302"/>
          <w:tab w:val="right" w:leader="dot" w:pos="8312"/>
        </w:tabs>
      </w:pPr>
      <w:hyperlink w:anchor="_Toc2030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_Toc20307 \h </w:instrText>
        </w:r>
        <w:r>
          <w:fldChar w:fldCharType="separate"/>
        </w:r>
        <w:r>
          <w:t>6</w:t>
        </w:r>
        <w:r>
          <w:fldChar w:fldCharType="end"/>
        </w:r>
      </w:hyperlink>
    </w:p>
    <w:p>
      <w:pPr>
        <w:pStyle w:val="TOC1"/>
        <w:tabs>
          <w:tab w:val="clear" w:pos="8296"/>
          <w:tab w:val="right" w:leader="dot" w:pos="8312"/>
        </w:tabs>
      </w:pPr>
      <w:hyperlink w:anchor="_Toc1829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_Toc18298 \h </w:instrText>
        </w:r>
        <w:r>
          <w:fldChar w:fldCharType="separate"/>
        </w:r>
        <w:r>
          <w:t>8</w:t>
        </w:r>
        <w:r>
          <w:fldChar w:fldCharType="end"/>
        </w:r>
      </w:hyperlink>
    </w:p>
    <w:p>
      <w:pPr>
        <w:pStyle w:val="TOC2"/>
        <w:tabs>
          <w:tab w:val="clear" w:pos="8302"/>
          <w:tab w:val="right" w:leader="dot" w:pos="8312"/>
        </w:tabs>
      </w:pPr>
      <w:hyperlink w:anchor="_Toc3000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_Toc30001 \h </w:instrText>
        </w:r>
        <w:r>
          <w:fldChar w:fldCharType="separate"/>
        </w:r>
        <w:r>
          <w:t>8</w:t>
        </w:r>
        <w:r>
          <w:fldChar w:fldCharType="end"/>
        </w:r>
      </w:hyperlink>
    </w:p>
    <w:p>
      <w:pPr>
        <w:pStyle w:val="TOC2"/>
        <w:tabs>
          <w:tab w:val="clear" w:pos="8302"/>
          <w:tab w:val="right" w:leader="dot" w:pos="8312"/>
        </w:tabs>
      </w:pPr>
      <w:hyperlink w:anchor="_Toc818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100万吨/年产铝镁合金</w:t>
        </w:r>
        <w:r>
          <w:rPr>
            <w:rFonts w:ascii="Times New Roman" w:eastAsia="宋体" w:hAnsi="Times New Roman" w:hint="eastAsia"/>
          </w:rPr>
          <w:t>行业发展状况分析</w:t>
        </w:r>
        <w:r>
          <w:tab/>
        </w:r>
        <w:r>
          <w:fldChar w:fldCharType="begin"/>
        </w:r>
        <w:r>
          <w:instrText xml:space="preserve"> PAGEREF _Toc8186 \h </w:instrText>
        </w:r>
        <w:r>
          <w:fldChar w:fldCharType="separate"/>
        </w:r>
        <w:r>
          <w:t>8</w:t>
        </w:r>
        <w:r>
          <w:fldChar w:fldCharType="end"/>
        </w:r>
      </w:hyperlink>
    </w:p>
    <w:p>
      <w:pPr>
        <w:pStyle w:val="TOC2"/>
        <w:tabs>
          <w:tab w:val="clear" w:pos="8302"/>
          <w:tab w:val="right" w:leader="dot" w:pos="8312"/>
        </w:tabs>
      </w:pPr>
      <w:hyperlink w:anchor="_Toc2470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100万吨/年产铝镁合金</w:t>
        </w:r>
        <w:r>
          <w:rPr>
            <w:rFonts w:ascii="Times New Roman" w:eastAsia="宋体" w:hAnsi="Times New Roman" w:hint="eastAsia"/>
          </w:rPr>
          <w:t>行业发展趋势分析</w:t>
        </w:r>
        <w:r>
          <w:tab/>
        </w:r>
        <w:r>
          <w:fldChar w:fldCharType="begin"/>
        </w:r>
        <w:r>
          <w:instrText xml:space="preserve"> PAGEREF _Toc24705 \h </w:instrText>
        </w:r>
        <w:r>
          <w:fldChar w:fldCharType="separate"/>
        </w:r>
        <w:r>
          <w:t>9</w:t>
        </w:r>
        <w:r>
          <w:fldChar w:fldCharType="end"/>
        </w:r>
      </w:hyperlink>
    </w:p>
    <w:p>
      <w:pPr>
        <w:pStyle w:val="TOC2"/>
        <w:tabs>
          <w:tab w:val="clear" w:pos="8302"/>
          <w:tab w:val="right" w:leader="dot" w:pos="8312"/>
        </w:tabs>
      </w:pPr>
      <w:hyperlink w:anchor="_Toc159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_Toc1591 \h </w:instrText>
        </w:r>
        <w:r>
          <w:fldChar w:fldCharType="separate"/>
        </w:r>
        <w:r>
          <w:t>10</w:t>
        </w:r>
        <w:r>
          <w:fldChar w:fldCharType="end"/>
        </w:r>
      </w:hyperlink>
    </w:p>
    <w:p>
      <w:pPr>
        <w:pStyle w:val="TOC1"/>
        <w:tabs>
          <w:tab w:val="clear" w:pos="8296"/>
          <w:tab w:val="right" w:leader="dot" w:pos="8312"/>
        </w:tabs>
      </w:pPr>
      <w:hyperlink w:anchor="_Toc854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_Toc8548 \h </w:instrText>
        </w:r>
        <w:r>
          <w:fldChar w:fldCharType="separate"/>
        </w:r>
        <w:r>
          <w:t>11</w:t>
        </w:r>
        <w:r>
          <w:fldChar w:fldCharType="end"/>
        </w:r>
      </w:hyperlink>
    </w:p>
    <w:p>
      <w:pPr>
        <w:pStyle w:val="TOC2"/>
        <w:tabs>
          <w:tab w:val="clear" w:pos="8302"/>
          <w:tab w:val="right" w:leader="dot" w:pos="8312"/>
        </w:tabs>
      </w:pPr>
      <w:hyperlink w:anchor="_Toc931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_Toc9310 \h </w:instrText>
        </w:r>
        <w:r>
          <w:fldChar w:fldCharType="separate"/>
        </w:r>
        <w:r>
          <w:t>11</w:t>
        </w:r>
        <w:r>
          <w:fldChar w:fldCharType="end"/>
        </w:r>
      </w:hyperlink>
    </w:p>
    <w:p>
      <w:pPr>
        <w:pStyle w:val="TOC2"/>
        <w:tabs>
          <w:tab w:val="clear" w:pos="8302"/>
          <w:tab w:val="right" w:leader="dot" w:pos="8312"/>
        </w:tabs>
      </w:pPr>
      <w:hyperlink w:anchor="_Toc2908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_Toc29084 \h </w:instrText>
        </w:r>
        <w:r>
          <w:fldChar w:fldCharType="separate"/>
        </w:r>
        <w:r>
          <w:t>12</w:t>
        </w:r>
        <w:r>
          <w:fldChar w:fldCharType="end"/>
        </w:r>
      </w:hyperlink>
    </w:p>
    <w:p>
      <w:pPr>
        <w:pStyle w:val="TOC3"/>
        <w:tabs>
          <w:tab w:val="right" w:leader="dot" w:pos="8312"/>
        </w:tabs>
      </w:pPr>
      <w:hyperlink w:anchor="_Toc19534" w:history="1">
        <w:r>
          <w:rPr>
            <w:rFonts w:hint="eastAsia"/>
            <w:szCs w:val="24"/>
            <w:lang w:val="en-US" w:eastAsia="zh-CN"/>
          </w:rPr>
          <w:t>3</w:t>
        </w:r>
        <w:r>
          <w:rPr>
            <w:rFonts w:hint="eastAsia"/>
            <w:szCs w:val="24"/>
          </w:rPr>
          <w:t>.2.1有利于促进我国</w:t>
        </w:r>
        <w:r>
          <w:rPr>
            <w:rFonts w:hint="eastAsia"/>
            <w:szCs w:val="24"/>
            <w:lang w:eastAsia="zh-CN"/>
          </w:rPr>
          <w:t>100万吨/年产铝镁合金</w:t>
        </w:r>
        <w:r>
          <w:rPr>
            <w:rFonts w:hint="eastAsia"/>
            <w:szCs w:val="24"/>
          </w:rPr>
          <w:t>工业快速发展</w:t>
        </w:r>
        <w:r>
          <w:rPr>
            <w:szCs w:val="24"/>
          </w:rPr>
          <w:t>的需要</w:t>
        </w:r>
        <w:r>
          <w:tab/>
        </w:r>
        <w:r>
          <w:fldChar w:fldCharType="begin"/>
        </w:r>
        <w:r>
          <w:instrText xml:space="preserve"> PAGEREF _Toc19534 \h </w:instrText>
        </w:r>
        <w:r>
          <w:fldChar w:fldCharType="separate"/>
        </w:r>
        <w:r>
          <w:t>12</w:t>
        </w:r>
        <w:r>
          <w:fldChar w:fldCharType="end"/>
        </w:r>
      </w:hyperlink>
    </w:p>
    <w:p>
      <w:pPr>
        <w:pStyle w:val="TOC3"/>
        <w:tabs>
          <w:tab w:val="right" w:leader="dot" w:pos="8312"/>
        </w:tabs>
      </w:pPr>
      <w:hyperlink w:anchor="_Toc26153" w:history="1">
        <w:r>
          <w:rPr>
            <w:rFonts w:hint="eastAsia"/>
            <w:szCs w:val="24"/>
            <w:lang w:val="en-US" w:eastAsia="zh-CN"/>
          </w:rPr>
          <w:t>3</w:t>
        </w:r>
        <w:r>
          <w:rPr>
            <w:rFonts w:hint="eastAsia"/>
            <w:szCs w:val="24"/>
          </w:rPr>
          <w:t>.2.2提升技术进步，满足</w:t>
        </w:r>
        <w:r>
          <w:rPr>
            <w:rFonts w:hint="eastAsia"/>
            <w:szCs w:val="24"/>
            <w:lang w:eastAsia="zh-CN"/>
          </w:rPr>
          <w:t>100万吨/年产铝镁合金</w:t>
        </w:r>
        <w:r>
          <w:rPr>
            <w:rFonts w:hint="eastAsia"/>
            <w:szCs w:val="24"/>
          </w:rPr>
          <w:t>行业生产高品质产品的需要</w:t>
        </w:r>
        <w:r>
          <w:tab/>
        </w:r>
        <w:r>
          <w:fldChar w:fldCharType="begin"/>
        </w:r>
        <w:r>
          <w:instrText xml:space="preserve"> PAGEREF _Toc26153 \h </w:instrText>
        </w:r>
        <w:r>
          <w:fldChar w:fldCharType="separate"/>
        </w:r>
        <w:r>
          <w:t>13</w:t>
        </w:r>
        <w:r>
          <w:fldChar w:fldCharType="end"/>
        </w:r>
      </w:hyperlink>
    </w:p>
    <w:p>
      <w:pPr>
        <w:pStyle w:val="TOC3"/>
        <w:tabs>
          <w:tab w:val="right" w:leader="dot" w:pos="8312"/>
        </w:tabs>
      </w:pPr>
      <w:hyperlink w:anchor="_Toc184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_Toc1846 \h </w:instrText>
        </w:r>
        <w:r>
          <w:fldChar w:fldCharType="separate"/>
        </w:r>
        <w:r>
          <w:t>14</w:t>
        </w:r>
        <w:r>
          <w:fldChar w:fldCharType="end"/>
        </w:r>
      </w:hyperlink>
    </w:p>
    <w:p>
      <w:pPr>
        <w:pStyle w:val="TOC3"/>
        <w:tabs>
          <w:tab w:val="right" w:leader="dot" w:pos="8312"/>
        </w:tabs>
      </w:pPr>
      <w:hyperlink w:anchor="_Toc2121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100万吨/年产铝镁合金</w:t>
        </w:r>
        <w:r>
          <w:rPr>
            <w:szCs w:val="24"/>
          </w:rPr>
          <w:t>产品研发和技术创新</w:t>
        </w:r>
        <w:r>
          <w:rPr>
            <w:rFonts w:hint="eastAsia"/>
            <w:szCs w:val="24"/>
          </w:rPr>
          <w:t>水平的需要</w:t>
        </w:r>
        <w:r>
          <w:tab/>
        </w:r>
        <w:r>
          <w:fldChar w:fldCharType="begin"/>
        </w:r>
        <w:r>
          <w:instrText xml:space="preserve"> PAGEREF _Toc21219 \h </w:instrText>
        </w:r>
        <w:r>
          <w:fldChar w:fldCharType="separate"/>
        </w:r>
        <w:r>
          <w:t>14</w:t>
        </w:r>
        <w:r>
          <w:fldChar w:fldCharType="end"/>
        </w:r>
      </w:hyperlink>
    </w:p>
    <w:p>
      <w:pPr>
        <w:pStyle w:val="TOC3"/>
        <w:tabs>
          <w:tab w:val="right" w:leader="dot" w:pos="8312"/>
        </w:tabs>
      </w:pPr>
      <w:hyperlink w:anchor="_Toc1313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_Toc13138 \h </w:instrText>
        </w:r>
        <w:r>
          <w:fldChar w:fldCharType="separate"/>
        </w:r>
        <w:r>
          <w:t>15</w:t>
        </w:r>
        <w:r>
          <w:fldChar w:fldCharType="end"/>
        </w:r>
      </w:hyperlink>
    </w:p>
    <w:p>
      <w:pPr>
        <w:pStyle w:val="TOC3"/>
        <w:tabs>
          <w:tab w:val="right" w:leader="dot" w:pos="8312"/>
        </w:tabs>
      </w:pPr>
      <w:hyperlink w:anchor="_Toc609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_Toc6097 \h </w:instrText>
        </w:r>
        <w:r>
          <w:fldChar w:fldCharType="separate"/>
        </w:r>
        <w:r>
          <w:t>15</w:t>
        </w:r>
        <w:r>
          <w:fldChar w:fldCharType="end"/>
        </w:r>
      </w:hyperlink>
    </w:p>
    <w:p>
      <w:pPr>
        <w:pStyle w:val="TOC2"/>
        <w:tabs>
          <w:tab w:val="clear" w:pos="8302"/>
          <w:tab w:val="right" w:leader="dot" w:pos="8312"/>
        </w:tabs>
      </w:pPr>
      <w:hyperlink w:anchor="_Toc1033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_Toc10334 \h </w:instrText>
        </w:r>
        <w:r>
          <w:fldChar w:fldCharType="separate"/>
        </w:r>
        <w:r>
          <w:t>15</w:t>
        </w:r>
        <w:r>
          <w:fldChar w:fldCharType="end"/>
        </w:r>
      </w:hyperlink>
    </w:p>
    <w:p>
      <w:pPr>
        <w:pStyle w:val="TOC3"/>
        <w:tabs>
          <w:tab w:val="right" w:leader="dot" w:pos="8312"/>
        </w:tabs>
      </w:pPr>
      <w:hyperlink w:anchor="_Toc3662" w:history="1">
        <w:r>
          <w:rPr>
            <w:rFonts w:hint="eastAsia"/>
            <w:szCs w:val="24"/>
            <w:lang w:val="en-US" w:eastAsia="zh-CN"/>
          </w:rPr>
          <w:t>3</w:t>
        </w:r>
        <w:r>
          <w:rPr>
            <w:rFonts w:hint="eastAsia"/>
            <w:szCs w:val="24"/>
          </w:rPr>
          <w:t>.3.1政策可行性</w:t>
        </w:r>
        <w:r>
          <w:tab/>
        </w:r>
        <w:r>
          <w:fldChar w:fldCharType="begin"/>
        </w:r>
        <w:r>
          <w:instrText xml:space="preserve"> PAGEREF _Toc3662 \h </w:instrText>
        </w:r>
        <w:r>
          <w:fldChar w:fldCharType="separate"/>
        </w:r>
        <w:r>
          <w:t>15</w:t>
        </w:r>
        <w:r>
          <w:fldChar w:fldCharType="end"/>
        </w:r>
      </w:hyperlink>
    </w:p>
    <w:p>
      <w:pPr>
        <w:pStyle w:val="TOC3"/>
        <w:tabs>
          <w:tab w:val="right" w:leader="dot" w:pos="8312"/>
        </w:tabs>
      </w:pPr>
      <w:hyperlink w:anchor="_Toc24747" w:history="1">
        <w:r>
          <w:rPr>
            <w:rFonts w:hint="eastAsia"/>
            <w:szCs w:val="24"/>
            <w:lang w:val="en-US" w:eastAsia="zh-CN"/>
          </w:rPr>
          <w:t>3</w:t>
        </w:r>
        <w:r>
          <w:rPr>
            <w:rFonts w:hint="eastAsia"/>
            <w:szCs w:val="24"/>
          </w:rPr>
          <w:t>.3.2技术可行性</w:t>
        </w:r>
        <w:r>
          <w:tab/>
        </w:r>
        <w:r>
          <w:fldChar w:fldCharType="begin"/>
        </w:r>
        <w:r>
          <w:instrText xml:space="preserve"> PAGEREF _Toc24747 \h </w:instrText>
        </w:r>
        <w:r>
          <w:fldChar w:fldCharType="separate"/>
        </w:r>
        <w:r>
          <w:t>16</w:t>
        </w:r>
        <w:r>
          <w:fldChar w:fldCharType="end"/>
        </w:r>
      </w:hyperlink>
    </w:p>
    <w:p>
      <w:pPr>
        <w:pStyle w:val="TOC3"/>
        <w:tabs>
          <w:tab w:val="right" w:leader="dot" w:pos="8312"/>
        </w:tabs>
      </w:pPr>
      <w:hyperlink w:anchor="_Toc15417" w:history="1">
        <w:r>
          <w:rPr>
            <w:rFonts w:hint="eastAsia"/>
            <w:szCs w:val="24"/>
            <w:lang w:val="en-US" w:eastAsia="zh-CN"/>
          </w:rPr>
          <w:t>3</w:t>
        </w:r>
        <w:r>
          <w:rPr>
            <w:rFonts w:hint="eastAsia"/>
            <w:szCs w:val="24"/>
          </w:rPr>
          <w:t>.3.3管理可行性</w:t>
        </w:r>
        <w:r>
          <w:tab/>
        </w:r>
        <w:r>
          <w:fldChar w:fldCharType="begin"/>
        </w:r>
        <w:r>
          <w:instrText xml:space="preserve"> PAGEREF _Toc15417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51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_Toc21518 \h </w:instrText>
        </w:r>
        <w:r>
          <w:fldChar w:fldCharType="separate"/>
        </w:r>
        <w:r>
          <w:t>17</w:t>
        </w:r>
        <w:r>
          <w:fldChar w:fldCharType="end"/>
        </w:r>
      </w:hyperlink>
    </w:p>
    <w:p>
      <w:pPr>
        <w:pStyle w:val="TOC1"/>
        <w:tabs>
          <w:tab w:val="clear" w:pos="8296"/>
          <w:tab w:val="right" w:leader="dot" w:pos="8312"/>
        </w:tabs>
      </w:pPr>
      <w:hyperlink w:anchor="_Toc2605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_Toc26052 \h </w:instrText>
        </w:r>
        <w:r>
          <w:fldChar w:fldCharType="separate"/>
        </w:r>
        <w:r>
          <w:t>18</w:t>
        </w:r>
        <w:r>
          <w:fldChar w:fldCharType="end"/>
        </w:r>
      </w:hyperlink>
    </w:p>
    <w:p>
      <w:pPr>
        <w:pStyle w:val="TOC2"/>
        <w:tabs>
          <w:tab w:val="clear" w:pos="8302"/>
          <w:tab w:val="right" w:leader="dot" w:pos="8312"/>
        </w:tabs>
      </w:pPr>
      <w:hyperlink w:anchor="_Toc23284" w:history="1">
        <w:r>
          <w:rPr>
            <w:rFonts w:ascii="Times New Roman" w:eastAsia="宋体" w:hAnsi="Times New Roman" w:hint="eastAsia"/>
            <w:szCs w:val="28"/>
          </w:rPr>
          <w:t>4.1项目园区选址</w:t>
        </w:r>
        <w:r>
          <w:tab/>
        </w:r>
        <w:r>
          <w:fldChar w:fldCharType="begin"/>
        </w:r>
        <w:r>
          <w:instrText xml:space="preserve"> PAGEREF _Toc23284 \h </w:instrText>
        </w:r>
        <w:r>
          <w:fldChar w:fldCharType="separate"/>
        </w:r>
        <w:r>
          <w:t>18</w:t>
        </w:r>
        <w:r>
          <w:fldChar w:fldCharType="end"/>
        </w:r>
      </w:hyperlink>
    </w:p>
    <w:p>
      <w:pPr>
        <w:pStyle w:val="TOC2"/>
        <w:tabs>
          <w:tab w:val="clear" w:pos="8302"/>
          <w:tab w:val="right" w:leader="dot" w:pos="8312"/>
        </w:tabs>
      </w:pPr>
      <w:hyperlink w:anchor="_Toc6814" w:history="1">
        <w:r>
          <w:rPr>
            <w:rFonts w:ascii="Times New Roman" w:eastAsia="宋体" w:hAnsi="Times New Roman"/>
            <w:szCs w:val="28"/>
          </w:rPr>
          <w:t>4.2</w:t>
        </w:r>
        <w:r>
          <w:rPr>
            <w:rFonts w:ascii="Times New Roman" w:eastAsia="宋体" w:hAnsi="Times New Roman" w:hint="eastAsia"/>
            <w:szCs w:val="28"/>
          </w:rPr>
          <w:t>区域投资环境</w:t>
        </w:r>
        <w:r>
          <w:tab/>
        </w:r>
        <w:r>
          <w:fldChar w:fldCharType="begin"/>
        </w:r>
        <w:r>
          <w:instrText xml:space="preserve"> PAGEREF _Toc6814 \h </w:instrText>
        </w:r>
        <w:r>
          <w:fldChar w:fldCharType="separate"/>
        </w:r>
        <w:r>
          <w:t>19</w:t>
        </w:r>
        <w:r>
          <w:fldChar w:fldCharType="end"/>
        </w:r>
      </w:hyperlink>
    </w:p>
    <w:p>
      <w:pPr>
        <w:pStyle w:val="TOC3"/>
        <w:tabs>
          <w:tab w:val="right" w:leader="dot" w:pos="8312"/>
        </w:tabs>
      </w:pPr>
      <w:hyperlink w:anchor="_Toc25438" w:history="1">
        <w:r>
          <w:t>4.2.1</w:t>
        </w:r>
        <w:r>
          <w:rPr>
            <w:rFonts w:hint="eastAsia"/>
          </w:rPr>
          <w:t>区域地理位置</w:t>
        </w:r>
        <w:r>
          <w:tab/>
        </w:r>
        <w:r>
          <w:fldChar w:fldCharType="begin"/>
        </w:r>
        <w:r>
          <w:instrText xml:space="preserve"> PAGEREF _Toc25438 \h </w:instrText>
        </w:r>
        <w:r>
          <w:fldChar w:fldCharType="separate"/>
        </w:r>
        <w:r>
          <w:t>19</w:t>
        </w:r>
        <w:r>
          <w:fldChar w:fldCharType="end"/>
        </w:r>
      </w:hyperlink>
    </w:p>
    <w:p>
      <w:pPr>
        <w:pStyle w:val="TOC3"/>
        <w:tabs>
          <w:tab w:val="right" w:leader="dot" w:pos="8312"/>
        </w:tabs>
      </w:pPr>
      <w:hyperlink w:anchor="_Toc398" w:history="1">
        <w:r>
          <w:t>4.2.</w:t>
        </w:r>
        <w:r>
          <w:rPr>
            <w:rFonts w:hint="eastAsia"/>
          </w:rPr>
          <w:t>2区域地形地貌条件</w:t>
        </w:r>
        <w:r>
          <w:tab/>
        </w:r>
        <w:r>
          <w:fldChar w:fldCharType="begin"/>
        </w:r>
        <w:r>
          <w:instrText xml:space="preserve"> PAGEREF _Toc398 \h </w:instrText>
        </w:r>
        <w:r>
          <w:fldChar w:fldCharType="separate"/>
        </w:r>
        <w:r>
          <w:t>19</w:t>
        </w:r>
        <w:r>
          <w:fldChar w:fldCharType="end"/>
        </w:r>
      </w:hyperlink>
    </w:p>
    <w:p>
      <w:pPr>
        <w:pStyle w:val="TOC3"/>
        <w:tabs>
          <w:tab w:val="right" w:leader="dot" w:pos="8312"/>
        </w:tabs>
      </w:pPr>
      <w:hyperlink w:anchor="_Toc20129" w:history="1">
        <w:r>
          <w:t>4.2.</w:t>
        </w:r>
        <w:r>
          <w:rPr>
            <w:rFonts w:hint="eastAsia"/>
          </w:rPr>
          <w:t>3区域气候条件</w:t>
        </w:r>
        <w:r>
          <w:tab/>
        </w:r>
        <w:r>
          <w:fldChar w:fldCharType="begin"/>
        </w:r>
        <w:r>
          <w:instrText xml:space="preserve"> PAGEREF _Toc20129 \h </w:instrText>
        </w:r>
        <w:r>
          <w:fldChar w:fldCharType="separate"/>
        </w:r>
        <w:r>
          <w:t>19</w:t>
        </w:r>
        <w:r>
          <w:fldChar w:fldCharType="end"/>
        </w:r>
      </w:hyperlink>
    </w:p>
    <w:p>
      <w:pPr>
        <w:pStyle w:val="TOC3"/>
        <w:tabs>
          <w:tab w:val="right" w:leader="dot" w:pos="8312"/>
        </w:tabs>
      </w:pPr>
      <w:hyperlink w:anchor="_Toc32179" w:history="1">
        <w:r>
          <w:t>4.2.</w:t>
        </w:r>
        <w:r>
          <w:rPr>
            <w:rFonts w:hint="eastAsia"/>
          </w:rPr>
          <w:t>4区域交通运输条件</w:t>
        </w:r>
        <w:r>
          <w:tab/>
        </w:r>
        <w:r>
          <w:fldChar w:fldCharType="begin"/>
        </w:r>
        <w:r>
          <w:instrText xml:space="preserve"> PAGEREF _Toc32179 \h </w:instrText>
        </w:r>
        <w:r>
          <w:fldChar w:fldCharType="separate"/>
        </w:r>
        <w:r>
          <w:t>20</w:t>
        </w:r>
        <w:r>
          <w:fldChar w:fldCharType="end"/>
        </w:r>
      </w:hyperlink>
    </w:p>
    <w:p>
      <w:pPr>
        <w:pStyle w:val="TOC3"/>
        <w:tabs>
          <w:tab w:val="right" w:leader="dot" w:pos="8312"/>
        </w:tabs>
      </w:pPr>
      <w:hyperlink w:anchor="_Toc17930" w:history="1">
        <w:r>
          <w:t>4.2.</w:t>
        </w:r>
        <w:r>
          <w:rPr>
            <w:rFonts w:hint="eastAsia"/>
          </w:rPr>
          <w:t>5区域经济发展</w:t>
        </w:r>
        <w:r>
          <w:tab/>
        </w:r>
        <w:r>
          <w:fldChar w:fldCharType="begin"/>
        </w:r>
        <w:r>
          <w:instrText xml:space="preserve"> PAGEREF _Toc17930 \h </w:instrText>
        </w:r>
        <w:r>
          <w:fldChar w:fldCharType="separate"/>
        </w:r>
        <w:r>
          <w:t>22</w:t>
        </w:r>
        <w:r>
          <w:fldChar w:fldCharType="end"/>
        </w:r>
      </w:hyperlink>
    </w:p>
    <w:p>
      <w:pPr>
        <w:pStyle w:val="TOC1"/>
        <w:tabs>
          <w:tab w:val="clear" w:pos="8296"/>
          <w:tab w:val="right" w:leader="dot" w:pos="8312"/>
        </w:tabs>
      </w:pPr>
      <w:hyperlink w:anchor="_Toc2535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_Toc25356 \h </w:instrText>
        </w:r>
        <w:r>
          <w:fldChar w:fldCharType="separate"/>
        </w:r>
        <w:r>
          <w:t>23</w:t>
        </w:r>
        <w:r>
          <w:fldChar w:fldCharType="end"/>
        </w:r>
      </w:hyperlink>
    </w:p>
    <w:p>
      <w:pPr>
        <w:pStyle w:val="TOC2"/>
        <w:tabs>
          <w:tab w:val="clear" w:pos="8302"/>
          <w:tab w:val="right" w:leader="dot" w:pos="8312"/>
        </w:tabs>
      </w:pPr>
      <w:hyperlink w:anchor="_Toc15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_Toc1509 \h </w:instrText>
        </w:r>
        <w:r>
          <w:fldChar w:fldCharType="separate"/>
        </w:r>
        <w:r>
          <w:t>23</w:t>
        </w:r>
        <w:r>
          <w:fldChar w:fldCharType="end"/>
        </w:r>
      </w:hyperlink>
    </w:p>
    <w:p>
      <w:pPr>
        <w:pStyle w:val="TOC2"/>
        <w:tabs>
          <w:tab w:val="clear" w:pos="8302"/>
          <w:tab w:val="right" w:leader="dot" w:pos="8312"/>
        </w:tabs>
      </w:pPr>
      <w:hyperlink w:anchor="_Toc2353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_Toc23537 \h </w:instrText>
        </w:r>
        <w:r>
          <w:fldChar w:fldCharType="separate"/>
        </w:r>
        <w:r>
          <w:t>23</w:t>
        </w:r>
        <w:r>
          <w:fldChar w:fldCharType="end"/>
        </w:r>
      </w:hyperlink>
    </w:p>
    <w:p>
      <w:pPr>
        <w:pStyle w:val="TOC3"/>
        <w:tabs>
          <w:tab w:val="right" w:leader="dot" w:pos="8312"/>
        </w:tabs>
      </w:pPr>
      <w:hyperlink w:anchor="_Toc22899" w:history="1">
        <w:r>
          <w:t>5.</w:t>
        </w:r>
        <w:r>
          <w:rPr>
            <w:rFonts w:hint="eastAsia"/>
          </w:rPr>
          <w:t>2</w:t>
        </w:r>
        <w:r>
          <w:t>.1</w:t>
        </w:r>
        <w:r>
          <w:rPr>
            <w:rFonts w:hint="eastAsia"/>
          </w:rPr>
          <w:t>总体规划方案</w:t>
        </w:r>
        <w:r>
          <w:tab/>
        </w:r>
        <w:r>
          <w:fldChar w:fldCharType="begin"/>
        </w:r>
        <w:r>
          <w:instrText xml:space="preserve"> PAGEREF _Toc22899 \h </w:instrText>
        </w:r>
        <w:r>
          <w:fldChar w:fldCharType="separate"/>
        </w:r>
        <w:r>
          <w:t>23</w:t>
        </w:r>
        <w:r>
          <w:fldChar w:fldCharType="end"/>
        </w:r>
      </w:hyperlink>
    </w:p>
    <w:p>
      <w:pPr>
        <w:pStyle w:val="TOC3"/>
        <w:tabs>
          <w:tab w:val="right" w:leader="dot" w:pos="8312"/>
        </w:tabs>
      </w:pPr>
      <w:hyperlink w:anchor="_Toc28582" w:history="1">
        <w:r>
          <w:t>5.</w:t>
        </w:r>
        <w:r>
          <w:rPr>
            <w:rFonts w:hint="eastAsia"/>
          </w:rPr>
          <w:t>2</w:t>
        </w:r>
        <w:r>
          <w:t>.2</w:t>
        </w:r>
        <w:r>
          <w:rPr>
            <w:rFonts w:hint="eastAsia"/>
          </w:rPr>
          <w:t>土建工程方案</w:t>
        </w:r>
        <w:r>
          <w:tab/>
        </w:r>
        <w:r>
          <w:fldChar w:fldCharType="begin"/>
        </w:r>
        <w:r>
          <w:instrText xml:space="preserve"> PAGEREF _Toc28582 \h </w:instrText>
        </w:r>
        <w:r>
          <w:fldChar w:fldCharType="separate"/>
        </w:r>
        <w:r>
          <w:t>24</w:t>
        </w:r>
        <w:r>
          <w:fldChar w:fldCharType="end"/>
        </w:r>
      </w:hyperlink>
    </w:p>
    <w:p>
      <w:pPr>
        <w:pStyle w:val="TOC2"/>
        <w:tabs>
          <w:tab w:val="clear" w:pos="8302"/>
          <w:tab w:val="right" w:leader="dot" w:pos="8312"/>
        </w:tabs>
      </w:pPr>
      <w:hyperlink w:anchor="_Toc609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_Toc6099 \h </w:instrText>
        </w:r>
        <w:r>
          <w:fldChar w:fldCharType="separate"/>
        </w:r>
        <w:r>
          <w:t>25</w:t>
        </w:r>
        <w:r>
          <w:fldChar w:fldCharType="end"/>
        </w:r>
      </w:hyperlink>
    </w:p>
    <w:p>
      <w:pPr>
        <w:pStyle w:val="TOC2"/>
        <w:tabs>
          <w:tab w:val="clear" w:pos="8302"/>
          <w:tab w:val="right" w:leader="dot" w:pos="8312"/>
        </w:tabs>
      </w:pPr>
      <w:hyperlink w:anchor="_Toc2308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_Toc23087 \h </w:instrText>
        </w:r>
        <w:r>
          <w:fldChar w:fldCharType="separate"/>
        </w:r>
        <w:r>
          <w:t>25</w:t>
        </w:r>
        <w:r>
          <w:fldChar w:fldCharType="end"/>
        </w:r>
      </w:hyperlink>
    </w:p>
    <w:p>
      <w:pPr>
        <w:pStyle w:val="TOC3"/>
        <w:tabs>
          <w:tab w:val="right" w:leader="dot" w:pos="8312"/>
        </w:tabs>
      </w:pPr>
      <w:hyperlink w:anchor="_Toc12519" w:history="1">
        <w:r>
          <w:rPr>
            <w:rFonts w:hint="eastAsia"/>
          </w:rPr>
          <w:t>5.4.1给排水</w:t>
        </w:r>
        <w:r>
          <w:tab/>
        </w:r>
        <w:r>
          <w:fldChar w:fldCharType="begin"/>
        </w:r>
        <w:r>
          <w:instrText xml:space="preserve"> PAGEREF _Toc12519 \h </w:instrText>
        </w:r>
        <w:r>
          <w:fldChar w:fldCharType="separate"/>
        </w:r>
        <w:r>
          <w:t>25</w:t>
        </w:r>
        <w:r>
          <w:fldChar w:fldCharType="end"/>
        </w:r>
      </w:hyperlink>
    </w:p>
    <w:p>
      <w:pPr>
        <w:pStyle w:val="TOC3"/>
        <w:tabs>
          <w:tab w:val="right" w:leader="dot" w:pos="8312"/>
        </w:tabs>
      </w:pPr>
      <w:hyperlink w:anchor="_Toc10246" w:history="1">
        <w:r>
          <w:rPr>
            <w:rFonts w:hint="eastAsia"/>
          </w:rPr>
          <w:t>5.4.2供电</w:t>
        </w:r>
        <w:r>
          <w:tab/>
        </w:r>
        <w:r>
          <w:fldChar w:fldCharType="begin"/>
        </w:r>
        <w:r>
          <w:instrText xml:space="preserve"> PAGEREF _Toc10246 \h </w:instrText>
        </w:r>
        <w:r>
          <w:fldChar w:fldCharType="separate"/>
        </w:r>
        <w:r>
          <w:t>27</w:t>
        </w:r>
        <w:r>
          <w:fldChar w:fldCharType="end"/>
        </w:r>
      </w:hyperlink>
    </w:p>
    <w:p>
      <w:pPr>
        <w:pStyle w:val="TOC2"/>
        <w:tabs>
          <w:tab w:val="clear" w:pos="8302"/>
          <w:tab w:val="right" w:leader="dot" w:pos="8312"/>
        </w:tabs>
      </w:pPr>
      <w:hyperlink w:anchor="_Toc4803" w:history="1">
        <w:r>
          <w:rPr>
            <w:rFonts w:ascii="Times New Roman" w:eastAsia="宋体" w:hAnsi="Times New Roman" w:hint="eastAsia"/>
          </w:rPr>
          <w:t>5.5道路设计</w:t>
        </w:r>
        <w:r>
          <w:tab/>
        </w:r>
        <w:r>
          <w:fldChar w:fldCharType="begin"/>
        </w:r>
        <w:r>
          <w:instrText xml:space="preserve"> PAGEREF _Toc4803 \h </w:instrText>
        </w:r>
        <w:r>
          <w:fldChar w:fldCharType="separate"/>
        </w:r>
        <w:r>
          <w:t>29</w:t>
        </w:r>
        <w:r>
          <w:fldChar w:fldCharType="end"/>
        </w:r>
      </w:hyperlink>
    </w:p>
    <w:p>
      <w:pPr>
        <w:pStyle w:val="TOC2"/>
        <w:tabs>
          <w:tab w:val="clear" w:pos="8302"/>
          <w:tab w:val="right" w:leader="dot" w:pos="8312"/>
        </w:tabs>
      </w:pPr>
      <w:hyperlink w:anchor="_Toc2366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_Toc23666 \h </w:instrText>
        </w:r>
        <w:r>
          <w:fldChar w:fldCharType="separate"/>
        </w:r>
        <w:r>
          <w:t>30</w:t>
        </w:r>
        <w:r>
          <w:fldChar w:fldCharType="end"/>
        </w:r>
      </w:hyperlink>
    </w:p>
    <w:p>
      <w:pPr>
        <w:pStyle w:val="TOC2"/>
        <w:tabs>
          <w:tab w:val="clear" w:pos="8302"/>
          <w:tab w:val="right" w:leader="dot" w:pos="8312"/>
        </w:tabs>
      </w:pPr>
      <w:hyperlink w:anchor="_Toc1309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_Toc13090 \h </w:instrText>
        </w:r>
        <w:r>
          <w:fldChar w:fldCharType="separate"/>
        </w:r>
        <w:r>
          <w:t>30</w:t>
        </w:r>
        <w:r>
          <w:fldChar w:fldCharType="end"/>
        </w:r>
      </w:hyperlink>
    </w:p>
    <w:p>
      <w:pPr>
        <w:pStyle w:val="TOC3"/>
        <w:tabs>
          <w:tab w:val="right" w:leader="dot" w:pos="8312"/>
        </w:tabs>
      </w:pPr>
      <w:hyperlink w:anchor="_Toc24452" w:history="1">
        <w:r>
          <w:rPr>
            <w:rFonts w:hint="eastAsia"/>
          </w:rPr>
          <w:t>5.7.1项目用地规划选址</w:t>
        </w:r>
        <w:r>
          <w:tab/>
        </w:r>
        <w:r>
          <w:fldChar w:fldCharType="begin"/>
        </w:r>
        <w:r>
          <w:instrText xml:space="preserve"> PAGEREF _Toc24452 \h </w:instrText>
        </w:r>
        <w:r>
          <w:fldChar w:fldCharType="separate"/>
        </w:r>
        <w:r>
          <w:t>30</w:t>
        </w:r>
        <w:r>
          <w:fldChar w:fldCharType="end"/>
        </w:r>
      </w:hyperlink>
    </w:p>
    <w:p>
      <w:pPr>
        <w:pStyle w:val="TOC3"/>
        <w:tabs>
          <w:tab w:val="right" w:leader="dot" w:pos="8312"/>
        </w:tabs>
      </w:pPr>
      <w:hyperlink w:anchor="_Toc9719" w:history="1">
        <w:r>
          <w:rPr>
            <w:rFonts w:hint="eastAsia"/>
          </w:rPr>
          <w:t>5.7.2用地规模及用地类型</w:t>
        </w:r>
        <w:r>
          <w:tab/>
        </w:r>
        <w:r>
          <w:fldChar w:fldCharType="begin"/>
        </w:r>
        <w:r>
          <w:instrText xml:space="preserve"> PAGEREF _Toc9719 \h </w:instrText>
        </w:r>
        <w:r>
          <w:fldChar w:fldCharType="separate"/>
        </w:r>
        <w:r>
          <w:t>30</w:t>
        </w:r>
        <w:r>
          <w:fldChar w:fldCharType="end"/>
        </w:r>
      </w:hyperlink>
    </w:p>
    <w:p>
      <w:pPr>
        <w:pStyle w:val="TOC1"/>
        <w:tabs>
          <w:tab w:val="clear" w:pos="8296"/>
          <w:tab w:val="right" w:leader="dot" w:pos="8312"/>
        </w:tabs>
      </w:pPr>
      <w:hyperlink w:anchor="_Toc640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_Toc6406 \h </w:instrText>
        </w:r>
        <w:r>
          <w:fldChar w:fldCharType="separate"/>
        </w:r>
        <w:r>
          <w:t>32</w:t>
        </w:r>
        <w:r>
          <w:fldChar w:fldCharType="end"/>
        </w:r>
      </w:hyperlink>
    </w:p>
    <w:p>
      <w:pPr>
        <w:pStyle w:val="TOC2"/>
        <w:tabs>
          <w:tab w:val="clear" w:pos="8302"/>
          <w:tab w:val="right" w:leader="dot" w:pos="8312"/>
        </w:tabs>
      </w:pPr>
      <w:hyperlink w:anchor="_Toc1256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_Toc12565 \h </w:instrText>
        </w:r>
        <w:r>
          <w:fldChar w:fldCharType="separate"/>
        </w:r>
        <w:r>
          <w:t>32</w:t>
        </w:r>
        <w:r>
          <w:fldChar w:fldCharType="end"/>
        </w:r>
      </w:hyperlink>
    </w:p>
    <w:p>
      <w:pPr>
        <w:pStyle w:val="TOC2"/>
        <w:tabs>
          <w:tab w:val="clear" w:pos="8302"/>
          <w:tab w:val="right" w:leader="dot" w:pos="8312"/>
        </w:tabs>
      </w:pPr>
      <w:hyperlink w:anchor="_Toc201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_Toc2018 \h </w:instrText>
        </w:r>
        <w:r>
          <w:fldChar w:fldCharType="separate"/>
        </w:r>
        <w:r>
          <w:t>32</w:t>
        </w:r>
        <w:r>
          <w:fldChar w:fldCharType="end"/>
        </w:r>
      </w:hyperlink>
    </w:p>
    <w:p>
      <w:pPr>
        <w:pStyle w:val="TOC2"/>
        <w:tabs>
          <w:tab w:val="clear" w:pos="8302"/>
          <w:tab w:val="right" w:leader="dot" w:pos="8312"/>
        </w:tabs>
      </w:pPr>
      <w:hyperlink w:anchor="_Toc371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_Toc3710 \h </w:instrText>
        </w:r>
        <w:r>
          <w:fldChar w:fldCharType="separate"/>
        </w:r>
        <w:r>
          <w:t>32</w:t>
        </w:r>
        <w:r>
          <w:fldChar w:fldCharType="end"/>
        </w:r>
      </w:hyperlink>
    </w:p>
    <w:p>
      <w:pPr>
        <w:pStyle w:val="TOC2"/>
        <w:tabs>
          <w:tab w:val="clear" w:pos="8302"/>
          <w:tab w:val="right" w:leader="dot" w:pos="8312"/>
        </w:tabs>
      </w:pPr>
      <w:hyperlink w:anchor="_Toc25038" w:history="1">
        <w:r>
          <w:rPr>
            <w:rFonts w:ascii="Times New Roman" w:eastAsia="宋体" w:hAnsi="Times New Roman" w:hint="eastAsia"/>
            <w:szCs w:val="28"/>
          </w:rPr>
          <w:t>6.4产品生产规模确定</w:t>
        </w:r>
        <w:r>
          <w:tab/>
        </w:r>
        <w:r>
          <w:fldChar w:fldCharType="begin"/>
        </w:r>
        <w:r>
          <w:instrText xml:space="preserve"> PAGEREF _Toc25038 \h </w:instrText>
        </w:r>
        <w:r>
          <w:fldChar w:fldCharType="separate"/>
        </w:r>
        <w:r>
          <w:t>32</w:t>
        </w:r>
        <w:r>
          <w:fldChar w:fldCharType="end"/>
        </w:r>
      </w:hyperlink>
    </w:p>
    <w:p>
      <w:pPr>
        <w:pStyle w:val="TOC2"/>
        <w:tabs>
          <w:tab w:val="clear" w:pos="8302"/>
          <w:tab w:val="right" w:leader="dot" w:pos="8312"/>
        </w:tabs>
      </w:pPr>
      <w:hyperlink w:anchor="_Toc23014" w:history="1">
        <w:r>
          <w:rPr>
            <w:rFonts w:ascii="Times New Roman" w:eastAsia="宋体" w:hAnsi="Times New Roman" w:hint="eastAsia"/>
            <w:szCs w:val="28"/>
          </w:rPr>
          <w:t>6.5项目生产工艺简述</w:t>
        </w:r>
        <w:r>
          <w:tab/>
        </w:r>
        <w:r>
          <w:fldChar w:fldCharType="begin"/>
        </w:r>
        <w:r>
          <w:instrText xml:space="preserve"> PAGEREF _Toc23014 \h </w:instrText>
        </w:r>
        <w:r>
          <w:fldChar w:fldCharType="separate"/>
        </w:r>
        <w:r>
          <w:t>33</w:t>
        </w:r>
        <w:r>
          <w:fldChar w:fldCharType="end"/>
        </w:r>
      </w:hyperlink>
    </w:p>
    <w:p>
      <w:pPr>
        <w:pStyle w:val="TOC3"/>
        <w:tabs>
          <w:tab w:val="right" w:leader="dot" w:pos="8312"/>
        </w:tabs>
      </w:pPr>
      <w:hyperlink w:anchor="_Toc25914" w:history="1">
        <w:r>
          <w:rPr>
            <w:rFonts w:hint="eastAsia"/>
          </w:rPr>
          <w:t>6</w:t>
        </w:r>
        <w:r>
          <w:t>.</w:t>
        </w:r>
        <w:r>
          <w:rPr>
            <w:rFonts w:hint="eastAsia"/>
          </w:rPr>
          <w:t>5</w:t>
        </w:r>
        <w:r>
          <w:t>.</w:t>
        </w:r>
        <w:r>
          <w:rPr>
            <w:rFonts w:hint="eastAsia"/>
          </w:rPr>
          <w:t>1产品工艺方案选择</w:t>
        </w:r>
        <w:r>
          <w:tab/>
        </w:r>
        <w:r>
          <w:fldChar w:fldCharType="begin"/>
        </w:r>
        <w:r>
          <w:instrText xml:space="preserve"> PAGEREF _Toc25914 \h </w:instrText>
        </w:r>
        <w:r>
          <w:fldChar w:fldCharType="separate"/>
        </w:r>
        <w:r>
          <w:t>33</w:t>
        </w:r>
        <w:r>
          <w:fldChar w:fldCharType="end"/>
        </w:r>
      </w:hyperlink>
    </w:p>
    <w:p>
      <w:pPr>
        <w:pStyle w:val="TOC3"/>
        <w:tabs>
          <w:tab w:val="right" w:leader="dot" w:pos="8312"/>
        </w:tabs>
      </w:pPr>
      <w:hyperlink w:anchor="_Toc19289" w:history="1">
        <w:r>
          <w:rPr>
            <w:rFonts w:hint="eastAsia"/>
          </w:rPr>
          <w:t>6.5.2工艺技术流程及简述</w:t>
        </w:r>
        <w:r>
          <w:tab/>
        </w:r>
        <w:r>
          <w:fldChar w:fldCharType="begin"/>
        </w:r>
        <w:r>
          <w:instrText xml:space="preserve"> PAGEREF _Toc19289 \h </w:instrText>
        </w:r>
        <w:r>
          <w:fldChar w:fldCharType="separate"/>
        </w:r>
        <w:r>
          <w:t>33</w:t>
        </w:r>
        <w:r>
          <w:fldChar w:fldCharType="end"/>
        </w:r>
      </w:hyperlink>
    </w:p>
    <w:p>
      <w:pPr>
        <w:pStyle w:val="TOC1"/>
        <w:tabs>
          <w:tab w:val="clear" w:pos="8296"/>
          <w:tab w:val="right" w:leader="dot" w:pos="8312"/>
        </w:tabs>
      </w:pPr>
      <w:hyperlink w:anchor="_Toc610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_Toc6104 \h </w:instrText>
        </w:r>
        <w:r>
          <w:fldChar w:fldCharType="separate"/>
        </w:r>
        <w:r>
          <w:t>34</w:t>
        </w:r>
        <w:r>
          <w:fldChar w:fldCharType="end"/>
        </w:r>
      </w:hyperlink>
    </w:p>
    <w:p>
      <w:pPr>
        <w:pStyle w:val="TOC2"/>
        <w:tabs>
          <w:tab w:val="clear" w:pos="8302"/>
          <w:tab w:val="right" w:leader="dot" w:pos="8312"/>
        </w:tabs>
      </w:pPr>
      <w:hyperlink w:anchor="_Toc12343" w:history="1">
        <w:r>
          <w:rPr>
            <w:rFonts w:ascii="Times New Roman" w:eastAsia="宋体" w:hAnsi="Times New Roman" w:hint="eastAsia"/>
          </w:rPr>
          <w:t>7.1主要原材料供应</w:t>
        </w:r>
        <w:r>
          <w:tab/>
        </w:r>
        <w:r>
          <w:fldChar w:fldCharType="begin"/>
        </w:r>
        <w:r>
          <w:instrText xml:space="preserve"> PAGEREF _Toc12343 \h </w:instrText>
        </w:r>
        <w:r>
          <w:fldChar w:fldCharType="separate"/>
        </w:r>
        <w:r>
          <w:t>34</w:t>
        </w:r>
        <w:r>
          <w:fldChar w:fldCharType="end"/>
        </w:r>
      </w:hyperlink>
    </w:p>
    <w:p>
      <w:pPr>
        <w:pStyle w:val="TOC2"/>
        <w:tabs>
          <w:tab w:val="clear" w:pos="8302"/>
          <w:tab w:val="right" w:leader="dot" w:pos="8312"/>
        </w:tabs>
      </w:pPr>
      <w:hyperlink w:anchor="_Toc15924" w:history="1">
        <w:r>
          <w:rPr>
            <w:rFonts w:ascii="Times New Roman" w:eastAsia="宋体" w:hAnsi="Times New Roman" w:hint="eastAsia"/>
          </w:rPr>
          <w:t>7.2主要设备选型</w:t>
        </w:r>
        <w:r>
          <w:tab/>
        </w:r>
        <w:r>
          <w:fldChar w:fldCharType="begin"/>
        </w:r>
        <w:r>
          <w:instrText xml:space="preserve"> PAGEREF _Toc15924 \h </w:instrText>
        </w:r>
        <w:r>
          <w:fldChar w:fldCharType="separate"/>
        </w:r>
        <w:r>
          <w:t>34</w:t>
        </w:r>
        <w:r>
          <w:fldChar w:fldCharType="end"/>
        </w:r>
      </w:hyperlink>
    </w:p>
    <w:p>
      <w:pPr>
        <w:pStyle w:val="TOC3"/>
        <w:tabs>
          <w:tab w:val="right" w:leader="dot" w:pos="8312"/>
        </w:tabs>
      </w:pPr>
      <w:hyperlink w:anchor="_Toc23773" w:history="1">
        <w:r>
          <w:rPr>
            <w:rFonts w:hint="eastAsia"/>
          </w:rPr>
          <w:t>7</w:t>
        </w:r>
        <w:r>
          <w:t>.</w:t>
        </w:r>
        <w:r>
          <w:rPr>
            <w:rFonts w:hint="eastAsia"/>
          </w:rPr>
          <w:t>2</w:t>
        </w:r>
        <w:r>
          <w:t>.</w:t>
        </w:r>
        <w:r>
          <w:rPr>
            <w:rFonts w:hint="eastAsia"/>
          </w:rPr>
          <w:t>1设备选型原则</w:t>
        </w:r>
        <w:r>
          <w:tab/>
        </w:r>
        <w:r>
          <w:fldChar w:fldCharType="begin"/>
        </w:r>
        <w:r>
          <w:instrText xml:space="preserve"> PAGEREF _Toc23773 \h </w:instrText>
        </w:r>
        <w:r>
          <w:fldChar w:fldCharType="separate"/>
        </w:r>
        <w:r>
          <w:t>34</w:t>
        </w:r>
        <w:r>
          <w:fldChar w:fldCharType="end"/>
        </w:r>
      </w:hyperlink>
    </w:p>
    <w:p>
      <w:pPr>
        <w:pStyle w:val="TOC3"/>
        <w:tabs>
          <w:tab w:val="right" w:leader="dot" w:pos="8312"/>
        </w:tabs>
      </w:pPr>
      <w:hyperlink w:anchor="_Toc32052" w:history="1">
        <w:r>
          <w:rPr>
            <w:rFonts w:hint="eastAsia"/>
          </w:rPr>
          <w:t>7</w:t>
        </w:r>
        <w:r>
          <w:t>.</w:t>
        </w:r>
        <w:r>
          <w:rPr>
            <w:rFonts w:hint="eastAsia"/>
          </w:rPr>
          <w:t>2</w:t>
        </w:r>
        <w:r>
          <w:t>.</w:t>
        </w:r>
        <w:r>
          <w:rPr>
            <w:rFonts w:hint="eastAsia"/>
          </w:rPr>
          <w:t>2主要设备明细</w:t>
        </w:r>
        <w:r>
          <w:tab/>
        </w:r>
        <w:r>
          <w:fldChar w:fldCharType="begin"/>
        </w:r>
        <w:r>
          <w:instrText xml:space="preserve"> PAGEREF _Toc32052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577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_Toc25771 \h </w:instrText>
        </w:r>
        <w:r>
          <w:fldChar w:fldCharType="separate"/>
        </w:r>
        <w:r>
          <w:t>36</w:t>
        </w:r>
        <w:r>
          <w:fldChar w:fldCharType="end"/>
        </w:r>
      </w:hyperlink>
    </w:p>
    <w:p>
      <w:pPr>
        <w:pStyle w:val="TOC2"/>
        <w:tabs>
          <w:tab w:val="clear" w:pos="8302"/>
          <w:tab w:val="right" w:leader="dot" w:pos="8312"/>
        </w:tabs>
      </w:pPr>
      <w:hyperlink w:anchor="_Toc23676" w:history="1">
        <w:r>
          <w:rPr>
            <w:rFonts w:ascii="Times New Roman" w:eastAsia="宋体" w:hAnsi="Times New Roman" w:hint="eastAsia"/>
          </w:rPr>
          <w:t>8.1本项目遵循的合理用能标准及节能设计规范</w:t>
        </w:r>
        <w:r>
          <w:tab/>
        </w:r>
        <w:r>
          <w:fldChar w:fldCharType="begin"/>
        </w:r>
        <w:r>
          <w:instrText xml:space="preserve"> PAGEREF _Toc23676 \h </w:instrText>
        </w:r>
        <w:r>
          <w:fldChar w:fldCharType="separate"/>
        </w:r>
        <w:r>
          <w:t>36</w:t>
        </w:r>
        <w:r>
          <w:fldChar w:fldCharType="end"/>
        </w:r>
      </w:hyperlink>
    </w:p>
    <w:p>
      <w:pPr>
        <w:pStyle w:val="TOC2"/>
        <w:tabs>
          <w:tab w:val="clear" w:pos="8302"/>
          <w:tab w:val="right" w:leader="dot" w:pos="8312"/>
        </w:tabs>
      </w:pPr>
      <w:hyperlink w:anchor="_Toc4952" w:history="1">
        <w:r>
          <w:rPr>
            <w:rFonts w:ascii="Times New Roman" w:eastAsia="宋体" w:hAnsi="Times New Roman" w:hint="eastAsia"/>
          </w:rPr>
          <w:t>8.2建设项目能源消耗种类和数量分析</w:t>
        </w:r>
        <w:r>
          <w:tab/>
        </w:r>
        <w:r>
          <w:fldChar w:fldCharType="begin"/>
        </w:r>
        <w:r>
          <w:instrText xml:space="preserve"> PAGEREF _Toc4952 \h </w:instrText>
        </w:r>
        <w:r>
          <w:fldChar w:fldCharType="separate"/>
        </w:r>
        <w:r>
          <w:t>36</w:t>
        </w:r>
        <w:r>
          <w:fldChar w:fldCharType="end"/>
        </w:r>
      </w:hyperlink>
    </w:p>
    <w:p>
      <w:pPr>
        <w:pStyle w:val="TOC3"/>
        <w:tabs>
          <w:tab w:val="right" w:leader="dot" w:pos="8312"/>
        </w:tabs>
      </w:pPr>
      <w:hyperlink w:anchor="_Toc22791" w:history="1">
        <w:r>
          <w:rPr>
            <w:rFonts w:hint="eastAsia"/>
          </w:rPr>
          <w:t>8.2.1能源消耗种类</w:t>
        </w:r>
        <w:r>
          <w:tab/>
        </w:r>
        <w:r>
          <w:fldChar w:fldCharType="begin"/>
        </w:r>
        <w:r>
          <w:instrText xml:space="preserve"> PAGEREF _Toc22791 \h </w:instrText>
        </w:r>
        <w:r>
          <w:fldChar w:fldCharType="separate"/>
        </w:r>
        <w:r>
          <w:t>36</w:t>
        </w:r>
        <w:r>
          <w:fldChar w:fldCharType="end"/>
        </w:r>
      </w:hyperlink>
    </w:p>
    <w:p>
      <w:pPr>
        <w:pStyle w:val="TOC3"/>
        <w:tabs>
          <w:tab w:val="right" w:leader="dot" w:pos="8312"/>
        </w:tabs>
      </w:pPr>
      <w:hyperlink w:anchor="_Toc14758" w:history="1">
        <w:r>
          <w:rPr>
            <w:rFonts w:hint="eastAsia"/>
          </w:rPr>
          <w:t>8.2.2能源消耗数量分析</w:t>
        </w:r>
        <w:r>
          <w:tab/>
        </w:r>
        <w:r>
          <w:fldChar w:fldCharType="begin"/>
        </w:r>
        <w:r>
          <w:instrText xml:space="preserve"> PAGEREF _Toc14758 \h </w:instrText>
        </w:r>
        <w:r>
          <w:fldChar w:fldCharType="separate"/>
        </w:r>
        <w:r>
          <w:t>36</w:t>
        </w:r>
        <w:r>
          <w:fldChar w:fldCharType="end"/>
        </w:r>
      </w:hyperlink>
    </w:p>
    <w:p>
      <w:pPr>
        <w:pStyle w:val="TOC2"/>
        <w:tabs>
          <w:tab w:val="clear" w:pos="8302"/>
          <w:tab w:val="right" w:leader="dot" w:pos="8312"/>
        </w:tabs>
      </w:pPr>
      <w:hyperlink w:anchor="_Toc29044" w:history="1">
        <w:r>
          <w:rPr>
            <w:rFonts w:ascii="Times New Roman" w:eastAsia="宋体" w:hAnsi="Times New Roman" w:hint="eastAsia"/>
          </w:rPr>
          <w:t>8.3项目所在地能源供应状况分析</w:t>
        </w:r>
        <w:r>
          <w:tab/>
        </w:r>
        <w:r>
          <w:fldChar w:fldCharType="begin"/>
        </w:r>
        <w:r>
          <w:instrText xml:space="preserve"> PAGEREF _Toc29044 \h </w:instrText>
        </w:r>
        <w:r>
          <w:fldChar w:fldCharType="separate"/>
        </w:r>
        <w:r>
          <w:t>37</w:t>
        </w:r>
        <w:r>
          <w:fldChar w:fldCharType="end"/>
        </w:r>
      </w:hyperlink>
    </w:p>
    <w:p>
      <w:pPr>
        <w:pStyle w:val="TOC2"/>
        <w:tabs>
          <w:tab w:val="clear" w:pos="8302"/>
          <w:tab w:val="right" w:leader="dot" w:pos="8312"/>
        </w:tabs>
      </w:pPr>
      <w:hyperlink w:anchor="_Toc12535" w:history="1">
        <w:r>
          <w:rPr>
            <w:rFonts w:ascii="Times New Roman" w:eastAsia="宋体" w:hAnsi="Times New Roman" w:hint="eastAsia"/>
          </w:rPr>
          <w:t>8.4主要能耗指标及分析</w:t>
        </w:r>
        <w:r>
          <w:tab/>
        </w:r>
        <w:r>
          <w:fldChar w:fldCharType="begin"/>
        </w:r>
        <w:r>
          <w:instrText xml:space="preserve"> PAGEREF _Toc12535 \h </w:instrText>
        </w:r>
        <w:r>
          <w:fldChar w:fldCharType="separate"/>
        </w:r>
        <w:r>
          <w:t>37</w:t>
        </w:r>
        <w:r>
          <w:fldChar w:fldCharType="end"/>
        </w:r>
      </w:hyperlink>
    </w:p>
    <w:p>
      <w:pPr>
        <w:pStyle w:val="TOC2"/>
        <w:tabs>
          <w:tab w:val="clear" w:pos="8302"/>
          <w:tab w:val="right" w:leader="dot" w:pos="8312"/>
        </w:tabs>
      </w:pPr>
      <w:hyperlink w:anchor="_Toc8667" w:history="1">
        <w:r>
          <w:rPr>
            <w:rFonts w:ascii="Times New Roman" w:eastAsia="宋体" w:hAnsi="Times New Roman" w:hint="eastAsia"/>
          </w:rPr>
          <w:t>8.5节能措施和节能效果分析</w:t>
        </w:r>
        <w:r>
          <w:tab/>
        </w:r>
        <w:r>
          <w:fldChar w:fldCharType="begin"/>
        </w:r>
        <w:r>
          <w:instrText xml:space="preserve"> PAGEREF _Toc8667 \h </w:instrText>
        </w:r>
        <w:r>
          <w:fldChar w:fldCharType="separate"/>
        </w:r>
        <w:r>
          <w:t>38</w:t>
        </w:r>
        <w:r>
          <w:fldChar w:fldCharType="end"/>
        </w:r>
      </w:hyperlink>
    </w:p>
    <w:p>
      <w:pPr>
        <w:pStyle w:val="TOC3"/>
        <w:tabs>
          <w:tab w:val="right" w:leader="dot" w:pos="8312"/>
        </w:tabs>
      </w:pPr>
      <w:hyperlink w:anchor="_Toc21589" w:history="1">
        <w:r>
          <w:rPr>
            <w:rFonts w:hint="eastAsia"/>
          </w:rPr>
          <w:t>8.5.1工业节能</w:t>
        </w:r>
        <w:r>
          <w:tab/>
        </w:r>
        <w:r>
          <w:fldChar w:fldCharType="begin"/>
        </w:r>
        <w:r>
          <w:instrText xml:space="preserve"> PAGEREF _Toc21589 \h </w:instrText>
        </w:r>
        <w:r>
          <w:fldChar w:fldCharType="separate"/>
        </w:r>
        <w:r>
          <w:t>38</w:t>
        </w:r>
        <w:r>
          <w:fldChar w:fldCharType="end"/>
        </w:r>
      </w:hyperlink>
    </w:p>
    <w:p>
      <w:pPr>
        <w:pStyle w:val="TOC3"/>
        <w:tabs>
          <w:tab w:val="right" w:leader="dot" w:pos="8312"/>
        </w:tabs>
      </w:pPr>
      <w:hyperlink w:anchor="_Toc13094" w:history="1">
        <w:r>
          <w:rPr>
            <w:rFonts w:hint="eastAsia"/>
          </w:rPr>
          <w:t>8.5.2节水措施</w:t>
        </w:r>
        <w:r>
          <w:tab/>
        </w:r>
        <w:r>
          <w:fldChar w:fldCharType="begin"/>
        </w:r>
        <w:r>
          <w:instrText xml:space="preserve"> PAGEREF _Toc13094 \h </w:instrText>
        </w:r>
        <w:r>
          <w:fldChar w:fldCharType="separate"/>
        </w:r>
        <w:r>
          <w:t>38</w:t>
        </w:r>
        <w:r>
          <w:fldChar w:fldCharType="end"/>
        </w:r>
      </w:hyperlink>
    </w:p>
    <w:p>
      <w:pPr>
        <w:pStyle w:val="TOC3"/>
        <w:tabs>
          <w:tab w:val="right" w:leader="dot" w:pos="8312"/>
        </w:tabs>
      </w:pPr>
      <w:hyperlink w:anchor="_Toc25319" w:history="1">
        <w:r>
          <w:rPr>
            <w:rFonts w:hint="eastAsia"/>
          </w:rPr>
          <w:t>8.5.3建筑节能</w:t>
        </w:r>
        <w:r>
          <w:tab/>
        </w:r>
        <w:r>
          <w:fldChar w:fldCharType="begin"/>
        </w:r>
        <w:r>
          <w:instrText xml:space="preserve"> PAGEREF _Toc25319 \h </w:instrText>
        </w:r>
        <w:r>
          <w:fldChar w:fldCharType="separate"/>
        </w:r>
        <w:r>
          <w:t>39</w:t>
        </w:r>
        <w:r>
          <w:fldChar w:fldCharType="end"/>
        </w:r>
      </w:hyperlink>
    </w:p>
    <w:p>
      <w:pPr>
        <w:pStyle w:val="TOC3"/>
        <w:tabs>
          <w:tab w:val="right" w:leader="dot" w:pos="8312"/>
        </w:tabs>
      </w:pPr>
      <w:hyperlink w:anchor="_Toc8761" w:history="1">
        <w:r>
          <w:rPr>
            <w:rFonts w:hint="eastAsia"/>
          </w:rPr>
          <w:t>8.5.4企业节能管理</w:t>
        </w:r>
        <w:r>
          <w:tab/>
        </w:r>
        <w:r>
          <w:fldChar w:fldCharType="begin"/>
        </w:r>
        <w:r>
          <w:instrText xml:space="preserve"> PAGEREF _Toc8761 \h </w:instrText>
        </w:r>
        <w:r>
          <w:fldChar w:fldCharType="separate"/>
        </w:r>
        <w:r>
          <w:t>40</w:t>
        </w:r>
        <w:r>
          <w:fldChar w:fldCharType="end"/>
        </w:r>
      </w:hyperlink>
    </w:p>
    <w:p>
      <w:pPr>
        <w:pStyle w:val="TOC2"/>
        <w:tabs>
          <w:tab w:val="clear" w:pos="8302"/>
          <w:tab w:val="right" w:leader="dot" w:pos="8312"/>
        </w:tabs>
      </w:pPr>
      <w:hyperlink w:anchor="_Toc7919" w:history="1">
        <w:r>
          <w:rPr>
            <w:rFonts w:ascii="Times New Roman" w:eastAsia="宋体" w:hAnsi="Times New Roman" w:hint="eastAsia"/>
          </w:rPr>
          <w:t>8.6结论</w:t>
        </w:r>
        <w:r>
          <w:tab/>
        </w:r>
        <w:r>
          <w:fldChar w:fldCharType="begin"/>
        </w:r>
        <w:r>
          <w:instrText xml:space="preserve"> PAGEREF _Toc7919 \h </w:instrText>
        </w:r>
        <w:r>
          <w:fldChar w:fldCharType="separate"/>
        </w:r>
        <w:r>
          <w:t>40</w:t>
        </w:r>
        <w:r>
          <w:fldChar w:fldCharType="end"/>
        </w:r>
      </w:hyperlink>
    </w:p>
    <w:p>
      <w:pPr>
        <w:pStyle w:val="TOC1"/>
        <w:tabs>
          <w:tab w:val="clear" w:pos="8296"/>
          <w:tab w:val="right" w:leader="dot" w:pos="8312"/>
        </w:tabs>
      </w:pPr>
      <w:hyperlink w:anchor="_Toc1778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_Toc17788 \h </w:instrText>
        </w:r>
        <w:r>
          <w:fldChar w:fldCharType="separate"/>
        </w:r>
        <w:r>
          <w:t>42</w:t>
        </w:r>
        <w:r>
          <w:fldChar w:fldCharType="end"/>
        </w:r>
      </w:hyperlink>
    </w:p>
    <w:p>
      <w:pPr>
        <w:pStyle w:val="TOC2"/>
        <w:tabs>
          <w:tab w:val="clear" w:pos="8302"/>
          <w:tab w:val="right" w:leader="dot" w:pos="8312"/>
        </w:tabs>
      </w:pPr>
      <w:hyperlink w:anchor="_Toc2194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_Toc21947 \h </w:instrText>
        </w:r>
        <w:r>
          <w:fldChar w:fldCharType="separate"/>
        </w:r>
        <w:r>
          <w:t>42</w:t>
        </w:r>
        <w:r>
          <w:fldChar w:fldCharType="end"/>
        </w:r>
      </w:hyperlink>
    </w:p>
    <w:p>
      <w:pPr>
        <w:pStyle w:val="TOC3"/>
        <w:tabs>
          <w:tab w:val="right" w:leader="dot" w:pos="8312"/>
        </w:tabs>
      </w:pPr>
      <w:hyperlink w:anchor="_Toc19322" w:history="1">
        <w:r>
          <w:rPr>
            <w:rFonts w:hint="eastAsia"/>
          </w:rPr>
          <w:t>9</w:t>
        </w:r>
        <w:r>
          <w:t>.1.1</w:t>
        </w:r>
        <w:r>
          <w:rPr>
            <w:rFonts w:ascii="宋体" w:hAnsi="宋体" w:hint="eastAsia"/>
          </w:rPr>
          <w:t>环境保护设计依据</w:t>
        </w:r>
        <w:r>
          <w:tab/>
        </w:r>
        <w:r>
          <w:fldChar w:fldCharType="begin"/>
        </w:r>
        <w:r>
          <w:instrText xml:space="preserve"> PAGEREF _Toc19322 \h </w:instrText>
        </w:r>
        <w:r>
          <w:fldChar w:fldCharType="separate"/>
        </w:r>
        <w:r>
          <w:t>42</w:t>
        </w:r>
        <w:r>
          <w:fldChar w:fldCharType="end"/>
        </w:r>
      </w:hyperlink>
    </w:p>
    <w:p>
      <w:pPr>
        <w:pStyle w:val="TOC3"/>
        <w:tabs>
          <w:tab w:val="right" w:leader="dot" w:pos="8312"/>
        </w:tabs>
      </w:pPr>
      <w:hyperlink w:anchor="_Toc8250" w:history="1">
        <w:r>
          <w:rPr>
            <w:rFonts w:hint="eastAsia"/>
          </w:rPr>
          <w:t>9</w:t>
        </w:r>
        <w:r>
          <w:t>.1.2</w:t>
        </w:r>
        <w:r>
          <w:rPr>
            <w:rFonts w:ascii="宋体" w:hAnsi="宋体" w:hint="eastAsia"/>
          </w:rPr>
          <w:t>设计原则</w:t>
        </w:r>
        <w:r>
          <w:tab/>
        </w:r>
        <w:r>
          <w:fldChar w:fldCharType="begin"/>
        </w:r>
        <w:r>
          <w:instrText xml:space="preserve"> PAGEREF _Toc8250 \h </w:instrText>
        </w:r>
        <w:r>
          <w:fldChar w:fldCharType="separate"/>
        </w:r>
        <w:r>
          <w:t>42</w:t>
        </w:r>
        <w:r>
          <w:fldChar w:fldCharType="end"/>
        </w:r>
      </w:hyperlink>
    </w:p>
    <w:p>
      <w:pPr>
        <w:pStyle w:val="TOC2"/>
        <w:tabs>
          <w:tab w:val="clear" w:pos="8302"/>
          <w:tab w:val="right" w:leader="dot" w:pos="8312"/>
        </w:tabs>
      </w:pPr>
      <w:hyperlink w:anchor="_Toc1733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_Toc17331 \h </w:instrText>
        </w:r>
        <w:r>
          <w:fldChar w:fldCharType="separate"/>
        </w:r>
        <w:r>
          <w:t>42</w:t>
        </w:r>
        <w:r>
          <w:fldChar w:fldCharType="end"/>
        </w:r>
      </w:hyperlink>
    </w:p>
    <w:p>
      <w:pPr>
        <w:pStyle w:val="TOC2"/>
        <w:tabs>
          <w:tab w:val="clear" w:pos="8302"/>
          <w:tab w:val="right" w:leader="dot" w:pos="8312"/>
        </w:tabs>
      </w:pPr>
      <w:hyperlink w:anchor="_Toc26894" w:history="1">
        <w:r>
          <w:rPr>
            <w:rFonts w:ascii="Times New Roman" w:eastAsia="宋体" w:hAnsi="Times New Roman" w:hint="eastAsia"/>
          </w:rPr>
          <w:t>9.3 项目建设和生产对环境的影响</w:t>
        </w:r>
        <w:r>
          <w:tab/>
        </w:r>
        <w:r>
          <w:fldChar w:fldCharType="begin"/>
        </w:r>
        <w:r>
          <w:instrText xml:space="preserve"> PAGEREF _Toc26894 \h </w:instrText>
        </w:r>
        <w:r>
          <w:fldChar w:fldCharType="separate"/>
        </w:r>
        <w:r>
          <w:t>43</w:t>
        </w:r>
        <w:r>
          <w:fldChar w:fldCharType="end"/>
        </w:r>
      </w:hyperlink>
    </w:p>
    <w:p>
      <w:pPr>
        <w:pStyle w:val="TOC3"/>
        <w:tabs>
          <w:tab w:val="right" w:leader="dot" w:pos="8312"/>
        </w:tabs>
      </w:pPr>
      <w:hyperlink w:anchor="_Toc10970" w:history="1">
        <w:r>
          <w:rPr>
            <w:rFonts w:hint="eastAsia"/>
          </w:rPr>
          <w:t>9.3.1 项目建设对环境的影响</w:t>
        </w:r>
        <w:r>
          <w:tab/>
        </w:r>
        <w:r>
          <w:fldChar w:fldCharType="begin"/>
        </w:r>
        <w:r>
          <w:instrText xml:space="preserve"> PAGEREF _Toc10970 \h </w:instrText>
        </w:r>
        <w:r>
          <w:fldChar w:fldCharType="separate"/>
        </w:r>
        <w:r>
          <w:t>43</w:t>
        </w:r>
        <w:r>
          <w:fldChar w:fldCharType="end"/>
        </w:r>
      </w:hyperlink>
    </w:p>
    <w:p>
      <w:pPr>
        <w:pStyle w:val="TOC3"/>
        <w:tabs>
          <w:tab w:val="right" w:leader="dot" w:pos="8312"/>
        </w:tabs>
      </w:pPr>
      <w:hyperlink w:anchor="_Toc27728" w:history="1">
        <w:r>
          <w:rPr>
            <w:rFonts w:hint="eastAsia"/>
          </w:rPr>
          <w:t>9.3.2 项目生产过程产生的污染物</w:t>
        </w:r>
        <w:r>
          <w:tab/>
        </w:r>
        <w:r>
          <w:fldChar w:fldCharType="begin"/>
        </w:r>
        <w:r>
          <w:instrText xml:space="preserve"> PAGEREF _Toc27728 \h </w:instrText>
        </w:r>
        <w:r>
          <w:fldChar w:fldCharType="separate"/>
        </w:r>
        <w:r>
          <w:t>44</w:t>
        </w:r>
        <w:r>
          <w:fldChar w:fldCharType="end"/>
        </w:r>
      </w:hyperlink>
    </w:p>
    <w:p>
      <w:pPr>
        <w:pStyle w:val="TOC2"/>
        <w:tabs>
          <w:tab w:val="clear" w:pos="8302"/>
          <w:tab w:val="right" w:leader="dot" w:pos="8312"/>
        </w:tabs>
      </w:pPr>
      <w:hyperlink w:anchor="_Toc32269" w:history="1">
        <w:r>
          <w:rPr>
            <w:rFonts w:ascii="Times New Roman" w:eastAsia="宋体" w:hAnsi="Times New Roman"/>
          </w:rPr>
          <w:t>9.4 环境保护措施方案</w:t>
        </w:r>
        <w:r>
          <w:tab/>
        </w:r>
        <w:r>
          <w:fldChar w:fldCharType="begin"/>
        </w:r>
        <w:r>
          <w:instrText xml:space="preserve"> PAGEREF _Toc32269 \h </w:instrText>
        </w:r>
        <w:r>
          <w:fldChar w:fldCharType="separate"/>
        </w:r>
        <w:r>
          <w:t>44</w:t>
        </w:r>
        <w:r>
          <w:fldChar w:fldCharType="end"/>
        </w:r>
      </w:hyperlink>
    </w:p>
    <w:p>
      <w:pPr>
        <w:pStyle w:val="TOC3"/>
        <w:tabs>
          <w:tab w:val="right" w:leader="dot" w:pos="8312"/>
        </w:tabs>
      </w:pPr>
      <w:hyperlink w:anchor="_Toc18025" w:history="1">
        <w:r>
          <w:t>9.4.1 项目建设期环保措施</w:t>
        </w:r>
        <w:r>
          <w:tab/>
        </w:r>
        <w:r>
          <w:fldChar w:fldCharType="begin"/>
        </w:r>
        <w:r>
          <w:instrText xml:space="preserve"> PAGEREF _Toc18025 \h </w:instrText>
        </w:r>
        <w:r>
          <w:fldChar w:fldCharType="separate"/>
        </w:r>
        <w:r>
          <w:t>44</w:t>
        </w:r>
        <w:r>
          <w:fldChar w:fldCharType="end"/>
        </w:r>
      </w:hyperlink>
    </w:p>
    <w:p>
      <w:pPr>
        <w:pStyle w:val="TOC3"/>
        <w:tabs>
          <w:tab w:val="right" w:leader="dot" w:pos="8312"/>
        </w:tabs>
      </w:pPr>
      <w:hyperlink w:anchor="_Toc13518" w:history="1">
        <w:r>
          <w:t>9.4.2 项目运营期环保措施</w:t>
        </w:r>
        <w:r>
          <w:tab/>
        </w:r>
        <w:r>
          <w:fldChar w:fldCharType="begin"/>
        </w:r>
        <w:r>
          <w:instrText xml:space="preserve"> PAGEREF _Toc13518 \h </w:instrText>
        </w:r>
        <w:r>
          <w:fldChar w:fldCharType="separate"/>
        </w:r>
        <w:r>
          <w:t>45</w:t>
        </w:r>
        <w:r>
          <w:fldChar w:fldCharType="end"/>
        </w:r>
      </w:hyperlink>
    </w:p>
    <w:p>
      <w:pPr>
        <w:pStyle w:val="TOC2"/>
        <w:tabs>
          <w:tab w:val="clear" w:pos="8302"/>
          <w:tab w:val="right" w:leader="dot" w:pos="8312"/>
        </w:tabs>
      </w:pPr>
      <w:hyperlink w:anchor="_Toc4771" w:history="1">
        <w:r>
          <w:rPr>
            <w:rFonts w:ascii="Times New Roman" w:eastAsia="宋体" w:hAnsi="Times New Roman" w:hint="eastAsia"/>
          </w:rPr>
          <w:t>9.5绿化方案</w:t>
        </w:r>
        <w:r>
          <w:tab/>
        </w:r>
        <w:r>
          <w:fldChar w:fldCharType="begin"/>
        </w:r>
        <w:r>
          <w:instrText xml:space="preserve"> PAGEREF _Toc4771 \h </w:instrText>
        </w:r>
        <w:r>
          <w:fldChar w:fldCharType="separate"/>
        </w:r>
        <w:r>
          <w:t>46</w:t>
        </w:r>
        <w:r>
          <w:fldChar w:fldCharType="end"/>
        </w:r>
      </w:hyperlink>
    </w:p>
    <w:p>
      <w:pPr>
        <w:pStyle w:val="TOC2"/>
        <w:tabs>
          <w:tab w:val="clear" w:pos="8302"/>
          <w:tab w:val="right" w:leader="dot" w:pos="8312"/>
        </w:tabs>
      </w:pPr>
      <w:hyperlink w:anchor="_Toc16326" w:history="1">
        <w:r>
          <w:rPr>
            <w:rFonts w:ascii="Times New Roman" w:eastAsia="宋体" w:hAnsi="Times New Roman" w:hint="eastAsia"/>
            <w:szCs w:val="28"/>
          </w:rPr>
          <w:t>9.6消防措施</w:t>
        </w:r>
        <w:r>
          <w:tab/>
        </w:r>
        <w:r>
          <w:fldChar w:fldCharType="begin"/>
        </w:r>
        <w:r>
          <w:instrText xml:space="preserve"> PAGEREF _Toc16326 \h </w:instrText>
        </w:r>
        <w:r>
          <w:fldChar w:fldCharType="separate"/>
        </w:r>
        <w:r>
          <w:t>46</w:t>
        </w:r>
        <w:r>
          <w:fldChar w:fldCharType="end"/>
        </w:r>
      </w:hyperlink>
    </w:p>
    <w:p>
      <w:pPr>
        <w:pStyle w:val="TOC3"/>
        <w:tabs>
          <w:tab w:val="right" w:leader="dot" w:pos="8312"/>
        </w:tabs>
      </w:pPr>
      <w:hyperlink w:anchor="_Toc24423" w:history="1">
        <w:r>
          <w:rPr>
            <w:rFonts w:hint="eastAsia"/>
          </w:rPr>
          <w:t>9.6.1设计依据</w:t>
        </w:r>
        <w:r>
          <w:tab/>
        </w:r>
        <w:r>
          <w:fldChar w:fldCharType="begin"/>
        </w:r>
        <w:r>
          <w:instrText xml:space="preserve"> PAGEREF _Toc24423 \h </w:instrText>
        </w:r>
        <w:r>
          <w:fldChar w:fldCharType="separate"/>
        </w:r>
        <w:r>
          <w:t>46</w:t>
        </w:r>
        <w:r>
          <w:fldChar w:fldCharType="end"/>
        </w:r>
      </w:hyperlink>
    </w:p>
    <w:p>
      <w:pPr>
        <w:pStyle w:val="TOC3"/>
        <w:tabs>
          <w:tab w:val="right" w:leader="dot" w:pos="8312"/>
        </w:tabs>
      </w:pPr>
      <w:hyperlink w:anchor="_Toc23192" w:history="1">
        <w:r>
          <w:rPr>
            <w:rFonts w:hint="eastAsia"/>
          </w:rPr>
          <w:t>9.6.2防范措施</w:t>
        </w:r>
        <w:r>
          <w:tab/>
        </w:r>
        <w:r>
          <w:fldChar w:fldCharType="begin"/>
        </w:r>
        <w:r>
          <w:instrText xml:space="preserve"> PAGEREF _Toc23192 \h </w:instrText>
        </w:r>
        <w:r>
          <w:fldChar w:fldCharType="separate"/>
        </w:r>
        <w:r>
          <w:t>47</w:t>
        </w:r>
        <w:r>
          <w:fldChar w:fldCharType="end"/>
        </w:r>
      </w:hyperlink>
    </w:p>
    <w:p>
      <w:pPr>
        <w:pStyle w:val="TOC3"/>
        <w:tabs>
          <w:tab w:val="right" w:leader="dot" w:pos="8312"/>
        </w:tabs>
      </w:pPr>
      <w:hyperlink w:anchor="_Toc11583" w:history="1">
        <w:r>
          <w:rPr>
            <w:rFonts w:hint="eastAsia"/>
          </w:rPr>
          <w:t>9.6.3消防管理</w:t>
        </w:r>
        <w:r>
          <w:tab/>
        </w:r>
        <w:r>
          <w:fldChar w:fldCharType="begin"/>
        </w:r>
        <w:r>
          <w:instrText xml:space="preserve"> PAGEREF _Toc11583 \h </w:instrText>
        </w:r>
        <w:r>
          <w:fldChar w:fldCharType="separate"/>
        </w:r>
        <w:r>
          <w:t>48</w:t>
        </w:r>
        <w:r>
          <w:fldChar w:fldCharType="end"/>
        </w:r>
      </w:hyperlink>
    </w:p>
    <w:p>
      <w:pPr>
        <w:pStyle w:val="TOC3"/>
        <w:tabs>
          <w:tab w:val="right" w:leader="dot" w:pos="8312"/>
        </w:tabs>
      </w:pPr>
      <w:hyperlink w:anchor="_Toc12618" w:history="1">
        <w:r>
          <w:rPr>
            <w:rFonts w:hint="eastAsia"/>
          </w:rPr>
          <w:t>9.6.4消防措施的预期效果</w:t>
        </w:r>
        <w:r>
          <w:tab/>
        </w:r>
        <w:r>
          <w:fldChar w:fldCharType="begin"/>
        </w:r>
        <w:r>
          <w:instrText xml:space="preserve"> PAGEREF _Toc12618 \h </w:instrText>
        </w:r>
        <w:r>
          <w:fldChar w:fldCharType="separate"/>
        </w:r>
        <w:r>
          <w:t>48</w:t>
        </w:r>
        <w:r>
          <w:fldChar w:fldCharType="end"/>
        </w:r>
      </w:hyperlink>
    </w:p>
    <w:p>
      <w:pPr>
        <w:pStyle w:val="TOC1"/>
        <w:tabs>
          <w:tab w:val="clear" w:pos="8296"/>
          <w:tab w:val="right" w:leader="dot" w:pos="8312"/>
        </w:tabs>
      </w:pPr>
      <w:hyperlink w:anchor="_Toc591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_Toc5910 \h </w:instrText>
        </w:r>
        <w:r>
          <w:fldChar w:fldCharType="separate"/>
        </w:r>
        <w:r>
          <w:t>50</w:t>
        </w:r>
        <w:r>
          <w:fldChar w:fldCharType="end"/>
        </w:r>
      </w:hyperlink>
    </w:p>
    <w:p>
      <w:pPr>
        <w:pStyle w:val="TOC2"/>
        <w:tabs>
          <w:tab w:val="clear" w:pos="8302"/>
          <w:tab w:val="right" w:leader="dot" w:pos="8312"/>
        </w:tabs>
      </w:pPr>
      <w:hyperlink w:anchor="_Toc7704" w:history="1">
        <w:r>
          <w:rPr>
            <w:rFonts w:ascii="Times New Roman" w:eastAsia="宋体" w:hAnsi="Times New Roman" w:hint="eastAsia"/>
            <w:szCs w:val="28"/>
          </w:rPr>
          <w:t>10.1 编制依据</w:t>
        </w:r>
        <w:r>
          <w:tab/>
        </w:r>
        <w:r>
          <w:fldChar w:fldCharType="begin"/>
        </w:r>
        <w:r>
          <w:instrText xml:space="preserve"> PAGEREF _Toc7704 \h </w:instrText>
        </w:r>
        <w:r>
          <w:fldChar w:fldCharType="separate"/>
        </w:r>
        <w:r>
          <w:t>50</w:t>
        </w:r>
        <w:r>
          <w:fldChar w:fldCharType="end"/>
        </w:r>
      </w:hyperlink>
    </w:p>
    <w:p>
      <w:pPr>
        <w:pStyle w:val="TOC2"/>
        <w:tabs>
          <w:tab w:val="clear" w:pos="8302"/>
          <w:tab w:val="right" w:leader="dot" w:pos="8312"/>
        </w:tabs>
      </w:pPr>
      <w:hyperlink w:anchor="_Toc30031" w:history="1">
        <w:r>
          <w:rPr>
            <w:rFonts w:ascii="Times New Roman" w:eastAsia="宋体" w:hAnsi="Times New Roman" w:hint="eastAsia"/>
            <w:szCs w:val="28"/>
          </w:rPr>
          <w:t>10.2概况</w:t>
        </w:r>
        <w:r>
          <w:tab/>
        </w:r>
        <w:r>
          <w:fldChar w:fldCharType="begin"/>
        </w:r>
        <w:r>
          <w:instrText xml:space="preserve"> PAGEREF _Toc30031 \h </w:instrText>
        </w:r>
        <w:r>
          <w:fldChar w:fldCharType="separate"/>
        </w:r>
        <w:r>
          <w:t>50</w:t>
        </w:r>
        <w:r>
          <w:fldChar w:fldCharType="end"/>
        </w:r>
      </w:hyperlink>
    </w:p>
    <w:p>
      <w:pPr>
        <w:pStyle w:val="TOC2"/>
        <w:tabs>
          <w:tab w:val="clear" w:pos="8302"/>
          <w:tab w:val="right" w:leader="dot" w:pos="8312"/>
        </w:tabs>
      </w:pPr>
      <w:hyperlink w:anchor="_Toc10917" w:history="1">
        <w:r>
          <w:rPr>
            <w:rFonts w:ascii="Times New Roman" w:eastAsia="宋体" w:hAnsi="Times New Roman" w:hint="eastAsia"/>
            <w:szCs w:val="28"/>
          </w:rPr>
          <w:t>10.3 劳动安全</w:t>
        </w:r>
        <w:r>
          <w:tab/>
        </w:r>
        <w:r>
          <w:fldChar w:fldCharType="begin"/>
        </w:r>
        <w:r>
          <w:instrText xml:space="preserve"> PAGEREF _Toc10917 \h </w:instrText>
        </w:r>
        <w:r>
          <w:fldChar w:fldCharType="separate"/>
        </w:r>
        <w:r>
          <w:t>50</w:t>
        </w:r>
        <w:r>
          <w:fldChar w:fldCharType="end"/>
        </w:r>
      </w:hyperlink>
    </w:p>
    <w:p>
      <w:pPr>
        <w:pStyle w:val="TOC3"/>
        <w:tabs>
          <w:tab w:val="right" w:leader="dot" w:pos="8312"/>
        </w:tabs>
      </w:pPr>
      <w:hyperlink w:anchor="_Toc6817" w:history="1">
        <w:r>
          <w:rPr>
            <w:rFonts w:hint="eastAsia"/>
            <w:szCs w:val="28"/>
          </w:rPr>
          <w:t>10</w:t>
        </w:r>
        <w:r>
          <w:rPr>
            <w:rFonts w:hint="eastAsia"/>
            <w:szCs w:val="24"/>
          </w:rPr>
          <w:t>.3.1工程消防</w:t>
        </w:r>
        <w:r>
          <w:tab/>
        </w:r>
        <w:r>
          <w:fldChar w:fldCharType="begin"/>
        </w:r>
        <w:r>
          <w:instrText xml:space="preserve"> PAGEREF _Toc6817 \h </w:instrText>
        </w:r>
        <w:r>
          <w:fldChar w:fldCharType="separate"/>
        </w:r>
        <w:r>
          <w:t>50</w:t>
        </w:r>
        <w:r>
          <w:fldChar w:fldCharType="end"/>
        </w:r>
      </w:hyperlink>
    </w:p>
    <w:p>
      <w:pPr>
        <w:pStyle w:val="TOC3"/>
        <w:tabs>
          <w:tab w:val="right" w:leader="dot" w:pos="8312"/>
        </w:tabs>
      </w:pPr>
      <w:hyperlink w:anchor="_Toc611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_Toc6117 \h </w:instrText>
        </w:r>
        <w:r>
          <w:fldChar w:fldCharType="separate"/>
        </w:r>
        <w:r>
          <w:t>51</w:t>
        </w:r>
        <w:r>
          <w:fldChar w:fldCharType="end"/>
        </w:r>
      </w:hyperlink>
    </w:p>
    <w:p>
      <w:pPr>
        <w:pStyle w:val="TOC3"/>
        <w:tabs>
          <w:tab w:val="right" w:leader="dot" w:pos="8312"/>
        </w:tabs>
      </w:pPr>
      <w:hyperlink w:anchor="_Toc22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_Toc227 \h </w:instrText>
        </w:r>
        <w:r>
          <w:fldChar w:fldCharType="separate"/>
        </w:r>
        <w:r>
          <w:t>51</w:t>
        </w:r>
        <w:r>
          <w:fldChar w:fldCharType="end"/>
        </w:r>
      </w:hyperlink>
    </w:p>
    <w:p>
      <w:pPr>
        <w:pStyle w:val="TOC3"/>
        <w:tabs>
          <w:tab w:val="right" w:leader="dot" w:pos="8312"/>
        </w:tabs>
      </w:pPr>
      <w:hyperlink w:anchor="_Toc261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_Toc2619 \h </w:instrText>
        </w:r>
        <w:r>
          <w:fldChar w:fldCharType="separate"/>
        </w:r>
        <w:r>
          <w:t>51</w:t>
        </w:r>
        <w:r>
          <w:fldChar w:fldCharType="end"/>
        </w:r>
      </w:hyperlink>
    </w:p>
    <w:p>
      <w:pPr>
        <w:pStyle w:val="TOC2"/>
        <w:tabs>
          <w:tab w:val="clear" w:pos="8302"/>
          <w:tab w:val="right" w:leader="dot" w:pos="8312"/>
        </w:tabs>
      </w:pPr>
      <w:hyperlink w:anchor="_Toc1156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_Toc11564 \h </w:instrText>
        </w:r>
        <w:r>
          <w:fldChar w:fldCharType="separate"/>
        </w:r>
        <w:r>
          <w:t>52</w:t>
        </w:r>
        <w:r>
          <w:fldChar w:fldCharType="end"/>
        </w:r>
      </w:hyperlink>
    </w:p>
    <w:p>
      <w:pPr>
        <w:pStyle w:val="TOC3"/>
        <w:tabs>
          <w:tab w:val="right" w:leader="dot" w:pos="8312"/>
        </w:tabs>
      </w:pPr>
      <w:hyperlink w:anchor="_Toc9116" w:history="1">
        <w:r>
          <w:rPr>
            <w:rFonts w:hint="eastAsia"/>
            <w:szCs w:val="28"/>
          </w:rPr>
          <w:t>10</w:t>
        </w:r>
        <w:r>
          <w:rPr>
            <w:szCs w:val="24"/>
          </w:rPr>
          <w:t>.4.1防暑降温</w:t>
        </w:r>
        <w:r>
          <w:tab/>
        </w:r>
        <w:r>
          <w:fldChar w:fldCharType="begin"/>
        </w:r>
        <w:r>
          <w:instrText xml:space="preserve"> PAGEREF _Toc9116 \h </w:instrText>
        </w:r>
        <w:r>
          <w:fldChar w:fldCharType="separate"/>
        </w:r>
        <w:r>
          <w:t>52</w:t>
        </w:r>
        <w:r>
          <w:fldChar w:fldCharType="end"/>
        </w:r>
      </w:hyperlink>
    </w:p>
    <w:p>
      <w:pPr>
        <w:pStyle w:val="TOC3"/>
        <w:tabs>
          <w:tab w:val="right" w:leader="dot" w:pos="8312"/>
        </w:tabs>
      </w:pPr>
      <w:hyperlink w:anchor="_Toc35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_Toc3568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552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_Toc25529 \h </w:instrText>
        </w:r>
        <w:r>
          <w:fldChar w:fldCharType="separate"/>
        </w:r>
        <w:r>
          <w:t>52</w:t>
        </w:r>
        <w:r>
          <w:fldChar w:fldCharType="end"/>
        </w:r>
      </w:hyperlink>
    </w:p>
    <w:p>
      <w:pPr>
        <w:pStyle w:val="TOC3"/>
        <w:tabs>
          <w:tab w:val="right" w:leader="dot" w:pos="8312"/>
        </w:tabs>
      </w:pPr>
      <w:hyperlink w:anchor="_Toc27392" w:history="1">
        <w:r>
          <w:rPr>
            <w:rFonts w:hint="eastAsia"/>
            <w:szCs w:val="28"/>
          </w:rPr>
          <w:t>10</w:t>
        </w:r>
        <w:r>
          <w:rPr>
            <w:szCs w:val="24"/>
          </w:rPr>
          <w:t>.4.</w:t>
        </w:r>
        <w:r>
          <w:rPr>
            <w:rFonts w:hint="eastAsia"/>
            <w:szCs w:val="24"/>
          </w:rPr>
          <w:t>4照明</w:t>
        </w:r>
        <w:r>
          <w:tab/>
        </w:r>
        <w:r>
          <w:fldChar w:fldCharType="begin"/>
        </w:r>
        <w:r>
          <w:instrText xml:space="preserve"> PAGEREF _Toc27392 \h </w:instrText>
        </w:r>
        <w:r>
          <w:fldChar w:fldCharType="separate"/>
        </w:r>
        <w:r>
          <w:t>52</w:t>
        </w:r>
        <w:r>
          <w:fldChar w:fldCharType="end"/>
        </w:r>
      </w:hyperlink>
    </w:p>
    <w:p>
      <w:pPr>
        <w:pStyle w:val="TOC3"/>
        <w:tabs>
          <w:tab w:val="right" w:leader="dot" w:pos="8312"/>
        </w:tabs>
      </w:pPr>
      <w:hyperlink w:anchor="_Toc9848" w:history="1">
        <w:r>
          <w:rPr>
            <w:rFonts w:hint="eastAsia"/>
            <w:szCs w:val="28"/>
          </w:rPr>
          <w:t>10</w:t>
        </w:r>
        <w:r>
          <w:rPr>
            <w:szCs w:val="28"/>
          </w:rPr>
          <w:t>.4.</w:t>
        </w:r>
        <w:r>
          <w:rPr>
            <w:rFonts w:hint="eastAsia"/>
            <w:szCs w:val="28"/>
          </w:rPr>
          <w:t>5个人防护</w:t>
        </w:r>
        <w:r>
          <w:tab/>
        </w:r>
        <w:r>
          <w:fldChar w:fldCharType="begin"/>
        </w:r>
        <w:r>
          <w:instrText xml:space="preserve"> PAGEREF _Toc9848 \h </w:instrText>
        </w:r>
        <w:r>
          <w:fldChar w:fldCharType="separate"/>
        </w:r>
        <w:r>
          <w:t>52</w:t>
        </w:r>
        <w:r>
          <w:fldChar w:fldCharType="end"/>
        </w:r>
      </w:hyperlink>
    </w:p>
    <w:p>
      <w:pPr>
        <w:pStyle w:val="TOC3"/>
        <w:tabs>
          <w:tab w:val="right" w:leader="dot" w:pos="8312"/>
        </w:tabs>
      </w:pPr>
      <w:hyperlink w:anchor="_Toc32408" w:history="1">
        <w:r>
          <w:rPr>
            <w:rFonts w:hint="eastAsia"/>
            <w:szCs w:val="28"/>
          </w:rPr>
          <w:t>10</w:t>
        </w:r>
        <w:r>
          <w:rPr>
            <w:szCs w:val="28"/>
          </w:rPr>
          <w:t>.4.</w:t>
        </w:r>
        <w:r>
          <w:rPr>
            <w:rFonts w:hint="eastAsia"/>
            <w:szCs w:val="28"/>
          </w:rPr>
          <w:t>6安全教育及防护</w:t>
        </w:r>
        <w:r>
          <w:tab/>
        </w:r>
        <w:r>
          <w:fldChar w:fldCharType="begin"/>
        </w:r>
        <w:r>
          <w:instrText xml:space="preserve"> PAGEREF _Toc32408 \h </w:instrText>
        </w:r>
        <w:r>
          <w:fldChar w:fldCharType="separate"/>
        </w:r>
        <w:r>
          <w:t>52</w:t>
        </w:r>
        <w:r>
          <w:fldChar w:fldCharType="end"/>
        </w:r>
      </w:hyperlink>
    </w:p>
    <w:p>
      <w:pPr>
        <w:pStyle w:val="TOC1"/>
        <w:tabs>
          <w:tab w:val="clear" w:pos="8296"/>
          <w:tab w:val="right" w:leader="dot" w:pos="8312"/>
        </w:tabs>
      </w:pPr>
      <w:hyperlink w:anchor="_Toc698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_Toc6987 \h </w:instrText>
        </w:r>
        <w:r>
          <w:fldChar w:fldCharType="separate"/>
        </w:r>
        <w:r>
          <w:t>54</w:t>
        </w:r>
        <w:r>
          <w:fldChar w:fldCharType="end"/>
        </w:r>
      </w:hyperlink>
    </w:p>
    <w:p>
      <w:pPr>
        <w:pStyle w:val="TOC2"/>
        <w:tabs>
          <w:tab w:val="clear" w:pos="8302"/>
          <w:tab w:val="right" w:leader="dot" w:pos="8312"/>
        </w:tabs>
      </w:pPr>
      <w:hyperlink w:anchor="_Toc1840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_Toc18408 \h </w:instrText>
        </w:r>
        <w:r>
          <w:fldChar w:fldCharType="separate"/>
        </w:r>
        <w:r>
          <w:t>54</w:t>
        </w:r>
        <w:r>
          <w:fldChar w:fldCharType="end"/>
        </w:r>
      </w:hyperlink>
    </w:p>
    <w:p>
      <w:pPr>
        <w:pStyle w:val="TOC2"/>
        <w:tabs>
          <w:tab w:val="clear" w:pos="8302"/>
          <w:tab w:val="right" w:leader="dot" w:pos="8312"/>
        </w:tabs>
      </w:pPr>
      <w:hyperlink w:anchor="_Toc925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_Toc9251 \h </w:instrText>
        </w:r>
        <w:r>
          <w:fldChar w:fldCharType="separate"/>
        </w:r>
        <w:r>
          <w:t>54</w:t>
        </w:r>
        <w:r>
          <w:fldChar w:fldCharType="end"/>
        </w:r>
      </w:hyperlink>
    </w:p>
    <w:p>
      <w:pPr>
        <w:pStyle w:val="TOC2"/>
        <w:tabs>
          <w:tab w:val="clear" w:pos="8302"/>
          <w:tab w:val="right" w:leader="dot" w:pos="8312"/>
        </w:tabs>
      </w:pPr>
      <w:hyperlink w:anchor="_Toc27308" w:history="1">
        <w:r>
          <w:rPr>
            <w:rFonts w:ascii="Times New Roman" w:eastAsia="宋体" w:hAnsi="Times New Roman" w:hint="eastAsia"/>
            <w:szCs w:val="28"/>
          </w:rPr>
          <w:t>11.3人力资源管理</w:t>
        </w:r>
        <w:r>
          <w:tab/>
        </w:r>
        <w:r>
          <w:fldChar w:fldCharType="begin"/>
        </w:r>
        <w:r>
          <w:instrText xml:space="preserve"> PAGEREF _Toc27308 \h </w:instrText>
        </w:r>
        <w:r>
          <w:fldChar w:fldCharType="separate"/>
        </w:r>
        <w:r>
          <w:t>54</w:t>
        </w:r>
        <w:r>
          <w:fldChar w:fldCharType="end"/>
        </w:r>
      </w:hyperlink>
    </w:p>
    <w:p>
      <w:pPr>
        <w:pStyle w:val="TOC2"/>
        <w:tabs>
          <w:tab w:val="clear" w:pos="8302"/>
          <w:tab w:val="right" w:leader="dot" w:pos="8312"/>
        </w:tabs>
      </w:pPr>
      <w:hyperlink w:anchor="_Toc16656" w:history="1">
        <w:r>
          <w:rPr>
            <w:rFonts w:ascii="Times New Roman" w:eastAsia="宋体" w:hAnsi="Times New Roman" w:hint="eastAsia"/>
            <w:szCs w:val="28"/>
          </w:rPr>
          <w:t>11.4福利待遇</w:t>
        </w:r>
        <w:r>
          <w:tab/>
        </w:r>
        <w:r>
          <w:fldChar w:fldCharType="begin"/>
        </w:r>
        <w:r>
          <w:instrText xml:space="preserve"> PAGEREF _Toc16656 \h </w:instrText>
        </w:r>
        <w:r>
          <w:fldChar w:fldCharType="separate"/>
        </w:r>
        <w:r>
          <w:t>55</w:t>
        </w:r>
        <w:r>
          <w:fldChar w:fldCharType="end"/>
        </w:r>
      </w:hyperlink>
    </w:p>
    <w:p>
      <w:pPr>
        <w:pStyle w:val="TOC1"/>
        <w:tabs>
          <w:tab w:val="clear" w:pos="8296"/>
          <w:tab w:val="right" w:leader="dot" w:pos="8312"/>
        </w:tabs>
      </w:pPr>
      <w:hyperlink w:anchor="_Toc19674" w:history="1">
        <w:r>
          <w:rPr>
            <w:rFonts w:ascii="Times New Roman" w:hAnsi="宋体" w:hint="eastAsia"/>
          </w:rPr>
          <w:t>第十二章 项目实施规划</w:t>
        </w:r>
        <w:r>
          <w:tab/>
        </w:r>
        <w:r>
          <w:fldChar w:fldCharType="begin"/>
        </w:r>
        <w:r>
          <w:instrText xml:space="preserve"> PAGEREF _Toc19674 \h </w:instrText>
        </w:r>
        <w:r>
          <w:fldChar w:fldCharType="separate"/>
        </w:r>
        <w:r>
          <w:t>56</w:t>
        </w:r>
        <w:r>
          <w:fldChar w:fldCharType="end"/>
        </w:r>
      </w:hyperlink>
    </w:p>
    <w:p>
      <w:pPr>
        <w:pStyle w:val="TOC2"/>
        <w:tabs>
          <w:tab w:val="clear" w:pos="8302"/>
          <w:tab w:val="right" w:leader="dot" w:pos="8312"/>
        </w:tabs>
      </w:pPr>
      <w:hyperlink w:anchor="_Toc558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_Toc5580 \h </w:instrText>
        </w:r>
        <w:r>
          <w:fldChar w:fldCharType="separate"/>
        </w:r>
        <w:r>
          <w:t>56</w:t>
        </w:r>
        <w:r>
          <w:fldChar w:fldCharType="end"/>
        </w:r>
      </w:hyperlink>
    </w:p>
    <w:p>
      <w:pPr>
        <w:pStyle w:val="TOC2"/>
        <w:tabs>
          <w:tab w:val="clear" w:pos="8302"/>
          <w:tab w:val="right" w:leader="dot" w:pos="8312"/>
        </w:tabs>
      </w:pPr>
      <w:hyperlink w:anchor="_Toc27248"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_Toc27248 \h </w:instrText>
        </w:r>
        <w:r>
          <w:fldChar w:fldCharType="separate"/>
        </w:r>
        <w:r>
          <w:t>56</w:t>
        </w:r>
        <w:r>
          <w:fldChar w:fldCharType="end"/>
        </w:r>
      </w:hyperlink>
    </w:p>
    <w:p>
      <w:pPr>
        <w:pStyle w:val="TOC2"/>
        <w:tabs>
          <w:tab w:val="clear" w:pos="8302"/>
          <w:tab w:val="right" w:leader="dot" w:pos="8312"/>
        </w:tabs>
      </w:pPr>
      <w:hyperlink w:anchor="_Toc1658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_Toc16587 \h </w:instrText>
        </w:r>
        <w:r>
          <w:fldChar w:fldCharType="separate"/>
        </w:r>
        <w:r>
          <w:t>56</w:t>
        </w:r>
        <w:r>
          <w:fldChar w:fldCharType="end"/>
        </w:r>
      </w:hyperlink>
    </w:p>
    <w:p>
      <w:pPr>
        <w:pStyle w:val="TOC1"/>
        <w:tabs>
          <w:tab w:val="clear" w:pos="8296"/>
          <w:tab w:val="right" w:leader="dot" w:pos="8312"/>
        </w:tabs>
      </w:pPr>
      <w:hyperlink w:anchor="_Toc2274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_Toc22746 \h </w:instrText>
        </w:r>
        <w:r>
          <w:fldChar w:fldCharType="separate"/>
        </w:r>
        <w:r>
          <w:t>57</w:t>
        </w:r>
        <w:r>
          <w:fldChar w:fldCharType="end"/>
        </w:r>
      </w:hyperlink>
    </w:p>
    <w:p>
      <w:pPr>
        <w:pStyle w:val="TOC2"/>
        <w:tabs>
          <w:tab w:val="clear" w:pos="8302"/>
          <w:tab w:val="right" w:leader="dot" w:pos="8312"/>
        </w:tabs>
      </w:pPr>
      <w:hyperlink w:anchor="_Toc142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_Toc14202 \h </w:instrText>
        </w:r>
        <w:r>
          <w:fldChar w:fldCharType="separate"/>
        </w:r>
        <w:r>
          <w:t>57</w:t>
        </w:r>
        <w:r>
          <w:fldChar w:fldCharType="end"/>
        </w:r>
      </w:hyperlink>
    </w:p>
    <w:p>
      <w:pPr>
        <w:pStyle w:val="TOC2"/>
        <w:tabs>
          <w:tab w:val="clear" w:pos="8302"/>
          <w:tab w:val="right" w:leader="dot" w:pos="8312"/>
        </w:tabs>
      </w:pPr>
      <w:hyperlink w:anchor="_Toc324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_Toc32414 \h </w:instrText>
        </w:r>
        <w:r>
          <w:fldChar w:fldCharType="separate"/>
        </w:r>
        <w:r>
          <w:t>57</w:t>
        </w:r>
        <w:r>
          <w:fldChar w:fldCharType="end"/>
        </w:r>
      </w:hyperlink>
    </w:p>
    <w:p>
      <w:pPr>
        <w:pStyle w:val="TOC2"/>
        <w:tabs>
          <w:tab w:val="clear" w:pos="8302"/>
          <w:tab w:val="right" w:leader="dot" w:pos="8312"/>
        </w:tabs>
      </w:pPr>
      <w:hyperlink w:anchor="_Toc148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_Toc14811 \h </w:instrText>
        </w:r>
        <w:r>
          <w:fldChar w:fldCharType="separate"/>
        </w:r>
        <w:r>
          <w:t>58</w:t>
        </w:r>
        <w:r>
          <w:fldChar w:fldCharType="end"/>
        </w:r>
      </w:hyperlink>
    </w:p>
    <w:p>
      <w:pPr>
        <w:pStyle w:val="TOC2"/>
        <w:tabs>
          <w:tab w:val="clear" w:pos="8302"/>
          <w:tab w:val="right" w:leader="dot" w:pos="8312"/>
        </w:tabs>
      </w:pPr>
      <w:hyperlink w:anchor="_Toc2690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_Toc26908 \h </w:instrText>
        </w:r>
        <w:r>
          <w:fldChar w:fldCharType="separate"/>
        </w:r>
        <w:r>
          <w:t>58</w:t>
        </w:r>
        <w:r>
          <w:fldChar w:fldCharType="end"/>
        </w:r>
      </w:hyperlink>
    </w:p>
    <w:p>
      <w:pPr>
        <w:pStyle w:val="TOC2"/>
        <w:tabs>
          <w:tab w:val="clear" w:pos="8302"/>
          <w:tab w:val="right" w:leader="dot" w:pos="8312"/>
        </w:tabs>
      </w:pPr>
      <w:hyperlink w:anchor="_Toc162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_Toc16288 \h </w:instrText>
        </w:r>
        <w:r>
          <w:fldChar w:fldCharType="separate"/>
        </w:r>
        <w:r>
          <w:t>58</w:t>
        </w:r>
        <w:r>
          <w:fldChar w:fldCharType="end"/>
        </w:r>
      </w:hyperlink>
    </w:p>
    <w:p>
      <w:pPr>
        <w:pStyle w:val="TOC2"/>
        <w:tabs>
          <w:tab w:val="clear" w:pos="8302"/>
          <w:tab w:val="right" w:leader="dot" w:pos="8312"/>
        </w:tabs>
      </w:pPr>
      <w:hyperlink w:anchor="_Toc1476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_Toc14765 \h </w:instrText>
        </w:r>
        <w:r>
          <w:fldChar w:fldCharType="separate"/>
        </w:r>
        <w:r>
          <w:t>61</w:t>
        </w:r>
        <w:r>
          <w:fldChar w:fldCharType="end"/>
        </w:r>
      </w:hyperlink>
    </w:p>
    <w:p>
      <w:pPr>
        <w:pStyle w:val="TOC1"/>
        <w:tabs>
          <w:tab w:val="clear" w:pos="8296"/>
          <w:tab w:val="right" w:leader="dot" w:pos="8312"/>
        </w:tabs>
      </w:pPr>
      <w:hyperlink w:anchor="_Toc497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_Toc4973 \h </w:instrText>
        </w:r>
        <w:r>
          <w:fldChar w:fldCharType="separate"/>
        </w:r>
        <w:r>
          <w:t>62</w:t>
        </w:r>
        <w:r>
          <w:fldChar w:fldCharType="end"/>
        </w:r>
      </w:hyperlink>
    </w:p>
    <w:p>
      <w:pPr>
        <w:pStyle w:val="TOC2"/>
        <w:tabs>
          <w:tab w:val="clear" w:pos="8302"/>
          <w:tab w:val="right" w:leader="dot" w:pos="8312"/>
        </w:tabs>
      </w:pPr>
      <w:hyperlink w:anchor="_Toc1136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_Toc11369 \h </w:instrText>
        </w:r>
        <w:r>
          <w:fldChar w:fldCharType="separate"/>
        </w:r>
        <w:r>
          <w:t>62</w:t>
        </w:r>
        <w:r>
          <w:fldChar w:fldCharType="end"/>
        </w:r>
      </w:hyperlink>
    </w:p>
    <w:p>
      <w:pPr>
        <w:pStyle w:val="TOC3"/>
        <w:tabs>
          <w:tab w:val="right" w:leader="dot" w:pos="8312"/>
        </w:tabs>
      </w:pPr>
      <w:hyperlink w:anchor="_Toc13553" w:history="1">
        <w:r>
          <w:rPr>
            <w:szCs w:val="24"/>
          </w:rPr>
          <w:t>1</w:t>
        </w:r>
        <w:r>
          <w:rPr>
            <w:rFonts w:hint="eastAsia"/>
            <w:szCs w:val="24"/>
          </w:rPr>
          <w:t>4</w:t>
        </w:r>
        <w:r>
          <w:rPr>
            <w:szCs w:val="24"/>
          </w:rPr>
          <w:t>.1.1基本数据的确立</w:t>
        </w:r>
        <w:r>
          <w:tab/>
        </w:r>
        <w:r>
          <w:fldChar w:fldCharType="begin"/>
        </w:r>
        <w:r>
          <w:instrText xml:space="preserve"> PAGEREF _Toc13553 \h </w:instrText>
        </w:r>
        <w:r>
          <w:fldChar w:fldCharType="separate"/>
        </w:r>
        <w:r>
          <w:t>62</w:t>
        </w:r>
        <w:r>
          <w:fldChar w:fldCharType="end"/>
        </w:r>
      </w:hyperlink>
    </w:p>
    <w:p>
      <w:pPr>
        <w:pStyle w:val="TOC3"/>
        <w:tabs>
          <w:tab w:val="right" w:leader="dot" w:pos="8312"/>
        </w:tabs>
      </w:pPr>
      <w:hyperlink w:anchor="_Toc3666" w:history="1">
        <w:r>
          <w:rPr>
            <w:rFonts w:hint="eastAsia"/>
            <w:szCs w:val="24"/>
          </w:rPr>
          <w:t>14</w:t>
        </w:r>
        <w:r>
          <w:rPr>
            <w:szCs w:val="24"/>
          </w:rPr>
          <w:t>.1.2产品成本</w:t>
        </w:r>
        <w:r>
          <w:tab/>
        </w:r>
        <w:r>
          <w:fldChar w:fldCharType="begin"/>
        </w:r>
        <w:r>
          <w:instrText xml:space="preserve"> PAGEREF _Toc3666 \h </w:instrText>
        </w:r>
        <w:r>
          <w:fldChar w:fldCharType="separate"/>
        </w:r>
        <w:r>
          <w:t>63</w:t>
        </w:r>
        <w:r>
          <w:fldChar w:fldCharType="end"/>
        </w:r>
      </w:hyperlink>
    </w:p>
    <w:p>
      <w:pPr>
        <w:pStyle w:val="TOC3"/>
        <w:tabs>
          <w:tab w:val="right" w:leader="dot" w:pos="8312"/>
        </w:tabs>
      </w:pPr>
      <w:hyperlink w:anchor="_Toc8432" w:history="1">
        <w:r>
          <w:rPr>
            <w:rFonts w:hint="eastAsia"/>
            <w:szCs w:val="24"/>
          </w:rPr>
          <w:t>14</w:t>
        </w:r>
        <w:r>
          <w:rPr>
            <w:szCs w:val="24"/>
          </w:rPr>
          <w:t>.1.3平均产品利润</w:t>
        </w:r>
        <w:r>
          <w:tab/>
        </w:r>
        <w:r>
          <w:fldChar w:fldCharType="begin"/>
        </w:r>
        <w:r>
          <w:instrText xml:space="preserve"> PAGEREF _Toc8432 \h </w:instrText>
        </w:r>
        <w:r>
          <w:fldChar w:fldCharType="separate"/>
        </w:r>
        <w:r>
          <w:t>64</w:t>
        </w:r>
        <w:r>
          <w:fldChar w:fldCharType="end"/>
        </w:r>
      </w:hyperlink>
    </w:p>
    <w:p>
      <w:pPr>
        <w:pStyle w:val="TOC2"/>
        <w:tabs>
          <w:tab w:val="clear" w:pos="8302"/>
          <w:tab w:val="right" w:leader="dot" w:pos="8312"/>
        </w:tabs>
      </w:pPr>
      <w:hyperlink w:anchor="_Toc2605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_Toc26051 \h </w:instrText>
        </w:r>
        <w:r>
          <w:fldChar w:fldCharType="separate"/>
        </w:r>
        <w:r>
          <w:t>64</w:t>
        </w:r>
        <w:r>
          <w:fldChar w:fldCharType="end"/>
        </w:r>
      </w:hyperlink>
    </w:p>
    <w:p>
      <w:pPr>
        <w:pStyle w:val="TOC3"/>
        <w:tabs>
          <w:tab w:val="right" w:leader="dot" w:pos="8312"/>
        </w:tabs>
      </w:pPr>
      <w:hyperlink w:anchor="_Toc22133" w:history="1">
        <w:r>
          <w:rPr>
            <w:rFonts w:hint="eastAsia"/>
            <w:szCs w:val="24"/>
          </w:rPr>
          <w:t>14</w:t>
        </w:r>
        <w:r>
          <w:rPr>
            <w:szCs w:val="24"/>
          </w:rPr>
          <w:t>.2.1项目投资回收期</w:t>
        </w:r>
        <w:r>
          <w:tab/>
        </w:r>
        <w:r>
          <w:fldChar w:fldCharType="begin"/>
        </w:r>
        <w:r>
          <w:instrText xml:space="preserve"> PAGEREF _Toc22133 \h </w:instrText>
        </w:r>
        <w:r>
          <w:fldChar w:fldCharType="separate"/>
        </w:r>
        <w:r>
          <w:t>64</w:t>
        </w:r>
        <w:r>
          <w:fldChar w:fldCharType="end"/>
        </w:r>
      </w:hyperlink>
    </w:p>
    <w:p>
      <w:pPr>
        <w:pStyle w:val="TOC3"/>
        <w:tabs>
          <w:tab w:val="right" w:leader="dot" w:pos="8312"/>
        </w:tabs>
      </w:pPr>
      <w:hyperlink w:anchor="_Toc26440" w:history="1">
        <w:r>
          <w:rPr>
            <w:rFonts w:hint="eastAsia"/>
            <w:szCs w:val="24"/>
          </w:rPr>
          <w:t>14</w:t>
        </w:r>
        <w:r>
          <w:rPr>
            <w:szCs w:val="24"/>
          </w:rPr>
          <w:t>.2.2项目投资利润率</w:t>
        </w:r>
        <w:r>
          <w:tab/>
        </w:r>
        <w:r>
          <w:fldChar w:fldCharType="begin"/>
        </w:r>
        <w:r>
          <w:instrText xml:space="preserve"> PAGEREF _Toc26440 \h </w:instrText>
        </w:r>
        <w:r>
          <w:fldChar w:fldCharType="separate"/>
        </w:r>
        <w:r>
          <w:t>64</w:t>
        </w:r>
        <w:r>
          <w:fldChar w:fldCharType="end"/>
        </w:r>
      </w:hyperlink>
    </w:p>
    <w:p>
      <w:pPr>
        <w:pStyle w:val="TOC3"/>
        <w:tabs>
          <w:tab w:val="right" w:leader="dot" w:pos="8312"/>
        </w:tabs>
      </w:pPr>
      <w:hyperlink w:anchor="_Toc27337" w:history="1">
        <w:r>
          <w:rPr>
            <w:rFonts w:hint="eastAsia"/>
            <w:szCs w:val="24"/>
          </w:rPr>
          <w:t>14</w:t>
        </w:r>
        <w:r>
          <w:rPr>
            <w:szCs w:val="24"/>
          </w:rPr>
          <w:t>.2.3不确定性分析</w:t>
        </w:r>
        <w:r>
          <w:tab/>
        </w:r>
        <w:r>
          <w:fldChar w:fldCharType="begin"/>
        </w:r>
        <w:r>
          <w:instrText xml:space="preserve"> PAGEREF _Toc27337 \h </w:instrText>
        </w:r>
        <w:r>
          <w:fldChar w:fldCharType="separate"/>
        </w:r>
        <w:r>
          <w:t>65</w:t>
        </w:r>
        <w:r>
          <w:fldChar w:fldCharType="end"/>
        </w:r>
      </w:hyperlink>
    </w:p>
    <w:p>
      <w:pPr>
        <w:pStyle w:val="TOC1"/>
        <w:tabs>
          <w:tab w:val="clear" w:pos="8296"/>
          <w:tab w:val="right" w:leader="dot" w:pos="8312"/>
        </w:tabs>
      </w:pPr>
      <w:hyperlink w:anchor="_Toc2516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_Toc25164 \h </w:instrText>
        </w:r>
        <w:r>
          <w:fldChar w:fldCharType="separate"/>
        </w:r>
        <w:r>
          <w:t>66</w:t>
        </w:r>
        <w:r>
          <w:fldChar w:fldCharType="end"/>
        </w:r>
      </w:hyperlink>
    </w:p>
    <w:p>
      <w:pPr>
        <w:pStyle w:val="TOC2"/>
        <w:tabs>
          <w:tab w:val="clear" w:pos="8302"/>
          <w:tab w:val="right" w:leader="dot" w:pos="8312"/>
        </w:tabs>
      </w:pPr>
      <w:hyperlink w:anchor="_Toc1890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_Toc18909 \h </w:instrText>
        </w:r>
        <w:r>
          <w:fldChar w:fldCharType="separate"/>
        </w:r>
        <w:r>
          <w:t>66</w:t>
        </w:r>
        <w:r>
          <w:fldChar w:fldCharType="end"/>
        </w:r>
      </w:hyperlink>
    </w:p>
    <w:p>
      <w:pPr>
        <w:pStyle w:val="TOC3"/>
        <w:tabs>
          <w:tab w:val="right" w:leader="dot" w:pos="8312"/>
        </w:tabs>
      </w:pPr>
      <w:hyperlink w:anchor="_Toc2772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_Toc27725 \h </w:instrText>
        </w:r>
        <w:r>
          <w:fldChar w:fldCharType="separate"/>
        </w:r>
        <w:r>
          <w:t>66</w:t>
        </w:r>
        <w:r>
          <w:fldChar w:fldCharType="end"/>
        </w:r>
      </w:hyperlink>
    </w:p>
    <w:p>
      <w:pPr>
        <w:pStyle w:val="TOC3"/>
        <w:tabs>
          <w:tab w:val="right" w:leader="dot" w:pos="8312"/>
        </w:tabs>
      </w:pPr>
      <w:hyperlink w:anchor="_Toc2848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_Toc28488 \h </w:instrText>
        </w:r>
        <w:r>
          <w:fldChar w:fldCharType="separate"/>
        </w:r>
        <w:r>
          <w:t>66</w:t>
        </w:r>
        <w:r>
          <w:fldChar w:fldCharType="end"/>
        </w:r>
      </w:hyperlink>
    </w:p>
    <w:p>
      <w:pPr>
        <w:pStyle w:val="TOC3"/>
        <w:tabs>
          <w:tab w:val="right" w:leader="dot" w:pos="8312"/>
        </w:tabs>
      </w:pPr>
      <w:hyperlink w:anchor="_Toc163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_Toc1636 \h </w:instrText>
        </w:r>
        <w:r>
          <w:fldChar w:fldCharType="separate"/>
        </w:r>
        <w:r>
          <w:t>66</w:t>
        </w:r>
        <w:r>
          <w:fldChar w:fldCharType="end"/>
        </w:r>
      </w:hyperlink>
    </w:p>
    <w:p>
      <w:pPr>
        <w:pStyle w:val="TOC2"/>
        <w:tabs>
          <w:tab w:val="clear" w:pos="8302"/>
          <w:tab w:val="right" w:leader="dot" w:pos="8312"/>
        </w:tabs>
      </w:pPr>
      <w:hyperlink w:anchor="_Toc104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_Toc1044 \h </w:instrText>
        </w:r>
        <w:r>
          <w:fldChar w:fldCharType="separate"/>
        </w:r>
        <w:r>
          <w:t>66</w:t>
        </w:r>
        <w:r>
          <w:fldChar w:fldCharType="end"/>
        </w:r>
      </w:hyperlink>
    </w:p>
    <w:p>
      <w:pPr>
        <w:pStyle w:val="TOC3"/>
        <w:tabs>
          <w:tab w:val="right" w:leader="dot" w:pos="8312"/>
        </w:tabs>
      </w:pPr>
      <w:hyperlink w:anchor="_Toc625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_Toc6253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63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_Toc28635 \h </w:instrText>
        </w:r>
        <w:r>
          <w:fldChar w:fldCharType="separate"/>
        </w:r>
        <w:r>
          <w:t>67</w:t>
        </w:r>
        <w:r>
          <w:fldChar w:fldCharType="end"/>
        </w:r>
      </w:hyperlink>
    </w:p>
    <w:p>
      <w:pPr>
        <w:pStyle w:val="TOC3"/>
        <w:tabs>
          <w:tab w:val="right" w:leader="dot" w:pos="8312"/>
        </w:tabs>
      </w:pPr>
      <w:hyperlink w:anchor="_Toc1384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_Toc13842 \h </w:instrText>
        </w:r>
        <w:r>
          <w:fldChar w:fldCharType="separate"/>
        </w:r>
        <w:r>
          <w:t>67</w:t>
        </w:r>
        <w:r>
          <w:fldChar w:fldCharType="end"/>
        </w:r>
      </w:hyperlink>
    </w:p>
    <w:p>
      <w:pPr>
        <w:pStyle w:val="TOC1"/>
        <w:tabs>
          <w:tab w:val="clear" w:pos="8296"/>
          <w:tab w:val="right" w:leader="dot" w:pos="8312"/>
        </w:tabs>
      </w:pPr>
      <w:hyperlink w:anchor="_Toc821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_Toc8214 \h </w:instrText>
        </w:r>
        <w:r>
          <w:fldChar w:fldCharType="separate"/>
        </w:r>
        <w:r>
          <w:t>68</w:t>
        </w:r>
        <w:r>
          <w:fldChar w:fldCharType="end"/>
        </w:r>
      </w:hyperlink>
    </w:p>
    <w:p>
      <w:pPr>
        <w:pStyle w:val="TOC2"/>
        <w:tabs>
          <w:tab w:val="clear" w:pos="8302"/>
          <w:tab w:val="right" w:leader="dot" w:pos="8312"/>
        </w:tabs>
      </w:pPr>
      <w:hyperlink w:anchor="_Toc141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_Toc1410 \h </w:instrText>
        </w:r>
        <w:r>
          <w:fldChar w:fldCharType="separate"/>
        </w:r>
        <w:r>
          <w:t>68</w:t>
        </w:r>
        <w:r>
          <w:fldChar w:fldCharType="end"/>
        </w:r>
      </w:hyperlink>
    </w:p>
    <w:p>
      <w:pPr>
        <w:pStyle w:val="TOC2"/>
        <w:tabs>
          <w:tab w:val="clear" w:pos="8302"/>
          <w:tab w:val="right" w:leader="dot" w:pos="8312"/>
        </w:tabs>
      </w:pPr>
      <w:hyperlink w:anchor="_Toc781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_Toc7810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100万吨/年产铝镁合金项目可行性研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717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38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062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100万吨/年产铝镁合金</w:t>
      </w:r>
      <w:r>
        <w:rPr>
          <w:rFonts w:hint="eastAsia"/>
          <w:color w:val="000000"/>
          <w:kern w:val="0"/>
          <w:sz w:val="26"/>
          <w:szCs w:val="28"/>
        </w:rPr>
        <w:t>项目</w:t>
      </w:r>
    </w:p>
    <w:p>
      <w:pPr>
        <w:pStyle w:val="Heading3"/>
        <w:rPr>
          <w:rFonts w:hint="eastAsia"/>
          <w:color w:val="000000"/>
          <w:sz w:val="24"/>
          <w:szCs w:val="24"/>
        </w:rPr>
      </w:pPr>
      <w:bookmarkStart w:id="6" w:name="_Toc241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422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70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南京市</w:t>
      </w:r>
    </w:p>
    <w:p>
      <w:pPr>
        <w:pStyle w:val="Heading3"/>
        <w:rPr>
          <w:rFonts w:hint="eastAsia"/>
          <w:color w:val="000000"/>
          <w:sz w:val="24"/>
          <w:szCs w:val="24"/>
        </w:rPr>
      </w:pPr>
      <w:bookmarkStart w:id="9" w:name="_Toc1707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04050410"/>
      <w:bookmarkStart w:id="11" w:name="_Toc277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120000.00万元，其中，建设投资为75590.00万元（土建工程费用为8497.00万元，设备及安装投资24835.00万元，土地费用为1500.00万元，其他费用为38558.00万元，预备费2200.00万元），建设期利息为4410.00万元，铺底流动资金为40000.00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600000.00万元，计算期内年均销售收入为420000.00万元，年均利润总额32017.38万元，年均净利润为24013.03万元，年均上缴增值税为12912.82万元，年均上缴税金及附加为1420.41万元，年均上缴所得税8004.34万元；项目投资利润率为26.68%，投资利税率38.63%，税后财务内部收益率22.67%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为6.03年。</w:t>
      </w:r>
    </w:p>
    <w:p>
      <w:pPr>
        <w:pStyle w:val="Heading3"/>
        <w:rPr>
          <w:rFonts w:hint="eastAsia"/>
          <w:color w:val="000000"/>
          <w:sz w:val="24"/>
          <w:szCs w:val="24"/>
        </w:rPr>
      </w:pPr>
      <w:bookmarkStart w:id="12" w:name="_Toc504050411"/>
      <w:bookmarkStart w:id="13" w:name="_Toc22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：100万吨/年产铝镁合金</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本次建设项目占地面积100.00亩，总建筑面积为41380.00平方米，主要建设内容及规模如下：</w:t>
      </w:r>
    </w:p>
    <w:p>
      <w:pPr>
        <w:spacing w:before="156" w:beforeLines="50"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钢结构厂房</w:t>
            </w:r>
            <w:bookmarkEnd w:id="14"/>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30000.00</w:t>
            </w:r>
          </w:p>
        </w:tc>
        <w:tc>
          <w:tcPr>
            <w:tcW w:w="143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w:t>
            </w:r>
          </w:p>
        </w:tc>
        <w:tc>
          <w:tcPr>
            <w:tcW w:w="1438"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33380.00</w:t>
            </w:r>
          </w:p>
        </w:tc>
        <w:tc>
          <w:tcPr>
            <w:tcW w:w="1438" w:type="dxa"/>
            <w:vAlign w:val="center"/>
          </w:tcPr>
          <w:p>
            <w:pPr>
              <w:widowControl/>
              <w:jc w:val="center"/>
              <w:rPr>
                <w:b/>
                <w:bCs/>
                <w:color w:val="000000"/>
                <w:kern w:val="0"/>
                <w:sz w:val="20"/>
                <w:szCs w:val="20"/>
              </w:rPr>
            </w:pPr>
            <w:r>
              <w:rPr>
                <w:b/>
                <w:bCs/>
                <w:color w:val="000000"/>
                <w:kern w:val="0"/>
                <w:sz w:val="20"/>
                <w:szCs w:val="20"/>
              </w:rPr>
              <w:t>41380.00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2000.00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15000.00</w:t>
            </w:r>
          </w:p>
        </w:tc>
        <w:tc>
          <w:tcPr>
            <w:tcW w:w="143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color w:val="000000"/>
                <w:kern w:val="0"/>
                <w:sz w:val="20"/>
                <w:szCs w:val="20"/>
              </w:rPr>
            </w:pPr>
            <w:r>
              <w:rPr>
                <w:color w:val="000000"/>
                <w:kern w:val="0"/>
                <w:sz w:val="20"/>
                <w:szCs w:val="20"/>
              </w:rPr>
              <w:t>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w:t>
            </w:r>
          </w:p>
        </w:tc>
        <w:tc>
          <w:tcPr>
            <w:tcW w:w="143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围墙</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12000.00</w:t>
            </w:r>
          </w:p>
        </w:tc>
        <w:tc>
          <w:tcPr>
            <w:tcW w:w="143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绿化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5" w:name="_Toc24372"/>
      <w:bookmarkStart w:id="16" w:name="_Toc5040504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kern w:val="0"/>
          <w:sz w:val="26"/>
          <w:szCs w:val="28"/>
        </w:rPr>
        <w:t>本项目总投资资金</w:t>
      </w:r>
      <w:r>
        <w:rPr>
          <w:rFonts w:hint="eastAsia"/>
          <w:color w:val="000000"/>
          <w:kern w:val="0"/>
          <w:sz w:val="26"/>
          <w:szCs w:val="28"/>
        </w:rPr>
        <w:t>120000.00万元人民币</w:t>
      </w:r>
      <w:r>
        <w:rPr>
          <w:color w:val="000000"/>
          <w:kern w:val="0"/>
          <w:sz w:val="26"/>
          <w:szCs w:val="28"/>
        </w:rPr>
        <w:t>，</w:t>
      </w:r>
      <w:r>
        <w:rPr>
          <w:rFonts w:hint="eastAsia"/>
          <w:color w:val="000000"/>
          <w:kern w:val="0"/>
          <w:sz w:val="26"/>
          <w:szCs w:val="28"/>
        </w:rPr>
        <w:t>其中：项目</w:t>
      </w:r>
      <w:r>
        <w:rPr>
          <w:color w:val="000000"/>
          <w:kern w:val="0"/>
          <w:sz w:val="26"/>
          <w:szCs w:val="28"/>
        </w:rPr>
        <w:t>企业自筹</w:t>
      </w:r>
      <w:r>
        <w:rPr>
          <w:rFonts w:hint="eastAsia"/>
          <w:color w:val="000000"/>
          <w:kern w:val="0"/>
          <w:sz w:val="26"/>
          <w:szCs w:val="28"/>
        </w:rPr>
        <w:t>资金60000.00万元，申请银行贷款60000.00万元</w:t>
      </w:r>
      <w:r>
        <w:rPr>
          <w:color w:val="000000"/>
          <w:kern w:val="0"/>
          <w:sz w:val="26"/>
          <w:szCs w:val="28"/>
        </w:rPr>
        <w:t>。</w:t>
      </w:r>
    </w:p>
    <w:p>
      <w:pPr>
        <w:pStyle w:val="Heading3"/>
        <w:rPr>
          <w:rFonts w:hint="eastAsia"/>
          <w:color w:val="000000"/>
          <w:sz w:val="24"/>
          <w:szCs w:val="24"/>
        </w:rPr>
      </w:pPr>
      <w:bookmarkStart w:id="17" w:name="_Toc11714"/>
      <w:bookmarkStart w:id="18" w:name="_Toc50405041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71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上海）汽车标准件有限公司，于2004年在青浦工业园区成立，注册资本为1000万美元，总投资额为2500万美元。公司主要集研发、生产、销售汽车紧固件于一体的多功能企业，以行业中技术难度高的汽车紧固件为主导产品，现有规模可年产5万吨高强度紧固件。</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以汽车紧固件为主导产品，现主要产品有发动机关键螺栓，如连杆螺栓、缸盖螺栓、飞轮螺栓、主轴承盖螺栓、曲轴螺栓等；车架部分的安全件有车轮螺栓、减震器螺栓、前后桥悬挂连接螺栓、方向柱螺栓和转向器螺栓等。所生产的产品符合国标（GB）、美标（ANSI）、德标（DIN）、意标（UNI）、日标（JIS）、国际标准（ISO），可完全替代进口。在坚持以自主科技创新的前提下，近几年来，公司开始飞速发展，经济运行状况有了卓越的进步，经济效益也在稳步提高，与我司合作的顾客有一汽/上海大众、武汉神龙、上海通用、长安福特、东风/福田康明斯、广汽丰田、东风日产、沈阳三菱，上汽集团、五菱、江淮、北汽、比亚迪等知名品牌，产品基本覆盖所有厂家的所有车型。</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公司的研发、生产、检测设备均为国际先进水平，机械化和自动化程度都很高，管理集现代化运营模式，公司一直秉持着</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忠诚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付出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包容</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合作</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的企业文化经营理念，先后通过了ISO/TS16949技术规范管理体系认证，ISO</w:t>
      </w:r>
      <w:r>
        <w:rPr>
          <w:rFonts w:ascii="Calibri" w:eastAsia="宋体" w:hAnsi="Calibri" w:cs="Times New Roman" w:hint="default"/>
          <w:kern w:val="0"/>
          <w:sz w:val="26"/>
          <w:szCs w:val="28"/>
          <w:lang w:val="en-US" w:eastAsia="zh-CN" w:bidi="ar-SA"/>
        </w:rPr>
        <w:t xml:space="preserve"> 14001环境管理体系，GB/T28001</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xml:space="preserve"> 职业健康安全管理体系。公司先后被上海市授予</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上海市高新技术企业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上海市专利试点企业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上海市技术中心</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上海市小巨人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企业称号，并连续获得青浦区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纳税百强企业</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等荣誉称号。</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公司凭借先进的生产设备及工艺技术，完备的科研环境及严格的管理制度，确保所生产的产品技术在国内外处于领先地位，销售业务逐年攀升，形成了现在蓬勃发展的良好态势。</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3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南京市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100万吨/年产铝镁合金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618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7959"/>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1075"/>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41380.00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8497.00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24835.00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38558.00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4410.00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600000.00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32017.38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24013.03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1420.41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12912.82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8004.34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26.68%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38.63%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22.67%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27.84%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114,414.54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162,848.88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46.90%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030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100万吨/年产铝镁合金</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100万吨/年产铝镁合金</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南京市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100万吨/年产铝镁合金</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829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30001"/>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rFonts w:hint="eastAsia"/>
          <w:color w:val="000000"/>
          <w:sz w:val="26"/>
        </w:rPr>
        <w:t>2018年地区生产总值12820.4亿元，列全国第11位，增长8.0%。人均地区生产总值152886元，在中国直辖市、副省级市及省会城市中排名第三，仅次深圳和广州   ；第一产业增加值273.42亿元，增长0.6%；第二产业增加值4721.61亿元，增长6.5%；第三产业增加值7825.37亿元，增长9.1%。</w:t>
      </w:r>
    </w:p>
    <w:p>
      <w:pPr>
        <w:spacing w:after="156" w:afterLines="50" w:line="520" w:lineRule="exact"/>
        <w:ind w:firstLine="520" w:firstLineChars="200"/>
        <w:rPr>
          <w:color w:val="000000"/>
          <w:sz w:val="26"/>
        </w:rPr>
      </w:pPr>
      <w:r>
        <w:rPr>
          <w:rFonts w:hint="eastAsia"/>
          <w:color w:val="000000"/>
          <w:sz w:val="26"/>
        </w:rPr>
        <w:t>南京是国家重要综合性工业生产基地、现代服务中心和先进制造业基地，国家信息化与工业化融合试验区  ，是中国三大电子工业基地之一  ，车辆制造规模居中国第三位，电子化工生产能力居中国第二位，制造业强市排名中南京居中国第一，液晶模组生产规模居中国第一 ，智能电网产业整体实力居中国第一、先进轨道交通装备产业综合排名中国第一、新型显示产业规模居中国第二 ，被国家九个部委列为中国投资硬环境</w:t>
      </w:r>
      <w:r>
        <w:rPr>
          <w:rFonts w:hint="eastAsia"/>
          <w:color w:val="000000"/>
          <w:sz w:val="26"/>
        </w:rPr>
        <w:t>“</w:t>
      </w:r>
      <w:r>
        <w:rPr>
          <w:rFonts w:hint="eastAsia"/>
          <w:color w:val="000000"/>
          <w:sz w:val="26"/>
        </w:rPr>
        <w:t>四十优</w:t>
      </w:r>
      <w:r>
        <w:rPr>
          <w:rFonts w:hint="eastAsia"/>
          <w:color w:val="000000"/>
          <w:sz w:val="26"/>
        </w:rPr>
        <w:t>”</w:t>
      </w:r>
      <w:r>
        <w:rPr>
          <w:rFonts w:hint="eastAsia"/>
          <w:color w:val="000000"/>
          <w:sz w:val="26"/>
        </w:rPr>
        <w:t>城市，中国城市综合实力</w:t>
      </w:r>
      <w:r>
        <w:rPr>
          <w:rFonts w:hint="eastAsia"/>
          <w:color w:val="000000"/>
          <w:sz w:val="26"/>
        </w:rPr>
        <w:t>“</w:t>
      </w:r>
      <w:r>
        <w:rPr>
          <w:rFonts w:hint="eastAsia"/>
          <w:color w:val="000000"/>
          <w:sz w:val="26"/>
        </w:rPr>
        <w:t>五十强</w:t>
      </w:r>
      <w:r>
        <w:rPr>
          <w:rFonts w:hint="eastAsia"/>
          <w:color w:val="000000"/>
          <w:sz w:val="26"/>
        </w:rPr>
        <w:t>”</w:t>
      </w:r>
      <w:r>
        <w:rPr>
          <w:rFonts w:hint="eastAsia"/>
          <w:color w:val="000000"/>
          <w:sz w:val="26"/>
        </w:rPr>
        <w:t>第五名。南京本地的知名企业有熊猫电子、扬子石化、金陵石化、跃进汽车、江南光电、苏宁环球、雨润、太平洋建设、苏宁电器、五星电器、宏图三胞等。2018年规模以上工业增加值4055.14亿元，增长7.3%。</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818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100万吨/年产铝镁合金</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100万吨/年产铝镁合金</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100万吨/年产铝镁合金</w:t>
      </w:r>
      <w:r>
        <w:rPr>
          <w:rFonts w:hint="eastAsia"/>
          <w:color w:val="000000"/>
          <w:kern w:val="0"/>
          <w:sz w:val="26"/>
          <w:szCs w:val="28"/>
        </w:rPr>
        <w:t>工业当前在国民经济中仍保持着稳定地位，并发挥着日渐重要的作用。但随着全球</w:t>
      </w:r>
    </w:p>
    <w:p>
      <w:pPr>
        <w:spacing w:after="156" w:afterLines="50" w:line="520" w:lineRule="exact"/>
        <w:ind w:firstLine="520" w:firstLineChars="200"/>
        <w:rPr>
          <w:color w:val="000000"/>
          <w:kern w:val="0"/>
          <w:sz w:val="26"/>
          <w:szCs w:val="28"/>
        </w:rPr>
      </w:pPr>
      <w:r>
        <w:rPr>
          <w:rFonts w:hint="eastAsia"/>
          <w:color w:val="000000"/>
          <w:kern w:val="0"/>
          <w:sz w:val="26"/>
          <w:szCs w:val="28"/>
          <w:lang w:eastAsia="zh-CN"/>
        </w:rPr>
        <w:t>100万吨/年产铝镁合金</w:t>
      </w:r>
      <w:r>
        <w:rPr>
          <w:rFonts w:hint="eastAsia"/>
          <w:color w:val="000000"/>
          <w:kern w:val="0"/>
          <w:sz w:val="26"/>
          <w:szCs w:val="28"/>
        </w:rPr>
        <w:t>产业格局的进一步调整，我国</w:t>
      </w:r>
      <w:r>
        <w:rPr>
          <w:rFonts w:hint="eastAsia"/>
          <w:color w:val="000000"/>
          <w:kern w:val="0"/>
          <w:sz w:val="26"/>
          <w:szCs w:val="28"/>
          <w:lang w:eastAsia="zh-CN"/>
        </w:rPr>
        <w:t>100万吨/年产铝镁合金</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100万吨/年产铝镁合金</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100万吨/年产铝镁合金</w:t>
      </w:r>
      <w:r>
        <w:rPr>
          <w:rFonts w:hint="eastAsia"/>
          <w:color w:val="000000"/>
          <w:kern w:val="0"/>
          <w:sz w:val="26"/>
          <w:szCs w:val="28"/>
        </w:rPr>
        <w:t>行业在传统</w:t>
      </w:r>
      <w:r>
        <w:rPr>
          <w:rFonts w:hint="eastAsia"/>
          <w:color w:val="000000"/>
          <w:kern w:val="0"/>
          <w:sz w:val="26"/>
          <w:szCs w:val="28"/>
          <w:lang w:eastAsia="zh-CN"/>
        </w:rPr>
        <w:t>100万吨/年产铝镁合金</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100万吨/年产铝镁合金</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100万吨/年产铝镁合金</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100万吨/年产铝镁合金</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100万吨/年产铝镁合金</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100万吨/年产铝镁合金</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100万吨/年产铝镁合金</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100万吨/年产铝镁合金</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100万吨/年产铝镁合金</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24705"/>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100万吨/年产铝镁合金</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100万吨/年产铝镁合金</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100万吨/年产铝镁合金</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100万吨/年产铝镁合金</w:t>
      </w:r>
      <w:r>
        <w:rPr>
          <w:rFonts w:hint="eastAsia"/>
          <w:color w:val="000000"/>
          <w:kern w:val="0"/>
          <w:sz w:val="26"/>
          <w:szCs w:val="28"/>
        </w:rPr>
        <w:t>行业的结构调整，大大提高我国</w:t>
      </w:r>
      <w:r>
        <w:rPr>
          <w:rFonts w:hint="eastAsia"/>
          <w:color w:val="000000"/>
          <w:kern w:val="0"/>
          <w:sz w:val="26"/>
          <w:szCs w:val="28"/>
          <w:lang w:eastAsia="zh-CN"/>
        </w:rPr>
        <w:t>100万吨/年产铝镁合金</w:t>
      </w:r>
      <w:r>
        <w:rPr>
          <w:rFonts w:hint="eastAsia"/>
          <w:color w:val="000000"/>
          <w:kern w:val="0"/>
          <w:sz w:val="26"/>
          <w:szCs w:val="28"/>
        </w:rPr>
        <w:t>工艺技术水平，提高我国</w:t>
      </w:r>
      <w:r>
        <w:rPr>
          <w:rFonts w:hint="eastAsia"/>
          <w:color w:val="000000"/>
          <w:kern w:val="0"/>
          <w:sz w:val="26"/>
          <w:szCs w:val="28"/>
          <w:lang w:eastAsia="zh-CN"/>
        </w:rPr>
        <w:t>100万吨/年产铝镁合金</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100万吨/年产铝镁合金</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100万吨/年产铝镁合金</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591"/>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100万吨/年产铝镁合金</w:t>
      </w:r>
      <w:r>
        <w:rPr>
          <w:rFonts w:hint="eastAsia"/>
          <w:color w:val="000000"/>
          <w:kern w:val="0"/>
          <w:sz w:val="26"/>
          <w:szCs w:val="28"/>
        </w:rPr>
        <w:t>业及</w:t>
      </w:r>
      <w:r>
        <w:rPr>
          <w:rFonts w:hint="eastAsia"/>
          <w:color w:val="000000"/>
          <w:kern w:val="0"/>
          <w:sz w:val="26"/>
          <w:szCs w:val="28"/>
          <w:lang w:eastAsia="zh-CN"/>
        </w:rPr>
        <w:t>100万吨/年产铝镁合金</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100万吨/年产铝镁合金</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854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931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100万吨/年产铝镁合金</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100万吨/年产铝镁合金</w:t>
      </w:r>
      <w:r>
        <w:rPr>
          <w:color w:val="000000"/>
          <w:kern w:val="0"/>
          <w:sz w:val="26"/>
          <w:szCs w:val="28"/>
        </w:rPr>
        <w:t>市场的变化，政府大力推动并加快</w:t>
      </w:r>
      <w:r>
        <w:rPr>
          <w:rFonts w:hint="eastAsia"/>
          <w:color w:val="000000"/>
          <w:kern w:val="0"/>
          <w:sz w:val="26"/>
          <w:szCs w:val="28"/>
          <w:lang w:eastAsia="zh-CN"/>
        </w:rPr>
        <w:t>100万吨/年产铝镁合金</w:t>
      </w:r>
      <w:r>
        <w:rPr>
          <w:color w:val="000000"/>
          <w:kern w:val="0"/>
          <w:sz w:val="26"/>
          <w:szCs w:val="28"/>
        </w:rPr>
        <w:t>工业转型升级，</w:t>
      </w:r>
      <w:r>
        <w:rPr>
          <w:rFonts w:hint="eastAsia"/>
          <w:color w:val="000000"/>
          <w:kern w:val="0"/>
          <w:sz w:val="26"/>
          <w:szCs w:val="28"/>
          <w:lang w:eastAsia="zh-CN"/>
        </w:rPr>
        <w:t>100万吨/年产铝镁合金</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100万吨/年产铝镁合金</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100万吨/年产铝镁合金</w:t>
      </w:r>
      <w:r>
        <w:rPr>
          <w:rFonts w:hint="eastAsia"/>
          <w:color w:val="000000"/>
          <w:kern w:val="0"/>
          <w:sz w:val="26"/>
          <w:szCs w:val="28"/>
        </w:rPr>
        <w:t>行业发展较好的行业背景、</w:t>
      </w:r>
      <w:r>
        <w:rPr>
          <w:rFonts w:hint="eastAsia"/>
          <w:color w:val="000000"/>
          <w:kern w:val="0"/>
          <w:sz w:val="26"/>
          <w:szCs w:val="28"/>
          <w:lang w:eastAsia="zh-CN"/>
        </w:rPr>
        <w:t>100万吨/年产铝镁合金</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100万吨/年产铝镁合金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100万吨/年产铝镁合金</w:t>
      </w:r>
      <w:r>
        <w:rPr>
          <w:rFonts w:hint="eastAsia"/>
          <w:color w:val="000000"/>
          <w:kern w:val="0"/>
          <w:sz w:val="26"/>
          <w:szCs w:val="28"/>
        </w:rPr>
        <w:t>开发生产基地。本次项目的建设对于加快</w:t>
      </w:r>
      <w:r>
        <w:rPr>
          <w:rFonts w:hint="eastAsia"/>
          <w:color w:val="000000"/>
          <w:kern w:val="0"/>
          <w:sz w:val="26"/>
          <w:szCs w:val="28"/>
          <w:lang w:eastAsia="zh-CN"/>
        </w:rPr>
        <w:t>南京市100万吨/年产铝镁合金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41599"/>
      <w:bookmarkStart w:id="42" w:name="_Toc240339729"/>
      <w:bookmarkStart w:id="43" w:name="_Toc240339580"/>
      <w:bookmarkStart w:id="44" w:name="_Toc240339966"/>
      <w:bookmarkStart w:id="45" w:name="_Toc290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953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100万吨/年产铝镁合金</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100万吨/年产铝镁合金</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100万吨/年产铝镁合金</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100万吨/年产铝镁合金</w:t>
      </w:r>
      <w:r>
        <w:rPr>
          <w:rFonts w:hint="eastAsia"/>
          <w:color w:val="000000"/>
          <w:kern w:val="0"/>
          <w:sz w:val="26"/>
          <w:szCs w:val="28"/>
        </w:rPr>
        <w:t>业生产的主要方向，以减少中国</w:t>
      </w:r>
      <w:r>
        <w:rPr>
          <w:rFonts w:hint="eastAsia"/>
          <w:color w:val="000000"/>
          <w:kern w:val="0"/>
          <w:sz w:val="26"/>
          <w:szCs w:val="28"/>
          <w:lang w:eastAsia="zh-CN"/>
        </w:rPr>
        <w:t>100万吨/年产铝镁合金</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100万吨/年产铝镁合金</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100万吨/年产铝镁合金</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100万吨/年产铝镁合金</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100万吨/年产铝镁合金</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6153"/>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100万吨/年产铝镁合金</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100万吨/年产铝镁合金</w:t>
      </w:r>
      <w:r>
        <w:rPr>
          <w:rFonts w:hint="eastAsia"/>
          <w:color w:val="000000"/>
          <w:kern w:val="0"/>
          <w:sz w:val="26"/>
          <w:szCs w:val="28"/>
        </w:rPr>
        <w:t>技术进步与产业升级对于</w:t>
      </w:r>
      <w:r>
        <w:rPr>
          <w:rFonts w:hint="eastAsia"/>
          <w:color w:val="000000"/>
          <w:kern w:val="0"/>
          <w:sz w:val="26"/>
          <w:szCs w:val="28"/>
          <w:lang w:eastAsia="zh-CN"/>
        </w:rPr>
        <w:t>100万吨/年产铝镁合金</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南京市XX有限公司</w:t>
      </w:r>
      <w:r>
        <w:rPr>
          <w:rFonts w:hint="eastAsia"/>
          <w:color w:val="000000"/>
          <w:kern w:val="0"/>
          <w:sz w:val="26"/>
          <w:szCs w:val="28"/>
        </w:rPr>
        <w:t>自成立以来一直从事</w:t>
      </w:r>
      <w:r>
        <w:rPr>
          <w:rFonts w:hint="eastAsia"/>
          <w:color w:val="000000"/>
          <w:kern w:val="0"/>
          <w:sz w:val="26"/>
          <w:szCs w:val="28"/>
          <w:lang w:eastAsia="zh-CN"/>
        </w:rPr>
        <w:t>100万吨/年产铝镁合金100万吨/年产铝镁合金</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100万吨/年产铝镁合金</w:t>
      </w:r>
      <w:r>
        <w:rPr>
          <w:rFonts w:hint="eastAsia"/>
          <w:color w:val="000000"/>
          <w:kern w:val="0"/>
          <w:sz w:val="26"/>
          <w:szCs w:val="28"/>
        </w:rPr>
        <w:t>尖端技术的空白，还可有效满足</w:t>
      </w:r>
      <w:r>
        <w:rPr>
          <w:rFonts w:hint="eastAsia"/>
          <w:color w:val="000000"/>
          <w:kern w:val="0"/>
          <w:sz w:val="26"/>
          <w:szCs w:val="28"/>
          <w:lang w:eastAsia="zh-CN"/>
        </w:rPr>
        <w:t>100万吨/年产铝镁合金</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100万吨/年产铝镁合金</w:t>
      </w:r>
      <w:r>
        <w:rPr>
          <w:color w:val="000000"/>
          <w:kern w:val="0"/>
          <w:sz w:val="26"/>
          <w:szCs w:val="28"/>
        </w:rPr>
        <w:t>企业来说，生产高端</w:t>
      </w:r>
      <w:r>
        <w:rPr>
          <w:rFonts w:hint="eastAsia"/>
          <w:color w:val="000000"/>
          <w:kern w:val="0"/>
          <w:sz w:val="26"/>
          <w:szCs w:val="28"/>
          <w:lang w:eastAsia="zh-CN"/>
        </w:rPr>
        <w:t>100万吨/年产铝镁合金</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100万吨/年产铝镁合金</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100万吨/年产铝镁合金</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100万吨/年产铝镁合金</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84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121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100万吨/年产铝镁合金</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100万吨/年产铝镁合金</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100万吨/年产铝镁合金</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南京市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100万吨/年产铝镁合金</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313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100万吨/年产铝镁合金</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100万吨/年产铝镁合金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100万吨/年产铝镁合金</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100万吨/年产铝镁合金</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6097"/>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100万吨/年产铝镁合金</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033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366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100万吨/年产铝镁合金</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100万吨/年产铝镁合金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100万吨/年产铝镁合金</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196653792"/>
      <w:bookmarkStart w:id="62" w:name="_Toc24747"/>
      <w:bookmarkStart w:id="63" w:name="_Toc215308197"/>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196653793"/>
      <w:bookmarkStart w:id="67"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5417"/>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151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6052"/>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00" w:afterLines="0" w:afterAutospacing="1" w:line="360" w:lineRule="auto"/>
        <w:rPr>
          <w:rFonts w:ascii="Times New Roman" w:eastAsia="宋体" w:hAnsi="Times New Roman" w:hint="eastAsia"/>
          <w:color w:val="000000"/>
          <w:sz w:val="26"/>
          <w:szCs w:val="28"/>
        </w:rPr>
      </w:pPr>
      <w:bookmarkStart w:id="73" w:name="_Toc457201837"/>
      <w:bookmarkStart w:id="74" w:name="_Toc23284"/>
      <w:bookmarkStart w:id="75" w:name="_Toc299461842"/>
      <w:bookmarkStart w:id="76" w:name="_Toc516695505"/>
      <w:r>
        <w:rPr>
          <w:rFonts w:ascii="Times New Roman" w:eastAsia="宋体" w:hAnsi="Times New Roman" w:hint="eastAsia"/>
          <w:color w:val="000000"/>
          <w:sz w:val="26"/>
          <w:szCs w:val="28"/>
        </w:rPr>
        <w:t>4.1项目园区选址</w:t>
      </w:r>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本项目建设地址位于江苏省南京市六合区龙袍镇。</w:t>
      </w:r>
    </w:p>
    <w:p>
      <w:pPr>
        <w:spacing w:after="156" w:afterLines="50" w:line="520" w:lineRule="exact"/>
        <w:ind w:firstLine="520" w:firstLineChars="200"/>
        <w:rPr>
          <w:rFonts w:hint="eastAsia"/>
          <w:color w:val="000000"/>
          <w:kern w:val="0"/>
          <w:sz w:val="26"/>
          <w:szCs w:val="28"/>
        </w:rPr>
      </w:pPr>
      <w:r>
        <w:rPr>
          <w:color w:val="000000"/>
          <w:kern w:val="0"/>
          <w:sz w:val="26"/>
          <w:szCs w:val="28"/>
        </w:rPr>
        <w:t>该项目地点开阔平坦，无高大遮挡物，四周无公害和污染，该项目地点承载产业转移能力强，生态环境良好、基础设施一流、功能布局合理、产业集聚效应显著，且交通便利、区位优势明显，因此，项目选址能够满足公司本项目的用地需要，符合当地产业发展规划要求，故本项目拟建厂址选择方案可行。</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i1025" type="#_x0000_t75" alt="7IFH%UWJ62AP`F@QFAUG`8Y" style="width:386.66pt;height:284.99pt;mso-position-horizontal-relative:page;mso-position-vertical-relative:page;mso-wrap-style:square" o:preferrelative="t" filled="f" stroked="f">
            <v:fill o:detectmouseclick="t"/>
            <v:stroke linestyle="single"/>
            <v:imagedata r:id="rId97" r:href="rId98" o:title="7IFH%UWJ62AP`F@QFAUG`8Y"/>
            <v:path o:extrusionok="f"/>
            <o:lock v:ext="edit" aspectratio="t"/>
          </v:shape>
        </w:pict>
      </w:r>
    </w:p>
    <w:p>
      <w:pPr>
        <w:spacing w:after="156" w:afterLines="50" w:line="520" w:lineRule="exact"/>
        <w:ind w:firstLine="520" w:firstLineChars="200"/>
        <w:jc w:val="center"/>
        <w:rPr>
          <w:rFonts w:hint="eastAsia"/>
          <w:b/>
          <w:color w:val="000000"/>
          <w:kern w:val="0"/>
          <w:sz w:val="26"/>
          <w:szCs w:val="28"/>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p>
    <w:p>
      <w:pPr>
        <w:pStyle w:val="Heading2"/>
        <w:spacing w:before="100" w:beforeLines="0" w:beforeAutospacing="1" w:after="100" w:afterLines="0" w:afterAutospacing="1" w:line="360" w:lineRule="auto"/>
        <w:rPr>
          <w:rFonts w:ascii="Times New Roman" w:eastAsia="宋体" w:hAnsi="Times New Roman"/>
          <w:color w:val="000000"/>
          <w:sz w:val="26"/>
          <w:szCs w:val="28"/>
        </w:rPr>
      </w:pPr>
      <w:bookmarkStart w:id="77" w:name="_Toc261422190"/>
      <w:bookmarkStart w:id="78" w:name="_Toc318372917"/>
      <w:bookmarkStart w:id="79" w:name="_Toc364198372"/>
      <w:bookmarkStart w:id="80" w:name="_Toc6814"/>
      <w:bookmarkStart w:id="81" w:name="_Toc457201838"/>
      <w:r>
        <w:rPr>
          <w:rFonts w:ascii="Times New Roman" w:eastAsia="宋体" w:hAnsi="Times New Roman"/>
          <w:color w:val="000000"/>
          <w:sz w:val="26"/>
          <w:szCs w:val="28"/>
        </w:rPr>
        <w:t>4.2</w:t>
      </w:r>
      <w:r>
        <w:rPr>
          <w:rFonts w:ascii="Times New Roman" w:eastAsia="宋体" w:hAnsi="Times New Roman" w:hint="eastAsia"/>
          <w:color w:val="000000"/>
          <w:sz w:val="26"/>
          <w:szCs w:val="28"/>
        </w:rPr>
        <w:t>区域投资环境</w:t>
      </w:r>
      <w:bookmarkEnd w:id="77"/>
      <w:bookmarkEnd w:id="78"/>
      <w:bookmarkEnd w:id="79"/>
      <w:bookmarkEnd w:id="80"/>
      <w:bookmarkEnd w:id="81"/>
    </w:p>
    <w:p>
      <w:pPr>
        <w:pStyle w:val="Heading3"/>
        <w:spacing w:before="120" w:after="120" w:line="415" w:lineRule="auto"/>
        <w:rPr>
          <w:rFonts w:hint="eastAsia"/>
          <w:color w:val="000000"/>
          <w:sz w:val="24"/>
        </w:rPr>
      </w:pPr>
      <w:bookmarkStart w:id="82" w:name="_Toc256591027"/>
      <w:bookmarkStart w:id="83" w:name="_Toc261422191"/>
      <w:bookmarkStart w:id="84" w:name="_Toc318372918"/>
      <w:bookmarkStart w:id="85" w:name="_Toc457201839"/>
      <w:bookmarkStart w:id="86" w:name="_Toc364198373"/>
      <w:bookmarkStart w:id="87" w:name="_Toc25438"/>
      <w:r>
        <w:rPr>
          <w:color w:val="000000"/>
          <w:sz w:val="24"/>
        </w:rPr>
        <w:t>4.2.1</w:t>
      </w:r>
      <w:bookmarkEnd w:id="82"/>
      <w:bookmarkEnd w:id="83"/>
      <w:bookmarkEnd w:id="84"/>
      <w:r>
        <w:rPr>
          <w:rFonts w:hint="eastAsia"/>
          <w:color w:val="000000"/>
          <w:sz w:val="24"/>
        </w:rPr>
        <w:t>区域地理位置</w:t>
      </w:r>
      <w:bookmarkEnd w:id="85"/>
      <w:bookmarkEnd w:id="86"/>
      <w:bookmarkEnd w:id="87"/>
    </w:p>
    <w:p>
      <w:pPr>
        <w:spacing w:after="156" w:afterLines="50" w:line="520" w:lineRule="exact"/>
        <w:ind w:firstLine="520" w:firstLineChars="200"/>
        <w:rPr>
          <w:rFonts w:hint="eastAsia"/>
          <w:color w:val="000000"/>
          <w:sz w:val="26"/>
        </w:rPr>
      </w:pPr>
      <w:r>
        <w:rPr>
          <w:color w:val="000000"/>
          <w:sz w:val="26"/>
        </w:rPr>
        <w:t>南京，简称</w:t>
      </w:r>
      <w:hyperlink r:id="rId103" w:tgtFrame="_blank" w:history="1">
        <w:r>
          <w:rPr>
            <w:color w:val="000000"/>
            <w:sz w:val="26"/>
          </w:rPr>
          <w:t>宁</w:t>
        </w:r>
      </w:hyperlink>
      <w:r>
        <w:rPr>
          <w:color w:val="000000"/>
          <w:sz w:val="26"/>
        </w:rPr>
        <w:t>，古称</w:t>
      </w:r>
      <w:hyperlink r:id="rId104" w:tgtFrame="_blank" w:history="1">
        <w:r>
          <w:rPr>
            <w:color w:val="000000"/>
            <w:sz w:val="26"/>
          </w:rPr>
          <w:t>金陵</w:t>
        </w:r>
      </w:hyperlink>
      <w:r>
        <w:rPr>
          <w:color w:val="000000"/>
          <w:sz w:val="26"/>
        </w:rPr>
        <w:t>、</w:t>
      </w:r>
      <w:hyperlink r:id="rId105" w:tgtFrame="_blank" w:history="1">
        <w:r>
          <w:rPr>
            <w:color w:val="000000"/>
            <w:sz w:val="26"/>
          </w:rPr>
          <w:t>建康</w:t>
        </w:r>
      </w:hyperlink>
      <w:r>
        <w:rPr>
          <w:color w:val="000000"/>
          <w:sz w:val="26"/>
        </w:rPr>
        <w:t>，是</w:t>
      </w:r>
      <w:hyperlink r:id="rId106" w:tgtFrame="_blank" w:history="1">
        <w:r>
          <w:rPr>
            <w:color w:val="000000"/>
            <w:sz w:val="26"/>
          </w:rPr>
          <w:t>江苏</w:t>
        </w:r>
      </w:hyperlink>
      <w:hyperlink r:id="rId107" w:tgtFrame="_blank" w:history="1">
        <w:r>
          <w:rPr>
            <w:color w:val="000000"/>
            <w:sz w:val="26"/>
          </w:rPr>
          <w:t>省会</w:t>
        </w:r>
      </w:hyperlink>
      <w:r>
        <w:rPr>
          <w:color w:val="000000"/>
          <w:sz w:val="26"/>
        </w:rPr>
        <w:t>、</w:t>
      </w:r>
      <w:hyperlink r:id="rId108" w:tgtFrame="_blank" w:history="1">
        <w:r>
          <w:rPr>
            <w:color w:val="000000"/>
            <w:sz w:val="26"/>
          </w:rPr>
          <w:t>副省级市</w:t>
        </w:r>
      </w:hyperlink>
      <w:r>
        <w:rPr>
          <w:color w:val="000000"/>
          <w:sz w:val="26"/>
        </w:rPr>
        <w:t>、</w:t>
      </w:r>
      <w:hyperlink r:id="rId109" w:tgtFrame="_blank" w:history="1">
        <w:r>
          <w:rPr>
            <w:color w:val="000000"/>
            <w:sz w:val="26"/>
          </w:rPr>
          <w:t>南京都市圈</w:t>
        </w:r>
      </w:hyperlink>
      <w:r>
        <w:rPr>
          <w:color w:val="000000"/>
          <w:sz w:val="26"/>
        </w:rPr>
        <w:t>核心城市，是国务院批复确定的中国</w:t>
      </w:r>
      <w:hyperlink r:id="rId110" w:tgtFrame="_blank" w:history="1">
        <w:r>
          <w:rPr>
            <w:color w:val="000000"/>
            <w:sz w:val="26"/>
          </w:rPr>
          <w:t>东部地区</w:t>
        </w:r>
      </w:hyperlink>
      <w:r>
        <w:rPr>
          <w:color w:val="000000"/>
          <w:sz w:val="26"/>
        </w:rPr>
        <w:t>重要中心城市、全国重要的科研教育基地和综合交通枢纽</w:t>
      </w:r>
      <w:bookmarkStart w:id="88" w:name="ref_[1]_6958452"/>
      <w:r>
        <w:rPr>
          <w:color w:val="000000"/>
          <w:sz w:val="26"/>
        </w:rPr>
        <w:t> </w:t>
      </w:r>
      <w:bookmarkEnd w:id="88"/>
      <w:r>
        <w:rPr>
          <w:color w:val="000000"/>
          <w:sz w:val="26"/>
        </w:rPr>
        <w:t> 。南京地处</w:t>
      </w:r>
      <w:hyperlink r:id="rId111" w:tgtFrame="_blank" w:history="1">
        <w:r>
          <w:rPr>
            <w:color w:val="000000"/>
            <w:sz w:val="26"/>
          </w:rPr>
          <w:t>中国东部</w:t>
        </w:r>
      </w:hyperlink>
      <w:r>
        <w:rPr>
          <w:color w:val="000000"/>
          <w:sz w:val="26"/>
        </w:rPr>
        <w:t>地区、</w:t>
      </w:r>
      <w:hyperlink r:id="rId112" w:tgtFrame="_blank" w:history="1">
        <w:r>
          <w:rPr>
            <w:color w:val="000000"/>
            <w:sz w:val="26"/>
          </w:rPr>
          <w:t>长江</w:t>
        </w:r>
      </w:hyperlink>
      <w:r>
        <w:rPr>
          <w:color w:val="000000"/>
          <w:sz w:val="26"/>
        </w:rPr>
        <w:t>下游、濒江近海。全市下辖11个区，总面积6597平方公里，2015年建成区面积923.8平方公里，常住人口823.6万，城镇人口670.4万人，城镇化率81.4%，是</w:t>
      </w:r>
      <w:hyperlink r:id="rId113" w:tgtFrame="_blank" w:history="1">
        <w:r>
          <w:rPr>
            <w:color w:val="000000"/>
            <w:sz w:val="26"/>
          </w:rPr>
          <w:t>长三角地区</w:t>
        </w:r>
      </w:hyperlink>
      <w:r>
        <w:rPr>
          <w:color w:val="000000"/>
          <w:sz w:val="26"/>
        </w:rPr>
        <w:t>及</w:t>
      </w:r>
      <w:hyperlink r:id="rId114" w:tgtFrame="_blank" w:history="1">
        <w:r>
          <w:rPr>
            <w:color w:val="000000"/>
            <w:sz w:val="26"/>
          </w:rPr>
          <w:t>华东地区</w:t>
        </w:r>
      </w:hyperlink>
      <w:r>
        <w:rPr>
          <w:color w:val="000000"/>
          <w:sz w:val="26"/>
        </w:rPr>
        <w:t>唯一的</w:t>
      </w:r>
      <w:hyperlink r:id="rId115" w:tgtFrame="_blank" w:history="1">
        <w:r>
          <w:rPr>
            <w:color w:val="000000"/>
            <w:sz w:val="26"/>
          </w:rPr>
          <w:t>特大城市</w:t>
        </w:r>
      </w:hyperlink>
      <w:r>
        <w:rPr>
          <w:color w:val="000000"/>
          <w:sz w:val="26"/>
        </w:rPr>
        <w:t>。</w:t>
      </w:r>
    </w:p>
    <w:p>
      <w:pPr>
        <w:pStyle w:val="Heading3"/>
        <w:spacing w:before="120" w:after="120" w:line="415" w:lineRule="auto"/>
        <w:rPr>
          <w:rFonts w:hint="eastAsia"/>
          <w:color w:val="000000"/>
          <w:sz w:val="24"/>
        </w:rPr>
      </w:pPr>
      <w:bookmarkStart w:id="89" w:name="_Toc364198374"/>
      <w:bookmarkStart w:id="90" w:name="_Toc457201840"/>
      <w:bookmarkStart w:id="91" w:name="_Toc398"/>
      <w:r>
        <w:rPr>
          <w:color w:val="000000"/>
          <w:sz w:val="24"/>
        </w:rPr>
        <w:t>4.2.</w:t>
      </w:r>
      <w:r>
        <w:rPr>
          <w:rFonts w:hint="eastAsia"/>
          <w:color w:val="000000"/>
          <w:sz w:val="24"/>
        </w:rPr>
        <w:t>2区域</w:t>
      </w:r>
      <w:bookmarkStart w:id="92" w:name="sub766526_2_3"/>
      <w:bookmarkStart w:id="93" w:name="2_3"/>
      <w:bookmarkEnd w:id="92"/>
      <w:bookmarkEnd w:id="93"/>
      <w:bookmarkEnd w:id="89"/>
      <w:r>
        <w:rPr>
          <w:rFonts w:hint="eastAsia"/>
          <w:color w:val="000000"/>
          <w:sz w:val="24"/>
        </w:rPr>
        <w:t>地形地貌条件</w:t>
      </w:r>
      <w:bookmarkEnd w:id="90"/>
      <w:bookmarkEnd w:id="91"/>
    </w:p>
    <w:p>
      <w:pPr>
        <w:spacing w:after="156" w:afterLines="50" w:line="520" w:lineRule="exact"/>
        <w:ind w:firstLine="520" w:firstLineChars="200"/>
        <w:rPr>
          <w:rFonts w:hint="eastAsia"/>
          <w:color w:val="000000"/>
          <w:sz w:val="26"/>
        </w:rPr>
      </w:pPr>
      <w:r>
        <w:rPr>
          <w:color w:val="000000"/>
          <w:sz w:val="26"/>
        </w:rPr>
        <w:t>南京地貌特征属宁镇扬</w:t>
      </w:r>
      <w:hyperlink r:id="rId116" w:tgtFrame="_blank" w:history="1">
        <w:r>
          <w:rPr>
            <w:color w:val="000000"/>
            <w:sz w:val="26"/>
          </w:rPr>
          <w:t>丘陵</w:t>
        </w:r>
      </w:hyperlink>
      <w:r>
        <w:rPr>
          <w:color w:val="000000"/>
          <w:sz w:val="26"/>
        </w:rPr>
        <w:t>地区，以低山缓岗为主，低山占土地总面积的3.5%，丘陵占4.3%，岗地占53%，平原、洼地及河流湖泊占39.2%。</w:t>
      </w:r>
      <w:hyperlink r:id="rId117" w:tgtFrame="_blank" w:history="1">
        <w:r>
          <w:rPr>
            <w:color w:val="000000"/>
            <w:sz w:val="26"/>
          </w:rPr>
          <w:t>宁镇山脉</w:t>
        </w:r>
      </w:hyperlink>
      <w:r>
        <w:rPr>
          <w:color w:val="000000"/>
          <w:sz w:val="26"/>
        </w:rPr>
        <w:t>和江北的</w:t>
      </w:r>
      <w:hyperlink r:id="rId118" w:tgtFrame="_blank" w:history="1">
        <w:r>
          <w:rPr>
            <w:color w:val="000000"/>
            <w:sz w:val="26"/>
          </w:rPr>
          <w:t>老山</w:t>
        </w:r>
      </w:hyperlink>
      <w:r>
        <w:rPr>
          <w:color w:val="000000"/>
          <w:sz w:val="26"/>
        </w:rPr>
        <w:t>横亘市域中部，南部有</w:t>
      </w:r>
      <w:hyperlink r:id="rId119" w:tgtFrame="_blank" w:history="1">
        <w:r>
          <w:rPr>
            <w:color w:val="000000"/>
            <w:sz w:val="26"/>
          </w:rPr>
          <w:t>秦淮</w:t>
        </w:r>
      </w:hyperlink>
      <w:r>
        <w:rPr>
          <w:color w:val="000000"/>
          <w:sz w:val="26"/>
        </w:rPr>
        <w:t>流域丘陵岗地南界的横山、东庐山。南京平面位置南北长、东西窄，成正南北向；南北直线距离150公里，中部东西宽50～70公里，南北两端东西宽约30公里。南面是低山、岗地、河谷平原、滨湖平原和沿江河地等地形单元构成的地貌综合体。</w:t>
      </w:r>
    </w:p>
    <w:p>
      <w:pPr>
        <w:pStyle w:val="Heading3"/>
        <w:spacing w:before="120" w:after="120" w:line="415" w:lineRule="auto"/>
        <w:rPr>
          <w:color w:val="000000"/>
          <w:sz w:val="24"/>
        </w:rPr>
      </w:pPr>
      <w:bookmarkStart w:id="94" w:name="_Toc364198375"/>
      <w:bookmarkStart w:id="95" w:name="_Toc457201841"/>
      <w:bookmarkStart w:id="96" w:name="_Toc20129"/>
      <w:r>
        <w:rPr>
          <w:color w:val="000000"/>
          <w:sz w:val="24"/>
        </w:rPr>
        <w:t>4.2.</w:t>
      </w:r>
      <w:r>
        <w:rPr>
          <w:rFonts w:hint="eastAsia"/>
          <w:color w:val="000000"/>
          <w:sz w:val="24"/>
        </w:rPr>
        <w:t>3区域</w:t>
      </w:r>
      <w:bookmarkEnd w:id="94"/>
      <w:r>
        <w:rPr>
          <w:rFonts w:hint="eastAsia"/>
          <w:color w:val="000000"/>
          <w:sz w:val="24"/>
        </w:rPr>
        <w:t>气候条件</w:t>
      </w:r>
      <w:bookmarkEnd w:id="95"/>
      <w:bookmarkEnd w:id="96"/>
    </w:p>
    <w:p>
      <w:pPr>
        <w:spacing w:after="156" w:afterLines="50" w:line="520" w:lineRule="exact"/>
        <w:ind w:firstLine="520" w:firstLineChars="200"/>
        <w:rPr>
          <w:color w:val="000000"/>
          <w:sz w:val="26"/>
        </w:rPr>
      </w:pPr>
      <w:r>
        <w:rPr>
          <w:color w:val="000000"/>
          <w:sz w:val="26"/>
        </w:rPr>
        <w:t>南京属北</w:t>
      </w:r>
      <w:hyperlink r:id="rId120" w:tgtFrame="_blank" w:history="1">
        <w:r>
          <w:rPr>
            <w:color w:val="000000"/>
            <w:sz w:val="26"/>
          </w:rPr>
          <w:t>亚热带湿润气候</w:t>
        </w:r>
      </w:hyperlink>
      <w:r>
        <w:rPr>
          <w:color w:val="000000"/>
          <w:sz w:val="26"/>
        </w:rPr>
        <w:t>，四季分明，雨水充沛。常年平均降雨117天，平均降雨量1106.5毫米，相对湿度76%，无霜期237天。每年6月下旬到7月上旬为梅雨季节。年平均温度15.4°C，年极端气温最高39.7°C，最低-13.1°C，年平均降水量1106毫米。</w:t>
      </w:r>
      <w:bookmarkStart w:id="97" w:name="ref_[23]_6958452"/>
      <w:r>
        <w:rPr>
          <w:color w:val="000000"/>
          <w:sz w:val="26"/>
        </w:rPr>
        <w:t> </w:t>
      </w:r>
      <w:bookmarkStart w:id="98" w:name="ref_23"/>
      <w:bookmarkEnd w:id="97"/>
      <w:bookmarkEnd w:id="98"/>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南京进入春季是4月1日左右，进入夏季是6月8日左右，进入秋季是9月18日左右；进入冬季是11月12日左右。冬、夏季长，而春、秋季略短。南京春秋短、冬夏长，冬夏温差显著，由于大气环流的变化以及南京不断的植树造林，南京夏天的炎热程度与</w:t>
      </w:r>
      <w:hyperlink r:id="rId125" w:tgtFrame="_blank" w:history="1">
        <w:r>
          <w:rPr>
            <w:color w:val="000000"/>
            <w:sz w:val="26"/>
          </w:rPr>
          <w:t>江南</w:t>
        </w:r>
      </w:hyperlink>
      <w:r>
        <w:rPr>
          <w:color w:val="000000"/>
          <w:sz w:val="26"/>
        </w:rPr>
        <w:t>、</w:t>
      </w:r>
      <w:hyperlink r:id="rId126" w:tgtFrame="_blank" w:history="1">
        <w:r>
          <w:rPr>
            <w:color w:val="000000"/>
            <w:sz w:val="26"/>
          </w:rPr>
          <w:t>华南</w:t>
        </w:r>
      </w:hyperlink>
      <w:r>
        <w:rPr>
          <w:color w:val="000000"/>
          <w:sz w:val="26"/>
        </w:rPr>
        <w:t>其他都市相比大为减轻，故已摘去“火炉”的称呼。</w:t>
      </w:r>
    </w:p>
    <w:p>
      <w:pPr>
        <w:pStyle w:val="Heading3"/>
        <w:spacing w:before="120" w:after="120" w:line="415" w:lineRule="auto"/>
        <w:rPr>
          <w:rFonts w:hint="eastAsia"/>
          <w:color w:val="000000"/>
          <w:sz w:val="24"/>
        </w:rPr>
      </w:pPr>
      <w:bookmarkStart w:id="99" w:name="_Toc457201842"/>
      <w:bookmarkStart w:id="100" w:name="_Toc32179"/>
      <w:bookmarkStart w:id="101" w:name="_Toc364198376"/>
      <w:r>
        <w:rPr>
          <w:color w:val="000000"/>
          <w:sz w:val="24"/>
        </w:rPr>
        <w:t>4.2.</w:t>
      </w:r>
      <w:r>
        <w:rPr>
          <w:rFonts w:hint="eastAsia"/>
          <w:color w:val="000000"/>
          <w:sz w:val="24"/>
        </w:rPr>
        <w:t>4区域交通运输条件</w:t>
      </w:r>
      <w:bookmarkEnd w:id="99"/>
      <w:bookmarkEnd w:id="100"/>
      <w:bookmarkEnd w:id="101"/>
    </w:p>
    <w:p>
      <w:pPr>
        <w:spacing w:after="156" w:afterLines="50" w:line="520" w:lineRule="exact"/>
        <w:ind w:firstLine="520" w:firstLineChars="200"/>
        <w:rPr>
          <w:color w:val="000000"/>
          <w:sz w:val="26"/>
        </w:rPr>
      </w:pPr>
      <w:r>
        <w:rPr>
          <w:rFonts w:hint="eastAsia"/>
          <w:color w:val="000000"/>
          <w:sz w:val="26"/>
        </w:rPr>
        <w:t>公路</w:t>
      </w:r>
    </w:p>
    <w:p>
      <w:pPr>
        <w:spacing w:after="156" w:afterLines="50" w:line="520" w:lineRule="exact"/>
        <w:ind w:firstLine="520" w:firstLineChars="200"/>
        <w:rPr>
          <w:color w:val="000000"/>
          <w:sz w:val="26"/>
        </w:rPr>
      </w:pPr>
      <w:r>
        <w:rPr>
          <w:color w:val="000000"/>
          <w:sz w:val="26"/>
        </w:rPr>
        <w:t>南京是国家综合交通枢纽，公路网密度居全国中心城市前列，截至2014年，南京高速公路通车总里程已达612.973公里，高速公路网密度达每百平方公里9.31公里，位居全国第一。</w:t>
      </w:r>
    </w:p>
    <w:p>
      <w:pPr>
        <w:spacing w:after="156" w:afterLines="50" w:line="520" w:lineRule="exact"/>
        <w:ind w:firstLine="520" w:firstLineChars="200"/>
        <w:rPr>
          <w:color w:val="000000"/>
          <w:sz w:val="26"/>
        </w:rPr>
      </w:pPr>
      <w:r>
        <w:rPr>
          <w:color w:val="000000"/>
          <w:sz w:val="26"/>
        </w:rPr>
        <w:t>以南京为中心，有宁沪、宁高、宁镇、宁滁、宁连、宁通、宁巢、宁合、宁洛、宁马、宁宣、宁盐、宁淮、宁蚌、宁常、宁杭等高等级公路呈放射状通往江苏省及周边省市。其中，国家高速公路5条：G25</w:t>
      </w:r>
      <w:hyperlink r:id="rId127" w:tgtFrame="_blank" w:history="1">
        <w:r>
          <w:rPr>
            <w:color w:val="000000"/>
            <w:sz w:val="26"/>
          </w:rPr>
          <w:t>长深高速</w:t>
        </w:r>
      </w:hyperlink>
      <w:r>
        <w:rPr>
          <w:color w:val="000000"/>
          <w:sz w:val="26"/>
        </w:rPr>
        <w:t>（</w:t>
      </w:r>
      <w:hyperlink r:id="rId128" w:tgtFrame="_blank" w:history="1">
        <w:r>
          <w:rPr>
            <w:color w:val="000000"/>
            <w:sz w:val="26"/>
          </w:rPr>
          <w:t>宁杭高速</w:t>
        </w:r>
      </w:hyperlink>
      <w:r>
        <w:rPr>
          <w:color w:val="000000"/>
          <w:sz w:val="26"/>
        </w:rPr>
        <w:t>）、G36</w:t>
      </w:r>
      <w:hyperlink r:id="rId129" w:tgtFrame="_blank" w:history="1">
        <w:r>
          <w:rPr>
            <w:color w:val="000000"/>
            <w:sz w:val="26"/>
          </w:rPr>
          <w:t>宁洛高速</w:t>
        </w:r>
      </w:hyperlink>
      <w:r>
        <w:rPr>
          <w:color w:val="000000"/>
          <w:sz w:val="26"/>
        </w:rPr>
        <w:t>、G40</w:t>
      </w:r>
      <w:hyperlink r:id="rId130" w:tgtFrame="_blank" w:history="1">
        <w:r>
          <w:rPr>
            <w:color w:val="000000"/>
            <w:sz w:val="26"/>
          </w:rPr>
          <w:t>沪陕高速</w:t>
        </w:r>
      </w:hyperlink>
      <w:r>
        <w:rPr>
          <w:color w:val="000000"/>
          <w:sz w:val="26"/>
        </w:rPr>
        <w:t>（宁合高速）、G42</w:t>
      </w:r>
      <w:hyperlink r:id="rId131" w:tgtFrame="_blank" w:history="1">
        <w:r>
          <w:rPr>
            <w:color w:val="000000"/>
            <w:sz w:val="26"/>
          </w:rPr>
          <w:t>沪蓉高速</w:t>
        </w:r>
      </w:hyperlink>
      <w:r>
        <w:rPr>
          <w:color w:val="000000"/>
          <w:sz w:val="26"/>
        </w:rPr>
        <w:t>（沪宁高速）和G4211宁芜高速（宁马高速），国道4条：</w:t>
      </w:r>
      <w:hyperlink r:id="rId132" w:tgtFrame="_blank" w:history="1">
        <w:r>
          <w:rPr>
            <w:color w:val="000000"/>
            <w:sz w:val="26"/>
          </w:rPr>
          <w:t>104国道</w:t>
        </w:r>
      </w:hyperlink>
      <w:r>
        <w:rPr>
          <w:color w:val="000000"/>
          <w:sz w:val="26"/>
        </w:rPr>
        <w:t>、</w:t>
      </w:r>
      <w:hyperlink r:id="rId133" w:tgtFrame="_blank" w:history="1">
        <w:r>
          <w:rPr>
            <w:color w:val="000000"/>
            <w:sz w:val="26"/>
          </w:rPr>
          <w:t>205国道</w:t>
        </w:r>
      </w:hyperlink>
      <w:r>
        <w:rPr>
          <w:color w:val="000000"/>
          <w:sz w:val="26"/>
        </w:rPr>
        <w:t>、</w:t>
      </w:r>
      <w:hyperlink r:id="rId134" w:tgtFrame="_blank" w:history="1">
        <w:r>
          <w:rPr>
            <w:color w:val="000000"/>
            <w:sz w:val="26"/>
          </w:rPr>
          <w:t>312国道</w:t>
        </w:r>
      </w:hyperlink>
      <w:r>
        <w:rPr>
          <w:color w:val="000000"/>
          <w:sz w:val="26"/>
        </w:rPr>
        <w:t>、</w:t>
      </w:r>
      <w:hyperlink r:id="rId135" w:tgtFrame="_blank" w:history="1">
        <w:r>
          <w:rPr>
            <w:color w:val="000000"/>
            <w:sz w:val="26"/>
          </w:rPr>
          <w:t>328国道</w:t>
        </w:r>
      </w:hyperlink>
      <w:r>
        <w:rPr>
          <w:color w:val="000000"/>
          <w:sz w:val="26"/>
        </w:rPr>
        <w:t>。</w:t>
      </w:r>
    </w:p>
    <w:p>
      <w:pPr>
        <w:spacing w:after="156" w:afterLines="50" w:line="520" w:lineRule="exact"/>
        <w:ind w:firstLine="520" w:firstLineChars="200"/>
        <w:rPr>
          <w:color w:val="000000"/>
          <w:sz w:val="26"/>
        </w:rPr>
      </w:pPr>
      <w:r>
        <w:rPr>
          <w:color w:val="000000"/>
          <w:sz w:val="26"/>
        </w:rPr>
        <w:t>南京有8个长途汽车客运站和虹桥旅游汽车站，包括</w:t>
      </w:r>
      <w:hyperlink r:id="rId136" w:tgtFrame="_blank" w:history="1">
        <w:r>
          <w:rPr>
            <w:color w:val="000000"/>
            <w:sz w:val="26"/>
          </w:rPr>
          <w:t>南京汽车客运站</w:t>
        </w:r>
      </w:hyperlink>
      <w:r>
        <w:rPr>
          <w:color w:val="000000"/>
          <w:sz w:val="26"/>
        </w:rPr>
        <w:t>、长途汽车北站、</w:t>
      </w:r>
      <w:hyperlink r:id="rId137" w:tgtFrame="_blank" w:history="1">
        <w:r>
          <w:rPr>
            <w:color w:val="000000"/>
            <w:sz w:val="26"/>
          </w:rPr>
          <w:t>南京长途汽车东站</w:t>
        </w:r>
      </w:hyperlink>
      <w:r>
        <w:rPr>
          <w:color w:val="000000"/>
          <w:sz w:val="26"/>
        </w:rPr>
        <w:t>、</w:t>
      </w:r>
      <w:hyperlink r:id="rId138" w:tgtFrame="_blank" w:history="1">
        <w:r>
          <w:rPr>
            <w:color w:val="000000"/>
            <w:sz w:val="26"/>
          </w:rPr>
          <w:t>南京汽车客运南站</w:t>
        </w:r>
      </w:hyperlink>
      <w:r>
        <w:rPr>
          <w:color w:val="000000"/>
          <w:sz w:val="26"/>
        </w:rPr>
        <w:t>、</w:t>
      </w:r>
      <w:hyperlink r:id="rId139" w:tgtFrame="_blank" w:history="1">
        <w:r>
          <w:rPr>
            <w:color w:val="000000"/>
            <w:sz w:val="26"/>
          </w:rPr>
          <w:t>江宁汽车站</w:t>
        </w:r>
      </w:hyperlink>
      <w:r>
        <w:rPr>
          <w:color w:val="000000"/>
          <w:sz w:val="26"/>
        </w:rPr>
        <w:t>、</w:t>
      </w:r>
      <w:hyperlink r:id="rId140" w:tgtFrame="_blank" w:history="1">
        <w:r>
          <w:rPr>
            <w:color w:val="000000"/>
            <w:sz w:val="26"/>
          </w:rPr>
          <w:t>溧水汽车站</w:t>
        </w:r>
      </w:hyperlink>
      <w:r>
        <w:rPr>
          <w:color w:val="000000"/>
          <w:sz w:val="26"/>
        </w:rPr>
        <w:t>、</w:t>
      </w:r>
      <w:hyperlink r:id="rId141" w:tgtFrame="_blank" w:history="1">
        <w:r>
          <w:rPr>
            <w:color w:val="000000"/>
            <w:sz w:val="26"/>
          </w:rPr>
          <w:t>高淳汽车站</w:t>
        </w:r>
      </w:hyperlink>
      <w:r>
        <w:rPr>
          <w:color w:val="000000"/>
          <w:sz w:val="26"/>
        </w:rPr>
        <w:t>、</w:t>
      </w:r>
      <w:hyperlink r:id="rId142" w:tgtFrame="_blank" w:history="1">
        <w:r>
          <w:rPr>
            <w:color w:val="000000"/>
            <w:sz w:val="26"/>
          </w:rPr>
          <w:t>南京葛塘客运站</w:t>
        </w:r>
      </w:hyperlink>
      <w:r>
        <w:rPr>
          <w:color w:val="000000"/>
          <w:sz w:val="26"/>
        </w:rPr>
        <w:t>等。</w:t>
      </w:r>
    </w:p>
    <w:p>
      <w:pPr>
        <w:spacing w:after="156" w:afterLines="50" w:line="520" w:lineRule="exact"/>
        <w:ind w:firstLine="520" w:firstLineChars="200"/>
        <w:rPr>
          <w:color w:val="000000"/>
          <w:sz w:val="26"/>
        </w:rPr>
      </w:pPr>
      <w:bookmarkStart w:id="102" w:name="铁路"/>
      <w:bookmarkStart w:id="103" w:name="sub6958452_6_2"/>
      <w:bookmarkStart w:id="104" w:name="6_2"/>
      <w:bookmarkEnd w:id="102"/>
      <w:bookmarkEnd w:id="103"/>
      <w:bookmarkEnd w:id="104"/>
      <w:r>
        <w:rPr>
          <w:rFonts w:hint="eastAsia"/>
          <w:color w:val="000000"/>
          <w:sz w:val="26"/>
        </w:rPr>
        <w:t>铁路</w:t>
      </w:r>
    </w:p>
    <w:p>
      <w:pPr>
        <w:spacing w:after="156" w:afterLines="50" w:line="520" w:lineRule="exact"/>
        <w:ind w:firstLine="520" w:firstLineChars="200"/>
        <w:rPr>
          <w:rFonts w:hint="eastAsia"/>
          <w:color w:val="000000"/>
          <w:sz w:val="26"/>
        </w:rPr>
      </w:pPr>
      <w:r>
        <w:rPr>
          <w:color w:val="000000"/>
          <w:sz w:val="26"/>
        </w:rPr>
        <w:t>南京是连接华北、华东和华中铁路交通的重要枢纽，国家</w:t>
      </w:r>
      <w:hyperlink r:id="rId143" w:tgtFrame="_blank" w:history="1">
        <w:r>
          <w:rPr>
            <w:color w:val="000000"/>
            <w:sz w:val="26"/>
          </w:rPr>
          <w:t>东部地区</w:t>
        </w:r>
      </w:hyperlink>
      <w:r>
        <w:rPr>
          <w:color w:val="000000"/>
          <w:sz w:val="26"/>
        </w:rPr>
        <w:t>铁路交通枢纽中心，是国家四纵四横铁路格局中南北、东西干线的重要交汇点，全国路网格局重要枢纽。</w:t>
      </w:r>
    </w:p>
    <w:p>
      <w:pPr>
        <w:spacing w:after="156" w:afterLines="50" w:line="520" w:lineRule="exact"/>
        <w:ind w:firstLine="520" w:firstLineChars="200"/>
        <w:rPr>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南京主要火车站有</w:t>
      </w:r>
      <w:hyperlink r:id="rId148" w:tgtFrame="_blank" w:history="1">
        <w:r>
          <w:rPr>
            <w:color w:val="000000"/>
            <w:sz w:val="26"/>
          </w:rPr>
          <w:t>南京站</w:t>
        </w:r>
      </w:hyperlink>
      <w:r>
        <w:rPr>
          <w:color w:val="000000"/>
          <w:sz w:val="26"/>
        </w:rPr>
        <w:t>、</w:t>
      </w:r>
      <w:hyperlink r:id="rId149" w:tgtFrame="_blank" w:history="1">
        <w:r>
          <w:rPr>
            <w:color w:val="000000"/>
            <w:sz w:val="26"/>
          </w:rPr>
          <w:t>南京南站</w:t>
        </w:r>
      </w:hyperlink>
      <w:r>
        <w:rPr>
          <w:color w:val="000000"/>
          <w:sz w:val="26"/>
        </w:rPr>
        <w:t>、</w:t>
      </w:r>
      <w:hyperlink r:id="rId150" w:tgtFrame="_blank" w:history="1">
        <w:r>
          <w:rPr>
            <w:color w:val="000000"/>
            <w:sz w:val="26"/>
          </w:rPr>
          <w:t>六合站</w:t>
        </w:r>
      </w:hyperlink>
      <w:r>
        <w:rPr>
          <w:color w:val="000000"/>
          <w:sz w:val="26"/>
        </w:rPr>
        <w:t>、江浦站、</w:t>
      </w:r>
      <w:hyperlink r:id="rId151" w:tgtFrame="_blank" w:history="1">
        <w:r>
          <w:rPr>
            <w:color w:val="000000"/>
            <w:sz w:val="26"/>
          </w:rPr>
          <w:t>仙林站</w:t>
        </w:r>
      </w:hyperlink>
      <w:r>
        <w:rPr>
          <w:color w:val="000000"/>
          <w:sz w:val="26"/>
        </w:rPr>
        <w:t>、</w:t>
      </w:r>
      <w:hyperlink r:id="rId152" w:tgtFrame="_blank" w:history="1">
        <w:r>
          <w:rPr>
            <w:color w:val="000000"/>
            <w:sz w:val="26"/>
          </w:rPr>
          <w:t>紫金山站</w:t>
        </w:r>
      </w:hyperlink>
      <w:r>
        <w:rPr>
          <w:color w:val="000000"/>
          <w:sz w:val="26"/>
        </w:rPr>
        <w:t>、</w:t>
      </w:r>
      <w:hyperlink r:id="rId153" w:tgtFrame="_blank" w:history="1">
        <w:r>
          <w:rPr>
            <w:color w:val="000000"/>
            <w:sz w:val="26"/>
          </w:rPr>
          <w:t>江宁站</w:t>
        </w:r>
      </w:hyperlink>
      <w:r>
        <w:rPr>
          <w:color w:val="000000"/>
          <w:sz w:val="26"/>
        </w:rPr>
        <w:t>、</w:t>
      </w:r>
      <w:hyperlink r:id="rId154" w:tgtFrame="_blank" w:history="1">
        <w:r>
          <w:rPr>
            <w:color w:val="000000"/>
            <w:sz w:val="26"/>
          </w:rPr>
          <w:t>江宁西站</w:t>
        </w:r>
      </w:hyperlink>
      <w:r>
        <w:rPr>
          <w:color w:val="000000"/>
          <w:sz w:val="26"/>
        </w:rPr>
        <w:t>、</w:t>
      </w:r>
      <w:hyperlink r:id="rId155" w:tgtFrame="_blank" w:history="1">
        <w:r>
          <w:rPr>
            <w:color w:val="000000"/>
            <w:sz w:val="26"/>
          </w:rPr>
          <w:t>溧水站</w:t>
        </w:r>
      </w:hyperlink>
      <w:r>
        <w:rPr>
          <w:color w:val="000000"/>
          <w:sz w:val="26"/>
        </w:rPr>
        <w:t>、</w:t>
      </w:r>
      <w:hyperlink r:id="rId156" w:tgtFrame="_blank" w:history="1">
        <w:r>
          <w:rPr>
            <w:color w:val="000000"/>
            <w:sz w:val="26"/>
          </w:rPr>
          <w:t>南京东站</w:t>
        </w:r>
      </w:hyperlink>
      <w:r>
        <w:rPr>
          <w:color w:val="000000"/>
          <w:sz w:val="26"/>
        </w:rPr>
        <w:t>、南京客技站，另有</w:t>
      </w:r>
      <w:hyperlink r:id="rId157" w:tgtFrame="_blank" w:history="1">
        <w:r>
          <w:rPr>
            <w:color w:val="000000"/>
            <w:sz w:val="26"/>
          </w:rPr>
          <w:t>新南京北站</w:t>
        </w:r>
      </w:hyperlink>
      <w:r>
        <w:rPr>
          <w:color w:val="000000"/>
          <w:sz w:val="26"/>
        </w:rPr>
        <w:t>规划中</w:t>
      </w:r>
      <w:bookmarkStart w:id="105" w:name="ref_[62]_6958452"/>
      <w:r>
        <w:rPr>
          <w:color w:val="000000"/>
          <w:sz w:val="26"/>
        </w:rPr>
        <w:t> </w:t>
      </w:r>
      <w:bookmarkEnd w:id="105"/>
      <w:r>
        <w:rPr>
          <w:color w:val="000000"/>
          <w:sz w:val="26"/>
        </w:rPr>
        <w:t> 。其中</w:t>
      </w:r>
      <w:hyperlink r:id="rId148" w:tgtFrame="_blank" w:history="1">
        <w:r>
          <w:rPr>
            <w:color w:val="000000"/>
            <w:sz w:val="26"/>
          </w:rPr>
          <w:t>南京站</w:t>
        </w:r>
      </w:hyperlink>
      <w:r>
        <w:rPr>
          <w:color w:val="000000"/>
          <w:sz w:val="26"/>
        </w:rPr>
        <w:t>是国家铁路枢纽站、中国十大铁路枢纽；</w:t>
      </w:r>
      <w:hyperlink r:id="rId149" w:tgtFrame="_blank" w:history="1">
        <w:r>
          <w:rPr>
            <w:color w:val="000000"/>
            <w:sz w:val="26"/>
          </w:rPr>
          <w:t>南京南站</w:t>
        </w:r>
      </w:hyperlink>
      <w:r>
        <w:rPr>
          <w:color w:val="000000"/>
          <w:sz w:val="26"/>
        </w:rPr>
        <w:t>是国家铁道枢纽站、亚洲最大高铁站；</w:t>
      </w:r>
      <w:hyperlink r:id="rId156" w:tgtFrame="_blank" w:history="1">
        <w:r>
          <w:rPr>
            <w:color w:val="000000"/>
            <w:sz w:val="26"/>
          </w:rPr>
          <w:t>南京东站</w:t>
        </w:r>
      </w:hyperlink>
    </w:p>
    <w:p>
      <w:pPr>
        <w:spacing w:after="156" w:afterLines="50" w:line="520" w:lineRule="exact"/>
        <w:ind w:firstLine="520" w:firstLineChars="200"/>
        <w:rPr>
          <w:color w:val="000000"/>
          <w:sz w:val="26"/>
        </w:rPr>
      </w:pPr>
      <w:r>
        <w:rPr>
          <w:color w:val="000000"/>
          <w:sz w:val="26"/>
        </w:rPr>
        <w:t>是华东地区最大的编组站、国家十五大路网性编组站；南京客技站是列车技术场站。</w:t>
      </w:r>
    </w:p>
    <w:p>
      <w:pPr>
        <w:spacing w:after="156" w:afterLines="50" w:line="520" w:lineRule="exact"/>
        <w:ind w:firstLine="520" w:firstLineChars="200"/>
        <w:rPr>
          <w:color w:val="000000"/>
          <w:sz w:val="26"/>
        </w:rPr>
      </w:pPr>
      <w:bookmarkStart w:id="106" w:name="sub6958452_6_3"/>
      <w:bookmarkStart w:id="107" w:name="航空"/>
      <w:bookmarkStart w:id="108" w:name="6_3"/>
      <w:bookmarkEnd w:id="106"/>
      <w:bookmarkEnd w:id="107"/>
      <w:bookmarkEnd w:id="108"/>
      <w:r>
        <w:rPr>
          <w:rFonts w:hint="eastAsia"/>
          <w:color w:val="000000"/>
          <w:sz w:val="26"/>
        </w:rPr>
        <w:t>航空</w:t>
      </w:r>
    </w:p>
    <w:p>
      <w:pPr>
        <w:spacing w:after="156" w:afterLines="50" w:line="520" w:lineRule="exact"/>
        <w:ind w:firstLine="520" w:firstLineChars="200"/>
        <w:rPr>
          <w:rFonts w:hint="eastAsia"/>
          <w:color w:val="000000"/>
          <w:sz w:val="26"/>
        </w:rPr>
      </w:pPr>
      <w:r>
        <w:rPr>
          <w:color w:val="000000"/>
          <w:sz w:val="26"/>
        </w:rPr>
        <w:t>南京是中国兴办民用航空最早的城市之一，先后共修建过13个机场。 南京第一座机场是国民政府于1912年建立的</w:t>
      </w:r>
      <w:hyperlink r:id="rId158" w:tgtFrame="_blank" w:history="1">
        <w:r>
          <w:rPr>
            <w:color w:val="000000"/>
            <w:sz w:val="26"/>
          </w:rPr>
          <w:t>小营机场</w:t>
        </w:r>
      </w:hyperlink>
      <w:r>
        <w:rPr>
          <w:color w:val="000000"/>
          <w:sz w:val="26"/>
        </w:rPr>
        <w:t>，后另选址于明故宫遗址建设机场。1931年4月，国民政府在大校机场建立了首个航空学校，3年后辟为军民合用机场。1956年7月，南京民航迁往</w:t>
      </w:r>
      <w:hyperlink r:id="rId159" w:tgtFrame="_blank" w:history="1">
        <w:r>
          <w:rPr>
            <w:color w:val="000000"/>
            <w:sz w:val="26"/>
          </w:rPr>
          <w:t>大校场机场</w:t>
        </w:r>
      </w:hyperlink>
      <w:r>
        <w:rPr>
          <w:color w:val="000000"/>
          <w:sz w:val="26"/>
        </w:rPr>
        <w:t>。1997年7月，禄口机场启用，大校机场保留为军用机场。2015年7月底，</w:t>
      </w:r>
      <w:hyperlink r:id="rId160" w:tgtFrame="_blank" w:history="1">
        <w:r>
          <w:rPr>
            <w:color w:val="000000"/>
            <w:sz w:val="26"/>
          </w:rPr>
          <w:t>南京马鞍国际机场</w:t>
        </w:r>
      </w:hyperlink>
      <w:r>
        <w:rPr>
          <w:color w:val="000000"/>
          <w:sz w:val="26"/>
        </w:rPr>
        <w:t>建成投运，大校场机场整体搬迁至此。</w:t>
      </w:r>
    </w:p>
    <w:p>
      <w:pPr>
        <w:spacing w:after="156" w:afterLines="50" w:line="520" w:lineRule="exact"/>
        <w:ind w:firstLine="520" w:firstLineChars="200"/>
        <w:rPr>
          <w:color w:val="000000"/>
          <w:sz w:val="26"/>
        </w:rPr>
      </w:pPr>
      <w:hyperlink r:id="rId161" w:tgtFrame="_blank" w:history="1">
        <w:r>
          <w:rPr>
            <w:color w:val="000000"/>
            <w:sz w:val="26"/>
          </w:rPr>
          <w:t>南京禄口国际机场</w:t>
        </w:r>
      </w:hyperlink>
      <w:r>
        <w:rPr>
          <w:color w:val="000000"/>
          <w:sz w:val="26"/>
        </w:rPr>
        <w:t>是江苏省和南京市的门户机场</w:t>
      </w:r>
      <w:bookmarkStart w:id="109" w:name="ref_[66]_6958452"/>
      <w:r>
        <w:rPr>
          <w:color w:val="000000"/>
          <w:sz w:val="26"/>
        </w:rPr>
        <w:t> </w:t>
      </w:r>
      <w:bookmarkEnd w:id="109"/>
      <w:r>
        <w:rPr>
          <w:color w:val="000000"/>
          <w:sz w:val="26"/>
        </w:rPr>
        <w:t> ，是国家主要干线机场、一类航空口岸 ，华东地区的主要货运机场，与上海虹桥机场、浦东机场互为备降机场，位列中国千万级大型机场行列，是国家大型枢纽机场、中国航空货物中心和快件集散中心，国家区域交通枢纽。截至2015年5月，已开通通往70多个国内主要城市、30多个国际地区城市的近150条航线。</w:t>
      </w:r>
    </w:p>
    <w:p>
      <w:pPr>
        <w:spacing w:after="156" w:afterLines="50" w:line="520" w:lineRule="exact"/>
        <w:ind w:firstLine="520" w:firstLineChars="200"/>
        <w:rPr>
          <w:color w:val="000000"/>
          <w:sz w:val="26"/>
        </w:rPr>
      </w:pPr>
      <w:r>
        <w:rPr>
          <w:color w:val="000000"/>
          <w:sz w:val="26"/>
        </w:rPr>
        <w:t>此外南京还有</w:t>
      </w:r>
      <w:hyperlink r:id="rId160" w:tgtFrame="_blank" w:history="1">
        <w:r>
          <w:rPr>
            <w:color w:val="000000"/>
            <w:sz w:val="26"/>
          </w:rPr>
          <w:t>南京马鞍国际机场</w:t>
        </w:r>
      </w:hyperlink>
      <w:r>
        <w:rPr>
          <w:color w:val="000000"/>
          <w:sz w:val="26"/>
        </w:rPr>
        <w:t>（军民合用）、</w:t>
      </w:r>
      <w:hyperlink r:id="rId162" w:tgtFrame="_blank" w:history="1">
        <w:r>
          <w:rPr>
            <w:color w:val="000000"/>
            <w:sz w:val="26"/>
          </w:rPr>
          <w:t>土山机场</w:t>
        </w:r>
      </w:hyperlink>
      <w:r>
        <w:rPr>
          <w:color w:val="000000"/>
          <w:sz w:val="26"/>
        </w:rPr>
        <w:t>（军用机场）以及若航南京老山机场（中国首家</w:t>
      </w:r>
      <w:hyperlink r:id="rId163" w:tgtFrame="_blank" w:history="1">
        <w:r>
          <w:rPr>
            <w:color w:val="000000"/>
            <w:sz w:val="26"/>
          </w:rPr>
          <w:t>民营直升机场</w:t>
        </w:r>
      </w:hyperlink>
      <w:r>
        <w:rPr>
          <w:color w:val="000000"/>
          <w:sz w:val="26"/>
        </w:rPr>
        <w:t>）。</w:t>
      </w:r>
    </w:p>
    <w:p>
      <w:pPr>
        <w:spacing w:after="156" w:afterLines="50" w:line="520" w:lineRule="exact"/>
        <w:ind w:firstLine="520" w:firstLineChars="200"/>
        <w:rPr>
          <w:color w:val="000000"/>
          <w:sz w:val="26"/>
        </w:rPr>
      </w:pPr>
      <w:bookmarkStart w:id="110" w:name="航运"/>
      <w:bookmarkStart w:id="111" w:name="sub6958452_6_4"/>
      <w:bookmarkStart w:id="112" w:name="6_4"/>
      <w:bookmarkEnd w:id="110"/>
      <w:bookmarkEnd w:id="111"/>
      <w:bookmarkEnd w:id="112"/>
      <w:r>
        <w:rPr>
          <w:rFonts w:hint="eastAsia"/>
          <w:color w:val="000000"/>
          <w:sz w:val="26"/>
        </w:rPr>
        <w:t>航运</w:t>
      </w:r>
    </w:p>
    <w:p>
      <w:pPr>
        <w:spacing w:after="156" w:afterLines="50" w:line="520" w:lineRule="exact"/>
        <w:ind w:firstLine="520" w:firstLineChars="200"/>
        <w:rPr>
          <w:color w:val="000000"/>
          <w:sz w:val="26"/>
        </w:rPr>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21"/>
          <w:cols w:space="708"/>
          <w:titlePg w:val="0"/>
          <w:docGrid w:type="linesAndChars" w:linePitch="312"/>
        </w:sectPr>
      </w:pPr>
      <w:r>
        <w:rPr>
          <w:color w:val="000000"/>
          <w:sz w:val="26"/>
        </w:rPr>
        <w:t>南京是中国重要的航运中心</w:t>
      </w:r>
      <w:bookmarkStart w:id="113" w:name="ref_[70]_6958452"/>
      <w:r>
        <w:rPr>
          <w:color w:val="000000"/>
          <w:sz w:val="26"/>
        </w:rPr>
        <w:t> </w:t>
      </w:r>
      <w:bookmarkEnd w:id="113"/>
      <w:r>
        <w:rPr>
          <w:color w:val="000000"/>
          <w:sz w:val="26"/>
        </w:rPr>
        <w:t> ，长江国际航运物流中心</w:t>
      </w:r>
      <w:bookmarkStart w:id="114" w:name="ref_[71-72]_6958452"/>
      <w:r>
        <w:rPr>
          <w:color w:val="000000"/>
          <w:sz w:val="26"/>
        </w:rPr>
        <w:t> </w:t>
      </w:r>
      <w:bookmarkEnd w:id="114"/>
      <w:r>
        <w:rPr>
          <w:color w:val="000000"/>
          <w:sz w:val="26"/>
        </w:rPr>
        <w:t> ，2011年港口城市空间价值居大陆第四 ，主要港口有</w:t>
      </w:r>
      <w:hyperlink r:id="rId168" w:tgtFrame="_blank" w:history="1">
        <w:r>
          <w:rPr>
            <w:color w:val="000000"/>
            <w:sz w:val="26"/>
          </w:rPr>
          <w:t>南京港</w:t>
        </w:r>
      </w:hyperlink>
      <w:r>
        <w:rPr>
          <w:color w:val="000000"/>
          <w:sz w:val="26"/>
        </w:rPr>
        <w:t>和</w:t>
      </w:r>
      <w:hyperlink r:id="rId169" w:tgtFrame="_blank" w:history="1">
        <w:r>
          <w:rPr>
            <w:color w:val="000000"/>
            <w:sz w:val="26"/>
          </w:rPr>
          <w:t>浦口港</w:t>
        </w:r>
      </w:hyperlink>
      <w:r>
        <w:rPr>
          <w:color w:val="000000"/>
          <w:sz w:val="26"/>
        </w:rPr>
        <w:t>。南京港是中国沿海主要港口，国家重要的主枢纽港和对外开放一类口岸  ，是华东地区及长江流域江海换装、水陆中转、货物集散和对外开放的多功能江海型港口 。港区范围208公里，有257个泊位，其中万吨级泊位44个。长江南京以下12.5米深水航道工程已于2012年开工，建成后5万吨级船舶将可直达南京，将提高货运通过能力1倍以上。</w:t>
      </w:r>
    </w:p>
    <w:p>
      <w:pPr>
        <w:pStyle w:val="Heading3"/>
        <w:spacing w:before="120" w:after="120" w:line="415" w:lineRule="auto"/>
        <w:rPr>
          <w:rFonts w:hint="eastAsia"/>
          <w:color w:val="000000"/>
          <w:sz w:val="24"/>
        </w:rPr>
      </w:pPr>
      <w:bookmarkStart w:id="115" w:name="5_2"/>
      <w:bookmarkStart w:id="116" w:name="sub325300_5_2"/>
      <w:bookmarkStart w:id="117" w:name="5_3"/>
      <w:bookmarkStart w:id="118" w:name="sub325300_5_3"/>
      <w:bookmarkStart w:id="119" w:name="_Toc457201843"/>
      <w:bookmarkStart w:id="120" w:name="_Toc364198378"/>
      <w:bookmarkStart w:id="121" w:name="_Toc17930"/>
      <w:bookmarkEnd w:id="115"/>
      <w:bookmarkEnd w:id="116"/>
      <w:bookmarkEnd w:id="117"/>
      <w:bookmarkEnd w:id="118"/>
      <w:r>
        <w:rPr>
          <w:color w:val="000000"/>
          <w:sz w:val="24"/>
        </w:rPr>
        <w:t>4.2.</w:t>
      </w:r>
      <w:r>
        <w:rPr>
          <w:rFonts w:hint="eastAsia"/>
          <w:color w:val="000000"/>
          <w:sz w:val="24"/>
        </w:rPr>
        <w:t>5区域经济发展</w:t>
      </w:r>
      <w:bookmarkEnd w:id="119"/>
      <w:bookmarkEnd w:id="120"/>
      <w:bookmarkEnd w:id="121"/>
    </w:p>
    <w:p>
      <w:pPr>
        <w:spacing w:after="156" w:afterLines="50" w:line="520" w:lineRule="exact"/>
        <w:ind w:firstLine="520" w:firstLineChars="200"/>
        <w:rPr>
          <w:rFonts w:hint="eastAsia"/>
          <w:color w:val="000000"/>
          <w:sz w:val="26"/>
        </w:rPr>
      </w:pPr>
      <w:r>
        <w:rPr>
          <w:rFonts w:hint="eastAsia"/>
          <w:color w:val="000000"/>
          <w:sz w:val="26"/>
        </w:rPr>
        <w:t>2018年地区生产总值12820.4亿元，列全国第11位，增长8.0%。人均地区生产总值152886元，在中国直辖市、副省级市及省会城市中排名第三，仅次深圳和广州   ；第一产业增加值273.42亿元，增长0.6%；第二产业增加值4721.61亿元，增长6.5%；第三产业增加值7825.37亿元，增长9.1%。</w:t>
      </w:r>
    </w:p>
    <w:p>
      <w:pPr>
        <w:spacing w:after="156" w:afterLines="50" w:line="520" w:lineRule="exact"/>
        <w:ind w:firstLine="520" w:firstLineChars="200"/>
        <w:rPr>
          <w:color w:val="000000"/>
          <w:sz w:val="26"/>
        </w:rPr>
        <w:sectPr>
          <w:headerReference w:type="default" r:id="rId170"/>
          <w:footerReference w:type="default" r:id="rId171"/>
          <w:headerReference w:type="first" r:id="rId172"/>
          <w:footerReference w:type="first" r:id="rId173"/>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000000"/>
          <w:sz w:val="26"/>
        </w:rPr>
        <w:t>南京是国家重要综合性工业生产基地、现代服务中心和先进制造业基地，国家信息化与工业化融合试验区  ，是中国三大电子工业基地之一  ，车辆制造规模居中国第三位，电子化工生产能力居中国第二位，制造业强市排名中南京居中国第一，液晶模组生产规模居中国第一 ，智能电网产业整体实力居中国第一、先进轨道交通装备产业综合排名中国第一、新型显示产业规模居中国第二 ，被国家九个部委列为中国投资硬环境</w:t>
      </w:r>
      <w:r>
        <w:rPr>
          <w:rFonts w:hint="eastAsia"/>
          <w:color w:val="000000"/>
          <w:sz w:val="26"/>
        </w:rPr>
        <w:t>“</w:t>
      </w:r>
      <w:r>
        <w:rPr>
          <w:rFonts w:hint="eastAsia"/>
          <w:color w:val="000000"/>
          <w:sz w:val="26"/>
        </w:rPr>
        <w:t>四十优</w:t>
      </w:r>
      <w:r>
        <w:rPr>
          <w:rFonts w:hint="eastAsia"/>
          <w:color w:val="000000"/>
          <w:sz w:val="26"/>
        </w:rPr>
        <w:t>”</w:t>
      </w:r>
      <w:r>
        <w:rPr>
          <w:rFonts w:hint="eastAsia"/>
          <w:color w:val="000000"/>
          <w:sz w:val="26"/>
        </w:rPr>
        <w:t>城市，中国城市综合实力</w:t>
      </w:r>
      <w:r>
        <w:rPr>
          <w:rFonts w:hint="eastAsia"/>
          <w:color w:val="000000"/>
          <w:sz w:val="26"/>
        </w:rPr>
        <w:t>“</w:t>
      </w:r>
      <w:r>
        <w:rPr>
          <w:rFonts w:hint="eastAsia"/>
          <w:color w:val="000000"/>
          <w:sz w:val="26"/>
        </w:rPr>
        <w:t>五十强</w:t>
      </w:r>
      <w:r>
        <w:rPr>
          <w:rFonts w:hint="eastAsia"/>
          <w:color w:val="000000"/>
          <w:sz w:val="26"/>
        </w:rPr>
        <w:t>”</w:t>
      </w:r>
      <w:r>
        <w:rPr>
          <w:rFonts w:hint="eastAsia"/>
          <w:color w:val="000000"/>
          <w:sz w:val="26"/>
        </w:rPr>
        <w:t>第五名。南京本地的知名企业有熊猫电子、扬子石化、金陵石化、跃进汽车、江南光电、苏宁环球、雨润、太平洋建设、苏宁电器、五星电器、宏图三胞等。2018年规模以上工业增加值4055.14亿元，增长7.3%。</w:t>
      </w:r>
    </w:p>
    <w:p>
      <w:pPr>
        <w:pStyle w:val="Heading1"/>
        <w:spacing w:before="0" w:beforeLines="0" w:after="156" w:afterLines="50" w:line="520" w:lineRule="exact"/>
        <w:jc w:val="center"/>
        <w:rPr>
          <w:rFonts w:ascii="Times New Roman" w:hAnsi="宋体"/>
          <w:color w:val="000000"/>
          <w:sz w:val="30"/>
        </w:rPr>
      </w:pPr>
      <w:bookmarkStart w:id="122" w:name="_Toc2535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22"/>
    </w:p>
    <w:p>
      <w:pPr>
        <w:pStyle w:val="Heading2"/>
        <w:spacing w:before="0" w:beforeLines="0" w:after="156" w:afterLines="50" w:line="520" w:lineRule="exact"/>
        <w:rPr>
          <w:rFonts w:ascii="Times New Roman" w:eastAsia="宋体" w:hAnsi="Times New Roman" w:hint="eastAsia"/>
          <w:color w:val="000000"/>
          <w:sz w:val="26"/>
        </w:rPr>
      </w:pPr>
      <w:bookmarkStart w:id="123" w:name="_Toc347493914"/>
      <w:bookmarkStart w:id="124" w:name="_Toc353198575"/>
      <w:bookmarkStart w:id="125" w:name="_Toc516695506"/>
      <w:bookmarkStart w:id="126" w:name="_Toc351632638"/>
      <w:bookmarkStart w:id="127" w:name="_Toc352184079"/>
      <w:bookmarkStart w:id="128" w:name="_Toc347187889"/>
      <w:bookmarkStart w:id="129" w:name="_Toc1509"/>
      <w:bookmarkStart w:id="130" w:name="_Toc351826268"/>
      <w:bookmarkStart w:id="131" w:name="_Toc357629739"/>
      <w:bookmarkStart w:id="132" w:name="_Toc351902110"/>
      <w:bookmarkStart w:id="133" w:name="_Toc359945673"/>
      <w:bookmarkStart w:id="134"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3"/>
      <w:bookmarkEnd w:id="124"/>
      <w:bookmarkEnd w:id="125"/>
      <w:bookmarkEnd w:id="126"/>
      <w:bookmarkEnd w:id="127"/>
      <w:bookmarkEnd w:id="128"/>
      <w:bookmarkEnd w:id="129"/>
      <w:bookmarkEnd w:id="130"/>
      <w:bookmarkEnd w:id="131"/>
      <w:bookmarkEnd w:id="132"/>
      <w:bookmarkEnd w:id="133"/>
      <w:bookmarkEnd w:id="13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5" w:name="_Toc516695507"/>
      <w:bookmarkStart w:id="136" w:name="_Toc256591040"/>
      <w:bookmarkStart w:id="137" w:name="_Toc359945669"/>
      <w:bookmarkStart w:id="138" w:name="_Toc259540039"/>
      <w:bookmarkStart w:id="139" w:name="_Toc259539532"/>
      <w:bookmarkStart w:id="140" w:name="_Toc215308119"/>
      <w:bookmarkStart w:id="141" w:name="_Toc23537"/>
      <w:bookmarkStart w:id="142" w:name="_Toc332545560"/>
      <w:bookmarkStart w:id="143"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5"/>
      <w:bookmarkEnd w:id="136"/>
      <w:bookmarkEnd w:id="137"/>
      <w:bookmarkEnd w:id="138"/>
      <w:bookmarkEnd w:id="139"/>
      <w:bookmarkEnd w:id="140"/>
      <w:bookmarkEnd w:id="141"/>
      <w:bookmarkEnd w:id="142"/>
      <w:bookmarkEnd w:id="143"/>
    </w:p>
    <w:p>
      <w:pPr>
        <w:pStyle w:val="Heading3"/>
        <w:spacing w:before="0" w:after="156" w:afterLines="50" w:line="520" w:lineRule="exact"/>
        <w:rPr>
          <w:color w:val="000000"/>
          <w:sz w:val="24"/>
        </w:rPr>
      </w:pPr>
      <w:bookmarkStart w:id="144" w:name="_Toc332304976"/>
      <w:bookmarkStart w:id="145" w:name="_Toc359945670"/>
      <w:bookmarkStart w:id="146" w:name="_Toc516695508"/>
      <w:bookmarkStart w:id="147" w:name="_Toc22899"/>
      <w:bookmarkStart w:id="148"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4"/>
      <w:bookmarkEnd w:id="145"/>
      <w:bookmarkEnd w:id="146"/>
      <w:bookmarkEnd w:id="147"/>
      <w:bookmarkEnd w:id="14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74"/>
          <w:footerReference w:type="default" r:id="rId175"/>
          <w:headerReference w:type="first" r:id="rId176"/>
          <w:footerReference w:type="first" r:id="rId177"/>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9" w:name="_Toc28582"/>
      <w:bookmarkStart w:id="150" w:name="_Toc516695509"/>
      <w:bookmarkStart w:id="151" w:name="_Toc244509890"/>
      <w:bookmarkStart w:id="152" w:name="_Toc332304977"/>
      <w:bookmarkStart w:id="153" w:name="_Toc259540041"/>
      <w:bookmarkStart w:id="154" w:name="_Toc215308121"/>
      <w:bookmarkStart w:id="155" w:name="_Toc256591042"/>
      <w:bookmarkStart w:id="156" w:name="_Toc259539534"/>
      <w:bookmarkStart w:id="157" w:name="_Toc332545562"/>
      <w:bookmarkStart w:id="158" w:name="_Toc359945671"/>
      <w:r>
        <w:rPr>
          <w:color w:val="000000"/>
          <w:sz w:val="24"/>
        </w:rPr>
        <w:t>5.</w:t>
      </w:r>
      <w:r>
        <w:rPr>
          <w:rFonts w:hint="eastAsia"/>
          <w:color w:val="000000"/>
          <w:sz w:val="24"/>
        </w:rPr>
        <w:t>2</w:t>
      </w:r>
      <w:r>
        <w:rPr>
          <w:color w:val="000000"/>
          <w:sz w:val="24"/>
        </w:rPr>
        <w:t>.2</w:t>
      </w:r>
      <w:bookmarkEnd w:id="155"/>
      <w:bookmarkEnd w:id="151"/>
      <w:bookmarkEnd w:id="154"/>
      <w:bookmarkEnd w:id="153"/>
      <w:bookmarkEnd w:id="156"/>
      <w:r>
        <w:rPr>
          <w:rFonts w:hint="eastAsia"/>
          <w:color w:val="000000"/>
          <w:sz w:val="24"/>
        </w:rPr>
        <w:t>土建工程</w:t>
      </w:r>
      <w:bookmarkEnd w:id="157"/>
      <w:bookmarkEnd w:id="158"/>
      <w:bookmarkEnd w:id="152"/>
      <w:r>
        <w:rPr>
          <w:rFonts w:hint="eastAsia"/>
          <w:color w:val="000000"/>
          <w:sz w:val="24"/>
        </w:rPr>
        <w:t>方案</w:t>
      </w:r>
      <w:bookmarkEnd w:id="149"/>
      <w:bookmarkEnd w:id="15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9" w:name="_Toc359945675"/>
      <w:bookmarkStart w:id="160" w:name="_Toc259539531"/>
      <w:bookmarkStart w:id="161" w:name="_Toc256591039"/>
      <w:bookmarkStart w:id="162" w:name="_Toc259540038"/>
      <w:bookmarkStart w:id="163" w:name="_Toc215308118"/>
      <w:bookmarkStart w:id="164" w:name="_Toc6099"/>
      <w:bookmarkStart w:id="165" w:name="_Toc332545564"/>
      <w:bookmarkStart w:id="166" w:name="_Toc244509887"/>
      <w:bookmarkStart w:id="167"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4"/>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本次建设项目占地面积100.00亩，总建筑面积为41380.00平方米，主要建设内容及规模如下：</w:t>
      </w:r>
    </w:p>
    <w:p>
      <w:pPr>
        <w:spacing w:before="156" w:beforeLines="50"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钢结构厂房</w:t>
            </w:r>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30000.00</w:t>
            </w:r>
          </w:p>
        </w:tc>
        <w:tc>
          <w:tcPr>
            <w:tcW w:w="143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w:t>
            </w:r>
          </w:p>
        </w:tc>
        <w:tc>
          <w:tcPr>
            <w:tcW w:w="1438"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33380.00</w:t>
            </w:r>
          </w:p>
        </w:tc>
        <w:tc>
          <w:tcPr>
            <w:tcW w:w="1438" w:type="dxa"/>
            <w:vAlign w:val="center"/>
          </w:tcPr>
          <w:p>
            <w:pPr>
              <w:widowControl/>
              <w:jc w:val="center"/>
              <w:rPr>
                <w:b/>
                <w:bCs/>
                <w:color w:val="000000"/>
                <w:kern w:val="0"/>
                <w:sz w:val="20"/>
                <w:szCs w:val="20"/>
              </w:rPr>
            </w:pPr>
            <w:r>
              <w:rPr>
                <w:b/>
                <w:bCs/>
                <w:color w:val="000000"/>
                <w:kern w:val="0"/>
                <w:sz w:val="20"/>
                <w:szCs w:val="20"/>
              </w:rPr>
              <w:t>41380.00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2000.00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15000.00</w:t>
            </w:r>
          </w:p>
        </w:tc>
        <w:tc>
          <w:tcPr>
            <w:tcW w:w="143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color w:val="000000"/>
                <w:kern w:val="0"/>
                <w:sz w:val="20"/>
                <w:szCs w:val="20"/>
              </w:rPr>
            </w:pPr>
            <w:r>
              <w:rPr>
                <w:color w:val="000000"/>
                <w:kern w:val="0"/>
                <w:sz w:val="20"/>
                <w:szCs w:val="20"/>
              </w:rPr>
              <w:t>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w:t>
            </w:r>
          </w:p>
        </w:tc>
        <w:tc>
          <w:tcPr>
            <w:tcW w:w="143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围墙</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12000.00</w:t>
            </w:r>
          </w:p>
        </w:tc>
        <w:tc>
          <w:tcPr>
            <w:tcW w:w="143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绿化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68" w:name="_Toc2308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5"/>
      <w:bookmarkEnd w:id="166"/>
      <w:bookmarkEnd w:id="167"/>
      <w:bookmarkEnd w:id="159"/>
      <w:bookmarkEnd w:id="163"/>
      <w:bookmarkEnd w:id="160"/>
      <w:bookmarkEnd w:id="161"/>
      <w:bookmarkEnd w:id="162"/>
      <w:bookmarkEnd w:id="168"/>
    </w:p>
    <w:p>
      <w:pPr>
        <w:pStyle w:val="Heading3"/>
        <w:spacing w:before="0" w:after="156" w:afterLines="50" w:line="520" w:lineRule="exact"/>
        <w:rPr>
          <w:rFonts w:hint="eastAsia"/>
          <w:color w:val="000000"/>
          <w:sz w:val="24"/>
        </w:rPr>
      </w:pPr>
      <w:bookmarkStart w:id="169" w:name="_Toc359945676"/>
      <w:bookmarkStart w:id="170" w:name="_Toc516695512"/>
      <w:bookmarkStart w:id="171" w:name="_Toc12519"/>
      <w:bookmarkStart w:id="172" w:name="_Toc332545565"/>
      <w:r>
        <w:rPr>
          <w:rFonts w:hint="eastAsia"/>
          <w:color w:val="000000"/>
          <w:sz w:val="24"/>
        </w:rPr>
        <w:t>5.4.1给排水</w:t>
      </w:r>
      <w:bookmarkEnd w:id="171"/>
      <w:bookmarkEnd w:id="169"/>
      <w:bookmarkEnd w:id="170"/>
      <w:bookmarkEnd w:id="172"/>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82"/>
          <w:footerReference w:type="default" r:id="rId183"/>
          <w:headerReference w:type="first" r:id="rId184"/>
          <w:footerReference w:type="first" r:id="rId185"/>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86"/>
          <w:footerReference w:type="default" r:id="rId187"/>
          <w:headerReference w:type="first" r:id="rId188"/>
          <w:footerReference w:type="first" r:id="rId189"/>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3" w:name="_Toc359945677"/>
      <w:bookmarkStart w:id="174" w:name="_Toc332545566"/>
      <w:bookmarkStart w:id="175" w:name="_Toc17728729"/>
      <w:bookmarkStart w:id="176" w:name="_Toc10246"/>
      <w:r>
        <w:rPr>
          <w:rFonts w:hint="eastAsia"/>
          <w:color w:val="000000"/>
          <w:sz w:val="24"/>
        </w:rPr>
        <w:t>5.4.2供电</w:t>
      </w:r>
      <w:bookmarkEnd w:id="174"/>
      <w:bookmarkEnd w:id="175"/>
      <w:bookmarkEnd w:id="176"/>
      <w:bookmarkEnd w:id="173"/>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0" w:history="1">
        <w:r>
          <w:rPr>
            <w:rFonts w:ascii="SimSun" w:eastAsia="SimSun" w:hAnsi="SimSun" w:cs="SimSun"/>
            <w:b/>
            <w:bCs/>
            <w:color w:val="0000EE"/>
            <w:kern w:val="0"/>
            <w:sz w:val="30"/>
            <w:szCs w:val="30"/>
            <w:u w:val="single" w:color="0000EE"/>
          </w:rPr>
          <w:t>https://d.book118.com/075034310134011111</w:t>
        </w:r>
      </w:hyperlink>
    </w:p>
    <w:p>
      <w:pPr>
        <w:spacing w:after="156" w:afterLines="50" w:line="520" w:lineRule="exact"/>
        <w:ind w:firstLine="520" w:firstLineChars="200"/>
        <w:rPr>
          <w:color w:val="000000"/>
          <w:sz w:val="26"/>
        </w:rPr>
      </w:pPr>
    </w:p>
    <w:sectPr>
      <w:headerReference w:type="default" r:id="rId191"/>
      <w:footerReference w:type="default" r:id="rId192"/>
      <w:headerReference w:type="first" r:id="rId193"/>
      <w:footerReference w:type="first" r:id="rId194"/>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2B188F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100E76"/>
    <w:rsid w:val="0AD11D8B"/>
    <w:rsid w:val="0C251CAC"/>
    <w:rsid w:val="0DB577DF"/>
    <w:rsid w:val="0E554CA0"/>
    <w:rsid w:val="1137241E"/>
    <w:rsid w:val="158A22DB"/>
    <w:rsid w:val="16744495"/>
    <w:rsid w:val="19E4775A"/>
    <w:rsid w:val="1C1B6325"/>
    <w:rsid w:val="1E842DB0"/>
    <w:rsid w:val="21950785"/>
    <w:rsid w:val="224C6EDF"/>
    <w:rsid w:val="22AB2F10"/>
    <w:rsid w:val="2335044A"/>
    <w:rsid w:val="28267E51"/>
    <w:rsid w:val="286A3F33"/>
    <w:rsid w:val="2D461991"/>
    <w:rsid w:val="2E196BA9"/>
    <w:rsid w:val="2E1B39DB"/>
    <w:rsid w:val="33387DDF"/>
    <w:rsid w:val="351B3B2C"/>
    <w:rsid w:val="37FC0126"/>
    <w:rsid w:val="383168D0"/>
    <w:rsid w:val="39F46CCB"/>
    <w:rsid w:val="3A335EEC"/>
    <w:rsid w:val="401239B2"/>
    <w:rsid w:val="445D3A7E"/>
    <w:rsid w:val="46920E83"/>
    <w:rsid w:val="46BA1540"/>
    <w:rsid w:val="478943F9"/>
    <w:rsid w:val="495839DE"/>
    <w:rsid w:val="4ABB1DD8"/>
    <w:rsid w:val="4CAA49C3"/>
    <w:rsid w:val="557304E7"/>
    <w:rsid w:val="57390AD7"/>
    <w:rsid w:val="575B4A2B"/>
    <w:rsid w:val="5C594974"/>
    <w:rsid w:val="5C654874"/>
    <w:rsid w:val="60631ADC"/>
    <w:rsid w:val="628622B7"/>
    <w:rsid w:val="631D178F"/>
    <w:rsid w:val="637E3E96"/>
    <w:rsid w:val="642F45A5"/>
    <w:rsid w:val="698843D2"/>
    <w:rsid w:val="6AE866EC"/>
    <w:rsid w:val="700E26E5"/>
    <w:rsid w:val="70F3200C"/>
    <w:rsid w:val="724C373D"/>
    <w:rsid w:val="74786F5A"/>
    <w:rsid w:val="770C705A"/>
    <w:rsid w:val="772341BE"/>
    <w:rsid w:val="7767024D"/>
    <w:rsid w:val="7FAB098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style1">
    <w:name w:val="style1"/>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tml-attribute-value">
    <w:name w:val="html-attribute-value"/>
    <w:basedOn w:val="DefaultParagraphFont"/>
  </w:style>
  <w:style w:type="character" w:customStyle="1" w:styleId="apple-converted-space">
    <w:name w:val="apple-converted-spac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px14">
    <w:name w:val="px14"/>
    <w:basedOn w:val="DefaultParagraphFont"/>
  </w:style>
  <w:style w:type="character" w:customStyle="1" w:styleId="count4">
    <w:name w:val="count4"/>
    <w:basedOn w:val="DefaultParagraphFont"/>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zi1">
    <w:name w:val="zi1"/>
    <w:basedOn w:val="DefaultParagraphFont"/>
    <w:rPr>
      <w:color w:val="000000"/>
      <w:sz w:val="18"/>
      <w:szCs w:val="18"/>
      <w:u w:val="none"/>
    </w:rPr>
  </w:style>
  <w:style w:type="character" w:customStyle="1" w:styleId="default1">
    <w:name w:val="default1"/>
    <w:basedOn w:val="DefaultParagraphFont"/>
    <w:rPr>
      <w:sz w:val="21"/>
      <w:szCs w:val="21"/>
    </w:rPr>
  </w:style>
  <w:style w:type="character" w:customStyle="1" w:styleId="newscontent">
    <w:name w:val="newscontent"/>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baike.baidu.com/subview/38125/5094676.htm" TargetMode="External" /><Relationship Id="rId104" Type="http://schemas.openxmlformats.org/officeDocument/2006/relationships/hyperlink" Target="http://baike.baidu.com/view/76027.htm" TargetMode="External" /><Relationship Id="rId105" Type="http://schemas.openxmlformats.org/officeDocument/2006/relationships/hyperlink" Target="http://baike.baidu.com/subview/147293/5787002.htm" TargetMode="External" /><Relationship Id="rId106" Type="http://schemas.openxmlformats.org/officeDocument/2006/relationships/hyperlink" Target="http://baike.baidu.com/view/4141.htm" TargetMode="External" /><Relationship Id="rId107" Type="http://schemas.openxmlformats.org/officeDocument/2006/relationships/hyperlink" Target="http://baike.baidu.com/view/115789.htm" TargetMode="External" /><Relationship Id="rId108" Type="http://schemas.openxmlformats.org/officeDocument/2006/relationships/hyperlink" Target="http://baike.baidu.com/view/86488.htm" TargetMode="External" /><Relationship Id="rId109" Type="http://schemas.openxmlformats.org/officeDocument/2006/relationships/hyperlink" Target="http://baike.baidu.com/view/1234024.htm" TargetMode="External" /><Relationship Id="rId11" Type="http://schemas.openxmlformats.org/officeDocument/2006/relationships/footer" Target="footer4.xml" /><Relationship Id="rId110" Type="http://schemas.openxmlformats.org/officeDocument/2006/relationships/hyperlink" Target="http://baike.baidu.com/subview/1261827/20524085.htm" TargetMode="External" /><Relationship Id="rId111" Type="http://schemas.openxmlformats.org/officeDocument/2006/relationships/hyperlink" Target="http://baike.baidu.com/view/3106753.htm" TargetMode="External" /><Relationship Id="rId112" Type="http://schemas.openxmlformats.org/officeDocument/2006/relationships/hyperlink" Target="http://baike.baidu.com/subview/4185/4998436.htm" TargetMode="External" /><Relationship Id="rId113" Type="http://schemas.openxmlformats.org/officeDocument/2006/relationships/hyperlink" Target="http://baike.baidu.com/view/2459676.htm" TargetMode="External" /><Relationship Id="rId114" Type="http://schemas.openxmlformats.org/officeDocument/2006/relationships/hyperlink" Target="http://baike.baidu.com/view/417529.htm" TargetMode="External" /><Relationship Id="rId115" Type="http://schemas.openxmlformats.org/officeDocument/2006/relationships/hyperlink" Target="http://baike.baidu.com/subview/132654/5067101.htm" TargetMode="External" /><Relationship Id="rId116" Type="http://schemas.openxmlformats.org/officeDocument/2006/relationships/hyperlink" Target="http://baike.baidu.com/subview/26041/7987849.htm" TargetMode="External" /><Relationship Id="rId117" Type="http://schemas.openxmlformats.org/officeDocument/2006/relationships/hyperlink" Target="http://baike.baidu.com/view/1013330.htm" TargetMode="External" /><Relationship Id="rId118" Type="http://schemas.openxmlformats.org/officeDocument/2006/relationships/hyperlink" Target="http://baike.baidu.com/subview/396242/6580494.htm" TargetMode="External" /><Relationship Id="rId119" Type="http://schemas.openxmlformats.org/officeDocument/2006/relationships/hyperlink" Target="http://baike.baidu.com/subview/554889/18234378.htm" TargetMode="External" /><Relationship Id="rId12" Type="http://schemas.openxmlformats.org/officeDocument/2006/relationships/header" Target="header5.xml" /><Relationship Id="rId120" Type="http://schemas.openxmlformats.org/officeDocument/2006/relationships/hyperlink" Target="http://baike.baidu.com/view/62397.htm" TargetMode="External" /><Relationship Id="rId121" Type="http://schemas.openxmlformats.org/officeDocument/2006/relationships/header" Target="header49.xml" /><Relationship Id="rId122" Type="http://schemas.openxmlformats.org/officeDocument/2006/relationships/footer" Target="footer49.xml" /><Relationship Id="rId123" Type="http://schemas.openxmlformats.org/officeDocument/2006/relationships/header" Target="header50.xml" /><Relationship Id="rId124" Type="http://schemas.openxmlformats.org/officeDocument/2006/relationships/footer" Target="footer50.xml" /><Relationship Id="rId125" Type="http://schemas.openxmlformats.org/officeDocument/2006/relationships/hyperlink" Target="http://baike.baidu.com/subview/9229/4875403.htm" TargetMode="External" /><Relationship Id="rId126" Type="http://schemas.openxmlformats.org/officeDocument/2006/relationships/hyperlink" Target="http://baike.baidu.com/view/144307.htm" TargetMode="External" /><Relationship Id="rId127" Type="http://schemas.openxmlformats.org/officeDocument/2006/relationships/hyperlink" Target="http://baike.baidu.com/view/1422717.htm" TargetMode="External" /><Relationship Id="rId128" Type="http://schemas.openxmlformats.org/officeDocument/2006/relationships/hyperlink" Target="http://baike.baidu.com/view/1956427.htm" TargetMode="External" /><Relationship Id="rId129" Type="http://schemas.openxmlformats.org/officeDocument/2006/relationships/hyperlink" Target="http://baike.baidu.com/view/11822700.htm" TargetMode="External" /><Relationship Id="rId13" Type="http://schemas.openxmlformats.org/officeDocument/2006/relationships/footer" Target="footer5.xml" /><Relationship Id="rId130" Type="http://schemas.openxmlformats.org/officeDocument/2006/relationships/hyperlink" Target="http://baike.baidu.com/view/1497013.htm" TargetMode="External" /><Relationship Id="rId131" Type="http://schemas.openxmlformats.org/officeDocument/2006/relationships/hyperlink" Target="http://baike.baidu.com/view/1670132.htm" TargetMode="External" /><Relationship Id="rId132" Type="http://schemas.openxmlformats.org/officeDocument/2006/relationships/hyperlink" Target="http://baike.baidu.com/view/157649.htm" TargetMode="External" /><Relationship Id="rId133" Type="http://schemas.openxmlformats.org/officeDocument/2006/relationships/hyperlink" Target="http://baike.baidu.com/view/157691.htm" TargetMode="External" /><Relationship Id="rId134" Type="http://schemas.openxmlformats.org/officeDocument/2006/relationships/hyperlink" Target="http://baike.baidu.com/view/157803.htm" TargetMode="External" /><Relationship Id="rId135" Type="http://schemas.openxmlformats.org/officeDocument/2006/relationships/hyperlink" Target="http://baike.baidu.com/view/157825.htm" TargetMode="External" /><Relationship Id="rId136" Type="http://schemas.openxmlformats.org/officeDocument/2006/relationships/hyperlink" Target="http://baike.baidu.com/view/10266795.htm" TargetMode="External" /><Relationship Id="rId137" Type="http://schemas.openxmlformats.org/officeDocument/2006/relationships/hyperlink" Target="http://baike.baidu.com/view/8546965.htm" TargetMode="External" /><Relationship Id="rId138" Type="http://schemas.openxmlformats.org/officeDocument/2006/relationships/hyperlink" Target="http://baike.baidu.com/view/4622479.htm" TargetMode="External" /><Relationship Id="rId139" Type="http://schemas.openxmlformats.org/officeDocument/2006/relationships/hyperlink" Target="http://baike.baidu.com/view/10476224.htm" TargetMode="External" /><Relationship Id="rId14" Type="http://schemas.openxmlformats.org/officeDocument/2006/relationships/header" Target="header6.xml" /><Relationship Id="rId140" Type="http://schemas.openxmlformats.org/officeDocument/2006/relationships/hyperlink" Target="http://baike.baidu.com/view/10493108.htm" TargetMode="External" /><Relationship Id="rId141" Type="http://schemas.openxmlformats.org/officeDocument/2006/relationships/hyperlink" Target="http://baike.baidu.com/view/10493096.htm" TargetMode="External" /><Relationship Id="rId142" Type="http://schemas.openxmlformats.org/officeDocument/2006/relationships/hyperlink" Target="http://baike.baidu.com/view/4286059.htm" TargetMode="External" /><Relationship Id="rId143" Type="http://schemas.openxmlformats.org/officeDocument/2006/relationships/hyperlink" Target="http://baike.baidu.com/view/1261827.htm" TargetMode="External" /><Relationship Id="rId144" Type="http://schemas.openxmlformats.org/officeDocument/2006/relationships/header" Target="header51.xml" /><Relationship Id="rId145" Type="http://schemas.openxmlformats.org/officeDocument/2006/relationships/footer" Target="footer51.xml" /><Relationship Id="rId146" Type="http://schemas.openxmlformats.org/officeDocument/2006/relationships/header" Target="header52.xml" /><Relationship Id="rId147" Type="http://schemas.openxmlformats.org/officeDocument/2006/relationships/footer" Target="footer52.xml" /><Relationship Id="rId148" Type="http://schemas.openxmlformats.org/officeDocument/2006/relationships/hyperlink" Target="http://baike.baidu.com/view/357996.htm" TargetMode="External" /><Relationship Id="rId149" Type="http://schemas.openxmlformats.org/officeDocument/2006/relationships/hyperlink" Target="http://baike.baidu.com/view/160129.htm" TargetMode="External" /><Relationship Id="rId15" Type="http://schemas.openxmlformats.org/officeDocument/2006/relationships/footer" Target="footer6.xml" /><Relationship Id="rId150" Type="http://schemas.openxmlformats.org/officeDocument/2006/relationships/hyperlink" Target="http://baike.baidu.com/view/641435.htm" TargetMode="External" /><Relationship Id="rId151" Type="http://schemas.openxmlformats.org/officeDocument/2006/relationships/hyperlink" Target="http://baike.baidu.com/view/3618371.htm" TargetMode="External" /><Relationship Id="rId152" Type="http://schemas.openxmlformats.org/officeDocument/2006/relationships/hyperlink" Target="http://baike.baidu.com/view/417614.htm" TargetMode="External" /><Relationship Id="rId153" Type="http://schemas.openxmlformats.org/officeDocument/2006/relationships/hyperlink" Target="http://baike.baidu.com/view/10273078.htm" TargetMode="External" /><Relationship Id="rId154" Type="http://schemas.openxmlformats.org/officeDocument/2006/relationships/hyperlink" Target="http://baike.baidu.com/item/%E6%B1%9F%E5%AE%81%E8%A5%BF%E7%AB%99" TargetMode="External" /><Relationship Id="rId155" Type="http://schemas.openxmlformats.org/officeDocument/2006/relationships/hyperlink" Target="http://baike.baidu.com/view/10272938.htm" TargetMode="External" /><Relationship Id="rId156" Type="http://schemas.openxmlformats.org/officeDocument/2006/relationships/hyperlink" Target="http://baike.baidu.com/view/358046.htm" TargetMode="External" /><Relationship Id="rId157" Type="http://schemas.openxmlformats.org/officeDocument/2006/relationships/hyperlink" Target="http://baike.baidu.com/view/13115061.htm" TargetMode="External" /><Relationship Id="rId158" Type="http://schemas.openxmlformats.org/officeDocument/2006/relationships/hyperlink" Target="http://baike.baidu.com/view/14985719.htm" TargetMode="External" /><Relationship Id="rId159" Type="http://schemas.openxmlformats.org/officeDocument/2006/relationships/hyperlink" Target="http://baike.baidu.com/view/2549992.htm" TargetMode="External" /><Relationship Id="rId16" Type="http://schemas.openxmlformats.org/officeDocument/2006/relationships/header" Target="header7.xml" /><Relationship Id="rId160" Type="http://schemas.openxmlformats.org/officeDocument/2006/relationships/hyperlink" Target="http://baike.baidu.com/view/2764930.htm" TargetMode="External" /><Relationship Id="rId161" Type="http://schemas.openxmlformats.org/officeDocument/2006/relationships/hyperlink" Target="http://baike.baidu.com/view/194601.htm" TargetMode="External" /><Relationship Id="rId162" Type="http://schemas.openxmlformats.org/officeDocument/2006/relationships/hyperlink" Target="http://baike.baidu.com/view/9543306.htm" TargetMode="External" /><Relationship Id="rId163" Type="http://schemas.openxmlformats.org/officeDocument/2006/relationships/hyperlink" Target="http://baike.baidu.com/view/3291899.htm" TargetMode="External" /><Relationship Id="rId164" Type="http://schemas.openxmlformats.org/officeDocument/2006/relationships/header" Target="header53.xml" /><Relationship Id="rId165" Type="http://schemas.openxmlformats.org/officeDocument/2006/relationships/footer" Target="footer53.xml" /><Relationship Id="rId166" Type="http://schemas.openxmlformats.org/officeDocument/2006/relationships/header" Target="header54.xml" /><Relationship Id="rId167" Type="http://schemas.openxmlformats.org/officeDocument/2006/relationships/footer" Target="footer54.xml" /><Relationship Id="rId168" Type="http://schemas.openxmlformats.org/officeDocument/2006/relationships/hyperlink" Target="http://baike.baidu.com/view/122251.htm" TargetMode="External" /><Relationship Id="rId169" Type="http://schemas.openxmlformats.org/officeDocument/2006/relationships/hyperlink" Target="http://baike.baidu.com/view/4793094.htm" TargetMode="External" /><Relationship Id="rId17" Type="http://schemas.openxmlformats.org/officeDocument/2006/relationships/footer" Target="footer7.xml" /><Relationship Id="rId170" Type="http://schemas.openxmlformats.org/officeDocument/2006/relationships/header" Target="header55.xml" /><Relationship Id="rId171" Type="http://schemas.openxmlformats.org/officeDocument/2006/relationships/footer" Target="footer55.xml" /><Relationship Id="rId172" Type="http://schemas.openxmlformats.org/officeDocument/2006/relationships/header" Target="header56.xml" /><Relationship Id="rId173" Type="http://schemas.openxmlformats.org/officeDocument/2006/relationships/footer" Target="footer56.xml" /><Relationship Id="rId174" Type="http://schemas.openxmlformats.org/officeDocument/2006/relationships/header" Target="header57.xml" /><Relationship Id="rId175" Type="http://schemas.openxmlformats.org/officeDocument/2006/relationships/footer" Target="footer57.xml" /><Relationship Id="rId176" Type="http://schemas.openxmlformats.org/officeDocument/2006/relationships/header" Target="header58.xml" /><Relationship Id="rId177" Type="http://schemas.openxmlformats.org/officeDocument/2006/relationships/footer" Target="footer58.xml" /><Relationship Id="rId178" Type="http://schemas.openxmlformats.org/officeDocument/2006/relationships/header" Target="header59.xml" /><Relationship Id="rId179" Type="http://schemas.openxmlformats.org/officeDocument/2006/relationships/footer" Target="footer59.xml" /><Relationship Id="rId18" Type="http://schemas.openxmlformats.org/officeDocument/2006/relationships/header" Target="header8.xml" /><Relationship Id="rId180" Type="http://schemas.openxmlformats.org/officeDocument/2006/relationships/header" Target="header60.xml" /><Relationship Id="rId181" Type="http://schemas.openxmlformats.org/officeDocument/2006/relationships/footer" Target="footer60.xml" /><Relationship Id="rId182" Type="http://schemas.openxmlformats.org/officeDocument/2006/relationships/header" Target="header61.xml" /><Relationship Id="rId183" Type="http://schemas.openxmlformats.org/officeDocument/2006/relationships/footer" Target="footer61.xml" /><Relationship Id="rId184" Type="http://schemas.openxmlformats.org/officeDocument/2006/relationships/header" Target="header62.xml" /><Relationship Id="rId185" Type="http://schemas.openxmlformats.org/officeDocument/2006/relationships/footer" Target="footer62.xml" /><Relationship Id="rId186" Type="http://schemas.openxmlformats.org/officeDocument/2006/relationships/header" Target="header63.xml" /><Relationship Id="rId187" Type="http://schemas.openxmlformats.org/officeDocument/2006/relationships/footer" Target="footer63.xml" /><Relationship Id="rId188" Type="http://schemas.openxmlformats.org/officeDocument/2006/relationships/header" Target="header64.xml" /><Relationship Id="rId189" Type="http://schemas.openxmlformats.org/officeDocument/2006/relationships/footer" Target="footer64.xml" /><Relationship Id="rId19" Type="http://schemas.openxmlformats.org/officeDocument/2006/relationships/footer" Target="footer8.xml" /><Relationship Id="rId190" Type="http://schemas.openxmlformats.org/officeDocument/2006/relationships/hyperlink" Target="https://d.book118.com/075034310134011111" TargetMode="External" /><Relationship Id="rId191" Type="http://schemas.openxmlformats.org/officeDocument/2006/relationships/header" Target="header65.xml" /><Relationship Id="rId192" Type="http://schemas.openxmlformats.org/officeDocument/2006/relationships/footer" Target="footer65.xml" /><Relationship Id="rId193" Type="http://schemas.openxmlformats.org/officeDocument/2006/relationships/header" Target="header66.xml" /><Relationship Id="rId194" Type="http://schemas.openxmlformats.org/officeDocument/2006/relationships/footer" Target="footer66.xml" /><Relationship Id="rId195" Type="http://schemas.openxmlformats.org/officeDocument/2006/relationships/theme" Target="theme/theme1.xml" /><Relationship Id="rId196" Type="http://schemas.openxmlformats.org/officeDocument/2006/relationships/numbering" Target="numbering.xml" /><Relationship Id="rId197"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7IFH%25UWJ62AP%60F@QFAUG%608Y.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29061</Words>
  <Characters>33776</Characters>
  <Application>Microsoft Office Word</Application>
  <DocSecurity>0</DocSecurity>
  <Lines>532</Lines>
  <Paragraphs>149</Paragraphs>
  <ScaleCrop>false</ScaleCrop>
  <Company>dell</Company>
  <LinksUpToDate>false</LinksUpToDate>
  <CharactersWithSpaces>34278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75BCC1C8DD3D4F0C9E5F158CCA300506</vt:lpwstr>
  </property>
  <property fmtid="{D5CDD505-2E9C-101B-9397-08002B2CF9AE}" pid="3" name="KSOProductBuildVer">
    <vt:lpwstr>2052-11.1.0.14309</vt:lpwstr>
  </property>
</Properties>
</file>