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国家免疫规划用疫苗项目可行性建设方案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08" w:history="1">
        <w:r>
          <w:rPr>
            <w:rFonts w:ascii="仿宋" w:eastAsia="仿宋" w:hAnsi="仿宋" w:cs="仿宋" w:hint="eastAsia"/>
            <w:lang w:eastAsia="zh-CN"/>
          </w:rPr>
          <w:t>概论</w:t>
        </w:r>
        <w:r>
          <w:tab/>
        </w:r>
        <w:r>
          <w:fldChar w:fldCharType="begin"/>
        </w:r>
        <w:r>
          <w:instrText xml:space="preserve"> PAGEREF _Toc21308 \h </w:instrText>
        </w:r>
        <w:r>
          <w:fldChar w:fldCharType="separate"/>
        </w:r>
        <w:r>
          <w:t>3</w:t>
        </w:r>
        <w:r>
          <w:fldChar w:fldCharType="end"/>
        </w:r>
      </w:hyperlink>
    </w:p>
    <w:p>
      <w:pPr>
        <w:pStyle w:val="TOC1"/>
        <w:tabs>
          <w:tab w:val="right" w:leader="dot" w:pos="8306"/>
        </w:tabs>
      </w:pPr>
      <w:hyperlink w:anchor="_Toc17131" w:history="1">
        <w:r>
          <w:rPr>
            <w:rFonts w:ascii="仿宋" w:eastAsia="仿宋" w:hAnsi="仿宋" w:cs="仿宋" w:hint="eastAsia"/>
            <w:lang w:eastAsia="zh-CN"/>
          </w:rPr>
          <w:t>一、背景、必要性分析</w:t>
        </w:r>
        <w:r>
          <w:tab/>
        </w:r>
        <w:r>
          <w:fldChar w:fldCharType="begin"/>
        </w:r>
        <w:r>
          <w:instrText xml:space="preserve"> PAGEREF _Toc17131 \h </w:instrText>
        </w:r>
        <w:r>
          <w:fldChar w:fldCharType="separate"/>
        </w:r>
        <w:r>
          <w:t>3</w:t>
        </w:r>
        <w:r>
          <w:fldChar w:fldCharType="end"/>
        </w:r>
      </w:hyperlink>
    </w:p>
    <w:p>
      <w:pPr>
        <w:pStyle w:val="TOC2"/>
        <w:tabs>
          <w:tab w:val="right" w:leader="dot" w:pos="8306"/>
        </w:tabs>
      </w:pPr>
      <w:hyperlink w:anchor="_Toc17545" w:history="1">
        <w:r>
          <w:rPr>
            <w:rFonts w:ascii="仿宋" w:eastAsia="仿宋" w:hAnsi="仿宋" w:cs="仿宋" w:hint="eastAsia"/>
            <w:lang w:eastAsia="zh-CN"/>
          </w:rPr>
          <w:t>(一)、项目建设背景</w:t>
        </w:r>
        <w:r>
          <w:tab/>
        </w:r>
        <w:r>
          <w:fldChar w:fldCharType="begin"/>
        </w:r>
        <w:r>
          <w:instrText xml:space="preserve"> PAGEREF _Toc17545 \h </w:instrText>
        </w:r>
        <w:r>
          <w:fldChar w:fldCharType="separate"/>
        </w:r>
        <w:r>
          <w:t>3</w:t>
        </w:r>
        <w:r>
          <w:fldChar w:fldCharType="end"/>
        </w:r>
      </w:hyperlink>
    </w:p>
    <w:p>
      <w:pPr>
        <w:pStyle w:val="TOC2"/>
        <w:tabs>
          <w:tab w:val="right" w:leader="dot" w:pos="8306"/>
        </w:tabs>
      </w:pPr>
      <w:hyperlink w:anchor="_Toc10079" w:history="1">
        <w:r>
          <w:rPr>
            <w:rFonts w:ascii="仿宋" w:eastAsia="仿宋" w:hAnsi="仿宋" w:cs="仿宋" w:hint="eastAsia"/>
            <w:lang w:eastAsia="zh-CN"/>
          </w:rPr>
          <w:t>(二)、必要性分析</w:t>
        </w:r>
        <w:r>
          <w:tab/>
        </w:r>
        <w:r>
          <w:fldChar w:fldCharType="begin"/>
        </w:r>
        <w:r>
          <w:instrText xml:space="preserve"> PAGEREF _Toc10079 \h </w:instrText>
        </w:r>
        <w:r>
          <w:fldChar w:fldCharType="separate"/>
        </w:r>
        <w:r>
          <w:t>4</w:t>
        </w:r>
        <w:r>
          <w:fldChar w:fldCharType="end"/>
        </w:r>
      </w:hyperlink>
    </w:p>
    <w:p>
      <w:pPr>
        <w:pStyle w:val="TOC2"/>
        <w:tabs>
          <w:tab w:val="right" w:leader="dot" w:pos="8306"/>
        </w:tabs>
      </w:pPr>
      <w:hyperlink w:anchor="_Toc31420" w:history="1">
        <w:r>
          <w:rPr>
            <w:rFonts w:ascii="仿宋" w:eastAsia="仿宋" w:hAnsi="仿宋" w:cs="仿宋" w:hint="eastAsia"/>
            <w:lang w:eastAsia="zh-CN"/>
          </w:rPr>
          <w:t>(三)、项目建设有利条件</w:t>
        </w:r>
        <w:r>
          <w:tab/>
        </w:r>
        <w:r>
          <w:fldChar w:fldCharType="begin"/>
        </w:r>
        <w:r>
          <w:instrText xml:space="preserve"> PAGEREF _Toc31420 \h </w:instrText>
        </w:r>
        <w:r>
          <w:fldChar w:fldCharType="separate"/>
        </w:r>
        <w:r>
          <w:t>5</w:t>
        </w:r>
        <w:r>
          <w:fldChar w:fldCharType="end"/>
        </w:r>
      </w:hyperlink>
    </w:p>
    <w:p>
      <w:pPr>
        <w:pStyle w:val="TOC1"/>
        <w:tabs>
          <w:tab w:val="right" w:leader="dot" w:pos="8306"/>
        </w:tabs>
      </w:pPr>
      <w:hyperlink w:anchor="_Toc13366" w:history="1">
        <w:r>
          <w:rPr>
            <w:rFonts w:ascii="仿宋" w:eastAsia="仿宋" w:hAnsi="仿宋" w:cs="仿宋" w:hint="eastAsia"/>
            <w:lang w:eastAsia="zh-CN"/>
          </w:rPr>
          <w:t>二、项目选址研究</w:t>
        </w:r>
        <w:r>
          <w:tab/>
        </w:r>
        <w:r>
          <w:fldChar w:fldCharType="begin"/>
        </w:r>
        <w:r>
          <w:instrText xml:space="preserve"> PAGEREF _Toc13366 \h </w:instrText>
        </w:r>
        <w:r>
          <w:fldChar w:fldCharType="separate"/>
        </w:r>
        <w:r>
          <w:t>7</w:t>
        </w:r>
        <w:r>
          <w:fldChar w:fldCharType="end"/>
        </w:r>
      </w:hyperlink>
    </w:p>
    <w:p>
      <w:pPr>
        <w:pStyle w:val="TOC2"/>
        <w:tabs>
          <w:tab w:val="right" w:leader="dot" w:pos="8306"/>
        </w:tabs>
      </w:pPr>
      <w:hyperlink w:anchor="_Toc14216" w:history="1">
        <w:r>
          <w:rPr>
            <w:rFonts w:ascii="仿宋" w:eastAsia="仿宋" w:hAnsi="仿宋" w:cs="仿宋" w:hint="eastAsia"/>
            <w:lang w:eastAsia="zh-CN"/>
          </w:rPr>
          <w:t>(一)、项目选址原则</w:t>
        </w:r>
        <w:r>
          <w:tab/>
        </w:r>
        <w:r>
          <w:fldChar w:fldCharType="begin"/>
        </w:r>
        <w:r>
          <w:instrText xml:space="preserve"> PAGEREF _Toc14216 \h </w:instrText>
        </w:r>
        <w:r>
          <w:fldChar w:fldCharType="separate"/>
        </w:r>
        <w:r>
          <w:t>7</w:t>
        </w:r>
        <w:r>
          <w:fldChar w:fldCharType="end"/>
        </w:r>
      </w:hyperlink>
    </w:p>
    <w:p>
      <w:pPr>
        <w:pStyle w:val="TOC2"/>
        <w:tabs>
          <w:tab w:val="right" w:leader="dot" w:pos="8306"/>
        </w:tabs>
      </w:pPr>
      <w:hyperlink w:anchor="_Toc32513" w:history="1">
        <w:r>
          <w:rPr>
            <w:rFonts w:ascii="仿宋" w:eastAsia="仿宋" w:hAnsi="仿宋" w:cs="仿宋" w:hint="eastAsia"/>
            <w:lang w:eastAsia="zh-CN"/>
          </w:rPr>
          <w:t>(二)、项目选址</w:t>
        </w:r>
        <w:r>
          <w:tab/>
        </w:r>
        <w:r>
          <w:fldChar w:fldCharType="begin"/>
        </w:r>
        <w:r>
          <w:instrText xml:space="preserve"> PAGEREF _Toc32513 \h </w:instrText>
        </w:r>
        <w:r>
          <w:fldChar w:fldCharType="separate"/>
        </w:r>
        <w:r>
          <w:t>10</w:t>
        </w:r>
        <w:r>
          <w:fldChar w:fldCharType="end"/>
        </w:r>
      </w:hyperlink>
    </w:p>
    <w:p>
      <w:pPr>
        <w:pStyle w:val="TOC2"/>
        <w:tabs>
          <w:tab w:val="right" w:leader="dot" w:pos="8306"/>
        </w:tabs>
      </w:pPr>
      <w:hyperlink w:anchor="_Toc21048" w:history="1">
        <w:r>
          <w:rPr>
            <w:rFonts w:ascii="仿宋" w:eastAsia="仿宋" w:hAnsi="仿宋" w:cs="仿宋" w:hint="eastAsia"/>
            <w:lang w:eastAsia="zh-CN"/>
          </w:rPr>
          <w:t>(三)、建设条件分析</w:t>
        </w:r>
        <w:r>
          <w:tab/>
        </w:r>
        <w:r>
          <w:fldChar w:fldCharType="begin"/>
        </w:r>
        <w:r>
          <w:instrText xml:space="preserve"> PAGEREF _Toc21048 \h </w:instrText>
        </w:r>
        <w:r>
          <w:fldChar w:fldCharType="separate"/>
        </w:r>
        <w:r>
          <w:t>12</w:t>
        </w:r>
        <w:r>
          <w:fldChar w:fldCharType="end"/>
        </w:r>
      </w:hyperlink>
    </w:p>
    <w:p>
      <w:pPr>
        <w:pStyle w:val="TOC2"/>
        <w:tabs>
          <w:tab w:val="right" w:leader="dot" w:pos="8306"/>
        </w:tabs>
      </w:pPr>
      <w:hyperlink w:anchor="_Toc16856" w:history="1">
        <w:r>
          <w:rPr>
            <w:rFonts w:ascii="仿宋" w:eastAsia="仿宋" w:hAnsi="仿宋" w:cs="仿宋" w:hint="eastAsia"/>
            <w:lang w:eastAsia="zh-CN"/>
          </w:rPr>
          <w:t>(四)、用地控制指标</w:t>
        </w:r>
        <w:r>
          <w:tab/>
        </w:r>
        <w:r>
          <w:fldChar w:fldCharType="begin"/>
        </w:r>
        <w:r>
          <w:instrText xml:space="preserve"> PAGEREF _Toc16856 \h </w:instrText>
        </w:r>
        <w:r>
          <w:fldChar w:fldCharType="separate"/>
        </w:r>
        <w:r>
          <w:t>14</w:t>
        </w:r>
        <w:r>
          <w:fldChar w:fldCharType="end"/>
        </w:r>
      </w:hyperlink>
    </w:p>
    <w:p>
      <w:pPr>
        <w:pStyle w:val="TOC2"/>
        <w:tabs>
          <w:tab w:val="right" w:leader="dot" w:pos="8306"/>
        </w:tabs>
      </w:pPr>
      <w:hyperlink w:anchor="_Toc17563" w:history="1">
        <w:r>
          <w:rPr>
            <w:rFonts w:ascii="仿宋" w:eastAsia="仿宋" w:hAnsi="仿宋" w:cs="仿宋" w:hint="eastAsia"/>
            <w:lang w:eastAsia="zh-CN"/>
          </w:rPr>
          <w:t>(五)、地总体要求</w:t>
        </w:r>
        <w:r>
          <w:tab/>
        </w:r>
        <w:r>
          <w:fldChar w:fldCharType="begin"/>
        </w:r>
        <w:r>
          <w:instrText xml:space="preserve"> PAGEREF _Toc17563 \h </w:instrText>
        </w:r>
        <w:r>
          <w:fldChar w:fldCharType="separate"/>
        </w:r>
        <w:r>
          <w:t>15</w:t>
        </w:r>
        <w:r>
          <w:fldChar w:fldCharType="end"/>
        </w:r>
      </w:hyperlink>
    </w:p>
    <w:p>
      <w:pPr>
        <w:pStyle w:val="TOC2"/>
        <w:tabs>
          <w:tab w:val="right" w:leader="dot" w:pos="8306"/>
        </w:tabs>
      </w:pPr>
      <w:hyperlink w:anchor="_Toc24348" w:history="1">
        <w:r>
          <w:rPr>
            <w:rFonts w:ascii="仿宋" w:eastAsia="仿宋" w:hAnsi="仿宋" w:cs="仿宋" w:hint="eastAsia"/>
            <w:lang w:eastAsia="zh-CN"/>
          </w:rPr>
          <w:t>(六)、节约用地措施</w:t>
        </w:r>
        <w:r>
          <w:tab/>
        </w:r>
        <w:r>
          <w:fldChar w:fldCharType="begin"/>
        </w:r>
        <w:r>
          <w:instrText xml:space="preserve"> PAGEREF _Toc24348 \h </w:instrText>
        </w:r>
        <w:r>
          <w:fldChar w:fldCharType="separate"/>
        </w:r>
        <w:r>
          <w:t>16</w:t>
        </w:r>
        <w:r>
          <w:fldChar w:fldCharType="end"/>
        </w:r>
      </w:hyperlink>
    </w:p>
    <w:p>
      <w:pPr>
        <w:pStyle w:val="TOC2"/>
        <w:tabs>
          <w:tab w:val="right" w:leader="dot" w:pos="8306"/>
        </w:tabs>
      </w:pPr>
      <w:hyperlink w:anchor="_Toc8236" w:history="1">
        <w:r>
          <w:rPr>
            <w:rFonts w:ascii="仿宋" w:eastAsia="仿宋" w:hAnsi="仿宋" w:cs="仿宋" w:hint="eastAsia"/>
            <w:lang w:eastAsia="zh-CN"/>
          </w:rPr>
          <w:t>(七)、选址综合评价</w:t>
        </w:r>
        <w:r>
          <w:tab/>
        </w:r>
        <w:r>
          <w:fldChar w:fldCharType="begin"/>
        </w:r>
        <w:r>
          <w:instrText xml:space="preserve"> PAGEREF _Toc8236 \h </w:instrText>
        </w:r>
        <w:r>
          <w:fldChar w:fldCharType="separate"/>
        </w:r>
        <w:r>
          <w:t>18</w:t>
        </w:r>
        <w:r>
          <w:fldChar w:fldCharType="end"/>
        </w:r>
      </w:hyperlink>
    </w:p>
    <w:p>
      <w:pPr>
        <w:pStyle w:val="TOC1"/>
        <w:tabs>
          <w:tab w:val="right" w:leader="dot" w:pos="8306"/>
        </w:tabs>
      </w:pPr>
      <w:hyperlink w:anchor="_Toc113" w:history="1">
        <w:r>
          <w:rPr>
            <w:rFonts w:ascii="仿宋" w:eastAsia="仿宋" w:hAnsi="仿宋" w:cs="仿宋" w:hint="eastAsia"/>
            <w:lang w:eastAsia="zh-CN"/>
          </w:rPr>
          <w:t>三、社会影响分析</w:t>
        </w:r>
        <w:r>
          <w:tab/>
        </w:r>
        <w:r>
          <w:fldChar w:fldCharType="begin"/>
        </w:r>
        <w:r>
          <w:instrText xml:space="preserve"> PAGEREF _Toc113 \h </w:instrText>
        </w:r>
        <w:r>
          <w:fldChar w:fldCharType="separate"/>
        </w:r>
        <w:r>
          <w:t>19</w:t>
        </w:r>
        <w:r>
          <w:fldChar w:fldCharType="end"/>
        </w:r>
      </w:hyperlink>
    </w:p>
    <w:p>
      <w:pPr>
        <w:pStyle w:val="TOC2"/>
        <w:tabs>
          <w:tab w:val="right" w:leader="dot" w:pos="8306"/>
        </w:tabs>
      </w:pPr>
      <w:hyperlink w:anchor="_Toc13747" w:history="1">
        <w:r>
          <w:rPr>
            <w:rFonts w:ascii="仿宋" w:eastAsia="仿宋" w:hAnsi="仿宋" w:cs="仿宋" w:hint="eastAsia"/>
            <w:lang w:eastAsia="zh-CN"/>
          </w:rPr>
          <w:t>(一)、社会影响效果分析</w:t>
        </w:r>
        <w:r>
          <w:tab/>
        </w:r>
        <w:r>
          <w:fldChar w:fldCharType="begin"/>
        </w:r>
        <w:r>
          <w:instrText xml:space="preserve"> PAGEREF _Toc13747 \h </w:instrText>
        </w:r>
        <w:r>
          <w:fldChar w:fldCharType="separate"/>
        </w:r>
        <w:r>
          <w:t>19</w:t>
        </w:r>
        <w:r>
          <w:fldChar w:fldCharType="end"/>
        </w:r>
      </w:hyperlink>
    </w:p>
    <w:p>
      <w:pPr>
        <w:pStyle w:val="TOC2"/>
        <w:tabs>
          <w:tab w:val="right" w:leader="dot" w:pos="8306"/>
        </w:tabs>
      </w:pPr>
      <w:hyperlink w:anchor="_Toc4717" w:history="1">
        <w:r>
          <w:rPr>
            <w:rFonts w:ascii="仿宋" w:eastAsia="仿宋" w:hAnsi="仿宋" w:cs="仿宋" w:hint="eastAsia"/>
            <w:lang w:eastAsia="zh-CN"/>
          </w:rPr>
          <w:t>(二)、社会适应性分析</w:t>
        </w:r>
        <w:r>
          <w:tab/>
        </w:r>
        <w:r>
          <w:fldChar w:fldCharType="begin"/>
        </w:r>
        <w:r>
          <w:instrText xml:space="preserve"> PAGEREF _Toc4717 \h </w:instrText>
        </w:r>
        <w:r>
          <w:fldChar w:fldCharType="separate"/>
        </w:r>
        <w:r>
          <w:t>21</w:t>
        </w:r>
        <w:r>
          <w:fldChar w:fldCharType="end"/>
        </w:r>
      </w:hyperlink>
    </w:p>
    <w:p>
      <w:pPr>
        <w:pStyle w:val="TOC2"/>
        <w:tabs>
          <w:tab w:val="right" w:leader="dot" w:pos="8306"/>
        </w:tabs>
      </w:pPr>
      <w:hyperlink w:anchor="_Toc19120" w:history="1">
        <w:r>
          <w:rPr>
            <w:rFonts w:ascii="仿宋" w:eastAsia="仿宋" w:hAnsi="仿宋" w:cs="仿宋" w:hint="eastAsia"/>
            <w:lang w:eastAsia="zh-CN"/>
          </w:rPr>
          <w:t>(三)、社会风险及对策分析</w:t>
        </w:r>
        <w:r>
          <w:tab/>
        </w:r>
        <w:r>
          <w:fldChar w:fldCharType="begin"/>
        </w:r>
        <w:r>
          <w:instrText xml:space="preserve"> PAGEREF _Toc19120 \h </w:instrText>
        </w:r>
        <w:r>
          <w:fldChar w:fldCharType="separate"/>
        </w:r>
        <w:r>
          <w:t>23</w:t>
        </w:r>
        <w:r>
          <w:fldChar w:fldCharType="end"/>
        </w:r>
      </w:hyperlink>
    </w:p>
    <w:p>
      <w:pPr>
        <w:pStyle w:val="TOC1"/>
        <w:tabs>
          <w:tab w:val="right" w:leader="dot" w:pos="8306"/>
        </w:tabs>
      </w:pPr>
      <w:hyperlink w:anchor="_Toc10952" w:history="1">
        <w:r>
          <w:rPr>
            <w:rFonts w:ascii="仿宋" w:eastAsia="仿宋" w:hAnsi="仿宋" w:cs="仿宋" w:hint="eastAsia"/>
            <w:lang w:eastAsia="zh-CN"/>
          </w:rPr>
          <w:t>四、财务管理与成本控制</w:t>
        </w:r>
        <w:r>
          <w:tab/>
        </w:r>
        <w:r>
          <w:fldChar w:fldCharType="begin"/>
        </w:r>
        <w:r>
          <w:instrText xml:space="preserve"> PAGEREF _Toc10952 \h </w:instrText>
        </w:r>
        <w:r>
          <w:fldChar w:fldCharType="separate"/>
        </w:r>
        <w:r>
          <w:t>26</w:t>
        </w:r>
        <w:r>
          <w:fldChar w:fldCharType="end"/>
        </w:r>
      </w:hyperlink>
    </w:p>
    <w:p>
      <w:pPr>
        <w:pStyle w:val="TOC2"/>
        <w:tabs>
          <w:tab w:val="right" w:leader="dot" w:pos="8306"/>
        </w:tabs>
      </w:pPr>
      <w:hyperlink w:anchor="_Toc21321" w:history="1">
        <w:r>
          <w:rPr>
            <w:rFonts w:ascii="仿宋" w:eastAsia="仿宋" w:hAnsi="仿宋" w:cs="仿宋" w:hint="eastAsia"/>
            <w:lang w:eastAsia="zh-CN"/>
          </w:rPr>
          <w:t>(一)、财务管理体系建设</w:t>
        </w:r>
        <w:r>
          <w:tab/>
        </w:r>
        <w:r>
          <w:fldChar w:fldCharType="begin"/>
        </w:r>
        <w:r>
          <w:instrText xml:space="preserve"> PAGEREF _Toc21321 \h </w:instrText>
        </w:r>
        <w:r>
          <w:fldChar w:fldCharType="separate"/>
        </w:r>
        <w:r>
          <w:t>26</w:t>
        </w:r>
        <w:r>
          <w:fldChar w:fldCharType="end"/>
        </w:r>
      </w:hyperlink>
    </w:p>
    <w:p>
      <w:pPr>
        <w:pStyle w:val="TOC2"/>
        <w:tabs>
          <w:tab w:val="right" w:leader="dot" w:pos="8306"/>
        </w:tabs>
      </w:pPr>
      <w:hyperlink w:anchor="_Toc5402" w:history="1">
        <w:r>
          <w:rPr>
            <w:rFonts w:ascii="仿宋" w:eastAsia="仿宋" w:hAnsi="仿宋" w:cs="仿宋" w:hint="eastAsia"/>
            <w:lang w:eastAsia="zh-CN"/>
          </w:rPr>
          <w:t>(二)、成本控制措施</w:t>
        </w:r>
        <w:r>
          <w:tab/>
        </w:r>
        <w:r>
          <w:fldChar w:fldCharType="begin"/>
        </w:r>
        <w:r>
          <w:instrText xml:space="preserve"> PAGEREF _Toc5402 \h </w:instrText>
        </w:r>
        <w:r>
          <w:fldChar w:fldCharType="separate"/>
        </w:r>
        <w:r>
          <w:t>27</w:t>
        </w:r>
        <w:r>
          <w:fldChar w:fldCharType="end"/>
        </w:r>
      </w:hyperlink>
    </w:p>
    <w:p>
      <w:pPr>
        <w:pStyle w:val="TOC1"/>
        <w:tabs>
          <w:tab w:val="right" w:leader="dot" w:pos="8306"/>
        </w:tabs>
      </w:pPr>
      <w:hyperlink w:anchor="_Toc7324" w:history="1">
        <w:r>
          <w:rPr>
            <w:rFonts w:ascii="仿宋" w:eastAsia="仿宋" w:hAnsi="仿宋" w:cs="仿宋" w:hint="eastAsia"/>
            <w:lang w:eastAsia="zh-CN"/>
          </w:rPr>
          <w:t>五、经济影响分析</w:t>
        </w:r>
        <w:r>
          <w:tab/>
        </w:r>
        <w:r>
          <w:fldChar w:fldCharType="begin"/>
        </w:r>
        <w:r>
          <w:instrText xml:space="preserve"> PAGEREF _Toc7324 \h </w:instrText>
        </w:r>
        <w:r>
          <w:fldChar w:fldCharType="separate"/>
        </w:r>
        <w:r>
          <w:t>29</w:t>
        </w:r>
        <w:r>
          <w:fldChar w:fldCharType="end"/>
        </w:r>
      </w:hyperlink>
    </w:p>
    <w:p>
      <w:pPr>
        <w:pStyle w:val="TOC2"/>
        <w:tabs>
          <w:tab w:val="right" w:leader="dot" w:pos="8306"/>
        </w:tabs>
      </w:pPr>
      <w:hyperlink w:anchor="_Toc25186" w:history="1">
        <w:r>
          <w:rPr>
            <w:rFonts w:ascii="仿宋" w:eastAsia="仿宋" w:hAnsi="仿宋" w:cs="仿宋" w:hint="eastAsia"/>
            <w:lang w:eastAsia="zh-CN"/>
          </w:rPr>
          <w:t>(一)、经济费用效益或费用效果分析</w:t>
        </w:r>
        <w:r>
          <w:tab/>
        </w:r>
        <w:r>
          <w:fldChar w:fldCharType="begin"/>
        </w:r>
        <w:r>
          <w:instrText xml:space="preserve"> PAGEREF _Toc25186 \h </w:instrText>
        </w:r>
        <w:r>
          <w:fldChar w:fldCharType="separate"/>
        </w:r>
        <w:r>
          <w:t>29</w:t>
        </w:r>
        <w:r>
          <w:fldChar w:fldCharType="end"/>
        </w:r>
      </w:hyperlink>
    </w:p>
    <w:p>
      <w:pPr>
        <w:pStyle w:val="TOC2"/>
        <w:tabs>
          <w:tab w:val="right" w:leader="dot" w:pos="8306"/>
        </w:tabs>
      </w:pPr>
      <w:hyperlink w:anchor="_Toc29343" w:history="1">
        <w:r>
          <w:rPr>
            <w:rFonts w:ascii="仿宋" w:eastAsia="仿宋" w:hAnsi="仿宋" w:cs="仿宋" w:hint="eastAsia"/>
            <w:lang w:eastAsia="zh-CN"/>
          </w:rPr>
          <w:t>(二)、行业影响分析</w:t>
        </w:r>
        <w:r>
          <w:tab/>
        </w:r>
        <w:r>
          <w:fldChar w:fldCharType="begin"/>
        </w:r>
        <w:r>
          <w:instrText xml:space="preserve"> PAGEREF _Toc29343 \h </w:instrText>
        </w:r>
        <w:r>
          <w:fldChar w:fldCharType="separate"/>
        </w:r>
        <w:r>
          <w:t>31</w:t>
        </w:r>
        <w:r>
          <w:fldChar w:fldCharType="end"/>
        </w:r>
      </w:hyperlink>
    </w:p>
    <w:p>
      <w:pPr>
        <w:pStyle w:val="TOC2"/>
        <w:tabs>
          <w:tab w:val="right" w:leader="dot" w:pos="8306"/>
        </w:tabs>
      </w:pPr>
      <w:hyperlink w:anchor="_Toc31212" w:history="1">
        <w:r>
          <w:rPr>
            <w:rFonts w:ascii="仿宋" w:eastAsia="仿宋" w:hAnsi="仿宋" w:cs="仿宋" w:hint="eastAsia"/>
            <w:lang w:eastAsia="zh-CN"/>
          </w:rPr>
          <w:t>(三)、区域经济影响分析</w:t>
        </w:r>
        <w:r>
          <w:tab/>
        </w:r>
        <w:r>
          <w:fldChar w:fldCharType="begin"/>
        </w:r>
        <w:r>
          <w:instrText xml:space="preserve"> PAGEREF _Toc31212 \h </w:instrText>
        </w:r>
        <w:r>
          <w:fldChar w:fldCharType="separate"/>
        </w:r>
        <w:r>
          <w:t>33</w:t>
        </w:r>
        <w:r>
          <w:fldChar w:fldCharType="end"/>
        </w:r>
      </w:hyperlink>
    </w:p>
    <w:p>
      <w:pPr>
        <w:pStyle w:val="TOC2"/>
        <w:tabs>
          <w:tab w:val="right" w:leader="dot" w:pos="8306"/>
        </w:tabs>
      </w:pPr>
      <w:hyperlink w:anchor="_Toc26095" w:history="1">
        <w:r>
          <w:rPr>
            <w:rFonts w:ascii="仿宋" w:eastAsia="仿宋" w:hAnsi="仿宋" w:cs="仿宋" w:hint="eastAsia"/>
            <w:lang w:eastAsia="zh-CN"/>
          </w:rPr>
          <w:t>(四)、宏观经济影响分析</w:t>
        </w:r>
        <w:r>
          <w:tab/>
        </w:r>
        <w:r>
          <w:fldChar w:fldCharType="begin"/>
        </w:r>
        <w:r>
          <w:instrText xml:space="preserve"> PAGEREF _Toc26095 \h </w:instrText>
        </w:r>
        <w:r>
          <w:fldChar w:fldCharType="separate"/>
        </w:r>
        <w:r>
          <w:t>34</w:t>
        </w:r>
        <w:r>
          <w:fldChar w:fldCharType="end"/>
        </w:r>
      </w:hyperlink>
    </w:p>
    <w:p>
      <w:pPr>
        <w:pStyle w:val="TOC1"/>
        <w:tabs>
          <w:tab w:val="right" w:leader="dot" w:pos="8306"/>
        </w:tabs>
      </w:pPr>
      <w:hyperlink w:anchor="_Toc24148" w:history="1">
        <w:r>
          <w:rPr>
            <w:rFonts w:ascii="仿宋" w:eastAsia="仿宋" w:hAnsi="仿宋" w:cs="仿宋" w:hint="eastAsia"/>
            <w:lang w:eastAsia="zh-CN"/>
          </w:rPr>
          <w:t>六、国家免疫规划用疫苗项目概论</w:t>
        </w:r>
        <w:r>
          <w:tab/>
        </w:r>
        <w:r>
          <w:fldChar w:fldCharType="begin"/>
        </w:r>
        <w:r>
          <w:instrText xml:space="preserve"> PAGEREF _Toc24148 \h </w:instrText>
        </w:r>
        <w:r>
          <w:fldChar w:fldCharType="separate"/>
        </w:r>
        <w:r>
          <w:t>35</w:t>
        </w:r>
        <w:r>
          <w:fldChar w:fldCharType="end"/>
        </w:r>
      </w:hyperlink>
    </w:p>
    <w:p>
      <w:pPr>
        <w:pStyle w:val="TOC2"/>
        <w:tabs>
          <w:tab w:val="right" w:leader="dot" w:pos="8306"/>
        </w:tabs>
      </w:pPr>
      <w:hyperlink w:anchor="_Toc14664" w:history="1">
        <w:r>
          <w:rPr>
            <w:rFonts w:ascii="仿宋" w:eastAsia="仿宋" w:hAnsi="仿宋" w:cs="仿宋" w:hint="eastAsia"/>
            <w:lang w:eastAsia="zh-CN"/>
          </w:rPr>
          <w:t>(一)、项目申报单位概况</w:t>
        </w:r>
        <w:r>
          <w:tab/>
        </w:r>
        <w:r>
          <w:fldChar w:fldCharType="begin"/>
        </w:r>
        <w:r>
          <w:instrText xml:space="preserve"> PAGEREF _Toc14664 \h </w:instrText>
        </w:r>
        <w:r>
          <w:fldChar w:fldCharType="separate"/>
        </w:r>
        <w:r>
          <w:t>35</w:t>
        </w:r>
        <w:r>
          <w:fldChar w:fldCharType="end"/>
        </w:r>
      </w:hyperlink>
    </w:p>
    <w:p>
      <w:pPr>
        <w:pStyle w:val="TOC2"/>
        <w:tabs>
          <w:tab w:val="right" w:leader="dot" w:pos="8306"/>
        </w:tabs>
      </w:pPr>
      <w:hyperlink w:anchor="_Toc12216" w:history="1">
        <w:r>
          <w:rPr>
            <w:rFonts w:ascii="仿宋" w:eastAsia="仿宋" w:hAnsi="仿宋" w:cs="仿宋" w:hint="eastAsia"/>
            <w:lang w:eastAsia="zh-CN"/>
          </w:rPr>
          <w:t>(二)、项目概况</w:t>
        </w:r>
        <w:r>
          <w:tab/>
        </w:r>
        <w:r>
          <w:fldChar w:fldCharType="begin"/>
        </w:r>
        <w:r>
          <w:instrText xml:space="preserve"> PAGEREF _Toc12216 \h </w:instrText>
        </w:r>
        <w:r>
          <w:fldChar w:fldCharType="separate"/>
        </w:r>
        <w:r>
          <w:t>36</w:t>
        </w:r>
        <w:r>
          <w:fldChar w:fldCharType="end"/>
        </w:r>
      </w:hyperlink>
    </w:p>
    <w:p>
      <w:pPr>
        <w:pStyle w:val="TOC1"/>
        <w:tabs>
          <w:tab w:val="right" w:leader="dot" w:pos="8306"/>
        </w:tabs>
      </w:pPr>
      <w:hyperlink w:anchor="_Toc31602" w:history="1">
        <w:r>
          <w:rPr>
            <w:rFonts w:ascii="仿宋" w:eastAsia="仿宋" w:hAnsi="仿宋" w:cs="仿宋" w:hint="eastAsia"/>
            <w:lang w:eastAsia="zh-CN"/>
          </w:rPr>
          <w:t>七、技术创新与产业升级</w:t>
        </w:r>
        <w:r>
          <w:tab/>
        </w:r>
        <w:r>
          <w:fldChar w:fldCharType="begin"/>
        </w:r>
        <w:r>
          <w:instrText xml:space="preserve"> PAGEREF _Toc31602 \h </w:instrText>
        </w:r>
        <w:r>
          <w:fldChar w:fldCharType="separate"/>
        </w:r>
        <w:r>
          <w:t>39</w:t>
        </w:r>
        <w:r>
          <w:fldChar w:fldCharType="end"/>
        </w:r>
      </w:hyperlink>
    </w:p>
    <w:p>
      <w:pPr>
        <w:pStyle w:val="TOC2"/>
        <w:tabs>
          <w:tab w:val="right" w:leader="dot" w:pos="8306"/>
        </w:tabs>
      </w:pPr>
      <w:hyperlink w:anchor="_Toc31829" w:history="1">
        <w:r>
          <w:rPr>
            <w:rFonts w:ascii="仿宋" w:eastAsia="仿宋" w:hAnsi="仿宋" w:cs="仿宋" w:hint="eastAsia"/>
            <w:lang w:eastAsia="zh-CN"/>
          </w:rPr>
          <w:t>(一)、技术创新方向与目标</w:t>
        </w:r>
        <w:r>
          <w:tab/>
        </w:r>
        <w:r>
          <w:fldChar w:fldCharType="begin"/>
        </w:r>
        <w:r>
          <w:instrText xml:space="preserve"> PAGEREF _Toc31829 \h </w:instrText>
        </w:r>
        <w:r>
          <w:fldChar w:fldCharType="separate"/>
        </w:r>
        <w:r>
          <w:t>39</w:t>
        </w:r>
        <w:r>
          <w:fldChar w:fldCharType="end"/>
        </w:r>
      </w:hyperlink>
    </w:p>
    <w:p>
      <w:pPr>
        <w:pStyle w:val="TOC2"/>
        <w:tabs>
          <w:tab w:val="right" w:leader="dot" w:pos="8306"/>
        </w:tabs>
      </w:pPr>
      <w:hyperlink w:anchor="_Toc14826" w:history="1">
        <w:r>
          <w:rPr>
            <w:rFonts w:ascii="仿宋" w:eastAsia="仿宋" w:hAnsi="仿宋" w:cs="仿宋" w:hint="eastAsia"/>
            <w:lang w:eastAsia="zh-CN"/>
          </w:rPr>
          <w:t>(二)、产业升级路径与措施</w:t>
        </w:r>
        <w:r>
          <w:tab/>
        </w:r>
        <w:r>
          <w:fldChar w:fldCharType="begin"/>
        </w:r>
        <w:r>
          <w:instrText xml:space="preserve"> PAGEREF _Toc14826 \h </w:instrText>
        </w:r>
        <w:r>
          <w:fldChar w:fldCharType="separate"/>
        </w:r>
        <w:r>
          <w:t>40</w:t>
        </w:r>
        <w:r>
          <w:fldChar w:fldCharType="end"/>
        </w:r>
      </w:hyperlink>
    </w:p>
    <w:p>
      <w:pPr>
        <w:pStyle w:val="TOC1"/>
        <w:tabs>
          <w:tab w:val="right" w:leader="dot" w:pos="8306"/>
        </w:tabs>
      </w:pPr>
      <w:hyperlink w:anchor="_Toc15134" w:history="1">
        <w:r>
          <w:rPr>
            <w:rFonts w:ascii="仿宋" w:eastAsia="仿宋" w:hAnsi="仿宋" w:cs="仿宋" w:hint="eastAsia"/>
            <w:lang w:eastAsia="zh-CN"/>
          </w:rPr>
          <w:t>八、资金管理与财务规划</w:t>
        </w:r>
        <w:r>
          <w:tab/>
        </w:r>
        <w:r>
          <w:fldChar w:fldCharType="begin"/>
        </w:r>
        <w:r>
          <w:instrText xml:space="preserve"> PAGEREF _Toc15134 \h </w:instrText>
        </w:r>
        <w:r>
          <w:fldChar w:fldCharType="separate"/>
        </w:r>
        <w:r>
          <w:t>42</w:t>
        </w:r>
        <w:r>
          <w:fldChar w:fldCharType="end"/>
        </w:r>
      </w:hyperlink>
    </w:p>
    <w:p>
      <w:pPr>
        <w:pStyle w:val="TOC2"/>
        <w:tabs>
          <w:tab w:val="right" w:leader="dot" w:pos="8306"/>
        </w:tabs>
      </w:pPr>
      <w:hyperlink w:anchor="_Toc22936" w:history="1">
        <w:r>
          <w:rPr>
            <w:rFonts w:ascii="仿宋" w:eastAsia="仿宋" w:hAnsi="仿宋" w:cs="仿宋" w:hint="eastAsia"/>
            <w:lang w:eastAsia="zh-CN"/>
          </w:rPr>
          <w:t>(一)、项目资金来源与筹措</w:t>
        </w:r>
        <w:r>
          <w:tab/>
        </w:r>
        <w:r>
          <w:fldChar w:fldCharType="begin"/>
        </w:r>
        <w:r>
          <w:instrText xml:space="preserve"> PAGEREF _Toc22936 \h </w:instrText>
        </w:r>
        <w:r>
          <w:fldChar w:fldCharType="separate"/>
        </w:r>
        <w:r>
          <w:t>42</w:t>
        </w:r>
        <w:r>
          <w:fldChar w:fldCharType="end"/>
        </w:r>
      </w:hyperlink>
    </w:p>
    <w:p>
      <w:pPr>
        <w:pStyle w:val="TOC2"/>
        <w:tabs>
          <w:tab w:val="right" w:leader="dot" w:pos="8306"/>
        </w:tabs>
      </w:pPr>
      <w:hyperlink w:anchor="_Toc26647" w:history="1">
        <w:r>
          <w:rPr>
            <w:rFonts w:ascii="仿宋" w:eastAsia="仿宋" w:hAnsi="仿宋" w:cs="仿宋" w:hint="eastAsia"/>
            <w:lang w:eastAsia="zh-CN"/>
          </w:rPr>
          <w:t>(二)、资金使用与监管</w:t>
        </w:r>
        <w:r>
          <w:tab/>
        </w:r>
        <w:r>
          <w:fldChar w:fldCharType="begin"/>
        </w:r>
        <w:r>
          <w:instrText xml:space="preserve"> PAGEREF _Toc26647 \h </w:instrText>
        </w:r>
        <w:r>
          <w:fldChar w:fldCharType="separate"/>
        </w:r>
        <w:r>
          <w:t>43</w:t>
        </w:r>
        <w:r>
          <w:fldChar w:fldCharType="end"/>
        </w:r>
      </w:hyperlink>
    </w:p>
    <w:p>
      <w:pPr>
        <w:pStyle w:val="TOC2"/>
        <w:tabs>
          <w:tab w:val="right" w:leader="dot" w:pos="8306"/>
        </w:tabs>
      </w:pPr>
      <w:hyperlink w:anchor="_Toc20035" w:history="1">
        <w:r>
          <w:rPr>
            <w:rFonts w:ascii="仿宋" w:eastAsia="仿宋" w:hAnsi="仿宋" w:cs="仿宋" w:hint="eastAsia"/>
            <w:lang w:eastAsia="zh-CN"/>
          </w:rPr>
          <w:t>(三)、财务规划与预测</w:t>
        </w:r>
        <w:r>
          <w:tab/>
        </w:r>
        <w:r>
          <w:fldChar w:fldCharType="begin"/>
        </w:r>
        <w:r>
          <w:instrText xml:space="preserve"> PAGEREF _Toc20035 \h </w:instrText>
        </w:r>
        <w:r>
          <w:fldChar w:fldCharType="separate"/>
        </w:r>
        <w:r>
          <w:t>45</w:t>
        </w:r>
        <w:r>
          <w:fldChar w:fldCharType="end"/>
        </w:r>
      </w:hyperlink>
    </w:p>
    <w:p>
      <w:pPr>
        <w:pStyle w:val="TOC1"/>
        <w:tabs>
          <w:tab w:val="right" w:leader="dot" w:pos="8306"/>
        </w:tabs>
      </w:pPr>
      <w:hyperlink w:anchor="_Toc14454" w:history="1">
        <w:r>
          <w:rPr>
            <w:rFonts w:ascii="仿宋" w:eastAsia="仿宋" w:hAnsi="仿宋" w:cs="仿宋" w:hint="eastAsia"/>
            <w:lang w:eastAsia="zh-CN"/>
          </w:rPr>
          <w:t>九、环境保护与治理方案</w:t>
        </w:r>
        <w:r>
          <w:tab/>
        </w:r>
        <w:r>
          <w:fldChar w:fldCharType="begin"/>
        </w:r>
        <w:r>
          <w:instrText xml:space="preserve"> PAGEREF _Toc14454 \h </w:instrText>
        </w:r>
        <w:r>
          <w:fldChar w:fldCharType="separate"/>
        </w:r>
        <w:r>
          <w:t>46</w:t>
        </w:r>
        <w:r>
          <w:fldChar w:fldCharType="end"/>
        </w:r>
      </w:hyperlink>
    </w:p>
    <w:p>
      <w:pPr>
        <w:pStyle w:val="TOC2"/>
        <w:tabs>
          <w:tab w:val="right" w:leader="dot" w:pos="8306"/>
        </w:tabs>
      </w:pPr>
      <w:hyperlink w:anchor="_Toc28329" w:history="1">
        <w:r>
          <w:rPr>
            <w:rFonts w:ascii="仿宋" w:eastAsia="仿宋" w:hAnsi="仿宋" w:cs="仿宋" w:hint="eastAsia"/>
            <w:lang w:eastAsia="zh-CN"/>
          </w:rPr>
          <w:t>(一)、项目环境影响评估</w:t>
        </w:r>
        <w:r>
          <w:tab/>
        </w:r>
        <w:r>
          <w:fldChar w:fldCharType="begin"/>
        </w:r>
        <w:r>
          <w:instrText xml:space="preserve"> PAGEREF _Toc28329 \h </w:instrText>
        </w:r>
        <w:r>
          <w:fldChar w:fldCharType="separate"/>
        </w:r>
        <w:r>
          <w:t>46</w:t>
        </w:r>
        <w:r>
          <w:fldChar w:fldCharType="end"/>
        </w:r>
      </w:hyperlink>
    </w:p>
    <w:p>
      <w:pPr>
        <w:pStyle w:val="TOC2"/>
        <w:tabs>
          <w:tab w:val="right" w:leader="dot" w:pos="8306"/>
        </w:tabs>
      </w:pPr>
      <w:hyperlink w:anchor="_Toc19672" w:history="1">
        <w:r>
          <w:rPr>
            <w:rFonts w:ascii="仿宋" w:eastAsia="仿宋" w:hAnsi="仿宋" w:cs="仿宋" w:hint="eastAsia"/>
            <w:lang w:eastAsia="zh-CN"/>
          </w:rPr>
          <w:t>(二)、环境保护措施与治理方案</w:t>
        </w:r>
        <w:r>
          <w:tab/>
        </w:r>
        <w:r>
          <w:fldChar w:fldCharType="begin"/>
        </w:r>
        <w:r>
          <w:instrText xml:space="preserve"> PAGEREF _Toc19672 \h </w:instrText>
        </w:r>
        <w:r>
          <w:fldChar w:fldCharType="separate"/>
        </w:r>
        <w:r>
          <w:t>46</w:t>
        </w:r>
        <w:r>
          <w:fldChar w:fldCharType="end"/>
        </w:r>
      </w:hyperlink>
    </w:p>
    <w:p>
      <w:pPr>
        <w:pStyle w:val="TOC1"/>
        <w:tabs>
          <w:tab w:val="right" w:leader="dot" w:pos="8306"/>
        </w:tabs>
      </w:pPr>
      <w:hyperlink w:anchor="_Toc21098" w:history="1">
        <w:r>
          <w:rPr>
            <w:rFonts w:ascii="仿宋" w:eastAsia="仿宋" w:hAnsi="仿宋" w:cs="仿宋" w:hint="eastAsia"/>
            <w:lang w:eastAsia="zh-CN"/>
          </w:rPr>
          <w:t>十、项目实施与管理方案</w:t>
        </w:r>
        <w:r>
          <w:tab/>
        </w:r>
        <w:r>
          <w:fldChar w:fldCharType="begin"/>
        </w:r>
        <w:r>
          <w:instrText xml:space="preserve"> PAGEREF _Toc21098 \h </w:instrText>
        </w:r>
        <w:r>
          <w:fldChar w:fldCharType="separate"/>
        </w:r>
        <w:r>
          <w:t>47</w:t>
        </w:r>
        <w:r>
          <w:fldChar w:fldCharType="end"/>
        </w:r>
      </w:hyperlink>
    </w:p>
    <w:p>
      <w:pPr>
        <w:pStyle w:val="TOC2"/>
        <w:tabs>
          <w:tab w:val="right" w:leader="dot" w:pos="8306"/>
        </w:tabs>
      </w:pPr>
      <w:hyperlink w:anchor="_Toc14856" w:history="1">
        <w:r>
          <w:rPr>
            <w:rFonts w:ascii="仿宋" w:eastAsia="仿宋" w:hAnsi="仿宋" w:cs="仿宋" w:hint="eastAsia"/>
            <w:lang w:eastAsia="zh-CN"/>
          </w:rPr>
          <w:t>(一)、项目实施计划</w:t>
        </w:r>
        <w:r>
          <w:tab/>
        </w:r>
        <w:r>
          <w:fldChar w:fldCharType="begin"/>
        </w:r>
        <w:r>
          <w:instrText xml:space="preserve"> PAGEREF _Toc14856 \h </w:instrText>
        </w:r>
        <w:r>
          <w:fldChar w:fldCharType="separate"/>
        </w:r>
        <w:r>
          <w:t>47</w:t>
        </w:r>
        <w:r>
          <w:fldChar w:fldCharType="end"/>
        </w:r>
      </w:hyperlink>
    </w:p>
    <w:p>
      <w:pPr>
        <w:pStyle w:val="TOC2"/>
        <w:tabs>
          <w:tab w:val="right" w:leader="dot" w:pos="8306"/>
        </w:tabs>
      </w:pPr>
      <w:hyperlink w:anchor="_Toc20511" w:history="1">
        <w:r>
          <w:rPr>
            <w:rFonts w:ascii="仿宋" w:eastAsia="仿宋" w:hAnsi="仿宋" w:cs="仿宋" w:hint="eastAsia"/>
            <w:lang w:eastAsia="zh-CN"/>
          </w:rPr>
          <w:t>(二)、项目组织机构与职责</w:t>
        </w:r>
        <w:r>
          <w:tab/>
        </w:r>
        <w:r>
          <w:fldChar w:fldCharType="begin"/>
        </w:r>
        <w:r>
          <w:instrText xml:space="preserve"> PAGEREF _Toc20511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16" w:history="1">
        <w:r>
          <w:rPr>
            <w:rFonts w:ascii="仿宋" w:eastAsia="仿宋" w:hAnsi="仿宋" w:cs="仿宋" w:hint="eastAsia"/>
            <w:lang w:eastAsia="zh-CN"/>
          </w:rPr>
          <w:t>(三)、项目管理与监控体系</w:t>
        </w:r>
        <w:r>
          <w:tab/>
        </w:r>
        <w:r>
          <w:fldChar w:fldCharType="begin"/>
        </w:r>
        <w:r>
          <w:instrText xml:space="preserve"> PAGEREF _Toc17716 \h </w:instrText>
        </w:r>
        <w:r>
          <w:fldChar w:fldCharType="separate"/>
        </w:r>
        <w:r>
          <w:t>51</w:t>
        </w:r>
        <w:r>
          <w:fldChar w:fldCharType="end"/>
        </w:r>
      </w:hyperlink>
    </w:p>
    <w:p>
      <w:pPr>
        <w:pStyle w:val="TOC1"/>
        <w:tabs>
          <w:tab w:val="right" w:leader="dot" w:pos="8306"/>
        </w:tabs>
      </w:pPr>
      <w:hyperlink w:anchor="_Toc9559" w:history="1">
        <w:r>
          <w:rPr>
            <w:rFonts w:ascii="仿宋" w:eastAsia="仿宋" w:hAnsi="仿宋" w:cs="仿宋" w:hint="eastAsia"/>
            <w:lang w:eastAsia="zh-CN"/>
          </w:rPr>
          <w:t>十一、土地利用与规划方案</w:t>
        </w:r>
        <w:r>
          <w:tab/>
        </w:r>
        <w:r>
          <w:fldChar w:fldCharType="begin"/>
        </w:r>
        <w:r>
          <w:instrText xml:space="preserve"> PAGEREF _Toc9559 \h </w:instrText>
        </w:r>
        <w:r>
          <w:fldChar w:fldCharType="separate"/>
        </w:r>
        <w:r>
          <w:t>52</w:t>
        </w:r>
        <w:r>
          <w:fldChar w:fldCharType="end"/>
        </w:r>
      </w:hyperlink>
    </w:p>
    <w:p>
      <w:pPr>
        <w:pStyle w:val="TOC2"/>
        <w:tabs>
          <w:tab w:val="right" w:leader="dot" w:pos="8306"/>
        </w:tabs>
      </w:pPr>
      <w:hyperlink w:anchor="_Toc22139" w:history="1">
        <w:r>
          <w:rPr>
            <w:rFonts w:ascii="仿宋" w:eastAsia="仿宋" w:hAnsi="仿宋" w:cs="仿宋" w:hint="eastAsia"/>
            <w:lang w:eastAsia="zh-CN"/>
          </w:rPr>
          <w:t>(一)、项目用地情况分析</w:t>
        </w:r>
        <w:r>
          <w:tab/>
        </w:r>
        <w:r>
          <w:fldChar w:fldCharType="begin"/>
        </w:r>
        <w:r>
          <w:instrText xml:space="preserve"> PAGEREF _Toc22139 \h </w:instrText>
        </w:r>
        <w:r>
          <w:fldChar w:fldCharType="separate"/>
        </w:r>
        <w:r>
          <w:t>52</w:t>
        </w:r>
        <w:r>
          <w:fldChar w:fldCharType="end"/>
        </w:r>
      </w:hyperlink>
    </w:p>
    <w:p>
      <w:pPr>
        <w:pStyle w:val="TOC2"/>
        <w:tabs>
          <w:tab w:val="right" w:leader="dot" w:pos="8306"/>
        </w:tabs>
      </w:pPr>
      <w:hyperlink w:anchor="_Toc24401" w:history="1">
        <w:r>
          <w:rPr>
            <w:rFonts w:ascii="仿宋" w:eastAsia="仿宋" w:hAnsi="仿宋" w:cs="仿宋" w:hint="eastAsia"/>
            <w:lang w:eastAsia="zh-CN"/>
          </w:rPr>
          <w:t>(二)、土地利用规划方案</w:t>
        </w:r>
        <w:r>
          <w:tab/>
        </w:r>
        <w:r>
          <w:fldChar w:fldCharType="begin"/>
        </w:r>
        <w:r>
          <w:instrText xml:space="preserve"> PAGEREF _Toc24401 \h </w:instrText>
        </w:r>
        <w:r>
          <w:fldChar w:fldCharType="separate"/>
        </w:r>
        <w:r>
          <w:t>53</w:t>
        </w:r>
        <w:r>
          <w:fldChar w:fldCharType="end"/>
        </w:r>
      </w:hyperlink>
    </w:p>
    <w:p>
      <w:pPr>
        <w:pStyle w:val="TOC1"/>
        <w:tabs>
          <w:tab w:val="right" w:leader="dot" w:pos="8306"/>
        </w:tabs>
      </w:pPr>
      <w:hyperlink w:anchor="_Toc32061" w:history="1">
        <w:r>
          <w:rPr>
            <w:rFonts w:ascii="仿宋" w:eastAsia="仿宋" w:hAnsi="仿宋" w:cs="仿宋" w:hint="eastAsia"/>
            <w:lang w:eastAsia="zh-CN"/>
          </w:rPr>
          <w:t>十二、项目变更管理</w:t>
        </w:r>
        <w:r>
          <w:tab/>
        </w:r>
        <w:r>
          <w:fldChar w:fldCharType="begin"/>
        </w:r>
        <w:r>
          <w:instrText xml:space="preserve"> PAGEREF _Toc32061 \h </w:instrText>
        </w:r>
        <w:r>
          <w:fldChar w:fldCharType="separate"/>
        </w:r>
        <w:r>
          <w:t>55</w:t>
        </w:r>
        <w:r>
          <w:fldChar w:fldCharType="end"/>
        </w:r>
      </w:hyperlink>
    </w:p>
    <w:p>
      <w:pPr>
        <w:pStyle w:val="TOC2"/>
        <w:tabs>
          <w:tab w:val="right" w:leader="dot" w:pos="8306"/>
        </w:tabs>
      </w:pPr>
      <w:hyperlink w:anchor="_Toc4774" w:history="1">
        <w:r>
          <w:rPr>
            <w:rFonts w:ascii="仿宋" w:eastAsia="仿宋" w:hAnsi="仿宋" w:cs="仿宋" w:hint="eastAsia"/>
            <w:lang w:eastAsia="zh-CN"/>
          </w:rPr>
          <w:t>(一)、变更控制流程</w:t>
        </w:r>
        <w:r>
          <w:tab/>
        </w:r>
        <w:r>
          <w:fldChar w:fldCharType="begin"/>
        </w:r>
        <w:r>
          <w:instrText xml:space="preserve"> PAGEREF _Toc4774 \h </w:instrText>
        </w:r>
        <w:r>
          <w:fldChar w:fldCharType="separate"/>
        </w:r>
        <w:r>
          <w:t>55</w:t>
        </w:r>
        <w:r>
          <w:fldChar w:fldCharType="end"/>
        </w:r>
      </w:hyperlink>
    </w:p>
    <w:p>
      <w:pPr>
        <w:pStyle w:val="TOC2"/>
        <w:tabs>
          <w:tab w:val="right" w:leader="dot" w:pos="8306"/>
        </w:tabs>
      </w:pPr>
      <w:hyperlink w:anchor="_Toc31633" w:history="1">
        <w:r>
          <w:rPr>
            <w:rFonts w:ascii="仿宋" w:eastAsia="仿宋" w:hAnsi="仿宋" w:cs="仿宋" w:hint="eastAsia"/>
            <w:lang w:eastAsia="zh-CN"/>
          </w:rPr>
          <w:t>(二)、影响评估与处理</w:t>
        </w:r>
        <w:r>
          <w:tab/>
        </w:r>
        <w:r>
          <w:fldChar w:fldCharType="begin"/>
        </w:r>
        <w:r>
          <w:instrText xml:space="preserve"> PAGEREF _Toc31633 \h </w:instrText>
        </w:r>
        <w:r>
          <w:fldChar w:fldCharType="separate"/>
        </w:r>
        <w:r>
          <w:t>55</w:t>
        </w:r>
        <w:r>
          <w:fldChar w:fldCharType="end"/>
        </w:r>
      </w:hyperlink>
    </w:p>
    <w:p>
      <w:pPr>
        <w:pStyle w:val="TOC2"/>
        <w:tabs>
          <w:tab w:val="right" w:leader="dot" w:pos="8306"/>
        </w:tabs>
      </w:pPr>
      <w:hyperlink w:anchor="_Toc8526" w:history="1">
        <w:r>
          <w:rPr>
            <w:rFonts w:ascii="仿宋" w:eastAsia="仿宋" w:hAnsi="仿宋" w:cs="仿宋" w:hint="eastAsia"/>
            <w:lang w:eastAsia="zh-CN"/>
          </w:rPr>
          <w:t>(三)、变更记录与追踪</w:t>
        </w:r>
        <w:r>
          <w:tab/>
        </w:r>
        <w:r>
          <w:fldChar w:fldCharType="begin"/>
        </w:r>
        <w:r>
          <w:instrText xml:space="preserve"> PAGEREF _Toc8526 \h </w:instrText>
        </w:r>
        <w:r>
          <w:fldChar w:fldCharType="separate"/>
        </w:r>
        <w:r>
          <w:t>57</w:t>
        </w:r>
        <w:r>
          <w:fldChar w:fldCharType="end"/>
        </w:r>
      </w:hyperlink>
    </w:p>
    <w:p>
      <w:pPr>
        <w:pStyle w:val="TOC2"/>
        <w:tabs>
          <w:tab w:val="right" w:leader="dot" w:pos="8306"/>
        </w:tabs>
      </w:pPr>
      <w:hyperlink w:anchor="_Toc15053" w:history="1">
        <w:r>
          <w:rPr>
            <w:rFonts w:ascii="仿宋" w:eastAsia="仿宋" w:hAnsi="仿宋" w:cs="仿宋" w:hint="eastAsia"/>
            <w:lang w:eastAsia="zh-CN"/>
          </w:rPr>
          <w:t>(四)、变更管理策略</w:t>
        </w:r>
        <w:r>
          <w:tab/>
        </w:r>
        <w:r>
          <w:fldChar w:fldCharType="begin"/>
        </w:r>
        <w:r>
          <w:instrText xml:space="preserve"> PAGEREF _Toc15053 \h </w:instrText>
        </w:r>
        <w:r>
          <w:fldChar w:fldCharType="separate"/>
        </w:r>
        <w:r>
          <w:t>59</w:t>
        </w:r>
        <w:r>
          <w:fldChar w:fldCharType="end"/>
        </w:r>
      </w:hyperlink>
    </w:p>
    <w:p>
      <w:pPr>
        <w:pStyle w:val="TOC1"/>
        <w:tabs>
          <w:tab w:val="right" w:leader="dot" w:pos="8306"/>
        </w:tabs>
      </w:pPr>
      <w:hyperlink w:anchor="_Toc2456" w:history="1">
        <w:r>
          <w:rPr>
            <w:rFonts w:ascii="仿宋" w:eastAsia="仿宋" w:hAnsi="仿宋" w:cs="仿宋" w:hint="eastAsia"/>
            <w:lang w:eastAsia="zh-CN"/>
          </w:rPr>
          <w:t>十三、法律法规与政策遵循</w:t>
        </w:r>
        <w:r>
          <w:tab/>
        </w:r>
        <w:r>
          <w:fldChar w:fldCharType="begin"/>
        </w:r>
        <w:r>
          <w:instrText xml:space="preserve"> PAGEREF _Toc2456 \h </w:instrText>
        </w:r>
        <w:r>
          <w:fldChar w:fldCharType="separate"/>
        </w:r>
        <w:r>
          <w:t>60</w:t>
        </w:r>
        <w:r>
          <w:fldChar w:fldCharType="end"/>
        </w:r>
      </w:hyperlink>
    </w:p>
    <w:p>
      <w:pPr>
        <w:pStyle w:val="TOC2"/>
        <w:tabs>
          <w:tab w:val="right" w:leader="dot" w:pos="8306"/>
        </w:tabs>
      </w:pPr>
      <w:hyperlink w:anchor="_Toc22801" w:history="1">
        <w:r>
          <w:rPr>
            <w:rFonts w:ascii="仿宋" w:eastAsia="仿宋" w:hAnsi="仿宋" w:cs="仿宋" w:hint="eastAsia"/>
            <w:lang w:eastAsia="zh-CN"/>
          </w:rPr>
          <w:t>(一)、法律法规遵守</w:t>
        </w:r>
        <w:r>
          <w:tab/>
        </w:r>
        <w:r>
          <w:fldChar w:fldCharType="begin"/>
        </w:r>
        <w:r>
          <w:instrText xml:space="preserve"> PAGEREF _Toc22801 \h </w:instrText>
        </w:r>
        <w:r>
          <w:fldChar w:fldCharType="separate"/>
        </w:r>
        <w:r>
          <w:t>60</w:t>
        </w:r>
        <w:r>
          <w:fldChar w:fldCharType="end"/>
        </w:r>
      </w:hyperlink>
    </w:p>
    <w:p>
      <w:pPr>
        <w:pStyle w:val="TOC2"/>
        <w:tabs>
          <w:tab w:val="right" w:leader="dot" w:pos="8306"/>
        </w:tabs>
      </w:pPr>
      <w:hyperlink w:anchor="_Toc19980" w:history="1">
        <w:r>
          <w:rPr>
            <w:rFonts w:ascii="仿宋" w:eastAsia="仿宋" w:hAnsi="仿宋" w:cs="仿宋" w:hint="eastAsia"/>
            <w:lang w:eastAsia="zh-CN"/>
          </w:rPr>
          <w:t>(二)、政策导向与利用</w:t>
        </w:r>
        <w:r>
          <w:tab/>
        </w:r>
        <w:r>
          <w:fldChar w:fldCharType="begin"/>
        </w:r>
        <w:r>
          <w:instrText xml:space="preserve"> PAGEREF _Toc19980 \h </w:instrText>
        </w:r>
        <w:r>
          <w:fldChar w:fldCharType="separate"/>
        </w:r>
        <w:r>
          <w:t>62</w:t>
        </w:r>
        <w:r>
          <w:fldChar w:fldCharType="end"/>
        </w:r>
      </w:hyperlink>
    </w:p>
    <w:p>
      <w:pPr>
        <w:pStyle w:val="TOC1"/>
        <w:tabs>
          <w:tab w:val="right" w:leader="dot" w:pos="8306"/>
        </w:tabs>
      </w:pPr>
      <w:hyperlink w:anchor="_Toc16411" w:history="1">
        <w:r>
          <w:rPr>
            <w:rFonts w:ascii="仿宋" w:eastAsia="仿宋" w:hAnsi="仿宋" w:cs="仿宋" w:hint="eastAsia"/>
            <w:lang w:eastAsia="zh-CN"/>
          </w:rPr>
          <w:t>十四、项目施工方案</w:t>
        </w:r>
        <w:r>
          <w:tab/>
        </w:r>
        <w:r>
          <w:fldChar w:fldCharType="begin"/>
        </w:r>
        <w:r>
          <w:instrText xml:space="preserve"> PAGEREF _Toc16411 \h </w:instrText>
        </w:r>
        <w:r>
          <w:fldChar w:fldCharType="separate"/>
        </w:r>
        <w:r>
          <w:t>62</w:t>
        </w:r>
        <w:r>
          <w:fldChar w:fldCharType="end"/>
        </w:r>
      </w:hyperlink>
    </w:p>
    <w:p>
      <w:pPr>
        <w:pStyle w:val="TOC2"/>
        <w:tabs>
          <w:tab w:val="right" w:leader="dot" w:pos="8306"/>
        </w:tabs>
      </w:pPr>
      <w:hyperlink w:anchor="_Toc17755" w:history="1">
        <w:r>
          <w:rPr>
            <w:rFonts w:ascii="仿宋" w:eastAsia="仿宋" w:hAnsi="仿宋" w:cs="仿宋" w:hint="eastAsia"/>
            <w:lang w:eastAsia="zh-CN"/>
          </w:rPr>
          <w:t>(一)、施工组织设计</w:t>
        </w:r>
        <w:r>
          <w:tab/>
        </w:r>
        <w:r>
          <w:fldChar w:fldCharType="begin"/>
        </w:r>
        <w:r>
          <w:instrText xml:space="preserve"> PAGEREF _Toc17755 \h </w:instrText>
        </w:r>
        <w:r>
          <w:fldChar w:fldCharType="separate"/>
        </w:r>
        <w:r>
          <w:t>62</w:t>
        </w:r>
        <w:r>
          <w:fldChar w:fldCharType="end"/>
        </w:r>
      </w:hyperlink>
    </w:p>
    <w:p>
      <w:pPr>
        <w:pStyle w:val="TOC2"/>
        <w:tabs>
          <w:tab w:val="right" w:leader="dot" w:pos="8306"/>
        </w:tabs>
      </w:pPr>
      <w:hyperlink w:anchor="_Toc30724" w:history="1">
        <w:r>
          <w:rPr>
            <w:rFonts w:ascii="仿宋" w:eastAsia="仿宋" w:hAnsi="仿宋" w:cs="仿宋" w:hint="eastAsia"/>
            <w:lang w:eastAsia="zh-CN"/>
          </w:rPr>
          <w:t>(二)、施工工艺与技术路线</w:t>
        </w:r>
        <w:r>
          <w:tab/>
        </w:r>
        <w:r>
          <w:fldChar w:fldCharType="begin"/>
        </w:r>
        <w:r>
          <w:instrText xml:space="preserve"> PAGEREF _Toc30724 \h </w:instrText>
        </w:r>
        <w:r>
          <w:fldChar w:fldCharType="separate"/>
        </w:r>
        <w:r>
          <w:t>64</w:t>
        </w:r>
        <w:r>
          <w:fldChar w:fldCharType="end"/>
        </w:r>
      </w:hyperlink>
    </w:p>
    <w:p>
      <w:pPr>
        <w:pStyle w:val="TOC2"/>
        <w:tabs>
          <w:tab w:val="right" w:leader="dot" w:pos="8306"/>
        </w:tabs>
      </w:pPr>
      <w:hyperlink w:anchor="_Toc23234" w:history="1">
        <w:r>
          <w:rPr>
            <w:rFonts w:ascii="仿宋" w:eastAsia="仿宋" w:hAnsi="仿宋" w:cs="仿宋" w:hint="eastAsia"/>
            <w:lang w:eastAsia="zh-CN"/>
          </w:rPr>
          <w:t>(三)、关键节点施工计划</w:t>
        </w:r>
        <w:r>
          <w:tab/>
        </w:r>
        <w:r>
          <w:fldChar w:fldCharType="begin"/>
        </w:r>
        <w:r>
          <w:instrText xml:space="preserve"> PAGEREF _Toc23234 \h </w:instrText>
        </w:r>
        <w:r>
          <w:fldChar w:fldCharType="separate"/>
        </w:r>
        <w:r>
          <w:t>65</w:t>
        </w:r>
        <w:r>
          <w:fldChar w:fldCharType="end"/>
        </w:r>
      </w:hyperlink>
    </w:p>
    <w:p>
      <w:pPr>
        <w:pStyle w:val="TOC2"/>
        <w:tabs>
          <w:tab w:val="right" w:leader="dot" w:pos="8306"/>
        </w:tabs>
      </w:pPr>
      <w:hyperlink w:anchor="_Toc15501" w:history="1">
        <w:r>
          <w:rPr>
            <w:rFonts w:ascii="仿宋" w:eastAsia="仿宋" w:hAnsi="仿宋" w:cs="仿宋" w:hint="eastAsia"/>
            <w:lang w:eastAsia="zh-CN"/>
          </w:rPr>
          <w:t>(四)、施工现场管理</w:t>
        </w:r>
        <w:r>
          <w:tab/>
        </w:r>
        <w:r>
          <w:fldChar w:fldCharType="begin"/>
        </w:r>
        <w:r>
          <w:instrText xml:space="preserve"> PAGEREF _Toc15501 \h </w:instrText>
        </w:r>
        <w:r>
          <w:fldChar w:fldCharType="separate"/>
        </w:r>
        <w:r>
          <w:t>67</w:t>
        </w:r>
        <w:r>
          <w:fldChar w:fldCharType="end"/>
        </w:r>
      </w:hyperlink>
    </w:p>
    <w:p>
      <w:pPr>
        <w:pStyle w:val="TOC1"/>
        <w:tabs>
          <w:tab w:val="right" w:leader="dot" w:pos="8306"/>
        </w:tabs>
      </w:pPr>
      <w:hyperlink w:anchor="_Toc19083" w:history="1">
        <w:r>
          <w:rPr>
            <w:rFonts w:ascii="仿宋" w:eastAsia="仿宋" w:hAnsi="仿宋" w:cs="仿宋" w:hint="eastAsia"/>
            <w:lang w:eastAsia="zh-CN"/>
          </w:rPr>
          <w:t>十五、人力资源管理与开发</w:t>
        </w:r>
        <w:r>
          <w:tab/>
        </w:r>
        <w:r>
          <w:fldChar w:fldCharType="begin"/>
        </w:r>
        <w:r>
          <w:instrText xml:space="preserve"> PAGEREF _Toc19083 \h </w:instrText>
        </w:r>
        <w:r>
          <w:fldChar w:fldCharType="separate"/>
        </w:r>
        <w:r>
          <w:t>69</w:t>
        </w:r>
        <w:r>
          <w:fldChar w:fldCharType="end"/>
        </w:r>
      </w:hyperlink>
    </w:p>
    <w:p>
      <w:pPr>
        <w:pStyle w:val="TOC2"/>
        <w:tabs>
          <w:tab w:val="right" w:leader="dot" w:pos="8306"/>
        </w:tabs>
      </w:pPr>
      <w:hyperlink w:anchor="_Toc21027" w:history="1">
        <w:r>
          <w:rPr>
            <w:rFonts w:ascii="仿宋" w:eastAsia="仿宋" w:hAnsi="仿宋" w:cs="仿宋" w:hint="eastAsia"/>
            <w:lang w:eastAsia="zh-CN"/>
          </w:rPr>
          <w:t>(一)、人力资源规划</w:t>
        </w:r>
        <w:r>
          <w:tab/>
        </w:r>
        <w:r>
          <w:fldChar w:fldCharType="begin"/>
        </w:r>
        <w:r>
          <w:instrText xml:space="preserve"> PAGEREF _Toc21027 \h </w:instrText>
        </w:r>
        <w:r>
          <w:fldChar w:fldCharType="separate"/>
        </w:r>
        <w:r>
          <w:t>69</w:t>
        </w:r>
        <w:r>
          <w:fldChar w:fldCharType="end"/>
        </w:r>
      </w:hyperlink>
    </w:p>
    <w:p>
      <w:pPr>
        <w:pStyle w:val="TOC2"/>
        <w:tabs>
          <w:tab w:val="right" w:leader="dot" w:pos="8306"/>
        </w:tabs>
      </w:pPr>
      <w:hyperlink w:anchor="_Toc914" w:history="1">
        <w:r>
          <w:rPr>
            <w:rFonts w:ascii="仿宋" w:eastAsia="仿宋" w:hAnsi="仿宋" w:cs="仿宋" w:hint="eastAsia"/>
            <w:lang w:eastAsia="zh-CN"/>
          </w:rPr>
          <w:t>(二)、人力资源开发与培训</w:t>
        </w:r>
        <w:r>
          <w:tab/>
        </w:r>
        <w:r>
          <w:fldChar w:fldCharType="begin"/>
        </w:r>
        <w:r>
          <w:instrText xml:space="preserve"> PAGEREF _Toc914 \h </w:instrText>
        </w:r>
        <w:r>
          <w:fldChar w:fldCharType="separate"/>
        </w:r>
        <w:r>
          <w:t>71</w:t>
        </w:r>
        <w:r>
          <w:fldChar w:fldCharType="end"/>
        </w:r>
      </w:hyperlink>
    </w:p>
    <w:p>
      <w:pPr>
        <w:pStyle w:val="TOC1"/>
        <w:tabs>
          <w:tab w:val="right" w:leader="dot" w:pos="8306"/>
        </w:tabs>
      </w:pPr>
      <w:hyperlink w:anchor="_Toc16333" w:history="1">
        <w:r>
          <w:rPr>
            <w:rFonts w:ascii="仿宋" w:eastAsia="仿宋" w:hAnsi="仿宋" w:cs="仿宋" w:hint="eastAsia"/>
            <w:lang w:eastAsia="zh-CN"/>
          </w:rPr>
          <w:t>十六、知识产权管理与保护</w:t>
        </w:r>
        <w:r>
          <w:tab/>
        </w:r>
        <w:r>
          <w:fldChar w:fldCharType="begin"/>
        </w:r>
        <w:r>
          <w:instrText xml:space="preserve"> PAGEREF _Toc16333 \h </w:instrText>
        </w:r>
        <w:r>
          <w:fldChar w:fldCharType="separate"/>
        </w:r>
        <w:r>
          <w:t>73</w:t>
        </w:r>
        <w:r>
          <w:fldChar w:fldCharType="end"/>
        </w:r>
      </w:hyperlink>
    </w:p>
    <w:p>
      <w:pPr>
        <w:pStyle w:val="TOC2"/>
        <w:tabs>
          <w:tab w:val="right" w:leader="dot" w:pos="8306"/>
        </w:tabs>
      </w:pPr>
      <w:hyperlink w:anchor="_Toc24056" w:history="1">
        <w:r>
          <w:rPr>
            <w:rFonts w:ascii="仿宋" w:eastAsia="仿宋" w:hAnsi="仿宋" w:cs="仿宋" w:hint="eastAsia"/>
            <w:lang w:eastAsia="zh-CN"/>
          </w:rPr>
          <w:t>(一)、知识产权管理体系建设</w:t>
        </w:r>
        <w:r>
          <w:tab/>
        </w:r>
        <w:r>
          <w:fldChar w:fldCharType="begin"/>
        </w:r>
        <w:r>
          <w:instrText xml:space="preserve"> PAGEREF _Toc24056 \h </w:instrText>
        </w:r>
        <w:r>
          <w:fldChar w:fldCharType="separate"/>
        </w:r>
        <w:r>
          <w:t>73</w:t>
        </w:r>
        <w:r>
          <w:fldChar w:fldCharType="end"/>
        </w:r>
      </w:hyperlink>
    </w:p>
    <w:p>
      <w:pPr>
        <w:pStyle w:val="TOC2"/>
        <w:tabs>
          <w:tab w:val="right" w:leader="dot" w:pos="8306"/>
        </w:tabs>
      </w:pPr>
      <w:hyperlink w:anchor="_Toc32145" w:history="1">
        <w:r>
          <w:rPr>
            <w:rFonts w:ascii="仿宋" w:eastAsia="仿宋" w:hAnsi="仿宋" w:cs="仿宋" w:hint="eastAsia"/>
            <w:lang w:eastAsia="zh-CN"/>
          </w:rPr>
          <w:t>(二)、知识产权保护措施</w:t>
        </w:r>
        <w:r>
          <w:tab/>
        </w:r>
        <w:r>
          <w:fldChar w:fldCharType="begin"/>
        </w:r>
        <w:r>
          <w:instrText xml:space="preserve"> PAGEREF _Toc32145 \h </w:instrText>
        </w:r>
        <w:r>
          <w:fldChar w:fldCharType="separate"/>
        </w:r>
        <w:r>
          <w:t>74</w:t>
        </w:r>
        <w:r>
          <w:fldChar w:fldCharType="end"/>
        </w:r>
      </w:hyperlink>
    </w:p>
    <w:p>
      <w:pPr>
        <w:pStyle w:val="TOC1"/>
        <w:tabs>
          <w:tab w:val="right" w:leader="dot" w:pos="8306"/>
        </w:tabs>
      </w:pPr>
      <w:hyperlink w:anchor="_Toc6251" w:history="1">
        <w:r>
          <w:rPr>
            <w:rFonts w:ascii="仿宋" w:eastAsia="仿宋" w:hAnsi="仿宋" w:cs="仿宋" w:hint="eastAsia"/>
            <w:lang w:eastAsia="zh-CN"/>
          </w:rPr>
          <w:t>十七、创新驱动与持续发展</w:t>
        </w:r>
        <w:r>
          <w:tab/>
        </w:r>
        <w:r>
          <w:fldChar w:fldCharType="begin"/>
        </w:r>
        <w:r>
          <w:instrText xml:space="preserve"> PAGEREF _Toc6251 \h </w:instrText>
        </w:r>
        <w:r>
          <w:fldChar w:fldCharType="separate"/>
        </w:r>
        <w:r>
          <w:t>76</w:t>
        </w:r>
        <w:r>
          <w:fldChar w:fldCharType="end"/>
        </w:r>
      </w:hyperlink>
    </w:p>
    <w:p>
      <w:pPr>
        <w:pStyle w:val="TOC2"/>
        <w:tabs>
          <w:tab w:val="right" w:leader="dot" w:pos="8306"/>
        </w:tabs>
      </w:pPr>
      <w:hyperlink w:anchor="_Toc25375" w:history="1">
        <w:r>
          <w:rPr>
            <w:rFonts w:ascii="仿宋" w:eastAsia="仿宋" w:hAnsi="仿宋" w:cs="仿宋" w:hint="eastAsia"/>
            <w:lang w:eastAsia="zh-CN"/>
          </w:rPr>
          <w:t>(一)、创新驱动战略实施</w:t>
        </w:r>
        <w:r>
          <w:tab/>
        </w:r>
        <w:r>
          <w:fldChar w:fldCharType="begin"/>
        </w:r>
        <w:r>
          <w:instrText xml:space="preserve"> PAGEREF _Toc25375 \h </w:instrText>
        </w:r>
        <w:r>
          <w:fldChar w:fldCharType="separate"/>
        </w:r>
        <w:r>
          <w:t>76</w:t>
        </w:r>
        <w:r>
          <w:fldChar w:fldCharType="end"/>
        </w:r>
      </w:hyperlink>
    </w:p>
    <w:p>
      <w:pPr>
        <w:pStyle w:val="TOC2"/>
        <w:tabs>
          <w:tab w:val="right" w:leader="dot" w:pos="8306"/>
        </w:tabs>
      </w:pPr>
      <w:hyperlink w:anchor="_Toc22698" w:history="1">
        <w:r>
          <w:rPr>
            <w:rFonts w:ascii="仿宋" w:eastAsia="仿宋" w:hAnsi="仿宋" w:cs="仿宋" w:hint="eastAsia"/>
            <w:lang w:eastAsia="zh-CN"/>
          </w:rPr>
          <w:t>(二)、持续发展路径探索</w:t>
        </w:r>
        <w:r>
          <w:tab/>
        </w:r>
        <w:r>
          <w:fldChar w:fldCharType="begin"/>
        </w:r>
        <w:r>
          <w:instrText xml:space="preserve"> PAGEREF _Toc22698 \h </w:instrText>
        </w:r>
        <w:r>
          <w:fldChar w:fldCharType="separate"/>
        </w:r>
        <w:r>
          <w:t>77</w:t>
        </w:r>
        <w:r>
          <w:fldChar w:fldCharType="end"/>
        </w:r>
      </w:hyperlink>
    </w:p>
    <w:p>
      <w:pPr>
        <w:pStyle w:val="TOC1"/>
        <w:tabs>
          <w:tab w:val="right" w:leader="dot" w:pos="8306"/>
        </w:tabs>
      </w:pPr>
      <w:hyperlink w:anchor="_Toc16582" w:history="1">
        <w:r>
          <w:rPr>
            <w:rFonts w:ascii="仿宋" w:eastAsia="仿宋" w:hAnsi="仿宋" w:cs="仿宋" w:hint="eastAsia"/>
            <w:lang w:eastAsia="zh-CN"/>
          </w:rPr>
          <w:t>十八、企业合规与伦理</w:t>
        </w:r>
        <w:r>
          <w:tab/>
        </w:r>
        <w:r>
          <w:fldChar w:fldCharType="begin"/>
        </w:r>
        <w:r>
          <w:instrText xml:space="preserve"> PAGEREF _Toc16582 \h </w:instrText>
        </w:r>
        <w:r>
          <w:fldChar w:fldCharType="separate"/>
        </w:r>
        <w:r>
          <w:t>81</w:t>
        </w:r>
        <w:r>
          <w:fldChar w:fldCharType="end"/>
        </w:r>
      </w:hyperlink>
    </w:p>
    <w:p>
      <w:pPr>
        <w:pStyle w:val="TOC2"/>
        <w:tabs>
          <w:tab w:val="right" w:leader="dot" w:pos="8306"/>
        </w:tabs>
      </w:pPr>
      <w:hyperlink w:anchor="_Toc4398" w:history="1">
        <w:r>
          <w:rPr>
            <w:rFonts w:ascii="仿宋" w:eastAsia="仿宋" w:hAnsi="仿宋" w:cs="仿宋" w:hint="eastAsia"/>
            <w:lang w:eastAsia="zh-CN"/>
          </w:rPr>
          <w:t>(一)、合规政策与程序</w:t>
        </w:r>
        <w:r>
          <w:tab/>
        </w:r>
        <w:r>
          <w:fldChar w:fldCharType="begin"/>
        </w:r>
        <w:r>
          <w:instrText xml:space="preserve"> PAGEREF _Toc4398 \h </w:instrText>
        </w:r>
        <w:r>
          <w:fldChar w:fldCharType="separate"/>
        </w:r>
        <w:r>
          <w:t>81</w:t>
        </w:r>
        <w:r>
          <w:fldChar w:fldCharType="end"/>
        </w:r>
      </w:hyperlink>
    </w:p>
    <w:p>
      <w:pPr>
        <w:pStyle w:val="TOC2"/>
        <w:tabs>
          <w:tab w:val="right" w:leader="dot" w:pos="8306"/>
        </w:tabs>
      </w:pPr>
      <w:hyperlink w:anchor="_Toc7410" w:history="1">
        <w:r>
          <w:rPr>
            <w:rFonts w:ascii="仿宋" w:eastAsia="仿宋" w:hAnsi="仿宋" w:cs="仿宋" w:hint="eastAsia"/>
            <w:lang w:eastAsia="zh-CN"/>
          </w:rPr>
          <w:t>(二)、伦理规范与培训</w:t>
        </w:r>
        <w:r>
          <w:tab/>
        </w:r>
        <w:r>
          <w:fldChar w:fldCharType="begin"/>
        </w:r>
        <w:r>
          <w:instrText xml:space="preserve"> PAGEREF _Toc7410 \h </w:instrText>
        </w:r>
        <w:r>
          <w:fldChar w:fldCharType="separate"/>
        </w:r>
        <w:r>
          <w:t>83</w:t>
        </w:r>
        <w:r>
          <w:fldChar w:fldCharType="end"/>
        </w:r>
      </w:hyperlink>
    </w:p>
    <w:p>
      <w:pPr>
        <w:pStyle w:val="TOC2"/>
        <w:tabs>
          <w:tab w:val="right" w:leader="dot" w:pos="8306"/>
        </w:tabs>
      </w:pPr>
      <w:hyperlink w:anchor="_Toc32034" w:history="1">
        <w:r>
          <w:rPr>
            <w:rFonts w:ascii="仿宋" w:eastAsia="仿宋" w:hAnsi="仿宋" w:cs="仿宋" w:hint="eastAsia"/>
            <w:lang w:eastAsia="zh-CN"/>
          </w:rPr>
          <w:t>(三)、合规风险评估</w:t>
        </w:r>
        <w:r>
          <w:tab/>
        </w:r>
        <w:r>
          <w:fldChar w:fldCharType="begin"/>
        </w:r>
        <w:r>
          <w:instrText xml:space="preserve"> PAGEREF _Toc32034 \h </w:instrText>
        </w:r>
        <w:r>
          <w:fldChar w:fldCharType="separate"/>
        </w:r>
        <w:r>
          <w:t>83</w:t>
        </w:r>
        <w:r>
          <w:fldChar w:fldCharType="end"/>
        </w:r>
      </w:hyperlink>
    </w:p>
    <w:p>
      <w:pPr>
        <w:pStyle w:val="TOC2"/>
        <w:tabs>
          <w:tab w:val="right" w:leader="dot" w:pos="8306"/>
        </w:tabs>
      </w:pPr>
      <w:hyperlink w:anchor="_Toc8907" w:history="1">
        <w:r>
          <w:rPr>
            <w:rFonts w:ascii="仿宋" w:eastAsia="仿宋" w:hAnsi="仿宋" w:cs="仿宋" w:hint="eastAsia"/>
            <w:lang w:eastAsia="zh-CN"/>
          </w:rPr>
          <w:t>(四)、合规监督与执行</w:t>
        </w:r>
        <w:r>
          <w:tab/>
        </w:r>
        <w:r>
          <w:fldChar w:fldCharType="begin"/>
        </w:r>
        <w:r>
          <w:instrText xml:space="preserve"> PAGEREF _Toc8907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3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54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国家免疫规划用疫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国家免疫规划用疫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07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国家免疫规划用疫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国家免疫规划用疫苗项目在其专注的领域内，特别是在人工智能和数据科学方面，有望推动显著的技术革新。项目的研发活动不仅有望孕育出改变行业运作方式的新技术，还可能在长远中影响整个技术生态系统。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国家免疫规划用疫苗项目还致力于提升当地居民的技能和就业能力，通过与当地教育机构合作提供培训和教育机会，从而提高社区整体的生活水平和社会福祉。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国家免疫规划用疫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42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国家免疫规划用疫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国家免疫规划用疫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36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21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251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https://d.book118.com/075130102004011130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94249B"/>
    <w:rsid w:val="4A9424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130102004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2024-03-11T15:57:00Z</dcterms:created>
  <dcterms:modified xsi:type="dcterms:W3CDTF">2024-03-11T15:58:19Z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F133D32110F04E89AB4041286D60C7F7_11</vt:lpwstr>
  </property>
  <property fmtid="{D5CDD505-2E9C-101B-9397-08002B2CF9AE}" pid="3" name="KSOProductBuildVer">
    <vt:lpwstr>2052-12.1.0.16250</vt:lpwstr>
  </property>
</Properties>
</file>