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绝缘材料：绝缘套管项目建设总纲及方案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37" w:history="1">
        <w:r>
          <w:rPr>
            <w:rFonts w:ascii="仿宋" w:eastAsia="仿宋" w:hAnsi="仿宋" w:cs="仿宋" w:hint="eastAsia"/>
            <w:lang w:eastAsia="zh-CN"/>
          </w:rPr>
          <w:t>概论</w:t>
        </w:r>
        <w:r>
          <w:tab/>
        </w:r>
        <w:r>
          <w:fldChar w:fldCharType="begin"/>
        </w:r>
        <w:r>
          <w:instrText xml:space="preserve"> PAGEREF _Toc24237 \h </w:instrText>
        </w:r>
        <w:r>
          <w:fldChar w:fldCharType="separate"/>
        </w:r>
        <w:r>
          <w:t>3</w:t>
        </w:r>
        <w:r>
          <w:fldChar w:fldCharType="end"/>
        </w:r>
      </w:hyperlink>
    </w:p>
    <w:p>
      <w:pPr>
        <w:pStyle w:val="TOC1"/>
        <w:tabs>
          <w:tab w:val="right" w:leader="dot" w:pos="8306"/>
        </w:tabs>
      </w:pPr>
      <w:hyperlink w:anchor="_Toc7981" w:history="1">
        <w:r>
          <w:rPr>
            <w:rFonts w:ascii="仿宋" w:eastAsia="仿宋" w:hAnsi="仿宋" w:cs="仿宋" w:hint="eastAsia"/>
            <w:lang w:eastAsia="zh-CN"/>
          </w:rPr>
          <w:t>一、资源开发及综合利用分析</w:t>
        </w:r>
        <w:r>
          <w:tab/>
        </w:r>
        <w:r>
          <w:fldChar w:fldCharType="begin"/>
        </w:r>
        <w:r>
          <w:instrText xml:space="preserve"> PAGEREF _Toc7981 \h </w:instrText>
        </w:r>
        <w:r>
          <w:fldChar w:fldCharType="separate"/>
        </w:r>
        <w:r>
          <w:t>3</w:t>
        </w:r>
        <w:r>
          <w:fldChar w:fldCharType="end"/>
        </w:r>
      </w:hyperlink>
    </w:p>
    <w:p>
      <w:pPr>
        <w:pStyle w:val="TOC2"/>
        <w:tabs>
          <w:tab w:val="right" w:leader="dot" w:pos="8306"/>
        </w:tabs>
      </w:pPr>
      <w:hyperlink w:anchor="_Toc22465" w:history="1">
        <w:r>
          <w:rPr>
            <w:rFonts w:ascii="仿宋" w:eastAsia="仿宋" w:hAnsi="仿宋" w:cs="仿宋" w:hint="eastAsia"/>
            <w:lang w:eastAsia="zh-CN"/>
          </w:rPr>
          <w:t>(一)、资源开发方案</w:t>
        </w:r>
        <w:r>
          <w:tab/>
        </w:r>
        <w:r>
          <w:fldChar w:fldCharType="begin"/>
        </w:r>
        <w:r>
          <w:instrText xml:space="preserve"> PAGEREF _Toc22465 \h </w:instrText>
        </w:r>
        <w:r>
          <w:fldChar w:fldCharType="separate"/>
        </w:r>
        <w:r>
          <w:t>3</w:t>
        </w:r>
        <w:r>
          <w:fldChar w:fldCharType="end"/>
        </w:r>
      </w:hyperlink>
    </w:p>
    <w:p>
      <w:pPr>
        <w:pStyle w:val="TOC2"/>
        <w:tabs>
          <w:tab w:val="right" w:leader="dot" w:pos="8306"/>
        </w:tabs>
      </w:pPr>
      <w:hyperlink w:anchor="_Toc2685" w:history="1">
        <w:r>
          <w:rPr>
            <w:rFonts w:ascii="仿宋" w:eastAsia="仿宋" w:hAnsi="仿宋" w:cs="仿宋" w:hint="eastAsia"/>
            <w:lang w:eastAsia="zh-CN"/>
          </w:rPr>
          <w:t>(二)、资源利用方案</w:t>
        </w:r>
        <w:r>
          <w:tab/>
        </w:r>
        <w:r>
          <w:fldChar w:fldCharType="begin"/>
        </w:r>
        <w:r>
          <w:instrText xml:space="preserve"> PAGEREF _Toc2685 \h </w:instrText>
        </w:r>
        <w:r>
          <w:fldChar w:fldCharType="separate"/>
        </w:r>
        <w:r>
          <w:t>4</w:t>
        </w:r>
        <w:r>
          <w:fldChar w:fldCharType="end"/>
        </w:r>
      </w:hyperlink>
    </w:p>
    <w:p>
      <w:pPr>
        <w:pStyle w:val="TOC2"/>
        <w:tabs>
          <w:tab w:val="right" w:leader="dot" w:pos="8306"/>
        </w:tabs>
      </w:pPr>
      <w:hyperlink w:anchor="_Toc15572" w:history="1">
        <w:r>
          <w:rPr>
            <w:rFonts w:ascii="仿宋" w:eastAsia="仿宋" w:hAnsi="仿宋" w:cs="仿宋" w:hint="eastAsia"/>
            <w:lang w:eastAsia="zh-CN"/>
          </w:rPr>
          <w:t>(三)、资源节约措施</w:t>
        </w:r>
        <w:r>
          <w:tab/>
        </w:r>
        <w:r>
          <w:fldChar w:fldCharType="begin"/>
        </w:r>
        <w:r>
          <w:instrText xml:space="preserve"> PAGEREF _Toc15572 \h </w:instrText>
        </w:r>
        <w:r>
          <w:fldChar w:fldCharType="separate"/>
        </w:r>
        <w:r>
          <w:t>5</w:t>
        </w:r>
        <w:r>
          <w:fldChar w:fldCharType="end"/>
        </w:r>
      </w:hyperlink>
    </w:p>
    <w:p>
      <w:pPr>
        <w:pStyle w:val="TOC1"/>
        <w:tabs>
          <w:tab w:val="right" w:leader="dot" w:pos="8306"/>
        </w:tabs>
      </w:pPr>
      <w:hyperlink w:anchor="_Toc26207" w:history="1">
        <w:r>
          <w:rPr>
            <w:rFonts w:ascii="仿宋" w:eastAsia="仿宋" w:hAnsi="仿宋" w:cs="仿宋" w:hint="eastAsia"/>
            <w:lang w:eastAsia="zh-CN"/>
          </w:rPr>
          <w:t>二、建设风险评估分析</w:t>
        </w:r>
        <w:r>
          <w:tab/>
        </w:r>
        <w:r>
          <w:fldChar w:fldCharType="begin"/>
        </w:r>
        <w:r>
          <w:instrText xml:space="preserve"> PAGEREF _Toc26207 \h </w:instrText>
        </w:r>
        <w:r>
          <w:fldChar w:fldCharType="separate"/>
        </w:r>
        <w:r>
          <w:t>6</w:t>
        </w:r>
        <w:r>
          <w:fldChar w:fldCharType="end"/>
        </w:r>
      </w:hyperlink>
    </w:p>
    <w:p>
      <w:pPr>
        <w:pStyle w:val="TOC2"/>
        <w:tabs>
          <w:tab w:val="right" w:leader="dot" w:pos="8306"/>
        </w:tabs>
      </w:pPr>
      <w:hyperlink w:anchor="_Toc1914" w:history="1">
        <w:r>
          <w:rPr>
            <w:rFonts w:ascii="仿宋" w:eastAsia="仿宋" w:hAnsi="仿宋" w:cs="仿宋" w:hint="eastAsia"/>
            <w:lang w:eastAsia="zh-CN"/>
          </w:rPr>
          <w:t>(一)、政策风险分析</w:t>
        </w:r>
        <w:r>
          <w:tab/>
        </w:r>
        <w:r>
          <w:fldChar w:fldCharType="begin"/>
        </w:r>
        <w:r>
          <w:instrText xml:space="preserve"> PAGEREF _Toc1914 \h </w:instrText>
        </w:r>
        <w:r>
          <w:fldChar w:fldCharType="separate"/>
        </w:r>
        <w:r>
          <w:t>6</w:t>
        </w:r>
        <w:r>
          <w:fldChar w:fldCharType="end"/>
        </w:r>
      </w:hyperlink>
    </w:p>
    <w:p>
      <w:pPr>
        <w:pStyle w:val="TOC2"/>
        <w:tabs>
          <w:tab w:val="right" w:leader="dot" w:pos="8306"/>
        </w:tabs>
      </w:pPr>
      <w:hyperlink w:anchor="_Toc27810" w:history="1">
        <w:r>
          <w:rPr>
            <w:rFonts w:ascii="仿宋" w:eastAsia="仿宋" w:hAnsi="仿宋" w:cs="仿宋" w:hint="eastAsia"/>
            <w:lang w:eastAsia="zh-CN"/>
          </w:rPr>
          <w:t>(二)、社会风险分析</w:t>
        </w:r>
        <w:r>
          <w:tab/>
        </w:r>
        <w:r>
          <w:fldChar w:fldCharType="begin"/>
        </w:r>
        <w:r>
          <w:instrText xml:space="preserve"> PAGEREF _Toc27810 \h </w:instrText>
        </w:r>
        <w:r>
          <w:fldChar w:fldCharType="separate"/>
        </w:r>
        <w:r>
          <w:t>8</w:t>
        </w:r>
        <w:r>
          <w:fldChar w:fldCharType="end"/>
        </w:r>
      </w:hyperlink>
    </w:p>
    <w:p>
      <w:pPr>
        <w:pStyle w:val="TOC2"/>
        <w:tabs>
          <w:tab w:val="right" w:leader="dot" w:pos="8306"/>
        </w:tabs>
      </w:pPr>
      <w:hyperlink w:anchor="_Toc16045" w:history="1">
        <w:r>
          <w:rPr>
            <w:rFonts w:ascii="仿宋" w:eastAsia="仿宋" w:hAnsi="仿宋" w:cs="仿宋" w:hint="eastAsia"/>
            <w:lang w:eastAsia="zh-CN"/>
          </w:rPr>
          <w:t>(三)、市场风险分析</w:t>
        </w:r>
        <w:r>
          <w:tab/>
        </w:r>
        <w:r>
          <w:fldChar w:fldCharType="begin"/>
        </w:r>
        <w:r>
          <w:instrText xml:space="preserve"> PAGEREF _Toc16045 \h </w:instrText>
        </w:r>
        <w:r>
          <w:fldChar w:fldCharType="separate"/>
        </w:r>
        <w:r>
          <w:t>9</w:t>
        </w:r>
        <w:r>
          <w:fldChar w:fldCharType="end"/>
        </w:r>
      </w:hyperlink>
    </w:p>
    <w:p>
      <w:pPr>
        <w:pStyle w:val="TOC2"/>
        <w:tabs>
          <w:tab w:val="right" w:leader="dot" w:pos="8306"/>
        </w:tabs>
      </w:pPr>
      <w:hyperlink w:anchor="_Toc29493" w:history="1">
        <w:r>
          <w:rPr>
            <w:rFonts w:ascii="仿宋" w:eastAsia="仿宋" w:hAnsi="仿宋" w:cs="仿宋" w:hint="eastAsia"/>
            <w:lang w:eastAsia="zh-CN"/>
          </w:rPr>
          <w:t>(四)、资金风险分析</w:t>
        </w:r>
        <w:r>
          <w:tab/>
        </w:r>
        <w:r>
          <w:fldChar w:fldCharType="begin"/>
        </w:r>
        <w:r>
          <w:instrText xml:space="preserve"> PAGEREF _Toc29493 \h </w:instrText>
        </w:r>
        <w:r>
          <w:fldChar w:fldCharType="separate"/>
        </w:r>
        <w:r>
          <w:t>10</w:t>
        </w:r>
        <w:r>
          <w:fldChar w:fldCharType="end"/>
        </w:r>
      </w:hyperlink>
    </w:p>
    <w:p>
      <w:pPr>
        <w:pStyle w:val="TOC2"/>
        <w:tabs>
          <w:tab w:val="right" w:leader="dot" w:pos="8306"/>
        </w:tabs>
      </w:pPr>
      <w:hyperlink w:anchor="_Toc2065" w:history="1">
        <w:r>
          <w:rPr>
            <w:rFonts w:ascii="仿宋" w:eastAsia="仿宋" w:hAnsi="仿宋" w:cs="仿宋" w:hint="eastAsia"/>
            <w:lang w:eastAsia="zh-CN"/>
          </w:rPr>
          <w:t>(五)、技术风险分析</w:t>
        </w:r>
        <w:r>
          <w:tab/>
        </w:r>
        <w:r>
          <w:fldChar w:fldCharType="begin"/>
        </w:r>
        <w:r>
          <w:instrText xml:space="preserve"> PAGEREF _Toc2065 \h </w:instrText>
        </w:r>
        <w:r>
          <w:fldChar w:fldCharType="separate"/>
        </w:r>
        <w:r>
          <w:t>11</w:t>
        </w:r>
        <w:r>
          <w:fldChar w:fldCharType="end"/>
        </w:r>
      </w:hyperlink>
    </w:p>
    <w:p>
      <w:pPr>
        <w:pStyle w:val="TOC2"/>
        <w:tabs>
          <w:tab w:val="right" w:leader="dot" w:pos="8306"/>
        </w:tabs>
      </w:pPr>
      <w:hyperlink w:anchor="_Toc23252" w:history="1">
        <w:r>
          <w:rPr>
            <w:rFonts w:ascii="仿宋" w:eastAsia="仿宋" w:hAnsi="仿宋" w:cs="仿宋" w:hint="eastAsia"/>
            <w:lang w:eastAsia="zh-CN"/>
          </w:rPr>
          <w:t>(六)、财务风险分析</w:t>
        </w:r>
        <w:r>
          <w:tab/>
        </w:r>
        <w:r>
          <w:fldChar w:fldCharType="begin"/>
        </w:r>
        <w:r>
          <w:instrText xml:space="preserve"> PAGEREF _Toc23252 \h </w:instrText>
        </w:r>
        <w:r>
          <w:fldChar w:fldCharType="separate"/>
        </w:r>
        <w:r>
          <w:t>13</w:t>
        </w:r>
        <w:r>
          <w:fldChar w:fldCharType="end"/>
        </w:r>
      </w:hyperlink>
    </w:p>
    <w:p>
      <w:pPr>
        <w:pStyle w:val="TOC2"/>
        <w:tabs>
          <w:tab w:val="right" w:leader="dot" w:pos="8306"/>
        </w:tabs>
      </w:pPr>
      <w:hyperlink w:anchor="_Toc29810" w:history="1">
        <w:r>
          <w:rPr>
            <w:rFonts w:ascii="仿宋" w:eastAsia="仿宋" w:hAnsi="仿宋" w:cs="仿宋" w:hint="eastAsia"/>
            <w:lang w:eastAsia="zh-CN"/>
          </w:rPr>
          <w:t>(七)、管理风险分析</w:t>
        </w:r>
        <w:r>
          <w:tab/>
        </w:r>
        <w:r>
          <w:fldChar w:fldCharType="begin"/>
        </w:r>
        <w:r>
          <w:instrText xml:space="preserve"> PAGEREF _Toc29810 \h </w:instrText>
        </w:r>
        <w:r>
          <w:fldChar w:fldCharType="separate"/>
        </w:r>
        <w:r>
          <w:t>14</w:t>
        </w:r>
        <w:r>
          <w:fldChar w:fldCharType="end"/>
        </w:r>
      </w:hyperlink>
    </w:p>
    <w:p>
      <w:pPr>
        <w:pStyle w:val="TOC2"/>
        <w:tabs>
          <w:tab w:val="right" w:leader="dot" w:pos="8306"/>
        </w:tabs>
      </w:pPr>
      <w:hyperlink w:anchor="_Toc24600" w:history="1">
        <w:r>
          <w:rPr>
            <w:rFonts w:ascii="仿宋" w:eastAsia="仿宋" w:hAnsi="仿宋" w:cs="仿宋" w:hint="eastAsia"/>
            <w:lang w:eastAsia="zh-CN"/>
          </w:rPr>
          <w:t>(八)、其它风险分析</w:t>
        </w:r>
        <w:r>
          <w:tab/>
        </w:r>
        <w:r>
          <w:fldChar w:fldCharType="begin"/>
        </w:r>
        <w:r>
          <w:instrText xml:space="preserve"> PAGEREF _Toc24600 \h </w:instrText>
        </w:r>
        <w:r>
          <w:fldChar w:fldCharType="separate"/>
        </w:r>
        <w:r>
          <w:t>16</w:t>
        </w:r>
        <w:r>
          <w:fldChar w:fldCharType="end"/>
        </w:r>
      </w:hyperlink>
    </w:p>
    <w:p>
      <w:pPr>
        <w:pStyle w:val="TOC2"/>
        <w:tabs>
          <w:tab w:val="right" w:leader="dot" w:pos="8306"/>
        </w:tabs>
      </w:pPr>
      <w:hyperlink w:anchor="_Toc26905" w:history="1">
        <w:r>
          <w:rPr>
            <w:rFonts w:ascii="仿宋" w:eastAsia="仿宋" w:hAnsi="仿宋" w:cs="仿宋" w:hint="eastAsia"/>
            <w:lang w:eastAsia="zh-CN"/>
          </w:rPr>
          <w:t>(九)、社会影响评估</w:t>
        </w:r>
        <w:r>
          <w:tab/>
        </w:r>
        <w:r>
          <w:fldChar w:fldCharType="begin"/>
        </w:r>
        <w:r>
          <w:instrText xml:space="preserve"> PAGEREF _Toc26905 \h </w:instrText>
        </w:r>
        <w:r>
          <w:fldChar w:fldCharType="separate"/>
        </w:r>
        <w:r>
          <w:t>17</w:t>
        </w:r>
        <w:r>
          <w:fldChar w:fldCharType="end"/>
        </w:r>
      </w:hyperlink>
    </w:p>
    <w:p>
      <w:pPr>
        <w:pStyle w:val="TOC1"/>
        <w:tabs>
          <w:tab w:val="right" w:leader="dot" w:pos="8306"/>
        </w:tabs>
      </w:pPr>
      <w:hyperlink w:anchor="_Toc18920" w:history="1">
        <w:r>
          <w:rPr>
            <w:rFonts w:ascii="仿宋" w:eastAsia="仿宋" w:hAnsi="仿宋" w:cs="仿宋" w:hint="eastAsia"/>
            <w:lang w:eastAsia="zh-CN"/>
          </w:rPr>
          <w:t>三、社会影响分析</w:t>
        </w:r>
        <w:r>
          <w:tab/>
        </w:r>
        <w:r>
          <w:fldChar w:fldCharType="begin"/>
        </w:r>
        <w:r>
          <w:instrText xml:space="preserve"> PAGEREF _Toc18920 \h </w:instrText>
        </w:r>
        <w:r>
          <w:fldChar w:fldCharType="separate"/>
        </w:r>
        <w:r>
          <w:t>19</w:t>
        </w:r>
        <w:r>
          <w:fldChar w:fldCharType="end"/>
        </w:r>
      </w:hyperlink>
    </w:p>
    <w:p>
      <w:pPr>
        <w:pStyle w:val="TOC2"/>
        <w:tabs>
          <w:tab w:val="right" w:leader="dot" w:pos="8306"/>
        </w:tabs>
      </w:pPr>
      <w:hyperlink w:anchor="_Toc21745" w:history="1">
        <w:r>
          <w:rPr>
            <w:rFonts w:ascii="仿宋" w:eastAsia="仿宋" w:hAnsi="仿宋" w:cs="仿宋" w:hint="eastAsia"/>
            <w:lang w:eastAsia="zh-CN"/>
          </w:rPr>
          <w:t>(一)、社会影响效果分析</w:t>
        </w:r>
        <w:r>
          <w:tab/>
        </w:r>
        <w:r>
          <w:fldChar w:fldCharType="begin"/>
        </w:r>
        <w:r>
          <w:instrText xml:space="preserve"> PAGEREF _Toc21745 \h </w:instrText>
        </w:r>
        <w:r>
          <w:fldChar w:fldCharType="separate"/>
        </w:r>
        <w:r>
          <w:t>19</w:t>
        </w:r>
        <w:r>
          <w:fldChar w:fldCharType="end"/>
        </w:r>
      </w:hyperlink>
    </w:p>
    <w:p>
      <w:pPr>
        <w:pStyle w:val="TOC2"/>
        <w:tabs>
          <w:tab w:val="right" w:leader="dot" w:pos="8306"/>
        </w:tabs>
      </w:pPr>
      <w:hyperlink w:anchor="_Toc2214" w:history="1">
        <w:r>
          <w:rPr>
            <w:rFonts w:ascii="仿宋" w:eastAsia="仿宋" w:hAnsi="仿宋" w:cs="仿宋" w:hint="eastAsia"/>
            <w:lang w:eastAsia="zh-CN"/>
          </w:rPr>
          <w:t>(二)、社会适应性分析</w:t>
        </w:r>
        <w:r>
          <w:tab/>
        </w:r>
        <w:r>
          <w:fldChar w:fldCharType="begin"/>
        </w:r>
        <w:r>
          <w:instrText xml:space="preserve"> PAGEREF _Toc2214 \h </w:instrText>
        </w:r>
        <w:r>
          <w:fldChar w:fldCharType="separate"/>
        </w:r>
        <w:r>
          <w:t>22</w:t>
        </w:r>
        <w:r>
          <w:fldChar w:fldCharType="end"/>
        </w:r>
      </w:hyperlink>
    </w:p>
    <w:p>
      <w:pPr>
        <w:pStyle w:val="TOC2"/>
        <w:tabs>
          <w:tab w:val="right" w:leader="dot" w:pos="8306"/>
        </w:tabs>
      </w:pPr>
      <w:hyperlink w:anchor="_Toc6025" w:history="1">
        <w:r>
          <w:rPr>
            <w:rFonts w:ascii="仿宋" w:eastAsia="仿宋" w:hAnsi="仿宋" w:cs="仿宋" w:hint="eastAsia"/>
            <w:lang w:eastAsia="zh-CN"/>
          </w:rPr>
          <w:t>(三)、社会风险及对策分析</w:t>
        </w:r>
        <w:r>
          <w:tab/>
        </w:r>
        <w:r>
          <w:fldChar w:fldCharType="begin"/>
        </w:r>
        <w:r>
          <w:instrText xml:space="preserve"> PAGEREF _Toc6025 \h </w:instrText>
        </w:r>
        <w:r>
          <w:fldChar w:fldCharType="separate"/>
        </w:r>
        <w:r>
          <w:t>23</w:t>
        </w:r>
        <w:r>
          <w:fldChar w:fldCharType="end"/>
        </w:r>
      </w:hyperlink>
    </w:p>
    <w:p>
      <w:pPr>
        <w:pStyle w:val="TOC1"/>
        <w:tabs>
          <w:tab w:val="right" w:leader="dot" w:pos="8306"/>
        </w:tabs>
      </w:pPr>
      <w:hyperlink w:anchor="_Toc13194" w:history="1">
        <w:r>
          <w:rPr>
            <w:rFonts w:ascii="仿宋" w:eastAsia="仿宋" w:hAnsi="仿宋" w:cs="仿宋" w:hint="eastAsia"/>
            <w:lang w:eastAsia="zh-CN"/>
          </w:rPr>
          <w:t>四、财务管理与成本控制</w:t>
        </w:r>
        <w:r>
          <w:tab/>
        </w:r>
        <w:r>
          <w:fldChar w:fldCharType="begin"/>
        </w:r>
        <w:r>
          <w:instrText xml:space="preserve"> PAGEREF _Toc13194 \h </w:instrText>
        </w:r>
        <w:r>
          <w:fldChar w:fldCharType="separate"/>
        </w:r>
        <w:r>
          <w:t>26</w:t>
        </w:r>
        <w:r>
          <w:fldChar w:fldCharType="end"/>
        </w:r>
      </w:hyperlink>
    </w:p>
    <w:p>
      <w:pPr>
        <w:pStyle w:val="TOC2"/>
        <w:tabs>
          <w:tab w:val="right" w:leader="dot" w:pos="8306"/>
        </w:tabs>
      </w:pPr>
      <w:hyperlink w:anchor="_Toc29050" w:history="1">
        <w:r>
          <w:rPr>
            <w:rFonts w:ascii="仿宋" w:eastAsia="仿宋" w:hAnsi="仿宋" w:cs="仿宋" w:hint="eastAsia"/>
            <w:lang w:eastAsia="zh-CN"/>
          </w:rPr>
          <w:t>(一)、财务管理体系建设</w:t>
        </w:r>
        <w:r>
          <w:tab/>
        </w:r>
        <w:r>
          <w:fldChar w:fldCharType="begin"/>
        </w:r>
        <w:r>
          <w:instrText xml:space="preserve"> PAGEREF _Toc29050 \h </w:instrText>
        </w:r>
        <w:r>
          <w:fldChar w:fldCharType="separate"/>
        </w:r>
        <w:r>
          <w:t>26</w:t>
        </w:r>
        <w:r>
          <w:fldChar w:fldCharType="end"/>
        </w:r>
      </w:hyperlink>
    </w:p>
    <w:p>
      <w:pPr>
        <w:pStyle w:val="TOC2"/>
        <w:tabs>
          <w:tab w:val="right" w:leader="dot" w:pos="8306"/>
        </w:tabs>
      </w:pPr>
      <w:hyperlink w:anchor="_Toc32261" w:history="1">
        <w:r>
          <w:rPr>
            <w:rFonts w:ascii="仿宋" w:eastAsia="仿宋" w:hAnsi="仿宋" w:cs="仿宋" w:hint="eastAsia"/>
            <w:lang w:eastAsia="zh-CN"/>
          </w:rPr>
          <w:t>(二)、成本控制措施</w:t>
        </w:r>
        <w:r>
          <w:tab/>
        </w:r>
        <w:r>
          <w:fldChar w:fldCharType="begin"/>
        </w:r>
        <w:r>
          <w:instrText xml:space="preserve"> PAGEREF _Toc32261 \h </w:instrText>
        </w:r>
        <w:r>
          <w:fldChar w:fldCharType="separate"/>
        </w:r>
        <w:r>
          <w:t>28</w:t>
        </w:r>
        <w:r>
          <w:fldChar w:fldCharType="end"/>
        </w:r>
      </w:hyperlink>
    </w:p>
    <w:p>
      <w:pPr>
        <w:pStyle w:val="TOC1"/>
        <w:tabs>
          <w:tab w:val="right" w:leader="dot" w:pos="8306"/>
        </w:tabs>
      </w:pPr>
      <w:hyperlink w:anchor="_Toc20671" w:history="1">
        <w:r>
          <w:rPr>
            <w:rFonts w:ascii="仿宋" w:eastAsia="仿宋" w:hAnsi="仿宋" w:cs="仿宋" w:hint="eastAsia"/>
            <w:lang w:eastAsia="zh-CN"/>
          </w:rPr>
          <w:t>五、项目监理与质量保证</w:t>
        </w:r>
        <w:r>
          <w:tab/>
        </w:r>
        <w:r>
          <w:fldChar w:fldCharType="begin"/>
        </w:r>
        <w:r>
          <w:instrText xml:space="preserve"> PAGEREF _Toc20671 \h </w:instrText>
        </w:r>
        <w:r>
          <w:fldChar w:fldCharType="separate"/>
        </w:r>
        <w:r>
          <w:t>29</w:t>
        </w:r>
        <w:r>
          <w:fldChar w:fldCharType="end"/>
        </w:r>
      </w:hyperlink>
    </w:p>
    <w:p>
      <w:pPr>
        <w:pStyle w:val="TOC2"/>
        <w:tabs>
          <w:tab w:val="right" w:leader="dot" w:pos="8306"/>
        </w:tabs>
      </w:pPr>
      <w:hyperlink w:anchor="_Toc19758" w:history="1">
        <w:r>
          <w:rPr>
            <w:rFonts w:ascii="仿宋" w:eastAsia="仿宋" w:hAnsi="仿宋" w:cs="仿宋" w:hint="eastAsia"/>
            <w:lang w:eastAsia="zh-CN"/>
          </w:rPr>
          <w:t>(一)、监理体系构建</w:t>
        </w:r>
        <w:r>
          <w:tab/>
        </w:r>
        <w:r>
          <w:fldChar w:fldCharType="begin"/>
        </w:r>
        <w:r>
          <w:instrText xml:space="preserve"> PAGEREF _Toc19758 \h </w:instrText>
        </w:r>
        <w:r>
          <w:fldChar w:fldCharType="separate"/>
        </w:r>
        <w:r>
          <w:t>29</w:t>
        </w:r>
        <w:r>
          <w:fldChar w:fldCharType="end"/>
        </w:r>
      </w:hyperlink>
    </w:p>
    <w:p>
      <w:pPr>
        <w:pStyle w:val="TOC2"/>
        <w:tabs>
          <w:tab w:val="right" w:leader="dot" w:pos="8306"/>
        </w:tabs>
      </w:pPr>
      <w:hyperlink w:anchor="_Toc8443" w:history="1">
        <w:r>
          <w:rPr>
            <w:rFonts w:ascii="仿宋" w:eastAsia="仿宋" w:hAnsi="仿宋" w:cs="仿宋" w:hint="eastAsia"/>
            <w:lang w:eastAsia="zh-CN"/>
          </w:rPr>
          <w:t>(二)、质量保证体系实施</w:t>
        </w:r>
        <w:r>
          <w:tab/>
        </w:r>
        <w:r>
          <w:fldChar w:fldCharType="begin"/>
        </w:r>
        <w:r>
          <w:instrText xml:space="preserve"> PAGEREF _Toc8443 \h </w:instrText>
        </w:r>
        <w:r>
          <w:fldChar w:fldCharType="separate"/>
        </w:r>
        <w:r>
          <w:t>30</w:t>
        </w:r>
        <w:r>
          <w:fldChar w:fldCharType="end"/>
        </w:r>
      </w:hyperlink>
    </w:p>
    <w:p>
      <w:pPr>
        <w:pStyle w:val="TOC2"/>
        <w:tabs>
          <w:tab w:val="right" w:leader="dot" w:pos="8306"/>
        </w:tabs>
      </w:pPr>
      <w:hyperlink w:anchor="_Toc5495" w:history="1">
        <w:r>
          <w:rPr>
            <w:rFonts w:ascii="仿宋" w:eastAsia="仿宋" w:hAnsi="仿宋" w:cs="仿宋" w:hint="eastAsia"/>
            <w:lang w:eastAsia="zh-CN"/>
          </w:rPr>
          <w:t>(三)、监理与质量控制流程</w:t>
        </w:r>
        <w:r>
          <w:tab/>
        </w:r>
        <w:r>
          <w:fldChar w:fldCharType="begin"/>
        </w:r>
        <w:r>
          <w:instrText xml:space="preserve"> PAGEREF _Toc5495 \h </w:instrText>
        </w:r>
        <w:r>
          <w:fldChar w:fldCharType="separate"/>
        </w:r>
        <w:r>
          <w:t>30</w:t>
        </w:r>
        <w:r>
          <w:fldChar w:fldCharType="end"/>
        </w:r>
      </w:hyperlink>
    </w:p>
    <w:p>
      <w:pPr>
        <w:pStyle w:val="TOC1"/>
        <w:tabs>
          <w:tab w:val="right" w:leader="dot" w:pos="8306"/>
        </w:tabs>
      </w:pPr>
      <w:hyperlink w:anchor="_Toc18117" w:history="1">
        <w:r>
          <w:rPr>
            <w:rFonts w:ascii="仿宋" w:eastAsia="仿宋" w:hAnsi="仿宋" w:cs="仿宋" w:hint="eastAsia"/>
            <w:lang w:eastAsia="zh-CN"/>
          </w:rPr>
          <w:t>六、绝缘材料：绝缘套管项目概论</w:t>
        </w:r>
        <w:r>
          <w:tab/>
        </w:r>
        <w:r>
          <w:fldChar w:fldCharType="begin"/>
        </w:r>
        <w:r>
          <w:instrText xml:space="preserve"> PAGEREF _Toc18117 \h </w:instrText>
        </w:r>
        <w:r>
          <w:fldChar w:fldCharType="separate"/>
        </w:r>
        <w:r>
          <w:t>31</w:t>
        </w:r>
        <w:r>
          <w:fldChar w:fldCharType="end"/>
        </w:r>
      </w:hyperlink>
    </w:p>
    <w:p>
      <w:pPr>
        <w:pStyle w:val="TOC2"/>
        <w:tabs>
          <w:tab w:val="right" w:leader="dot" w:pos="8306"/>
        </w:tabs>
      </w:pPr>
      <w:hyperlink w:anchor="_Toc11081" w:history="1">
        <w:r>
          <w:rPr>
            <w:rFonts w:ascii="仿宋" w:eastAsia="仿宋" w:hAnsi="仿宋" w:cs="仿宋" w:hint="eastAsia"/>
            <w:lang w:eastAsia="zh-CN"/>
          </w:rPr>
          <w:t>(一)、项目申报单位概况</w:t>
        </w:r>
        <w:r>
          <w:tab/>
        </w:r>
        <w:r>
          <w:fldChar w:fldCharType="begin"/>
        </w:r>
        <w:r>
          <w:instrText xml:space="preserve"> PAGEREF _Toc11081 \h </w:instrText>
        </w:r>
        <w:r>
          <w:fldChar w:fldCharType="separate"/>
        </w:r>
        <w:r>
          <w:t>31</w:t>
        </w:r>
        <w:r>
          <w:fldChar w:fldCharType="end"/>
        </w:r>
      </w:hyperlink>
    </w:p>
    <w:p>
      <w:pPr>
        <w:pStyle w:val="TOC2"/>
        <w:tabs>
          <w:tab w:val="right" w:leader="dot" w:pos="8306"/>
        </w:tabs>
      </w:pPr>
      <w:hyperlink w:anchor="_Toc26218" w:history="1">
        <w:r>
          <w:rPr>
            <w:rFonts w:ascii="仿宋" w:eastAsia="仿宋" w:hAnsi="仿宋" w:cs="仿宋" w:hint="eastAsia"/>
            <w:lang w:eastAsia="zh-CN"/>
          </w:rPr>
          <w:t>(二)、项目概况</w:t>
        </w:r>
        <w:r>
          <w:tab/>
        </w:r>
        <w:r>
          <w:fldChar w:fldCharType="begin"/>
        </w:r>
        <w:r>
          <w:instrText xml:space="preserve"> PAGEREF _Toc26218 \h </w:instrText>
        </w:r>
        <w:r>
          <w:fldChar w:fldCharType="separate"/>
        </w:r>
        <w:r>
          <w:t>32</w:t>
        </w:r>
        <w:r>
          <w:fldChar w:fldCharType="end"/>
        </w:r>
      </w:hyperlink>
    </w:p>
    <w:p>
      <w:pPr>
        <w:pStyle w:val="TOC1"/>
        <w:tabs>
          <w:tab w:val="right" w:leader="dot" w:pos="8306"/>
        </w:tabs>
      </w:pPr>
      <w:hyperlink w:anchor="_Toc17711" w:history="1">
        <w:r>
          <w:rPr>
            <w:rFonts w:ascii="仿宋" w:eastAsia="仿宋" w:hAnsi="仿宋" w:cs="仿宋" w:hint="eastAsia"/>
            <w:lang w:eastAsia="zh-CN"/>
          </w:rPr>
          <w:t>七、技术创新与产业升级</w:t>
        </w:r>
        <w:r>
          <w:tab/>
        </w:r>
        <w:r>
          <w:fldChar w:fldCharType="begin"/>
        </w:r>
        <w:r>
          <w:instrText xml:space="preserve"> PAGEREF _Toc17711 \h </w:instrText>
        </w:r>
        <w:r>
          <w:fldChar w:fldCharType="separate"/>
        </w:r>
        <w:r>
          <w:t>35</w:t>
        </w:r>
        <w:r>
          <w:fldChar w:fldCharType="end"/>
        </w:r>
      </w:hyperlink>
    </w:p>
    <w:p>
      <w:pPr>
        <w:pStyle w:val="TOC2"/>
        <w:tabs>
          <w:tab w:val="right" w:leader="dot" w:pos="8306"/>
        </w:tabs>
      </w:pPr>
      <w:hyperlink w:anchor="_Toc22994" w:history="1">
        <w:r>
          <w:rPr>
            <w:rFonts w:ascii="仿宋" w:eastAsia="仿宋" w:hAnsi="仿宋" w:cs="仿宋" w:hint="eastAsia"/>
            <w:lang w:eastAsia="zh-CN"/>
          </w:rPr>
          <w:t>(一)、技术创新方向与目标</w:t>
        </w:r>
        <w:r>
          <w:tab/>
        </w:r>
        <w:r>
          <w:fldChar w:fldCharType="begin"/>
        </w:r>
        <w:r>
          <w:instrText xml:space="preserve"> PAGEREF _Toc22994 \h </w:instrText>
        </w:r>
        <w:r>
          <w:fldChar w:fldCharType="separate"/>
        </w:r>
        <w:r>
          <w:t>35</w:t>
        </w:r>
        <w:r>
          <w:fldChar w:fldCharType="end"/>
        </w:r>
      </w:hyperlink>
    </w:p>
    <w:p>
      <w:pPr>
        <w:pStyle w:val="TOC2"/>
        <w:tabs>
          <w:tab w:val="right" w:leader="dot" w:pos="8306"/>
        </w:tabs>
      </w:pPr>
      <w:hyperlink w:anchor="_Toc9408" w:history="1">
        <w:r>
          <w:rPr>
            <w:rFonts w:ascii="仿宋" w:eastAsia="仿宋" w:hAnsi="仿宋" w:cs="仿宋" w:hint="eastAsia"/>
            <w:lang w:eastAsia="zh-CN"/>
          </w:rPr>
          <w:t>(二)、产业升级路径与措施</w:t>
        </w:r>
        <w:r>
          <w:tab/>
        </w:r>
        <w:r>
          <w:fldChar w:fldCharType="begin"/>
        </w:r>
        <w:r>
          <w:instrText xml:space="preserve"> PAGEREF _Toc9408 \h </w:instrText>
        </w:r>
        <w:r>
          <w:fldChar w:fldCharType="separate"/>
        </w:r>
        <w:r>
          <w:t>36</w:t>
        </w:r>
        <w:r>
          <w:fldChar w:fldCharType="end"/>
        </w:r>
      </w:hyperlink>
    </w:p>
    <w:p>
      <w:pPr>
        <w:pStyle w:val="TOC1"/>
        <w:tabs>
          <w:tab w:val="right" w:leader="dot" w:pos="8306"/>
        </w:tabs>
      </w:pPr>
      <w:hyperlink w:anchor="_Toc5731" w:history="1">
        <w:r>
          <w:rPr>
            <w:rFonts w:ascii="仿宋" w:eastAsia="仿宋" w:hAnsi="仿宋" w:cs="仿宋" w:hint="eastAsia"/>
            <w:lang w:eastAsia="zh-CN"/>
          </w:rPr>
          <w:t>八、土地利用与规划方案</w:t>
        </w:r>
        <w:r>
          <w:tab/>
        </w:r>
        <w:r>
          <w:fldChar w:fldCharType="begin"/>
        </w:r>
        <w:r>
          <w:instrText xml:space="preserve"> PAGEREF _Toc5731 \h </w:instrText>
        </w:r>
        <w:r>
          <w:fldChar w:fldCharType="separate"/>
        </w:r>
        <w:r>
          <w:t>38</w:t>
        </w:r>
        <w:r>
          <w:fldChar w:fldCharType="end"/>
        </w:r>
      </w:hyperlink>
    </w:p>
    <w:p>
      <w:pPr>
        <w:pStyle w:val="TOC2"/>
        <w:tabs>
          <w:tab w:val="right" w:leader="dot" w:pos="8306"/>
        </w:tabs>
      </w:pPr>
      <w:hyperlink w:anchor="_Toc17252" w:history="1">
        <w:r>
          <w:rPr>
            <w:rFonts w:ascii="仿宋" w:eastAsia="仿宋" w:hAnsi="仿宋" w:cs="仿宋" w:hint="eastAsia"/>
            <w:lang w:eastAsia="zh-CN"/>
          </w:rPr>
          <w:t>(一)、项目用地情况分析</w:t>
        </w:r>
        <w:r>
          <w:tab/>
        </w:r>
        <w:r>
          <w:fldChar w:fldCharType="begin"/>
        </w:r>
        <w:r>
          <w:instrText xml:space="preserve"> PAGEREF _Toc17252 \h </w:instrText>
        </w:r>
        <w:r>
          <w:fldChar w:fldCharType="separate"/>
        </w:r>
        <w:r>
          <w:t>38</w:t>
        </w:r>
        <w:r>
          <w:fldChar w:fldCharType="end"/>
        </w:r>
      </w:hyperlink>
    </w:p>
    <w:p>
      <w:pPr>
        <w:pStyle w:val="TOC2"/>
        <w:tabs>
          <w:tab w:val="right" w:leader="dot" w:pos="8306"/>
        </w:tabs>
      </w:pPr>
      <w:hyperlink w:anchor="_Toc2836" w:history="1">
        <w:r>
          <w:rPr>
            <w:rFonts w:ascii="仿宋" w:eastAsia="仿宋" w:hAnsi="仿宋" w:cs="仿宋" w:hint="eastAsia"/>
            <w:lang w:eastAsia="zh-CN"/>
          </w:rPr>
          <w:t>(二)、土地利用规划方案</w:t>
        </w:r>
        <w:r>
          <w:tab/>
        </w:r>
        <w:r>
          <w:fldChar w:fldCharType="begin"/>
        </w:r>
        <w:r>
          <w:instrText xml:space="preserve"> PAGEREF _Toc2836 \h </w:instrText>
        </w:r>
        <w:r>
          <w:fldChar w:fldCharType="separate"/>
        </w:r>
        <w:r>
          <w:t>39</w:t>
        </w:r>
        <w:r>
          <w:fldChar w:fldCharType="end"/>
        </w:r>
      </w:hyperlink>
    </w:p>
    <w:p>
      <w:pPr>
        <w:pStyle w:val="TOC1"/>
        <w:tabs>
          <w:tab w:val="right" w:leader="dot" w:pos="8306"/>
        </w:tabs>
      </w:pPr>
      <w:hyperlink w:anchor="_Toc2720" w:history="1">
        <w:r>
          <w:rPr>
            <w:rFonts w:ascii="仿宋" w:eastAsia="仿宋" w:hAnsi="仿宋" w:cs="仿宋" w:hint="eastAsia"/>
            <w:lang w:eastAsia="zh-CN"/>
          </w:rPr>
          <w:t>九、经济效益与社会效益优化</w:t>
        </w:r>
        <w:r>
          <w:tab/>
        </w:r>
        <w:r>
          <w:fldChar w:fldCharType="begin"/>
        </w:r>
        <w:r>
          <w:instrText xml:space="preserve"> PAGEREF _Toc2720 \h </w:instrText>
        </w:r>
        <w:r>
          <w:fldChar w:fldCharType="separate"/>
        </w:r>
        <w:r>
          <w:t>40</w:t>
        </w:r>
        <w:r>
          <w:fldChar w:fldCharType="end"/>
        </w:r>
      </w:hyperlink>
    </w:p>
    <w:p>
      <w:pPr>
        <w:pStyle w:val="TOC2"/>
        <w:tabs>
          <w:tab w:val="right" w:leader="dot" w:pos="8306"/>
        </w:tabs>
      </w:pPr>
      <w:hyperlink w:anchor="_Toc19" w:history="1">
        <w:r>
          <w:rPr>
            <w:rFonts w:ascii="仿宋" w:eastAsia="仿宋" w:hAnsi="仿宋" w:cs="仿宋" w:hint="eastAsia"/>
            <w:lang w:eastAsia="zh-CN"/>
          </w:rPr>
          <w:t>(一)、经济效益提升策略</w:t>
        </w:r>
        <w:r>
          <w:tab/>
        </w:r>
        <w:r>
          <w:fldChar w:fldCharType="begin"/>
        </w:r>
        <w:r>
          <w:instrText xml:space="preserve"> PAGEREF _Toc19 \h </w:instrText>
        </w:r>
        <w:r>
          <w:fldChar w:fldCharType="separate"/>
        </w:r>
        <w:r>
          <w:t>40</w:t>
        </w:r>
        <w:r>
          <w:fldChar w:fldCharType="end"/>
        </w:r>
      </w:hyperlink>
    </w:p>
    <w:p>
      <w:pPr>
        <w:pStyle w:val="TOC2"/>
        <w:tabs>
          <w:tab w:val="right" w:leader="dot" w:pos="8306"/>
        </w:tabs>
      </w:pPr>
      <w:hyperlink w:anchor="_Toc7075" w:history="1">
        <w:r>
          <w:rPr>
            <w:rFonts w:ascii="仿宋" w:eastAsia="仿宋" w:hAnsi="仿宋" w:cs="仿宋" w:hint="eastAsia"/>
            <w:lang w:eastAsia="zh-CN"/>
          </w:rPr>
          <w:t>(二)、社会效益增强方案</w:t>
        </w:r>
        <w:r>
          <w:tab/>
        </w:r>
        <w:r>
          <w:fldChar w:fldCharType="begin"/>
        </w:r>
        <w:r>
          <w:instrText xml:space="preserve"> PAGEREF _Toc7075 \h </w:instrText>
        </w:r>
        <w:r>
          <w:fldChar w:fldCharType="separate"/>
        </w:r>
        <w:r>
          <w:t>41</w:t>
        </w:r>
        <w:r>
          <w:fldChar w:fldCharType="end"/>
        </w:r>
      </w:hyperlink>
    </w:p>
    <w:p>
      <w:pPr>
        <w:pStyle w:val="TOC1"/>
        <w:tabs>
          <w:tab w:val="right" w:leader="dot" w:pos="8306"/>
        </w:tabs>
      </w:pPr>
      <w:hyperlink w:anchor="_Toc3244" w:history="1">
        <w:r>
          <w:rPr>
            <w:rFonts w:ascii="仿宋" w:eastAsia="仿宋" w:hAnsi="仿宋" w:cs="仿宋" w:hint="eastAsia"/>
            <w:lang w:eastAsia="zh-CN"/>
          </w:rPr>
          <w:t>十、项目实施与管理方案</w:t>
        </w:r>
        <w:r>
          <w:tab/>
        </w:r>
        <w:r>
          <w:fldChar w:fldCharType="begin"/>
        </w:r>
        <w:r>
          <w:instrText xml:space="preserve"> PAGEREF _Toc3244 \h </w:instrText>
        </w:r>
        <w:r>
          <w:fldChar w:fldCharType="separate"/>
        </w:r>
        <w:r>
          <w:t>42</w:t>
        </w:r>
        <w:r>
          <w:fldChar w:fldCharType="end"/>
        </w:r>
      </w:hyperlink>
    </w:p>
    <w:p>
      <w:pPr>
        <w:pStyle w:val="TOC2"/>
        <w:tabs>
          <w:tab w:val="right" w:leader="dot" w:pos="8306"/>
        </w:tabs>
      </w:pPr>
      <w:hyperlink w:anchor="_Toc7508" w:history="1">
        <w:r>
          <w:rPr>
            <w:rFonts w:ascii="仿宋" w:eastAsia="仿宋" w:hAnsi="仿宋" w:cs="仿宋" w:hint="eastAsia"/>
            <w:lang w:eastAsia="zh-CN"/>
          </w:rPr>
          <w:t>(一)、项目实施计划</w:t>
        </w:r>
        <w:r>
          <w:tab/>
        </w:r>
        <w:r>
          <w:fldChar w:fldCharType="begin"/>
        </w:r>
        <w:r>
          <w:instrText xml:space="preserve"> PAGEREF _Toc7508 \h </w:instrText>
        </w:r>
        <w:r>
          <w:fldChar w:fldCharType="separate"/>
        </w:r>
        <w:r>
          <w:t>42</w:t>
        </w:r>
        <w:r>
          <w:fldChar w:fldCharType="end"/>
        </w:r>
      </w:hyperlink>
    </w:p>
    <w:p>
      <w:pPr>
        <w:pStyle w:val="TOC2"/>
        <w:tabs>
          <w:tab w:val="right" w:leader="dot" w:pos="8306"/>
        </w:tabs>
      </w:pPr>
      <w:hyperlink w:anchor="_Toc11881" w:history="1">
        <w:r>
          <w:rPr>
            <w:rFonts w:ascii="仿宋" w:eastAsia="仿宋" w:hAnsi="仿宋" w:cs="仿宋" w:hint="eastAsia"/>
            <w:lang w:eastAsia="zh-CN"/>
          </w:rPr>
          <w:t>(二)、项目组织机构与职责</w:t>
        </w:r>
        <w:r>
          <w:tab/>
        </w:r>
        <w:r>
          <w:fldChar w:fldCharType="begin"/>
        </w:r>
        <w:r>
          <w:instrText xml:space="preserve"> PAGEREF _Toc11881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59" w:history="1">
        <w:r>
          <w:rPr>
            <w:rFonts w:ascii="仿宋" w:eastAsia="仿宋" w:hAnsi="仿宋" w:cs="仿宋" w:hint="eastAsia"/>
            <w:lang w:eastAsia="zh-CN"/>
          </w:rPr>
          <w:t>(三)、项目管理与监控体系</w:t>
        </w:r>
        <w:r>
          <w:tab/>
        </w:r>
        <w:r>
          <w:fldChar w:fldCharType="begin"/>
        </w:r>
        <w:r>
          <w:instrText xml:space="preserve"> PAGEREF _Toc4859 \h </w:instrText>
        </w:r>
        <w:r>
          <w:fldChar w:fldCharType="separate"/>
        </w:r>
        <w:r>
          <w:t>46</w:t>
        </w:r>
        <w:r>
          <w:fldChar w:fldCharType="end"/>
        </w:r>
      </w:hyperlink>
    </w:p>
    <w:p>
      <w:pPr>
        <w:pStyle w:val="TOC1"/>
        <w:tabs>
          <w:tab w:val="right" w:leader="dot" w:pos="8306"/>
        </w:tabs>
      </w:pPr>
      <w:hyperlink w:anchor="_Toc16005" w:history="1">
        <w:r>
          <w:rPr>
            <w:rFonts w:ascii="仿宋" w:eastAsia="仿宋" w:hAnsi="仿宋" w:cs="仿宋" w:hint="eastAsia"/>
            <w:lang w:eastAsia="zh-CN"/>
          </w:rPr>
          <w:t>十一、项目质量与标准</w:t>
        </w:r>
        <w:r>
          <w:tab/>
        </w:r>
        <w:r>
          <w:fldChar w:fldCharType="begin"/>
        </w:r>
        <w:r>
          <w:instrText xml:space="preserve"> PAGEREF _Toc16005 \h </w:instrText>
        </w:r>
        <w:r>
          <w:fldChar w:fldCharType="separate"/>
        </w:r>
        <w:r>
          <w:t>48</w:t>
        </w:r>
        <w:r>
          <w:fldChar w:fldCharType="end"/>
        </w:r>
      </w:hyperlink>
    </w:p>
    <w:p>
      <w:pPr>
        <w:pStyle w:val="TOC2"/>
        <w:tabs>
          <w:tab w:val="right" w:leader="dot" w:pos="8306"/>
        </w:tabs>
      </w:pPr>
      <w:hyperlink w:anchor="_Toc3609" w:history="1">
        <w:r>
          <w:rPr>
            <w:rFonts w:ascii="仿宋" w:eastAsia="仿宋" w:hAnsi="仿宋" w:cs="仿宋" w:hint="eastAsia"/>
            <w:lang w:eastAsia="zh-CN"/>
          </w:rPr>
          <w:t>(一)、质量保障体系</w:t>
        </w:r>
        <w:r>
          <w:tab/>
        </w:r>
        <w:r>
          <w:fldChar w:fldCharType="begin"/>
        </w:r>
        <w:r>
          <w:instrText xml:space="preserve"> PAGEREF _Toc3609 \h </w:instrText>
        </w:r>
        <w:r>
          <w:fldChar w:fldCharType="separate"/>
        </w:r>
        <w:r>
          <w:t>48</w:t>
        </w:r>
        <w:r>
          <w:fldChar w:fldCharType="end"/>
        </w:r>
      </w:hyperlink>
    </w:p>
    <w:p>
      <w:pPr>
        <w:pStyle w:val="TOC2"/>
        <w:tabs>
          <w:tab w:val="right" w:leader="dot" w:pos="8306"/>
        </w:tabs>
      </w:pPr>
      <w:hyperlink w:anchor="_Toc20209" w:history="1">
        <w:r>
          <w:rPr>
            <w:rFonts w:ascii="仿宋" w:eastAsia="仿宋" w:hAnsi="仿宋" w:cs="仿宋" w:hint="eastAsia"/>
            <w:lang w:eastAsia="zh-CN"/>
          </w:rPr>
          <w:t>(二)、标准化作业流程</w:t>
        </w:r>
        <w:r>
          <w:tab/>
        </w:r>
        <w:r>
          <w:fldChar w:fldCharType="begin"/>
        </w:r>
        <w:r>
          <w:instrText xml:space="preserve"> PAGEREF _Toc20209 \h </w:instrText>
        </w:r>
        <w:r>
          <w:fldChar w:fldCharType="separate"/>
        </w:r>
        <w:r>
          <w:t>49</w:t>
        </w:r>
        <w:r>
          <w:fldChar w:fldCharType="end"/>
        </w:r>
      </w:hyperlink>
    </w:p>
    <w:p>
      <w:pPr>
        <w:pStyle w:val="TOC2"/>
        <w:tabs>
          <w:tab w:val="right" w:leader="dot" w:pos="8306"/>
        </w:tabs>
      </w:pPr>
      <w:hyperlink w:anchor="_Toc19228" w:history="1">
        <w:r>
          <w:rPr>
            <w:rFonts w:ascii="仿宋" w:eastAsia="仿宋" w:hAnsi="仿宋" w:cs="仿宋" w:hint="eastAsia"/>
            <w:lang w:eastAsia="zh-CN"/>
          </w:rPr>
          <w:t>(三)、质量监控与评估</w:t>
        </w:r>
        <w:r>
          <w:tab/>
        </w:r>
        <w:r>
          <w:fldChar w:fldCharType="begin"/>
        </w:r>
        <w:r>
          <w:instrText xml:space="preserve"> PAGEREF _Toc19228 \h </w:instrText>
        </w:r>
        <w:r>
          <w:fldChar w:fldCharType="separate"/>
        </w:r>
        <w:r>
          <w:t>51</w:t>
        </w:r>
        <w:r>
          <w:fldChar w:fldCharType="end"/>
        </w:r>
      </w:hyperlink>
    </w:p>
    <w:p>
      <w:pPr>
        <w:pStyle w:val="TOC2"/>
        <w:tabs>
          <w:tab w:val="right" w:leader="dot" w:pos="8306"/>
        </w:tabs>
      </w:pPr>
      <w:hyperlink w:anchor="_Toc29237" w:history="1">
        <w:r>
          <w:rPr>
            <w:rFonts w:ascii="仿宋" w:eastAsia="仿宋" w:hAnsi="仿宋" w:cs="仿宋" w:hint="eastAsia"/>
            <w:lang w:eastAsia="zh-CN"/>
          </w:rPr>
          <w:t>(四)、质量改进计划</w:t>
        </w:r>
        <w:r>
          <w:tab/>
        </w:r>
        <w:r>
          <w:fldChar w:fldCharType="begin"/>
        </w:r>
        <w:r>
          <w:instrText xml:space="preserve"> PAGEREF _Toc29237 \h </w:instrText>
        </w:r>
        <w:r>
          <w:fldChar w:fldCharType="separate"/>
        </w:r>
        <w:r>
          <w:t>52</w:t>
        </w:r>
        <w:r>
          <w:fldChar w:fldCharType="end"/>
        </w:r>
      </w:hyperlink>
    </w:p>
    <w:p>
      <w:pPr>
        <w:pStyle w:val="TOC1"/>
        <w:tabs>
          <w:tab w:val="right" w:leader="dot" w:pos="8306"/>
        </w:tabs>
      </w:pPr>
      <w:hyperlink w:anchor="_Toc25357" w:history="1">
        <w:r>
          <w:rPr>
            <w:rFonts w:ascii="仿宋" w:eastAsia="仿宋" w:hAnsi="仿宋" w:cs="仿宋" w:hint="eastAsia"/>
            <w:lang w:eastAsia="zh-CN"/>
          </w:rPr>
          <w:t>十二、环境保护与治理方案</w:t>
        </w:r>
        <w:r>
          <w:tab/>
        </w:r>
        <w:r>
          <w:fldChar w:fldCharType="begin"/>
        </w:r>
        <w:r>
          <w:instrText xml:space="preserve"> PAGEREF _Toc25357 \h </w:instrText>
        </w:r>
        <w:r>
          <w:fldChar w:fldCharType="separate"/>
        </w:r>
        <w:r>
          <w:t>53</w:t>
        </w:r>
        <w:r>
          <w:fldChar w:fldCharType="end"/>
        </w:r>
      </w:hyperlink>
    </w:p>
    <w:p>
      <w:pPr>
        <w:pStyle w:val="TOC2"/>
        <w:tabs>
          <w:tab w:val="right" w:leader="dot" w:pos="8306"/>
        </w:tabs>
      </w:pPr>
      <w:hyperlink w:anchor="_Toc29515" w:history="1">
        <w:r>
          <w:rPr>
            <w:rFonts w:ascii="仿宋" w:eastAsia="仿宋" w:hAnsi="仿宋" w:cs="仿宋" w:hint="eastAsia"/>
            <w:lang w:eastAsia="zh-CN"/>
          </w:rPr>
          <w:t>(一)、项目环境影响评估</w:t>
        </w:r>
        <w:r>
          <w:tab/>
        </w:r>
        <w:r>
          <w:fldChar w:fldCharType="begin"/>
        </w:r>
        <w:r>
          <w:instrText xml:space="preserve"> PAGEREF _Toc29515 \h </w:instrText>
        </w:r>
        <w:r>
          <w:fldChar w:fldCharType="separate"/>
        </w:r>
        <w:r>
          <w:t>53</w:t>
        </w:r>
        <w:r>
          <w:fldChar w:fldCharType="end"/>
        </w:r>
      </w:hyperlink>
    </w:p>
    <w:p>
      <w:pPr>
        <w:pStyle w:val="TOC2"/>
        <w:tabs>
          <w:tab w:val="right" w:leader="dot" w:pos="8306"/>
        </w:tabs>
      </w:pPr>
      <w:hyperlink w:anchor="_Toc6833" w:history="1">
        <w:r>
          <w:rPr>
            <w:rFonts w:ascii="仿宋" w:eastAsia="仿宋" w:hAnsi="仿宋" w:cs="仿宋" w:hint="eastAsia"/>
            <w:lang w:eastAsia="zh-CN"/>
          </w:rPr>
          <w:t>(二)、环境保护措施与治理方案</w:t>
        </w:r>
        <w:r>
          <w:tab/>
        </w:r>
        <w:r>
          <w:fldChar w:fldCharType="begin"/>
        </w:r>
        <w:r>
          <w:instrText xml:space="preserve"> PAGEREF _Toc6833 \h </w:instrText>
        </w:r>
        <w:r>
          <w:fldChar w:fldCharType="separate"/>
        </w:r>
        <w:r>
          <w:t>53</w:t>
        </w:r>
        <w:r>
          <w:fldChar w:fldCharType="end"/>
        </w:r>
      </w:hyperlink>
    </w:p>
    <w:p>
      <w:pPr>
        <w:pStyle w:val="TOC1"/>
        <w:tabs>
          <w:tab w:val="right" w:leader="dot" w:pos="8306"/>
        </w:tabs>
      </w:pPr>
      <w:hyperlink w:anchor="_Toc23246" w:history="1">
        <w:r>
          <w:rPr>
            <w:rFonts w:ascii="仿宋" w:eastAsia="仿宋" w:hAnsi="仿宋" w:cs="仿宋" w:hint="eastAsia"/>
            <w:lang w:eastAsia="zh-CN"/>
          </w:rPr>
          <w:t>十三、质量管理与控制</w:t>
        </w:r>
        <w:r>
          <w:tab/>
        </w:r>
        <w:r>
          <w:fldChar w:fldCharType="begin"/>
        </w:r>
        <w:r>
          <w:instrText xml:space="preserve"> PAGEREF _Toc23246 \h </w:instrText>
        </w:r>
        <w:r>
          <w:fldChar w:fldCharType="separate"/>
        </w:r>
        <w:r>
          <w:t>54</w:t>
        </w:r>
        <w:r>
          <w:fldChar w:fldCharType="end"/>
        </w:r>
      </w:hyperlink>
    </w:p>
    <w:p>
      <w:pPr>
        <w:pStyle w:val="TOC2"/>
        <w:tabs>
          <w:tab w:val="right" w:leader="dot" w:pos="8306"/>
        </w:tabs>
      </w:pPr>
      <w:hyperlink w:anchor="_Toc31607" w:history="1">
        <w:r>
          <w:rPr>
            <w:rFonts w:ascii="仿宋" w:eastAsia="仿宋" w:hAnsi="仿宋" w:cs="仿宋" w:hint="eastAsia"/>
            <w:lang w:eastAsia="zh-CN"/>
          </w:rPr>
          <w:t>(一)、质量管理体系建设</w:t>
        </w:r>
        <w:r>
          <w:tab/>
        </w:r>
        <w:r>
          <w:fldChar w:fldCharType="begin"/>
        </w:r>
        <w:r>
          <w:instrText xml:space="preserve"> PAGEREF _Toc31607 \h </w:instrText>
        </w:r>
        <w:r>
          <w:fldChar w:fldCharType="separate"/>
        </w:r>
        <w:r>
          <w:t>54</w:t>
        </w:r>
        <w:r>
          <w:fldChar w:fldCharType="end"/>
        </w:r>
      </w:hyperlink>
    </w:p>
    <w:p>
      <w:pPr>
        <w:pStyle w:val="TOC2"/>
        <w:tabs>
          <w:tab w:val="right" w:leader="dot" w:pos="8306"/>
        </w:tabs>
      </w:pPr>
      <w:hyperlink w:anchor="_Toc10926" w:history="1">
        <w:r>
          <w:rPr>
            <w:rFonts w:ascii="仿宋" w:eastAsia="仿宋" w:hAnsi="仿宋" w:cs="仿宋" w:hint="eastAsia"/>
            <w:lang w:eastAsia="zh-CN"/>
          </w:rPr>
          <w:t>(二)、质量控制措施</w:t>
        </w:r>
        <w:r>
          <w:tab/>
        </w:r>
        <w:r>
          <w:fldChar w:fldCharType="begin"/>
        </w:r>
        <w:r>
          <w:instrText xml:space="preserve"> PAGEREF _Toc10926 \h </w:instrText>
        </w:r>
        <w:r>
          <w:fldChar w:fldCharType="separate"/>
        </w:r>
        <w:r>
          <w:t>56</w:t>
        </w:r>
        <w:r>
          <w:fldChar w:fldCharType="end"/>
        </w:r>
      </w:hyperlink>
    </w:p>
    <w:p>
      <w:pPr>
        <w:pStyle w:val="TOC1"/>
        <w:tabs>
          <w:tab w:val="right" w:leader="dot" w:pos="8306"/>
        </w:tabs>
      </w:pPr>
      <w:hyperlink w:anchor="_Toc3299" w:history="1">
        <w:r>
          <w:rPr>
            <w:rFonts w:ascii="仿宋" w:eastAsia="仿宋" w:hAnsi="仿宋" w:cs="仿宋" w:hint="eastAsia"/>
            <w:lang w:eastAsia="zh-CN"/>
          </w:rPr>
          <w:t>十四、知识产权管理与保护</w:t>
        </w:r>
        <w:r>
          <w:tab/>
        </w:r>
        <w:r>
          <w:fldChar w:fldCharType="begin"/>
        </w:r>
        <w:r>
          <w:instrText xml:space="preserve"> PAGEREF _Toc3299 \h </w:instrText>
        </w:r>
        <w:r>
          <w:fldChar w:fldCharType="separate"/>
        </w:r>
        <w:r>
          <w:t>57</w:t>
        </w:r>
        <w:r>
          <w:fldChar w:fldCharType="end"/>
        </w:r>
      </w:hyperlink>
    </w:p>
    <w:p>
      <w:pPr>
        <w:pStyle w:val="TOC2"/>
        <w:tabs>
          <w:tab w:val="right" w:leader="dot" w:pos="8306"/>
        </w:tabs>
      </w:pPr>
      <w:hyperlink w:anchor="_Toc27751" w:history="1">
        <w:r>
          <w:rPr>
            <w:rFonts w:ascii="仿宋" w:eastAsia="仿宋" w:hAnsi="仿宋" w:cs="仿宋" w:hint="eastAsia"/>
            <w:lang w:eastAsia="zh-CN"/>
          </w:rPr>
          <w:t>(一)、知识产权管理体系建设</w:t>
        </w:r>
        <w:r>
          <w:tab/>
        </w:r>
        <w:r>
          <w:fldChar w:fldCharType="begin"/>
        </w:r>
        <w:r>
          <w:instrText xml:space="preserve"> PAGEREF _Toc27751 \h </w:instrText>
        </w:r>
        <w:r>
          <w:fldChar w:fldCharType="separate"/>
        </w:r>
        <w:r>
          <w:t>57</w:t>
        </w:r>
        <w:r>
          <w:fldChar w:fldCharType="end"/>
        </w:r>
      </w:hyperlink>
    </w:p>
    <w:p>
      <w:pPr>
        <w:pStyle w:val="TOC2"/>
        <w:tabs>
          <w:tab w:val="right" w:leader="dot" w:pos="8306"/>
        </w:tabs>
      </w:pPr>
      <w:hyperlink w:anchor="_Toc31329" w:history="1">
        <w:r>
          <w:rPr>
            <w:rFonts w:ascii="仿宋" w:eastAsia="仿宋" w:hAnsi="仿宋" w:cs="仿宋" w:hint="eastAsia"/>
            <w:lang w:eastAsia="zh-CN"/>
          </w:rPr>
          <w:t>(二)、知识产权保护措施</w:t>
        </w:r>
        <w:r>
          <w:tab/>
        </w:r>
        <w:r>
          <w:fldChar w:fldCharType="begin"/>
        </w:r>
        <w:r>
          <w:instrText xml:space="preserve"> PAGEREF _Toc31329 \h </w:instrText>
        </w:r>
        <w:r>
          <w:fldChar w:fldCharType="separate"/>
        </w:r>
        <w:r>
          <w:t>57</w:t>
        </w:r>
        <w:r>
          <w:fldChar w:fldCharType="end"/>
        </w:r>
      </w:hyperlink>
    </w:p>
    <w:p>
      <w:pPr>
        <w:pStyle w:val="TOC1"/>
        <w:tabs>
          <w:tab w:val="right" w:leader="dot" w:pos="8306"/>
        </w:tabs>
      </w:pPr>
      <w:hyperlink w:anchor="_Toc19983" w:history="1">
        <w:r>
          <w:rPr>
            <w:rFonts w:ascii="仿宋" w:eastAsia="仿宋" w:hAnsi="仿宋" w:cs="仿宋" w:hint="eastAsia"/>
            <w:lang w:eastAsia="zh-CN"/>
          </w:rPr>
          <w:t>十五、成果转化与推广应用</w:t>
        </w:r>
        <w:r>
          <w:tab/>
        </w:r>
        <w:r>
          <w:fldChar w:fldCharType="begin"/>
        </w:r>
        <w:r>
          <w:instrText xml:space="preserve"> PAGEREF _Toc19983 \h </w:instrText>
        </w:r>
        <w:r>
          <w:fldChar w:fldCharType="separate"/>
        </w:r>
        <w:r>
          <w:t>59</w:t>
        </w:r>
        <w:r>
          <w:fldChar w:fldCharType="end"/>
        </w:r>
      </w:hyperlink>
    </w:p>
    <w:p>
      <w:pPr>
        <w:pStyle w:val="TOC2"/>
        <w:tabs>
          <w:tab w:val="right" w:leader="dot" w:pos="8306"/>
        </w:tabs>
      </w:pPr>
      <w:hyperlink w:anchor="_Toc4260" w:history="1">
        <w:r>
          <w:rPr>
            <w:rFonts w:ascii="仿宋" w:eastAsia="仿宋" w:hAnsi="仿宋" w:cs="仿宋" w:hint="eastAsia"/>
            <w:lang w:eastAsia="zh-CN"/>
          </w:rPr>
          <w:t>(一)、成果转化策略制定</w:t>
        </w:r>
        <w:r>
          <w:tab/>
        </w:r>
        <w:r>
          <w:fldChar w:fldCharType="begin"/>
        </w:r>
        <w:r>
          <w:instrText xml:space="preserve"> PAGEREF _Toc4260 \h </w:instrText>
        </w:r>
        <w:r>
          <w:fldChar w:fldCharType="separate"/>
        </w:r>
        <w:r>
          <w:t>59</w:t>
        </w:r>
        <w:r>
          <w:fldChar w:fldCharType="end"/>
        </w:r>
      </w:hyperlink>
    </w:p>
    <w:p>
      <w:pPr>
        <w:pStyle w:val="TOC2"/>
        <w:tabs>
          <w:tab w:val="right" w:leader="dot" w:pos="8306"/>
        </w:tabs>
      </w:pPr>
      <w:hyperlink w:anchor="_Toc11447" w:history="1">
        <w:r>
          <w:rPr>
            <w:rFonts w:ascii="仿宋" w:eastAsia="仿宋" w:hAnsi="仿宋" w:cs="仿宋" w:hint="eastAsia"/>
            <w:lang w:eastAsia="zh-CN"/>
          </w:rPr>
          <w:t>(二)、成果推广应用方案</w:t>
        </w:r>
        <w:r>
          <w:tab/>
        </w:r>
        <w:r>
          <w:fldChar w:fldCharType="begin"/>
        </w:r>
        <w:r>
          <w:instrText xml:space="preserve"> PAGEREF _Toc11447 \h </w:instrText>
        </w:r>
        <w:r>
          <w:fldChar w:fldCharType="separate"/>
        </w:r>
        <w:r>
          <w:t>60</w:t>
        </w:r>
        <w:r>
          <w:fldChar w:fldCharType="end"/>
        </w:r>
      </w:hyperlink>
    </w:p>
    <w:p>
      <w:pPr>
        <w:pStyle w:val="TOC1"/>
        <w:tabs>
          <w:tab w:val="right" w:leader="dot" w:pos="8306"/>
        </w:tabs>
      </w:pPr>
      <w:hyperlink w:anchor="_Toc5881" w:history="1">
        <w:r>
          <w:rPr>
            <w:rFonts w:ascii="仿宋" w:eastAsia="仿宋" w:hAnsi="仿宋" w:cs="仿宋" w:hint="eastAsia"/>
            <w:lang w:eastAsia="zh-CN"/>
          </w:rPr>
          <w:t>十六、合作与交流机制建立</w:t>
        </w:r>
        <w:r>
          <w:tab/>
        </w:r>
        <w:r>
          <w:fldChar w:fldCharType="begin"/>
        </w:r>
        <w:r>
          <w:instrText xml:space="preserve"> PAGEREF _Toc5881 \h </w:instrText>
        </w:r>
        <w:r>
          <w:fldChar w:fldCharType="separate"/>
        </w:r>
        <w:r>
          <w:t>62</w:t>
        </w:r>
        <w:r>
          <w:fldChar w:fldCharType="end"/>
        </w:r>
      </w:hyperlink>
    </w:p>
    <w:p>
      <w:pPr>
        <w:pStyle w:val="TOC2"/>
        <w:tabs>
          <w:tab w:val="right" w:leader="dot" w:pos="8306"/>
        </w:tabs>
      </w:pPr>
      <w:hyperlink w:anchor="_Toc7922" w:history="1">
        <w:r>
          <w:rPr>
            <w:rFonts w:ascii="仿宋" w:eastAsia="仿宋" w:hAnsi="仿宋" w:cs="仿宋" w:hint="eastAsia"/>
            <w:lang w:eastAsia="zh-CN"/>
          </w:rPr>
          <w:t>(一)、合作伙伴选择与合作方式</w:t>
        </w:r>
        <w:r>
          <w:tab/>
        </w:r>
        <w:r>
          <w:fldChar w:fldCharType="begin"/>
        </w:r>
        <w:r>
          <w:instrText xml:space="preserve"> PAGEREF _Toc7922 \h </w:instrText>
        </w:r>
        <w:r>
          <w:fldChar w:fldCharType="separate"/>
        </w:r>
        <w:r>
          <w:t>62</w:t>
        </w:r>
        <w:r>
          <w:fldChar w:fldCharType="end"/>
        </w:r>
      </w:hyperlink>
    </w:p>
    <w:p>
      <w:pPr>
        <w:pStyle w:val="TOC2"/>
        <w:tabs>
          <w:tab w:val="right" w:leader="dot" w:pos="8306"/>
        </w:tabs>
      </w:pPr>
      <w:hyperlink w:anchor="_Toc27703" w:history="1">
        <w:r>
          <w:rPr>
            <w:rFonts w:ascii="仿宋" w:eastAsia="仿宋" w:hAnsi="仿宋" w:cs="仿宋" w:hint="eastAsia"/>
            <w:lang w:eastAsia="zh-CN"/>
          </w:rPr>
          <w:t>(二)、交流与合作平台搭建</w:t>
        </w:r>
        <w:r>
          <w:tab/>
        </w:r>
        <w:r>
          <w:fldChar w:fldCharType="begin"/>
        </w:r>
        <w:r>
          <w:instrText xml:space="preserve"> PAGEREF _Toc27703 \h </w:instrText>
        </w:r>
        <w:r>
          <w:fldChar w:fldCharType="separate"/>
        </w:r>
        <w:r>
          <w:t>63</w:t>
        </w:r>
        <w:r>
          <w:fldChar w:fldCharType="end"/>
        </w:r>
      </w:hyperlink>
    </w:p>
    <w:p>
      <w:pPr>
        <w:pStyle w:val="TOC1"/>
        <w:tabs>
          <w:tab w:val="right" w:leader="dot" w:pos="8306"/>
        </w:tabs>
      </w:pPr>
      <w:hyperlink w:anchor="_Toc26757" w:history="1">
        <w:r>
          <w:rPr>
            <w:rFonts w:ascii="仿宋" w:eastAsia="仿宋" w:hAnsi="仿宋" w:cs="仿宋" w:hint="eastAsia"/>
            <w:lang w:eastAsia="zh-CN"/>
          </w:rPr>
          <w:t>十七、创新驱动与持续发展</w:t>
        </w:r>
        <w:r>
          <w:tab/>
        </w:r>
        <w:r>
          <w:fldChar w:fldCharType="begin"/>
        </w:r>
        <w:r>
          <w:instrText xml:space="preserve"> PAGEREF _Toc26757 \h </w:instrText>
        </w:r>
        <w:r>
          <w:fldChar w:fldCharType="separate"/>
        </w:r>
        <w:r>
          <w:t>65</w:t>
        </w:r>
        <w:r>
          <w:fldChar w:fldCharType="end"/>
        </w:r>
      </w:hyperlink>
    </w:p>
    <w:p>
      <w:pPr>
        <w:pStyle w:val="TOC2"/>
        <w:tabs>
          <w:tab w:val="right" w:leader="dot" w:pos="8306"/>
        </w:tabs>
      </w:pPr>
      <w:hyperlink w:anchor="_Toc19511" w:history="1">
        <w:r>
          <w:rPr>
            <w:rFonts w:ascii="仿宋" w:eastAsia="仿宋" w:hAnsi="仿宋" w:cs="仿宋" w:hint="eastAsia"/>
            <w:lang w:eastAsia="zh-CN"/>
          </w:rPr>
          <w:t>(一)、创新驱动战略实施</w:t>
        </w:r>
        <w:r>
          <w:tab/>
        </w:r>
        <w:r>
          <w:fldChar w:fldCharType="begin"/>
        </w:r>
        <w:r>
          <w:instrText xml:space="preserve"> PAGEREF _Toc19511 \h </w:instrText>
        </w:r>
        <w:r>
          <w:fldChar w:fldCharType="separate"/>
        </w:r>
        <w:r>
          <w:t>65</w:t>
        </w:r>
        <w:r>
          <w:fldChar w:fldCharType="end"/>
        </w:r>
      </w:hyperlink>
    </w:p>
    <w:p>
      <w:pPr>
        <w:pStyle w:val="TOC2"/>
        <w:tabs>
          <w:tab w:val="right" w:leader="dot" w:pos="8306"/>
        </w:tabs>
      </w:pPr>
      <w:hyperlink w:anchor="_Toc18561" w:history="1">
        <w:r>
          <w:rPr>
            <w:rFonts w:ascii="仿宋" w:eastAsia="仿宋" w:hAnsi="仿宋" w:cs="仿宋" w:hint="eastAsia"/>
            <w:lang w:eastAsia="zh-CN"/>
          </w:rPr>
          <w:t>(二)、持续发展路径探索</w:t>
        </w:r>
        <w:r>
          <w:tab/>
        </w:r>
        <w:r>
          <w:fldChar w:fldCharType="begin"/>
        </w:r>
        <w:r>
          <w:instrText xml:space="preserve"> PAGEREF _Toc18561 \h </w:instrText>
        </w:r>
        <w:r>
          <w:fldChar w:fldCharType="separate"/>
        </w:r>
        <w:r>
          <w:t>67</w:t>
        </w:r>
        <w:r>
          <w:fldChar w:fldCharType="end"/>
        </w:r>
      </w:hyperlink>
    </w:p>
    <w:p>
      <w:pPr>
        <w:pStyle w:val="TOC1"/>
        <w:tabs>
          <w:tab w:val="right" w:leader="dot" w:pos="8306"/>
        </w:tabs>
      </w:pPr>
      <w:hyperlink w:anchor="_Toc2547" w:history="1">
        <w:r>
          <w:rPr>
            <w:rFonts w:ascii="仿宋" w:eastAsia="仿宋" w:hAnsi="仿宋" w:cs="仿宋" w:hint="eastAsia"/>
            <w:lang w:eastAsia="zh-CN"/>
          </w:rPr>
          <w:t>十八、人力资源管理与开发</w:t>
        </w:r>
        <w:r>
          <w:tab/>
        </w:r>
        <w:r>
          <w:fldChar w:fldCharType="begin"/>
        </w:r>
        <w:r>
          <w:instrText xml:space="preserve"> PAGEREF _Toc2547 \h </w:instrText>
        </w:r>
        <w:r>
          <w:fldChar w:fldCharType="separate"/>
        </w:r>
        <w:r>
          <w:t>71</w:t>
        </w:r>
        <w:r>
          <w:fldChar w:fldCharType="end"/>
        </w:r>
      </w:hyperlink>
    </w:p>
    <w:p>
      <w:pPr>
        <w:pStyle w:val="TOC2"/>
        <w:tabs>
          <w:tab w:val="right" w:leader="dot" w:pos="8306"/>
        </w:tabs>
      </w:pPr>
      <w:hyperlink w:anchor="_Toc23903" w:history="1">
        <w:r>
          <w:rPr>
            <w:rFonts w:ascii="仿宋" w:eastAsia="仿宋" w:hAnsi="仿宋" w:cs="仿宋" w:hint="eastAsia"/>
            <w:lang w:eastAsia="zh-CN"/>
          </w:rPr>
          <w:t>(一)、人力资源规划</w:t>
        </w:r>
        <w:r>
          <w:tab/>
        </w:r>
        <w:r>
          <w:fldChar w:fldCharType="begin"/>
        </w:r>
        <w:r>
          <w:instrText xml:space="preserve"> PAGEREF _Toc23903 \h </w:instrText>
        </w:r>
        <w:r>
          <w:fldChar w:fldCharType="separate"/>
        </w:r>
        <w:r>
          <w:t>71</w:t>
        </w:r>
        <w:r>
          <w:fldChar w:fldCharType="end"/>
        </w:r>
      </w:hyperlink>
    </w:p>
    <w:p>
      <w:pPr>
        <w:pStyle w:val="TOC2"/>
        <w:tabs>
          <w:tab w:val="right" w:leader="dot" w:pos="8306"/>
        </w:tabs>
      </w:pPr>
      <w:hyperlink w:anchor="_Toc11200" w:history="1">
        <w:r>
          <w:rPr>
            <w:rFonts w:ascii="仿宋" w:eastAsia="仿宋" w:hAnsi="仿宋" w:cs="仿宋" w:hint="eastAsia"/>
            <w:lang w:eastAsia="zh-CN"/>
          </w:rPr>
          <w:t>(二)、人力资源开发与培训</w:t>
        </w:r>
        <w:r>
          <w:tab/>
        </w:r>
        <w:r>
          <w:fldChar w:fldCharType="begin"/>
        </w:r>
        <w:r>
          <w:instrText xml:space="preserve"> PAGEREF _Toc11200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98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246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一、绝缘材料：绝缘套管项目的技术资源开发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材料：绝缘套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二、绝缘材料：绝缘套管项目的人力资源管理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绝缘材料：绝缘套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三、绝缘材料：绝缘套管项目的资金资源筹措与优化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绝缘材料：绝缘套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68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绝缘材料：绝缘套管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绝缘材料：绝缘套管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绝缘材料：绝缘套管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5572"/>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绝缘材料：绝缘套管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绝缘材料：绝缘套管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绝缘材料：绝缘套管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6207"/>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914"/>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7810"/>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6045"/>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9493"/>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2065"/>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https://d.book118.com/075132034243011102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1D701A"/>
    <w:rsid w:val="491D70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5132034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2024-01-24T23:42:00Z</dcterms:created>
  <dcterms:modified xsi:type="dcterms:W3CDTF">2024-01-24T23:42:53Z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5428F3C8CD904ECD88BEA9D204F949A9_11</vt:lpwstr>
  </property>
  <property fmtid="{D5CDD505-2E9C-101B-9397-08002B2CF9AE}" pid="3" name="KSOProductBuildVer">
    <vt:lpwstr>2052-12.1.0.16250</vt:lpwstr>
  </property>
</Properties>
</file>