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电力设备行业企业战略发展规划及建议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6" w:history="1">
        <w:r>
          <w:rPr>
            <w:rFonts w:ascii="仿宋" w:eastAsia="仿宋" w:hAnsi="仿宋" w:cs="仿宋" w:hint="eastAsia"/>
            <w:lang w:eastAsia="zh-CN"/>
          </w:rPr>
          <w:t>概论</w:t>
        </w:r>
        <w:r>
          <w:tab/>
        </w:r>
        <w:r>
          <w:fldChar w:fldCharType="begin"/>
        </w:r>
        <w:r>
          <w:instrText xml:space="preserve"> PAGEREF _Toc12746 \h </w:instrText>
        </w:r>
        <w:r>
          <w:fldChar w:fldCharType="separate"/>
        </w:r>
        <w:r>
          <w:t>4</w:t>
        </w:r>
        <w:r>
          <w:fldChar w:fldCharType="end"/>
        </w:r>
      </w:hyperlink>
    </w:p>
    <w:p>
      <w:pPr>
        <w:pStyle w:val="TOC1"/>
        <w:tabs>
          <w:tab w:val="right" w:leader="dot" w:pos="8306"/>
        </w:tabs>
      </w:pPr>
      <w:hyperlink w:anchor="_Toc10479" w:history="1">
        <w:r>
          <w:rPr>
            <w:rFonts w:ascii="仿宋" w:eastAsia="仿宋" w:hAnsi="仿宋" w:cs="仿宋" w:hint="eastAsia"/>
            <w:lang w:eastAsia="zh-CN"/>
          </w:rPr>
          <w:t>一、电力设备项目建设目标</w:t>
        </w:r>
        <w:r>
          <w:tab/>
        </w:r>
        <w:r>
          <w:fldChar w:fldCharType="begin"/>
        </w:r>
        <w:r>
          <w:instrText xml:space="preserve"> PAGEREF _Toc10479 \h </w:instrText>
        </w:r>
        <w:r>
          <w:fldChar w:fldCharType="separate"/>
        </w:r>
        <w:r>
          <w:t>4</w:t>
        </w:r>
        <w:r>
          <w:fldChar w:fldCharType="end"/>
        </w:r>
      </w:hyperlink>
    </w:p>
    <w:p>
      <w:pPr>
        <w:pStyle w:val="TOC2"/>
        <w:tabs>
          <w:tab w:val="right" w:leader="dot" w:pos="8306"/>
        </w:tabs>
      </w:pPr>
      <w:hyperlink w:anchor="_Toc30469" w:history="1">
        <w:r>
          <w:rPr>
            <w:rFonts w:ascii="仿宋" w:eastAsia="仿宋" w:hAnsi="仿宋" w:cs="仿宋" w:hint="eastAsia"/>
            <w:lang w:eastAsia="zh-CN"/>
          </w:rPr>
          <w:t>(一)、电力设备项目建设目标</w:t>
        </w:r>
        <w:r>
          <w:tab/>
        </w:r>
        <w:r>
          <w:fldChar w:fldCharType="begin"/>
        </w:r>
        <w:r>
          <w:instrText xml:space="preserve"> PAGEREF _Toc30469 \h </w:instrText>
        </w:r>
        <w:r>
          <w:fldChar w:fldCharType="separate"/>
        </w:r>
        <w:r>
          <w:t>4</w:t>
        </w:r>
        <w:r>
          <w:fldChar w:fldCharType="end"/>
        </w:r>
      </w:hyperlink>
    </w:p>
    <w:p>
      <w:pPr>
        <w:pStyle w:val="TOC1"/>
        <w:tabs>
          <w:tab w:val="right" w:leader="dot" w:pos="8306"/>
        </w:tabs>
      </w:pPr>
      <w:hyperlink w:anchor="_Toc26018" w:history="1">
        <w:r>
          <w:rPr>
            <w:rFonts w:ascii="仿宋" w:eastAsia="仿宋" w:hAnsi="仿宋" w:cs="仿宋" w:hint="eastAsia"/>
            <w:lang w:eastAsia="zh-CN"/>
          </w:rPr>
          <w:t>二、技术方案与建筑物规划</w:t>
        </w:r>
        <w:r>
          <w:tab/>
        </w:r>
        <w:r>
          <w:fldChar w:fldCharType="begin"/>
        </w:r>
        <w:r>
          <w:instrText xml:space="preserve"> PAGEREF _Toc26018 \h </w:instrText>
        </w:r>
        <w:r>
          <w:fldChar w:fldCharType="separate"/>
        </w:r>
        <w:r>
          <w:t>5</w:t>
        </w:r>
        <w:r>
          <w:fldChar w:fldCharType="end"/>
        </w:r>
      </w:hyperlink>
    </w:p>
    <w:p>
      <w:pPr>
        <w:pStyle w:val="TOC2"/>
        <w:tabs>
          <w:tab w:val="right" w:leader="dot" w:pos="8306"/>
        </w:tabs>
      </w:pPr>
      <w:hyperlink w:anchor="_Toc29921" w:history="1">
        <w:r>
          <w:rPr>
            <w:rFonts w:ascii="仿宋" w:eastAsia="仿宋" w:hAnsi="仿宋" w:cs="仿宋" w:hint="eastAsia"/>
            <w:lang w:eastAsia="zh-CN"/>
          </w:rPr>
          <w:t>(一)、设计原则与电力设备项目工程概述</w:t>
        </w:r>
        <w:r>
          <w:tab/>
        </w:r>
        <w:r>
          <w:fldChar w:fldCharType="begin"/>
        </w:r>
        <w:r>
          <w:instrText xml:space="preserve"> PAGEREF _Toc29921 \h </w:instrText>
        </w:r>
        <w:r>
          <w:fldChar w:fldCharType="separate"/>
        </w:r>
        <w:r>
          <w:t>5</w:t>
        </w:r>
        <w:r>
          <w:fldChar w:fldCharType="end"/>
        </w:r>
      </w:hyperlink>
    </w:p>
    <w:p>
      <w:pPr>
        <w:pStyle w:val="TOC2"/>
        <w:tabs>
          <w:tab w:val="right" w:leader="dot" w:pos="8306"/>
        </w:tabs>
      </w:pPr>
      <w:hyperlink w:anchor="_Toc17616" w:history="1">
        <w:r>
          <w:rPr>
            <w:rFonts w:ascii="仿宋" w:eastAsia="仿宋" w:hAnsi="仿宋" w:cs="仿宋" w:hint="eastAsia"/>
            <w:lang w:eastAsia="zh-CN"/>
          </w:rPr>
          <w:t>(二)、建设选项</w:t>
        </w:r>
        <w:r>
          <w:tab/>
        </w:r>
        <w:r>
          <w:fldChar w:fldCharType="begin"/>
        </w:r>
        <w:r>
          <w:instrText xml:space="preserve"> PAGEREF _Toc17616 \h </w:instrText>
        </w:r>
        <w:r>
          <w:fldChar w:fldCharType="separate"/>
        </w:r>
        <w:r>
          <w:t>6</w:t>
        </w:r>
        <w:r>
          <w:fldChar w:fldCharType="end"/>
        </w:r>
      </w:hyperlink>
    </w:p>
    <w:p>
      <w:pPr>
        <w:pStyle w:val="TOC2"/>
        <w:tabs>
          <w:tab w:val="right" w:leader="dot" w:pos="8306"/>
        </w:tabs>
      </w:pPr>
      <w:hyperlink w:anchor="_Toc28464" w:history="1">
        <w:r>
          <w:rPr>
            <w:rFonts w:ascii="仿宋" w:eastAsia="仿宋" w:hAnsi="仿宋" w:cs="仿宋" w:hint="eastAsia"/>
            <w:lang w:eastAsia="zh-CN"/>
          </w:rPr>
          <w:t>(三)、建筑物规划与设备标准</w:t>
        </w:r>
        <w:r>
          <w:tab/>
        </w:r>
        <w:r>
          <w:fldChar w:fldCharType="begin"/>
        </w:r>
        <w:r>
          <w:instrText xml:space="preserve"> PAGEREF _Toc28464 \h </w:instrText>
        </w:r>
        <w:r>
          <w:fldChar w:fldCharType="separate"/>
        </w:r>
        <w:r>
          <w:t>8</w:t>
        </w:r>
        <w:r>
          <w:fldChar w:fldCharType="end"/>
        </w:r>
      </w:hyperlink>
    </w:p>
    <w:p>
      <w:pPr>
        <w:pStyle w:val="TOC1"/>
        <w:tabs>
          <w:tab w:val="right" w:leader="dot" w:pos="8306"/>
        </w:tabs>
      </w:pPr>
      <w:hyperlink w:anchor="_Toc10228" w:history="1">
        <w:r>
          <w:rPr>
            <w:rFonts w:ascii="仿宋" w:eastAsia="仿宋" w:hAnsi="仿宋" w:cs="仿宋" w:hint="eastAsia"/>
            <w:lang w:eastAsia="zh-CN"/>
          </w:rPr>
          <w:t>三、电力设备项目概论</w:t>
        </w:r>
        <w:r>
          <w:tab/>
        </w:r>
        <w:r>
          <w:fldChar w:fldCharType="begin"/>
        </w:r>
        <w:r>
          <w:instrText xml:space="preserve"> PAGEREF _Toc10228 \h </w:instrText>
        </w:r>
        <w:r>
          <w:fldChar w:fldCharType="separate"/>
        </w:r>
        <w:r>
          <w:t>9</w:t>
        </w:r>
        <w:r>
          <w:fldChar w:fldCharType="end"/>
        </w:r>
      </w:hyperlink>
    </w:p>
    <w:p>
      <w:pPr>
        <w:pStyle w:val="TOC2"/>
        <w:tabs>
          <w:tab w:val="right" w:leader="dot" w:pos="8306"/>
        </w:tabs>
      </w:pPr>
      <w:hyperlink w:anchor="_Toc687" w:history="1">
        <w:r>
          <w:rPr>
            <w:rFonts w:ascii="仿宋" w:eastAsia="仿宋" w:hAnsi="仿宋" w:cs="仿宋" w:hint="eastAsia"/>
            <w:lang w:eastAsia="zh-CN"/>
          </w:rPr>
          <w:t>(一)、项目申报单位概况</w:t>
        </w:r>
        <w:r>
          <w:tab/>
        </w:r>
        <w:r>
          <w:fldChar w:fldCharType="begin"/>
        </w:r>
        <w:r>
          <w:instrText xml:space="preserve"> PAGEREF _Toc687 \h </w:instrText>
        </w:r>
        <w:r>
          <w:fldChar w:fldCharType="separate"/>
        </w:r>
        <w:r>
          <w:t>9</w:t>
        </w:r>
        <w:r>
          <w:fldChar w:fldCharType="end"/>
        </w:r>
      </w:hyperlink>
    </w:p>
    <w:p>
      <w:pPr>
        <w:pStyle w:val="TOC2"/>
        <w:tabs>
          <w:tab w:val="right" w:leader="dot" w:pos="8306"/>
        </w:tabs>
      </w:pPr>
      <w:hyperlink w:anchor="_Toc7517" w:history="1">
        <w:r>
          <w:rPr>
            <w:rFonts w:ascii="仿宋" w:eastAsia="仿宋" w:hAnsi="仿宋" w:cs="仿宋" w:hint="eastAsia"/>
            <w:lang w:eastAsia="zh-CN"/>
          </w:rPr>
          <w:t>(二)、项目概况</w:t>
        </w:r>
        <w:r>
          <w:tab/>
        </w:r>
        <w:r>
          <w:fldChar w:fldCharType="begin"/>
        </w:r>
        <w:r>
          <w:instrText xml:space="preserve"> PAGEREF _Toc7517 \h </w:instrText>
        </w:r>
        <w:r>
          <w:fldChar w:fldCharType="separate"/>
        </w:r>
        <w:r>
          <w:t>10</w:t>
        </w:r>
        <w:r>
          <w:fldChar w:fldCharType="end"/>
        </w:r>
      </w:hyperlink>
    </w:p>
    <w:p>
      <w:pPr>
        <w:pStyle w:val="TOC1"/>
        <w:tabs>
          <w:tab w:val="right" w:leader="dot" w:pos="8306"/>
        </w:tabs>
      </w:pPr>
      <w:hyperlink w:anchor="_Toc24293" w:history="1">
        <w:r>
          <w:rPr>
            <w:rFonts w:ascii="仿宋" w:eastAsia="仿宋" w:hAnsi="仿宋" w:cs="仿宋" w:hint="eastAsia"/>
            <w:lang w:eastAsia="zh-CN"/>
          </w:rPr>
          <w:t>四、电力设备项目承办单位</w:t>
        </w:r>
        <w:r>
          <w:tab/>
        </w:r>
        <w:r>
          <w:fldChar w:fldCharType="begin"/>
        </w:r>
        <w:r>
          <w:instrText xml:space="preserve"> PAGEREF _Toc24293 \h </w:instrText>
        </w:r>
        <w:r>
          <w:fldChar w:fldCharType="separate"/>
        </w:r>
        <w:r>
          <w:t>13</w:t>
        </w:r>
        <w:r>
          <w:fldChar w:fldCharType="end"/>
        </w:r>
      </w:hyperlink>
    </w:p>
    <w:p>
      <w:pPr>
        <w:pStyle w:val="TOC2"/>
        <w:tabs>
          <w:tab w:val="right" w:leader="dot" w:pos="8306"/>
        </w:tabs>
      </w:pPr>
      <w:hyperlink w:anchor="_Toc28420" w:history="1">
        <w:r>
          <w:rPr>
            <w:rFonts w:ascii="仿宋" w:eastAsia="仿宋" w:hAnsi="仿宋" w:cs="仿宋" w:hint="eastAsia"/>
            <w:lang w:eastAsia="zh-CN"/>
          </w:rPr>
          <w:t>(一)、电力设备项目承办单位基本情况</w:t>
        </w:r>
        <w:r>
          <w:tab/>
        </w:r>
        <w:r>
          <w:fldChar w:fldCharType="begin"/>
        </w:r>
        <w:r>
          <w:instrText xml:space="preserve"> PAGEREF _Toc28420 \h </w:instrText>
        </w:r>
        <w:r>
          <w:fldChar w:fldCharType="separate"/>
        </w:r>
        <w:r>
          <w:t>13</w:t>
        </w:r>
        <w:r>
          <w:fldChar w:fldCharType="end"/>
        </w:r>
      </w:hyperlink>
    </w:p>
    <w:p>
      <w:pPr>
        <w:pStyle w:val="TOC2"/>
        <w:tabs>
          <w:tab w:val="right" w:leader="dot" w:pos="8306"/>
        </w:tabs>
      </w:pPr>
      <w:hyperlink w:anchor="_Toc25656" w:history="1">
        <w:r>
          <w:rPr>
            <w:rFonts w:ascii="仿宋" w:eastAsia="仿宋" w:hAnsi="仿宋" w:cs="仿宋" w:hint="eastAsia"/>
            <w:lang w:eastAsia="zh-CN"/>
          </w:rPr>
          <w:t>(二)、公司经济效益分析</w:t>
        </w:r>
        <w:r>
          <w:tab/>
        </w:r>
        <w:r>
          <w:fldChar w:fldCharType="begin"/>
        </w:r>
        <w:r>
          <w:instrText xml:space="preserve"> PAGEREF _Toc25656 \h </w:instrText>
        </w:r>
        <w:r>
          <w:fldChar w:fldCharType="separate"/>
        </w:r>
        <w:r>
          <w:t>14</w:t>
        </w:r>
        <w:r>
          <w:fldChar w:fldCharType="end"/>
        </w:r>
      </w:hyperlink>
    </w:p>
    <w:p>
      <w:pPr>
        <w:pStyle w:val="TOC1"/>
        <w:tabs>
          <w:tab w:val="right" w:leader="dot" w:pos="8306"/>
        </w:tabs>
      </w:pPr>
      <w:hyperlink w:anchor="_Toc26842" w:history="1">
        <w:r>
          <w:rPr>
            <w:rFonts w:ascii="仿宋" w:eastAsia="仿宋" w:hAnsi="仿宋" w:cs="仿宋" w:hint="eastAsia"/>
            <w:lang w:eastAsia="zh-CN"/>
          </w:rPr>
          <w:t>五、原材料及成品管理</w:t>
        </w:r>
        <w:r>
          <w:tab/>
        </w:r>
        <w:r>
          <w:fldChar w:fldCharType="begin"/>
        </w:r>
        <w:r>
          <w:instrText xml:space="preserve"> PAGEREF _Toc26842 \h </w:instrText>
        </w:r>
        <w:r>
          <w:fldChar w:fldCharType="separate"/>
        </w:r>
        <w:r>
          <w:t>16</w:t>
        </w:r>
        <w:r>
          <w:fldChar w:fldCharType="end"/>
        </w:r>
      </w:hyperlink>
    </w:p>
    <w:p>
      <w:pPr>
        <w:pStyle w:val="TOC2"/>
        <w:tabs>
          <w:tab w:val="right" w:leader="dot" w:pos="8306"/>
        </w:tabs>
      </w:pPr>
      <w:hyperlink w:anchor="_Toc28519" w:history="1">
        <w:r>
          <w:rPr>
            <w:rFonts w:ascii="仿宋" w:eastAsia="仿宋" w:hAnsi="仿宋" w:cs="仿宋" w:hint="eastAsia"/>
            <w:lang w:eastAsia="zh-CN"/>
          </w:rPr>
          <w:t>(一)、电力设备项目建设期原辅材料供应情况</w:t>
        </w:r>
        <w:r>
          <w:tab/>
        </w:r>
        <w:r>
          <w:fldChar w:fldCharType="begin"/>
        </w:r>
        <w:r>
          <w:instrText xml:space="preserve"> PAGEREF _Toc28519 \h </w:instrText>
        </w:r>
        <w:r>
          <w:fldChar w:fldCharType="separate"/>
        </w:r>
        <w:r>
          <w:t>16</w:t>
        </w:r>
        <w:r>
          <w:fldChar w:fldCharType="end"/>
        </w:r>
      </w:hyperlink>
    </w:p>
    <w:p>
      <w:pPr>
        <w:pStyle w:val="TOC2"/>
        <w:tabs>
          <w:tab w:val="right" w:leader="dot" w:pos="8306"/>
        </w:tabs>
      </w:pPr>
      <w:hyperlink w:anchor="_Toc6867" w:history="1">
        <w:r>
          <w:rPr>
            <w:rFonts w:ascii="仿宋" w:eastAsia="仿宋" w:hAnsi="仿宋" w:cs="仿宋" w:hint="eastAsia"/>
            <w:lang w:eastAsia="zh-CN"/>
          </w:rPr>
          <w:t>(二)、电力设备项目运营期原辅材料供应及质量管理</w:t>
        </w:r>
        <w:r>
          <w:tab/>
        </w:r>
        <w:r>
          <w:fldChar w:fldCharType="begin"/>
        </w:r>
        <w:r>
          <w:instrText xml:space="preserve"> PAGEREF _Toc6867 \h </w:instrText>
        </w:r>
        <w:r>
          <w:fldChar w:fldCharType="separate"/>
        </w:r>
        <w:r>
          <w:t>16</w:t>
        </w:r>
        <w:r>
          <w:fldChar w:fldCharType="end"/>
        </w:r>
      </w:hyperlink>
    </w:p>
    <w:p>
      <w:pPr>
        <w:pStyle w:val="TOC1"/>
        <w:tabs>
          <w:tab w:val="right" w:leader="dot" w:pos="8306"/>
        </w:tabs>
      </w:pPr>
      <w:hyperlink w:anchor="_Toc9734" w:history="1">
        <w:r>
          <w:rPr>
            <w:rFonts w:ascii="仿宋" w:eastAsia="仿宋" w:hAnsi="仿宋" w:cs="仿宋" w:hint="eastAsia"/>
            <w:lang w:eastAsia="zh-CN"/>
          </w:rPr>
          <w:t>六、员工职业生涯规划与发展</w:t>
        </w:r>
        <w:r>
          <w:tab/>
        </w:r>
        <w:r>
          <w:fldChar w:fldCharType="begin"/>
        </w:r>
        <w:r>
          <w:instrText xml:space="preserve"> PAGEREF _Toc9734 \h </w:instrText>
        </w:r>
        <w:r>
          <w:fldChar w:fldCharType="separate"/>
        </w:r>
        <w:r>
          <w:t>18</w:t>
        </w:r>
        <w:r>
          <w:fldChar w:fldCharType="end"/>
        </w:r>
      </w:hyperlink>
    </w:p>
    <w:p>
      <w:pPr>
        <w:pStyle w:val="TOC2"/>
        <w:tabs>
          <w:tab w:val="right" w:leader="dot" w:pos="8306"/>
        </w:tabs>
      </w:pPr>
      <w:hyperlink w:anchor="_Toc15352" w:history="1">
        <w:r>
          <w:rPr>
            <w:rFonts w:ascii="仿宋" w:eastAsia="仿宋" w:hAnsi="仿宋" w:cs="仿宋" w:hint="eastAsia"/>
            <w:lang w:eastAsia="zh-CN"/>
          </w:rPr>
          <w:t>(一)、职业生涯规划概述</w:t>
        </w:r>
        <w:r>
          <w:tab/>
        </w:r>
        <w:r>
          <w:fldChar w:fldCharType="begin"/>
        </w:r>
        <w:r>
          <w:instrText xml:space="preserve"> PAGEREF _Toc15352 \h </w:instrText>
        </w:r>
        <w:r>
          <w:fldChar w:fldCharType="separate"/>
        </w:r>
        <w:r>
          <w:t>18</w:t>
        </w:r>
        <w:r>
          <w:fldChar w:fldCharType="end"/>
        </w:r>
      </w:hyperlink>
    </w:p>
    <w:p>
      <w:pPr>
        <w:pStyle w:val="TOC2"/>
        <w:tabs>
          <w:tab w:val="right" w:leader="dot" w:pos="8306"/>
        </w:tabs>
      </w:pPr>
      <w:hyperlink w:anchor="_Toc29620" w:history="1">
        <w:r>
          <w:rPr>
            <w:rFonts w:ascii="仿宋" w:eastAsia="仿宋" w:hAnsi="仿宋" w:cs="仿宋" w:hint="eastAsia"/>
            <w:lang w:eastAsia="zh-CN"/>
          </w:rPr>
          <w:t>(二)、基本原则与方法</w:t>
        </w:r>
        <w:r>
          <w:tab/>
        </w:r>
        <w:r>
          <w:fldChar w:fldCharType="begin"/>
        </w:r>
        <w:r>
          <w:instrText xml:space="preserve"> PAGEREF _Toc29620 \h </w:instrText>
        </w:r>
        <w:r>
          <w:fldChar w:fldCharType="separate"/>
        </w:r>
        <w:r>
          <w:t>19</w:t>
        </w:r>
        <w:r>
          <w:fldChar w:fldCharType="end"/>
        </w:r>
      </w:hyperlink>
    </w:p>
    <w:p>
      <w:pPr>
        <w:pStyle w:val="TOC2"/>
        <w:tabs>
          <w:tab w:val="right" w:leader="dot" w:pos="8306"/>
        </w:tabs>
      </w:pPr>
      <w:hyperlink w:anchor="_Toc16188" w:history="1">
        <w:r>
          <w:rPr>
            <w:rFonts w:ascii="仿宋" w:eastAsia="仿宋" w:hAnsi="仿宋" w:cs="仿宋" w:hint="eastAsia"/>
            <w:lang w:eastAsia="zh-CN"/>
          </w:rPr>
          <w:t>(三)、员工职业生涯管理</w:t>
        </w:r>
        <w:r>
          <w:tab/>
        </w:r>
        <w:r>
          <w:fldChar w:fldCharType="begin"/>
        </w:r>
        <w:r>
          <w:instrText xml:space="preserve"> PAGEREF _Toc16188 \h </w:instrText>
        </w:r>
        <w:r>
          <w:fldChar w:fldCharType="separate"/>
        </w:r>
        <w:r>
          <w:t>19</w:t>
        </w:r>
        <w:r>
          <w:fldChar w:fldCharType="end"/>
        </w:r>
      </w:hyperlink>
    </w:p>
    <w:p>
      <w:pPr>
        <w:pStyle w:val="TOC2"/>
        <w:tabs>
          <w:tab w:val="right" w:leader="dot" w:pos="8306"/>
        </w:tabs>
      </w:pPr>
      <w:hyperlink w:anchor="_Toc9758" w:history="1">
        <w:r>
          <w:rPr>
            <w:rFonts w:ascii="仿宋" w:eastAsia="仿宋" w:hAnsi="仿宋" w:cs="仿宋" w:hint="eastAsia"/>
            <w:lang w:eastAsia="zh-CN"/>
          </w:rPr>
          <w:t>(四)、职业生涯发展支持体系</w:t>
        </w:r>
        <w:r>
          <w:tab/>
        </w:r>
        <w:r>
          <w:fldChar w:fldCharType="begin"/>
        </w:r>
        <w:r>
          <w:instrText xml:space="preserve"> PAGEREF _Toc9758 \h </w:instrText>
        </w:r>
        <w:r>
          <w:fldChar w:fldCharType="separate"/>
        </w:r>
        <w:r>
          <w:t>20</w:t>
        </w:r>
        <w:r>
          <w:fldChar w:fldCharType="end"/>
        </w:r>
      </w:hyperlink>
    </w:p>
    <w:p>
      <w:pPr>
        <w:pStyle w:val="TOC2"/>
        <w:tabs>
          <w:tab w:val="right" w:leader="dot" w:pos="8306"/>
        </w:tabs>
      </w:pPr>
      <w:hyperlink w:anchor="_Toc28664" w:history="1">
        <w:r>
          <w:rPr>
            <w:rFonts w:ascii="仿宋" w:eastAsia="仿宋" w:hAnsi="仿宋" w:cs="仿宋" w:hint="eastAsia"/>
            <w:lang w:eastAsia="zh-CN"/>
          </w:rPr>
          <w:t>(五)、公司文化与员工职业发展融合</w:t>
        </w:r>
        <w:r>
          <w:tab/>
        </w:r>
        <w:r>
          <w:fldChar w:fldCharType="begin"/>
        </w:r>
        <w:r>
          <w:instrText xml:space="preserve"> PAGEREF _Toc28664 \h </w:instrText>
        </w:r>
        <w:r>
          <w:fldChar w:fldCharType="separate"/>
        </w:r>
        <w:r>
          <w:t>22</w:t>
        </w:r>
        <w:r>
          <w:fldChar w:fldCharType="end"/>
        </w:r>
      </w:hyperlink>
    </w:p>
    <w:p>
      <w:pPr>
        <w:pStyle w:val="TOC2"/>
        <w:tabs>
          <w:tab w:val="right" w:leader="dot" w:pos="8306"/>
        </w:tabs>
      </w:pPr>
      <w:hyperlink w:anchor="_Toc17941" w:history="1">
        <w:r>
          <w:rPr>
            <w:rFonts w:ascii="仿宋" w:eastAsia="仿宋" w:hAnsi="仿宋" w:cs="仿宋" w:hint="eastAsia"/>
            <w:lang w:eastAsia="zh-CN"/>
          </w:rPr>
          <w:t>(六)、未来趋势与发展策略</w:t>
        </w:r>
        <w:r>
          <w:tab/>
        </w:r>
        <w:r>
          <w:fldChar w:fldCharType="begin"/>
        </w:r>
        <w:r>
          <w:instrText xml:space="preserve"> PAGEREF _Toc17941 \h </w:instrText>
        </w:r>
        <w:r>
          <w:fldChar w:fldCharType="separate"/>
        </w:r>
        <w:r>
          <w:t>24</w:t>
        </w:r>
        <w:r>
          <w:fldChar w:fldCharType="end"/>
        </w:r>
      </w:hyperlink>
    </w:p>
    <w:p>
      <w:pPr>
        <w:pStyle w:val="TOC1"/>
        <w:tabs>
          <w:tab w:val="right" w:leader="dot" w:pos="8306"/>
        </w:tabs>
      </w:pPr>
      <w:hyperlink w:anchor="_Toc23346" w:history="1">
        <w:r>
          <w:rPr>
            <w:rFonts w:ascii="仿宋" w:eastAsia="仿宋" w:hAnsi="仿宋" w:cs="仿宋" w:hint="eastAsia"/>
            <w:lang w:eastAsia="zh-CN"/>
          </w:rPr>
          <w:t>七、电力设备项目土建工程</w:t>
        </w:r>
        <w:r>
          <w:tab/>
        </w:r>
        <w:r>
          <w:fldChar w:fldCharType="begin"/>
        </w:r>
        <w:r>
          <w:instrText xml:space="preserve"> PAGEREF _Toc23346 \h </w:instrText>
        </w:r>
        <w:r>
          <w:fldChar w:fldCharType="separate"/>
        </w:r>
        <w:r>
          <w:t>26</w:t>
        </w:r>
        <w:r>
          <w:fldChar w:fldCharType="end"/>
        </w:r>
      </w:hyperlink>
    </w:p>
    <w:p>
      <w:pPr>
        <w:pStyle w:val="TOC2"/>
        <w:tabs>
          <w:tab w:val="right" w:leader="dot" w:pos="8306"/>
        </w:tabs>
      </w:pPr>
      <w:hyperlink w:anchor="_Toc32308" w:history="1">
        <w:r>
          <w:rPr>
            <w:rFonts w:ascii="仿宋" w:eastAsia="仿宋" w:hAnsi="仿宋" w:cs="仿宋" w:hint="eastAsia"/>
            <w:lang w:eastAsia="zh-CN"/>
          </w:rPr>
          <w:t>(一)、建筑工程设计原则</w:t>
        </w:r>
        <w:r>
          <w:tab/>
        </w:r>
        <w:r>
          <w:fldChar w:fldCharType="begin"/>
        </w:r>
        <w:r>
          <w:instrText xml:space="preserve"> PAGEREF _Toc32308 \h </w:instrText>
        </w:r>
        <w:r>
          <w:fldChar w:fldCharType="separate"/>
        </w:r>
        <w:r>
          <w:t>26</w:t>
        </w:r>
        <w:r>
          <w:fldChar w:fldCharType="end"/>
        </w:r>
      </w:hyperlink>
    </w:p>
    <w:p>
      <w:pPr>
        <w:pStyle w:val="TOC2"/>
        <w:tabs>
          <w:tab w:val="right" w:leader="dot" w:pos="8306"/>
        </w:tabs>
      </w:pPr>
      <w:hyperlink w:anchor="_Toc13331" w:history="1">
        <w:r>
          <w:rPr>
            <w:rFonts w:ascii="仿宋" w:eastAsia="仿宋" w:hAnsi="仿宋" w:cs="仿宋" w:hint="eastAsia"/>
            <w:lang w:eastAsia="zh-CN"/>
          </w:rPr>
          <w:t>(二)、电力设备项目工程建设标准规范</w:t>
        </w:r>
        <w:r>
          <w:tab/>
        </w:r>
        <w:r>
          <w:fldChar w:fldCharType="begin"/>
        </w:r>
        <w:r>
          <w:instrText xml:space="preserve"> PAGEREF _Toc13331 \h </w:instrText>
        </w:r>
        <w:r>
          <w:fldChar w:fldCharType="separate"/>
        </w:r>
        <w:r>
          <w:t>26</w:t>
        </w:r>
        <w:r>
          <w:fldChar w:fldCharType="end"/>
        </w:r>
      </w:hyperlink>
    </w:p>
    <w:p>
      <w:pPr>
        <w:pStyle w:val="TOC2"/>
        <w:tabs>
          <w:tab w:val="right" w:leader="dot" w:pos="8306"/>
        </w:tabs>
      </w:pPr>
      <w:hyperlink w:anchor="_Toc9203" w:history="1">
        <w:r>
          <w:rPr>
            <w:rFonts w:ascii="仿宋" w:eastAsia="仿宋" w:hAnsi="仿宋" w:cs="仿宋" w:hint="eastAsia"/>
            <w:lang w:eastAsia="zh-CN"/>
          </w:rPr>
          <w:t>(三)、电力设备项目总平面设计要求</w:t>
        </w:r>
        <w:r>
          <w:tab/>
        </w:r>
        <w:r>
          <w:fldChar w:fldCharType="begin"/>
        </w:r>
        <w:r>
          <w:instrText xml:space="preserve"> PAGEREF _Toc9203 \h </w:instrText>
        </w:r>
        <w:r>
          <w:fldChar w:fldCharType="separate"/>
        </w:r>
        <w:r>
          <w:t>26</w:t>
        </w:r>
        <w:r>
          <w:fldChar w:fldCharType="end"/>
        </w:r>
      </w:hyperlink>
    </w:p>
    <w:p>
      <w:pPr>
        <w:pStyle w:val="TOC2"/>
        <w:tabs>
          <w:tab w:val="right" w:leader="dot" w:pos="8306"/>
        </w:tabs>
      </w:pPr>
      <w:hyperlink w:anchor="_Toc5449" w:history="1">
        <w:r>
          <w:rPr>
            <w:rFonts w:ascii="仿宋" w:eastAsia="仿宋" w:hAnsi="仿宋" w:cs="仿宋" w:hint="eastAsia"/>
            <w:lang w:eastAsia="zh-CN"/>
          </w:rPr>
          <w:t>(四)、建筑设计规范</w:t>
        </w:r>
        <w:r>
          <w:tab/>
        </w:r>
        <w:r>
          <w:fldChar w:fldCharType="begin"/>
        </w:r>
        <w:r>
          <w:instrText xml:space="preserve"> PAGEREF _Toc5449 \h </w:instrText>
        </w:r>
        <w:r>
          <w:fldChar w:fldCharType="separate"/>
        </w:r>
        <w:r>
          <w:t>27</w:t>
        </w:r>
        <w:r>
          <w:fldChar w:fldCharType="end"/>
        </w:r>
      </w:hyperlink>
    </w:p>
    <w:p>
      <w:pPr>
        <w:pStyle w:val="TOC2"/>
        <w:tabs>
          <w:tab w:val="right" w:leader="dot" w:pos="8306"/>
        </w:tabs>
      </w:pPr>
      <w:hyperlink w:anchor="_Toc24091" w:history="1">
        <w:r>
          <w:rPr>
            <w:rFonts w:ascii="仿宋" w:eastAsia="仿宋" w:hAnsi="仿宋" w:cs="仿宋" w:hint="eastAsia"/>
            <w:lang w:eastAsia="zh-CN"/>
          </w:rPr>
          <w:t>(五)、土建工程设计年限及安全等级</w:t>
        </w:r>
        <w:r>
          <w:tab/>
        </w:r>
        <w:r>
          <w:fldChar w:fldCharType="begin"/>
        </w:r>
        <w:r>
          <w:instrText xml:space="preserve"> PAGEREF _Toc24091 \h </w:instrText>
        </w:r>
        <w:r>
          <w:fldChar w:fldCharType="separate"/>
        </w:r>
        <w:r>
          <w:t>27</w:t>
        </w:r>
        <w:r>
          <w:fldChar w:fldCharType="end"/>
        </w:r>
      </w:hyperlink>
    </w:p>
    <w:p>
      <w:pPr>
        <w:pStyle w:val="TOC2"/>
        <w:tabs>
          <w:tab w:val="right" w:leader="dot" w:pos="8306"/>
        </w:tabs>
      </w:pPr>
      <w:hyperlink w:anchor="_Toc19994" w:history="1">
        <w:r>
          <w:rPr>
            <w:rFonts w:ascii="仿宋" w:eastAsia="仿宋" w:hAnsi="仿宋" w:cs="仿宋" w:hint="eastAsia"/>
            <w:lang w:eastAsia="zh-CN"/>
          </w:rPr>
          <w:t>(六)、建筑工程设计总体要求</w:t>
        </w:r>
        <w:r>
          <w:tab/>
        </w:r>
        <w:r>
          <w:fldChar w:fldCharType="begin"/>
        </w:r>
        <w:r>
          <w:instrText xml:space="preserve"> PAGEREF _Toc19994 \h </w:instrText>
        </w:r>
        <w:r>
          <w:fldChar w:fldCharType="separate"/>
        </w:r>
        <w:r>
          <w:t>27</w:t>
        </w:r>
        <w:r>
          <w:fldChar w:fldCharType="end"/>
        </w:r>
      </w:hyperlink>
    </w:p>
    <w:p>
      <w:pPr>
        <w:pStyle w:val="TOC2"/>
        <w:tabs>
          <w:tab w:val="right" w:leader="dot" w:pos="8306"/>
        </w:tabs>
      </w:pPr>
      <w:hyperlink w:anchor="_Toc31724" w:history="1">
        <w:r>
          <w:rPr>
            <w:rFonts w:ascii="仿宋" w:eastAsia="仿宋" w:hAnsi="仿宋" w:cs="仿宋" w:hint="eastAsia"/>
            <w:lang w:eastAsia="zh-CN"/>
          </w:rPr>
          <w:t>(七)、土建工程建设指标</w:t>
        </w:r>
        <w:r>
          <w:tab/>
        </w:r>
        <w:r>
          <w:fldChar w:fldCharType="begin"/>
        </w:r>
        <w:r>
          <w:instrText xml:space="preserve"> PAGEREF _Toc31724 \h </w:instrText>
        </w:r>
        <w:r>
          <w:fldChar w:fldCharType="separate"/>
        </w:r>
        <w:r>
          <w:t>28</w:t>
        </w:r>
        <w:r>
          <w:fldChar w:fldCharType="end"/>
        </w:r>
      </w:hyperlink>
    </w:p>
    <w:p>
      <w:pPr>
        <w:pStyle w:val="TOC1"/>
        <w:tabs>
          <w:tab w:val="right" w:leader="dot" w:pos="8306"/>
        </w:tabs>
      </w:pPr>
      <w:hyperlink w:anchor="_Toc8567" w:history="1">
        <w:r>
          <w:rPr>
            <w:rFonts w:ascii="仿宋" w:eastAsia="仿宋" w:hAnsi="仿宋" w:cs="仿宋" w:hint="eastAsia"/>
            <w:lang w:eastAsia="zh-CN"/>
          </w:rPr>
          <w:t>八、财务管理与资金运作</w:t>
        </w:r>
        <w:r>
          <w:tab/>
        </w:r>
        <w:r>
          <w:fldChar w:fldCharType="begin"/>
        </w:r>
        <w:r>
          <w:instrText xml:space="preserve"> PAGEREF _Toc8567 \h </w:instrText>
        </w:r>
        <w:r>
          <w:fldChar w:fldCharType="separate"/>
        </w:r>
        <w:r>
          <w:t>28</w:t>
        </w:r>
        <w:r>
          <w:fldChar w:fldCharType="end"/>
        </w:r>
      </w:hyperlink>
    </w:p>
    <w:p>
      <w:pPr>
        <w:pStyle w:val="TOC2"/>
        <w:tabs>
          <w:tab w:val="right" w:leader="dot" w:pos="8306"/>
        </w:tabs>
      </w:pPr>
      <w:hyperlink w:anchor="_Toc27263" w:history="1">
        <w:r>
          <w:rPr>
            <w:rFonts w:ascii="仿宋" w:eastAsia="仿宋" w:hAnsi="仿宋" w:cs="仿宋" w:hint="eastAsia"/>
            <w:lang w:eastAsia="zh-CN"/>
          </w:rPr>
          <w:t>(一)、财务战略规划</w:t>
        </w:r>
        <w:r>
          <w:tab/>
        </w:r>
        <w:r>
          <w:fldChar w:fldCharType="begin"/>
        </w:r>
        <w:r>
          <w:instrText xml:space="preserve"> PAGEREF _Toc27263 \h </w:instrText>
        </w:r>
        <w:r>
          <w:fldChar w:fldCharType="separate"/>
        </w:r>
        <w:r>
          <w:t>28</w:t>
        </w:r>
        <w:r>
          <w:fldChar w:fldCharType="end"/>
        </w:r>
      </w:hyperlink>
    </w:p>
    <w:p>
      <w:pPr>
        <w:pStyle w:val="TOC2"/>
        <w:tabs>
          <w:tab w:val="right" w:leader="dot" w:pos="8306"/>
        </w:tabs>
      </w:pPr>
      <w:hyperlink w:anchor="_Toc20058" w:history="1">
        <w:r>
          <w:rPr>
            <w:rFonts w:ascii="仿宋" w:eastAsia="仿宋" w:hAnsi="仿宋" w:cs="仿宋" w:hint="eastAsia"/>
            <w:lang w:eastAsia="zh-CN"/>
          </w:rPr>
          <w:t>(二)、资金需求与筹措</w:t>
        </w:r>
        <w:r>
          <w:tab/>
        </w:r>
        <w:r>
          <w:fldChar w:fldCharType="begin"/>
        </w:r>
        <w:r>
          <w:instrText xml:space="preserve"> PAGEREF _Toc20058 \h </w:instrText>
        </w:r>
        <w:r>
          <w:fldChar w:fldCharType="separate"/>
        </w:r>
        <w:r>
          <w:t>29</w:t>
        </w:r>
        <w:r>
          <w:fldChar w:fldCharType="end"/>
        </w:r>
      </w:hyperlink>
    </w:p>
    <w:p>
      <w:pPr>
        <w:pStyle w:val="TOC2"/>
        <w:tabs>
          <w:tab w:val="right" w:leader="dot" w:pos="8306"/>
        </w:tabs>
      </w:pPr>
      <w:hyperlink w:anchor="_Toc25126" w:history="1">
        <w:r>
          <w:rPr>
            <w:rFonts w:ascii="仿宋" w:eastAsia="仿宋" w:hAnsi="仿宋" w:cs="仿宋" w:hint="eastAsia"/>
            <w:lang w:eastAsia="zh-CN"/>
          </w:rPr>
          <w:t>(三)、成本与费用管理</w:t>
        </w:r>
        <w:r>
          <w:tab/>
        </w:r>
        <w:r>
          <w:fldChar w:fldCharType="begin"/>
        </w:r>
        <w:r>
          <w:instrText xml:space="preserve"> PAGEREF _Toc25126 \h </w:instrText>
        </w:r>
        <w:r>
          <w:fldChar w:fldCharType="separate"/>
        </w:r>
        <w:r>
          <w:t>30</w:t>
        </w:r>
        <w:r>
          <w:fldChar w:fldCharType="end"/>
        </w:r>
      </w:hyperlink>
    </w:p>
    <w:p>
      <w:pPr>
        <w:pStyle w:val="TOC2"/>
        <w:tabs>
          <w:tab w:val="right" w:leader="dot" w:pos="8306"/>
        </w:tabs>
      </w:pPr>
      <w:hyperlink w:anchor="_Toc13340" w:history="1">
        <w:r>
          <w:rPr>
            <w:rFonts w:ascii="仿宋" w:eastAsia="仿宋" w:hAnsi="仿宋" w:cs="仿宋" w:hint="eastAsia"/>
            <w:lang w:eastAsia="zh-CN"/>
          </w:rPr>
          <w:t>(四)、投资决策与财务风险防范</w:t>
        </w:r>
        <w:r>
          <w:tab/>
        </w:r>
        <w:r>
          <w:fldChar w:fldCharType="begin"/>
        </w:r>
        <w:r>
          <w:instrText xml:space="preserve"> PAGEREF _Toc13340 \h </w:instrText>
        </w:r>
        <w:r>
          <w:fldChar w:fldCharType="separate"/>
        </w:r>
        <w:r>
          <w:t>30</w:t>
        </w:r>
        <w:r>
          <w:fldChar w:fldCharType="end"/>
        </w:r>
      </w:hyperlink>
    </w:p>
    <w:p>
      <w:pPr>
        <w:pStyle w:val="TOC1"/>
        <w:tabs>
          <w:tab w:val="right" w:leader="dot" w:pos="8306"/>
        </w:tabs>
      </w:pPr>
      <w:hyperlink w:anchor="_Toc29654" w:history="1">
        <w:r>
          <w:rPr>
            <w:rFonts w:ascii="仿宋" w:eastAsia="仿宋" w:hAnsi="仿宋" w:cs="仿宋" w:hint="eastAsia"/>
            <w:lang w:eastAsia="zh-CN"/>
          </w:rPr>
          <w:t>九、社会责任与可持续发展</w:t>
        </w:r>
        <w:r>
          <w:tab/>
        </w:r>
        <w:r>
          <w:fldChar w:fldCharType="begin"/>
        </w:r>
        <w:r>
          <w:instrText xml:space="preserve"> PAGEREF _Toc29654 \h </w:instrText>
        </w:r>
        <w:r>
          <w:fldChar w:fldCharType="separate"/>
        </w:r>
        <w:r>
          <w:t>31</w:t>
        </w:r>
        <w:r>
          <w:fldChar w:fldCharType="end"/>
        </w:r>
      </w:hyperlink>
    </w:p>
    <w:p>
      <w:pPr>
        <w:pStyle w:val="TOC2"/>
        <w:tabs>
          <w:tab w:val="right" w:leader="dot" w:pos="8306"/>
        </w:tabs>
      </w:pPr>
      <w:hyperlink w:anchor="_Toc15042" w:history="1">
        <w:r>
          <w:rPr>
            <w:rFonts w:ascii="仿宋" w:eastAsia="仿宋" w:hAnsi="仿宋" w:cs="仿宋" w:hint="eastAsia"/>
            <w:lang w:eastAsia="zh-CN"/>
          </w:rPr>
          <w:t>(一)、企业社会责任理念</w:t>
        </w:r>
        <w:r>
          <w:tab/>
        </w:r>
        <w:r>
          <w:fldChar w:fldCharType="begin"/>
        </w:r>
        <w:r>
          <w:instrText xml:space="preserve"> PAGEREF _Toc15042 \h </w:instrText>
        </w:r>
        <w:r>
          <w:fldChar w:fldCharType="separate"/>
        </w:r>
        <w:r>
          <w:t>31</w:t>
        </w:r>
        <w:r>
          <w:fldChar w:fldCharType="end"/>
        </w:r>
      </w:hyperlink>
    </w:p>
    <w:p>
      <w:pPr>
        <w:pStyle w:val="TOC2"/>
        <w:tabs>
          <w:tab w:val="right" w:leader="dot" w:pos="8306"/>
        </w:tabs>
      </w:pPr>
      <w:hyperlink w:anchor="_Toc7907" w:history="1">
        <w:r>
          <w:rPr>
            <w:rFonts w:ascii="仿宋" w:eastAsia="仿宋" w:hAnsi="仿宋" w:cs="仿宋" w:hint="eastAsia"/>
            <w:lang w:eastAsia="zh-CN"/>
          </w:rPr>
          <w:t>(二)、社会责任电力设备项目与计划</w:t>
        </w:r>
        <w:r>
          <w:tab/>
        </w:r>
        <w:r>
          <w:fldChar w:fldCharType="begin"/>
        </w:r>
        <w:r>
          <w:instrText xml:space="preserve"> PAGEREF _Toc7907 \h </w:instrText>
        </w:r>
        <w:r>
          <w:fldChar w:fldCharType="separate"/>
        </w:r>
        <w:r>
          <w:t>32</w:t>
        </w:r>
        <w:r>
          <w:fldChar w:fldCharType="end"/>
        </w:r>
      </w:hyperlink>
    </w:p>
    <w:p>
      <w:pPr>
        <w:pStyle w:val="TOC2"/>
        <w:tabs>
          <w:tab w:val="right" w:leader="dot" w:pos="8306"/>
        </w:tabs>
      </w:pPr>
      <w:hyperlink w:anchor="_Toc9793" w:history="1">
        <w:r>
          <w:rPr>
            <w:rFonts w:ascii="仿宋" w:eastAsia="仿宋" w:hAnsi="仿宋" w:cs="仿宋" w:hint="eastAsia"/>
            <w:lang w:eastAsia="zh-CN"/>
          </w:rPr>
          <w:t>(三)、可持续发展战略</w:t>
        </w:r>
        <w:r>
          <w:tab/>
        </w:r>
        <w:r>
          <w:fldChar w:fldCharType="begin"/>
        </w:r>
        <w:r>
          <w:instrText xml:space="preserve"> PAGEREF _Toc9793 \h </w:instrText>
        </w:r>
        <w:r>
          <w:fldChar w:fldCharType="separate"/>
        </w:r>
        <w:r>
          <w:t>32</w:t>
        </w:r>
        <w:r>
          <w:fldChar w:fldCharType="end"/>
        </w:r>
      </w:hyperlink>
    </w:p>
    <w:p>
      <w:pPr>
        <w:pStyle w:val="TOC2"/>
        <w:tabs>
          <w:tab w:val="right" w:leader="dot" w:pos="8306"/>
        </w:tabs>
      </w:pPr>
      <w:hyperlink w:anchor="_Toc6548" w:history="1">
        <w:r>
          <w:rPr>
            <w:rFonts w:ascii="仿宋" w:eastAsia="仿宋" w:hAnsi="仿宋" w:cs="仿宋" w:hint="eastAsia"/>
            <w:lang w:eastAsia="zh-CN"/>
          </w:rPr>
          <w:t>(四)、节能减排与环保措施</w:t>
        </w:r>
        <w:r>
          <w:tab/>
        </w:r>
        <w:r>
          <w:fldChar w:fldCharType="begin"/>
        </w:r>
        <w:r>
          <w:instrText xml:space="preserve"> PAGEREF _Toc6548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24" w:history="1">
        <w:r>
          <w:rPr>
            <w:rFonts w:ascii="仿宋" w:eastAsia="仿宋" w:hAnsi="仿宋" w:cs="仿宋" w:hint="eastAsia"/>
            <w:lang w:eastAsia="zh-CN"/>
          </w:rPr>
          <w:t>(五)、社会公益与慈善活动</w:t>
        </w:r>
        <w:r>
          <w:tab/>
        </w:r>
        <w:r>
          <w:fldChar w:fldCharType="begin"/>
        </w:r>
        <w:r>
          <w:instrText xml:space="preserve"> PAGEREF _Toc30024 \h </w:instrText>
        </w:r>
        <w:r>
          <w:fldChar w:fldCharType="separate"/>
        </w:r>
        <w:r>
          <w:t>33</w:t>
        </w:r>
        <w:r>
          <w:fldChar w:fldCharType="end"/>
        </w:r>
      </w:hyperlink>
    </w:p>
    <w:p>
      <w:pPr>
        <w:pStyle w:val="TOC1"/>
        <w:tabs>
          <w:tab w:val="right" w:leader="dot" w:pos="8306"/>
        </w:tabs>
      </w:pPr>
      <w:hyperlink w:anchor="_Toc2902" w:history="1">
        <w:r>
          <w:rPr>
            <w:rFonts w:ascii="仿宋" w:eastAsia="仿宋" w:hAnsi="仿宋" w:cs="仿宋" w:hint="eastAsia"/>
            <w:lang w:eastAsia="zh-CN"/>
          </w:rPr>
          <w:t>十、建筑工程可行性分析</w:t>
        </w:r>
        <w:r>
          <w:tab/>
        </w:r>
        <w:r>
          <w:fldChar w:fldCharType="begin"/>
        </w:r>
        <w:r>
          <w:instrText xml:space="preserve"> PAGEREF _Toc2902 \h </w:instrText>
        </w:r>
        <w:r>
          <w:fldChar w:fldCharType="separate"/>
        </w:r>
        <w:r>
          <w:t>34</w:t>
        </w:r>
        <w:r>
          <w:fldChar w:fldCharType="end"/>
        </w:r>
      </w:hyperlink>
    </w:p>
    <w:p>
      <w:pPr>
        <w:pStyle w:val="TOC2"/>
        <w:tabs>
          <w:tab w:val="right" w:leader="dot" w:pos="8306"/>
        </w:tabs>
      </w:pPr>
      <w:hyperlink w:anchor="_Toc12061" w:history="1">
        <w:r>
          <w:rPr>
            <w:rFonts w:ascii="仿宋" w:eastAsia="仿宋" w:hAnsi="仿宋" w:cs="仿宋" w:hint="eastAsia"/>
            <w:lang w:eastAsia="zh-CN"/>
          </w:rPr>
          <w:t>(一)、电力设备项目工程设计总体要求</w:t>
        </w:r>
        <w:r>
          <w:tab/>
        </w:r>
        <w:r>
          <w:fldChar w:fldCharType="begin"/>
        </w:r>
        <w:r>
          <w:instrText xml:space="preserve"> PAGEREF _Toc12061 \h </w:instrText>
        </w:r>
        <w:r>
          <w:fldChar w:fldCharType="separate"/>
        </w:r>
        <w:r>
          <w:t>34</w:t>
        </w:r>
        <w:r>
          <w:fldChar w:fldCharType="end"/>
        </w:r>
      </w:hyperlink>
    </w:p>
    <w:p>
      <w:pPr>
        <w:pStyle w:val="TOC2"/>
        <w:tabs>
          <w:tab w:val="right" w:leader="dot" w:pos="8306"/>
        </w:tabs>
      </w:pPr>
      <w:hyperlink w:anchor="_Toc11678" w:history="1">
        <w:r>
          <w:rPr>
            <w:rFonts w:ascii="仿宋" w:eastAsia="仿宋" w:hAnsi="仿宋" w:cs="仿宋" w:hint="eastAsia"/>
            <w:lang w:eastAsia="zh-CN"/>
          </w:rPr>
          <w:t>(二)、建设方案</w:t>
        </w:r>
        <w:r>
          <w:tab/>
        </w:r>
        <w:r>
          <w:fldChar w:fldCharType="begin"/>
        </w:r>
        <w:r>
          <w:instrText xml:space="preserve"> PAGEREF _Toc11678 \h </w:instrText>
        </w:r>
        <w:r>
          <w:fldChar w:fldCharType="separate"/>
        </w:r>
        <w:r>
          <w:t>36</w:t>
        </w:r>
        <w:r>
          <w:fldChar w:fldCharType="end"/>
        </w:r>
      </w:hyperlink>
    </w:p>
    <w:p>
      <w:pPr>
        <w:pStyle w:val="TOC2"/>
        <w:tabs>
          <w:tab w:val="right" w:leader="dot" w:pos="8306"/>
        </w:tabs>
      </w:pPr>
      <w:hyperlink w:anchor="_Toc24968" w:history="1">
        <w:r>
          <w:rPr>
            <w:rFonts w:ascii="仿宋" w:eastAsia="仿宋" w:hAnsi="仿宋" w:cs="仿宋" w:hint="eastAsia"/>
            <w:lang w:eastAsia="zh-CN"/>
          </w:rPr>
          <w:t>(三)、建筑工程建设指标</w:t>
        </w:r>
        <w:r>
          <w:tab/>
        </w:r>
        <w:r>
          <w:fldChar w:fldCharType="begin"/>
        </w:r>
        <w:r>
          <w:instrText xml:space="preserve"> PAGEREF _Toc24968 \h </w:instrText>
        </w:r>
        <w:r>
          <w:fldChar w:fldCharType="separate"/>
        </w:r>
        <w:r>
          <w:t>37</w:t>
        </w:r>
        <w:r>
          <w:fldChar w:fldCharType="end"/>
        </w:r>
      </w:hyperlink>
    </w:p>
    <w:p>
      <w:pPr>
        <w:pStyle w:val="TOC2"/>
        <w:tabs>
          <w:tab w:val="right" w:leader="dot" w:pos="8306"/>
        </w:tabs>
      </w:pPr>
      <w:hyperlink w:anchor="_Toc12470" w:history="1">
        <w:r>
          <w:rPr>
            <w:rFonts w:ascii="仿宋" w:eastAsia="仿宋" w:hAnsi="仿宋" w:cs="仿宋" w:hint="eastAsia"/>
            <w:lang w:eastAsia="zh-CN"/>
          </w:rPr>
          <w:t>(四)、电力设备项目选址原则</w:t>
        </w:r>
        <w:r>
          <w:tab/>
        </w:r>
        <w:r>
          <w:fldChar w:fldCharType="begin"/>
        </w:r>
        <w:r>
          <w:instrText xml:space="preserve"> PAGEREF _Toc12470 \h </w:instrText>
        </w:r>
        <w:r>
          <w:fldChar w:fldCharType="separate"/>
        </w:r>
        <w:r>
          <w:t>37</w:t>
        </w:r>
        <w:r>
          <w:fldChar w:fldCharType="end"/>
        </w:r>
      </w:hyperlink>
    </w:p>
    <w:p>
      <w:pPr>
        <w:pStyle w:val="TOC2"/>
        <w:tabs>
          <w:tab w:val="right" w:leader="dot" w:pos="8306"/>
        </w:tabs>
      </w:pPr>
      <w:hyperlink w:anchor="_Toc22238" w:history="1">
        <w:r>
          <w:rPr>
            <w:rFonts w:ascii="仿宋" w:eastAsia="仿宋" w:hAnsi="仿宋" w:cs="仿宋" w:hint="eastAsia"/>
            <w:lang w:eastAsia="zh-CN"/>
          </w:rPr>
          <w:t>(五)、电力设备项目选址综合评价</w:t>
        </w:r>
        <w:r>
          <w:tab/>
        </w:r>
        <w:r>
          <w:fldChar w:fldCharType="begin"/>
        </w:r>
        <w:r>
          <w:instrText xml:space="preserve"> PAGEREF _Toc22238 \h </w:instrText>
        </w:r>
        <w:r>
          <w:fldChar w:fldCharType="separate"/>
        </w:r>
        <w:r>
          <w:t>39</w:t>
        </w:r>
        <w:r>
          <w:fldChar w:fldCharType="end"/>
        </w:r>
      </w:hyperlink>
    </w:p>
    <w:p>
      <w:pPr>
        <w:pStyle w:val="TOC1"/>
        <w:tabs>
          <w:tab w:val="right" w:leader="dot" w:pos="8306"/>
        </w:tabs>
      </w:pPr>
      <w:hyperlink w:anchor="_Toc27650" w:history="1">
        <w:r>
          <w:rPr>
            <w:rFonts w:ascii="仿宋" w:eastAsia="仿宋" w:hAnsi="仿宋" w:cs="仿宋" w:hint="eastAsia"/>
            <w:lang w:eastAsia="zh-CN"/>
          </w:rPr>
          <w:t>十一、电力设备项目社会影响</w:t>
        </w:r>
        <w:r>
          <w:tab/>
        </w:r>
        <w:r>
          <w:fldChar w:fldCharType="begin"/>
        </w:r>
        <w:r>
          <w:instrText xml:space="preserve"> PAGEREF _Toc27650 \h </w:instrText>
        </w:r>
        <w:r>
          <w:fldChar w:fldCharType="separate"/>
        </w:r>
        <w:r>
          <w:t>39</w:t>
        </w:r>
        <w:r>
          <w:fldChar w:fldCharType="end"/>
        </w:r>
      </w:hyperlink>
    </w:p>
    <w:p>
      <w:pPr>
        <w:pStyle w:val="TOC2"/>
        <w:tabs>
          <w:tab w:val="right" w:leader="dot" w:pos="8306"/>
        </w:tabs>
      </w:pPr>
      <w:hyperlink w:anchor="_Toc3502" w:history="1">
        <w:r>
          <w:rPr>
            <w:rFonts w:ascii="仿宋" w:eastAsia="仿宋" w:hAnsi="仿宋" w:cs="仿宋" w:hint="eastAsia"/>
            <w:lang w:eastAsia="zh-CN"/>
          </w:rPr>
          <w:t>(一)、社会责任与义务</w:t>
        </w:r>
        <w:r>
          <w:tab/>
        </w:r>
        <w:r>
          <w:fldChar w:fldCharType="begin"/>
        </w:r>
        <w:r>
          <w:instrText xml:space="preserve"> PAGEREF _Toc3502 \h </w:instrText>
        </w:r>
        <w:r>
          <w:fldChar w:fldCharType="separate"/>
        </w:r>
        <w:r>
          <w:t>39</w:t>
        </w:r>
        <w:r>
          <w:fldChar w:fldCharType="end"/>
        </w:r>
      </w:hyperlink>
    </w:p>
    <w:p>
      <w:pPr>
        <w:pStyle w:val="TOC2"/>
        <w:tabs>
          <w:tab w:val="right" w:leader="dot" w:pos="8306"/>
        </w:tabs>
      </w:pPr>
      <w:hyperlink w:anchor="_Toc23952" w:history="1">
        <w:r>
          <w:rPr>
            <w:rFonts w:ascii="仿宋" w:eastAsia="仿宋" w:hAnsi="仿宋" w:cs="仿宋" w:hint="eastAsia"/>
            <w:lang w:eastAsia="zh-CN"/>
          </w:rPr>
          <w:t>(二)、社会参与与沟通</w:t>
        </w:r>
        <w:r>
          <w:tab/>
        </w:r>
        <w:r>
          <w:fldChar w:fldCharType="begin"/>
        </w:r>
        <w:r>
          <w:instrText xml:space="preserve"> PAGEREF _Toc23952 \h </w:instrText>
        </w:r>
        <w:r>
          <w:fldChar w:fldCharType="separate"/>
        </w:r>
        <w:r>
          <w:t>40</w:t>
        </w:r>
        <w:r>
          <w:fldChar w:fldCharType="end"/>
        </w:r>
      </w:hyperlink>
    </w:p>
    <w:p>
      <w:pPr>
        <w:pStyle w:val="TOC1"/>
        <w:tabs>
          <w:tab w:val="right" w:leader="dot" w:pos="8306"/>
        </w:tabs>
      </w:pPr>
      <w:hyperlink w:anchor="_Toc1702" w:history="1">
        <w:r>
          <w:rPr>
            <w:rFonts w:ascii="仿宋" w:eastAsia="仿宋" w:hAnsi="仿宋" w:cs="仿宋" w:hint="eastAsia"/>
            <w:lang w:eastAsia="zh-CN"/>
          </w:rPr>
          <w:t>十二、风险及退出方式</w:t>
        </w:r>
        <w:r>
          <w:tab/>
        </w:r>
        <w:r>
          <w:fldChar w:fldCharType="begin"/>
        </w:r>
        <w:r>
          <w:instrText xml:space="preserve"> PAGEREF _Toc1702 \h </w:instrText>
        </w:r>
        <w:r>
          <w:fldChar w:fldCharType="separate"/>
        </w:r>
        <w:r>
          <w:t>41</w:t>
        </w:r>
        <w:r>
          <w:fldChar w:fldCharType="end"/>
        </w:r>
      </w:hyperlink>
    </w:p>
    <w:p>
      <w:pPr>
        <w:pStyle w:val="TOC2"/>
        <w:tabs>
          <w:tab w:val="right" w:leader="dot" w:pos="8306"/>
        </w:tabs>
      </w:pPr>
      <w:hyperlink w:anchor="_Toc23269" w:history="1">
        <w:r>
          <w:rPr>
            <w:rFonts w:ascii="仿宋" w:eastAsia="仿宋" w:hAnsi="仿宋" w:cs="仿宋" w:hint="eastAsia"/>
            <w:lang w:eastAsia="zh-CN"/>
          </w:rPr>
          <w:t>(一)、风险分析</w:t>
        </w:r>
        <w:r>
          <w:tab/>
        </w:r>
        <w:r>
          <w:fldChar w:fldCharType="begin"/>
        </w:r>
        <w:r>
          <w:instrText xml:space="preserve"> PAGEREF _Toc23269 \h </w:instrText>
        </w:r>
        <w:r>
          <w:fldChar w:fldCharType="separate"/>
        </w:r>
        <w:r>
          <w:t>41</w:t>
        </w:r>
        <w:r>
          <w:fldChar w:fldCharType="end"/>
        </w:r>
      </w:hyperlink>
    </w:p>
    <w:p>
      <w:pPr>
        <w:pStyle w:val="TOC2"/>
        <w:tabs>
          <w:tab w:val="right" w:leader="dot" w:pos="8306"/>
        </w:tabs>
      </w:pPr>
      <w:hyperlink w:anchor="_Toc25239" w:history="1">
        <w:r>
          <w:rPr>
            <w:rFonts w:ascii="仿宋" w:eastAsia="仿宋" w:hAnsi="仿宋" w:cs="仿宋" w:hint="eastAsia"/>
            <w:lang w:eastAsia="zh-CN"/>
          </w:rPr>
          <w:t>(二)、退出方式</w:t>
        </w:r>
        <w:r>
          <w:tab/>
        </w:r>
        <w:r>
          <w:fldChar w:fldCharType="begin"/>
        </w:r>
        <w:r>
          <w:instrText xml:space="preserve"> PAGEREF _Toc25239 \h </w:instrText>
        </w:r>
        <w:r>
          <w:fldChar w:fldCharType="separate"/>
        </w:r>
        <w:r>
          <w:t>42</w:t>
        </w:r>
        <w:r>
          <w:fldChar w:fldCharType="end"/>
        </w:r>
      </w:hyperlink>
    </w:p>
    <w:p>
      <w:pPr>
        <w:pStyle w:val="TOC1"/>
        <w:tabs>
          <w:tab w:val="right" w:leader="dot" w:pos="8306"/>
        </w:tabs>
      </w:pPr>
      <w:hyperlink w:anchor="_Toc9569" w:history="1">
        <w:r>
          <w:rPr>
            <w:rFonts w:ascii="仿宋" w:eastAsia="仿宋" w:hAnsi="仿宋" w:cs="仿宋" w:hint="eastAsia"/>
            <w:lang w:eastAsia="zh-CN"/>
          </w:rPr>
          <w:t>十三、电力设备项目运营管理</w:t>
        </w:r>
        <w:r>
          <w:tab/>
        </w:r>
        <w:r>
          <w:fldChar w:fldCharType="begin"/>
        </w:r>
        <w:r>
          <w:instrText xml:space="preserve"> PAGEREF _Toc9569 \h </w:instrText>
        </w:r>
        <w:r>
          <w:fldChar w:fldCharType="separate"/>
        </w:r>
        <w:r>
          <w:t>43</w:t>
        </w:r>
        <w:r>
          <w:fldChar w:fldCharType="end"/>
        </w:r>
      </w:hyperlink>
    </w:p>
    <w:p>
      <w:pPr>
        <w:pStyle w:val="TOC2"/>
        <w:tabs>
          <w:tab w:val="right" w:leader="dot" w:pos="8306"/>
        </w:tabs>
      </w:pPr>
      <w:hyperlink w:anchor="_Toc22995" w:history="1">
        <w:r>
          <w:rPr>
            <w:rFonts w:ascii="仿宋" w:eastAsia="仿宋" w:hAnsi="仿宋" w:cs="仿宋" w:hint="eastAsia"/>
            <w:lang w:eastAsia="zh-CN"/>
          </w:rPr>
          <w:t>(一)、运营管理机构设置</w:t>
        </w:r>
        <w:r>
          <w:tab/>
        </w:r>
        <w:r>
          <w:fldChar w:fldCharType="begin"/>
        </w:r>
        <w:r>
          <w:instrText xml:space="preserve"> PAGEREF _Toc22995 \h </w:instrText>
        </w:r>
        <w:r>
          <w:fldChar w:fldCharType="separate"/>
        </w:r>
        <w:r>
          <w:t>43</w:t>
        </w:r>
        <w:r>
          <w:fldChar w:fldCharType="end"/>
        </w:r>
      </w:hyperlink>
    </w:p>
    <w:p>
      <w:pPr>
        <w:pStyle w:val="TOC2"/>
        <w:tabs>
          <w:tab w:val="right" w:leader="dot" w:pos="8306"/>
        </w:tabs>
      </w:pPr>
      <w:hyperlink w:anchor="_Toc26301" w:history="1">
        <w:r>
          <w:rPr>
            <w:rFonts w:ascii="仿宋" w:eastAsia="仿宋" w:hAnsi="仿宋" w:cs="仿宋" w:hint="eastAsia"/>
            <w:lang w:eastAsia="zh-CN"/>
          </w:rPr>
          <w:t>(二)、运营管理流程</w:t>
        </w:r>
        <w:r>
          <w:tab/>
        </w:r>
        <w:r>
          <w:fldChar w:fldCharType="begin"/>
        </w:r>
        <w:r>
          <w:instrText xml:space="preserve"> PAGEREF _Toc26301 \h </w:instrText>
        </w:r>
        <w:r>
          <w:fldChar w:fldCharType="separate"/>
        </w:r>
        <w:r>
          <w:t>46</w:t>
        </w:r>
        <w:r>
          <w:fldChar w:fldCharType="end"/>
        </w:r>
      </w:hyperlink>
    </w:p>
    <w:p>
      <w:pPr>
        <w:pStyle w:val="TOC2"/>
        <w:tabs>
          <w:tab w:val="right" w:leader="dot" w:pos="8306"/>
        </w:tabs>
      </w:pPr>
      <w:hyperlink w:anchor="_Toc7987" w:history="1">
        <w:r>
          <w:rPr>
            <w:rFonts w:ascii="仿宋" w:eastAsia="仿宋" w:hAnsi="仿宋" w:cs="仿宋" w:hint="eastAsia"/>
            <w:lang w:eastAsia="zh-CN"/>
          </w:rPr>
          <w:t>(三)、人员配备及培训</w:t>
        </w:r>
        <w:r>
          <w:tab/>
        </w:r>
        <w:r>
          <w:fldChar w:fldCharType="begin"/>
        </w:r>
        <w:r>
          <w:instrText xml:space="preserve"> PAGEREF _Toc7987 \h </w:instrText>
        </w:r>
        <w:r>
          <w:fldChar w:fldCharType="separate"/>
        </w:r>
        <w:r>
          <w:t>50</w:t>
        </w:r>
        <w:r>
          <w:fldChar w:fldCharType="end"/>
        </w:r>
      </w:hyperlink>
    </w:p>
    <w:p>
      <w:pPr>
        <w:pStyle w:val="TOC2"/>
        <w:tabs>
          <w:tab w:val="right" w:leader="dot" w:pos="8306"/>
        </w:tabs>
      </w:pPr>
      <w:hyperlink w:anchor="_Toc32356" w:history="1">
        <w:r>
          <w:rPr>
            <w:rFonts w:ascii="仿宋" w:eastAsia="仿宋" w:hAnsi="仿宋" w:cs="仿宋" w:hint="eastAsia"/>
            <w:lang w:eastAsia="zh-CN"/>
          </w:rPr>
          <w:t>(四)、质量管理体系</w:t>
        </w:r>
        <w:r>
          <w:tab/>
        </w:r>
        <w:r>
          <w:fldChar w:fldCharType="begin"/>
        </w:r>
        <w:r>
          <w:instrText xml:space="preserve"> PAGEREF _Toc32356 \h </w:instrText>
        </w:r>
        <w:r>
          <w:fldChar w:fldCharType="separate"/>
        </w:r>
        <w:r>
          <w:t>50</w:t>
        </w:r>
        <w:r>
          <w:fldChar w:fldCharType="end"/>
        </w:r>
      </w:hyperlink>
    </w:p>
    <w:p>
      <w:pPr>
        <w:pStyle w:val="TOC2"/>
        <w:tabs>
          <w:tab w:val="right" w:leader="dot" w:pos="8306"/>
        </w:tabs>
      </w:pPr>
      <w:hyperlink w:anchor="_Toc5251" w:history="1">
        <w:r>
          <w:rPr>
            <w:rFonts w:ascii="仿宋" w:eastAsia="仿宋" w:hAnsi="仿宋" w:cs="仿宋" w:hint="eastAsia"/>
            <w:lang w:eastAsia="zh-CN"/>
          </w:rPr>
          <w:t>(五)、安全生产管理</w:t>
        </w:r>
        <w:r>
          <w:tab/>
        </w:r>
        <w:r>
          <w:fldChar w:fldCharType="begin"/>
        </w:r>
        <w:r>
          <w:instrText xml:space="preserve"> PAGEREF _Toc5251 \h </w:instrText>
        </w:r>
        <w:r>
          <w:fldChar w:fldCharType="separate"/>
        </w:r>
        <w:r>
          <w:t>52</w:t>
        </w:r>
        <w:r>
          <w:fldChar w:fldCharType="end"/>
        </w:r>
      </w:hyperlink>
    </w:p>
    <w:p>
      <w:pPr>
        <w:pStyle w:val="TOC2"/>
        <w:tabs>
          <w:tab w:val="right" w:leader="dot" w:pos="8306"/>
        </w:tabs>
      </w:pPr>
      <w:hyperlink w:anchor="_Toc3776" w:history="1">
        <w:r>
          <w:rPr>
            <w:rFonts w:ascii="仿宋" w:eastAsia="仿宋" w:hAnsi="仿宋" w:cs="仿宋" w:hint="eastAsia"/>
            <w:lang w:eastAsia="zh-CN"/>
          </w:rPr>
          <w:t>(六)、环境管理</w:t>
        </w:r>
        <w:r>
          <w:tab/>
        </w:r>
        <w:r>
          <w:fldChar w:fldCharType="begin"/>
        </w:r>
        <w:r>
          <w:instrText xml:space="preserve"> PAGEREF _Toc3776 \h </w:instrText>
        </w:r>
        <w:r>
          <w:fldChar w:fldCharType="separate"/>
        </w:r>
        <w:r>
          <w:t>54</w:t>
        </w:r>
        <w:r>
          <w:fldChar w:fldCharType="end"/>
        </w:r>
      </w:hyperlink>
    </w:p>
    <w:p>
      <w:pPr>
        <w:pStyle w:val="TOC2"/>
        <w:tabs>
          <w:tab w:val="right" w:leader="dot" w:pos="8306"/>
        </w:tabs>
      </w:pPr>
      <w:hyperlink w:anchor="_Toc9006" w:history="1">
        <w:r>
          <w:rPr>
            <w:rFonts w:ascii="仿宋" w:eastAsia="仿宋" w:hAnsi="仿宋" w:cs="仿宋" w:hint="eastAsia"/>
            <w:lang w:eastAsia="zh-CN"/>
          </w:rPr>
          <w:t>(七)、设备维护与保养</w:t>
        </w:r>
        <w:r>
          <w:tab/>
        </w:r>
        <w:r>
          <w:fldChar w:fldCharType="begin"/>
        </w:r>
        <w:r>
          <w:instrText xml:space="preserve"> PAGEREF _Toc9006 \h </w:instrText>
        </w:r>
        <w:r>
          <w:fldChar w:fldCharType="separate"/>
        </w:r>
        <w:r>
          <w:t>55</w:t>
        </w:r>
        <w:r>
          <w:fldChar w:fldCharType="end"/>
        </w:r>
      </w:hyperlink>
    </w:p>
    <w:p>
      <w:pPr>
        <w:pStyle w:val="TOC2"/>
        <w:tabs>
          <w:tab w:val="right" w:leader="dot" w:pos="8306"/>
        </w:tabs>
      </w:pPr>
      <w:hyperlink w:anchor="_Toc29097" w:history="1">
        <w:r>
          <w:rPr>
            <w:rFonts w:ascii="仿宋" w:eastAsia="仿宋" w:hAnsi="仿宋" w:cs="仿宋" w:hint="eastAsia"/>
            <w:lang w:eastAsia="zh-CN"/>
          </w:rPr>
          <w:t>(八)、应急预案与处置</w:t>
        </w:r>
        <w:r>
          <w:tab/>
        </w:r>
        <w:r>
          <w:fldChar w:fldCharType="begin"/>
        </w:r>
        <w:r>
          <w:instrText xml:space="preserve"> PAGEREF _Toc29097 \h </w:instrText>
        </w:r>
        <w:r>
          <w:fldChar w:fldCharType="separate"/>
        </w:r>
        <w:r>
          <w:t>56</w:t>
        </w:r>
        <w:r>
          <w:fldChar w:fldCharType="end"/>
        </w:r>
      </w:hyperlink>
    </w:p>
    <w:p>
      <w:pPr>
        <w:pStyle w:val="TOC2"/>
        <w:tabs>
          <w:tab w:val="right" w:leader="dot" w:pos="8306"/>
        </w:tabs>
      </w:pPr>
      <w:hyperlink w:anchor="_Toc25431" w:history="1">
        <w:r>
          <w:rPr>
            <w:rFonts w:ascii="仿宋" w:eastAsia="仿宋" w:hAnsi="仿宋" w:cs="仿宋" w:hint="eastAsia"/>
            <w:lang w:eastAsia="zh-CN"/>
          </w:rPr>
          <w:t>(九)、绩效评估</w:t>
        </w:r>
        <w:r>
          <w:tab/>
        </w:r>
        <w:r>
          <w:fldChar w:fldCharType="begin"/>
        </w:r>
        <w:r>
          <w:instrText xml:space="preserve"> PAGEREF _Toc25431 \h </w:instrText>
        </w:r>
        <w:r>
          <w:fldChar w:fldCharType="separate"/>
        </w:r>
        <w:r>
          <w:t>58</w:t>
        </w:r>
        <w:r>
          <w:fldChar w:fldCharType="end"/>
        </w:r>
      </w:hyperlink>
    </w:p>
    <w:p>
      <w:pPr>
        <w:pStyle w:val="TOC1"/>
        <w:tabs>
          <w:tab w:val="right" w:leader="dot" w:pos="8306"/>
        </w:tabs>
      </w:pPr>
      <w:hyperlink w:anchor="_Toc13723" w:history="1">
        <w:r>
          <w:rPr>
            <w:rFonts w:ascii="仿宋" w:eastAsia="仿宋" w:hAnsi="仿宋" w:cs="仿宋" w:hint="eastAsia"/>
            <w:lang w:eastAsia="zh-CN"/>
          </w:rPr>
          <w:t>十四、环境可持续性管理</w:t>
        </w:r>
        <w:r>
          <w:tab/>
        </w:r>
        <w:r>
          <w:fldChar w:fldCharType="begin"/>
        </w:r>
        <w:r>
          <w:instrText xml:space="preserve"> PAGEREF _Toc13723 \h </w:instrText>
        </w:r>
        <w:r>
          <w:fldChar w:fldCharType="separate"/>
        </w:r>
        <w:r>
          <w:t>60</w:t>
        </w:r>
        <w:r>
          <w:fldChar w:fldCharType="end"/>
        </w:r>
      </w:hyperlink>
    </w:p>
    <w:p>
      <w:pPr>
        <w:pStyle w:val="TOC2"/>
        <w:tabs>
          <w:tab w:val="right" w:leader="dot" w:pos="8306"/>
        </w:tabs>
      </w:pPr>
      <w:hyperlink w:anchor="_Toc19663" w:history="1">
        <w:r>
          <w:rPr>
            <w:rFonts w:ascii="仿宋" w:eastAsia="仿宋" w:hAnsi="仿宋" w:cs="仿宋" w:hint="eastAsia"/>
            <w:lang w:eastAsia="zh-CN"/>
          </w:rPr>
          <w:t>(一)、环境友好型生产策略</w:t>
        </w:r>
        <w:r>
          <w:tab/>
        </w:r>
        <w:r>
          <w:fldChar w:fldCharType="begin"/>
        </w:r>
        <w:r>
          <w:instrText xml:space="preserve"> PAGEREF _Toc19663 \h </w:instrText>
        </w:r>
        <w:r>
          <w:fldChar w:fldCharType="separate"/>
        </w:r>
        <w:r>
          <w:t>60</w:t>
        </w:r>
        <w:r>
          <w:fldChar w:fldCharType="end"/>
        </w:r>
      </w:hyperlink>
    </w:p>
    <w:p>
      <w:pPr>
        <w:pStyle w:val="TOC2"/>
        <w:tabs>
          <w:tab w:val="right" w:leader="dot" w:pos="8306"/>
        </w:tabs>
      </w:pPr>
      <w:hyperlink w:anchor="_Toc4455" w:history="1">
        <w:r>
          <w:rPr>
            <w:rFonts w:ascii="仿宋" w:eastAsia="仿宋" w:hAnsi="仿宋" w:cs="仿宋" w:hint="eastAsia"/>
            <w:lang w:eastAsia="zh-CN"/>
          </w:rPr>
          <w:t>(二)、绿色供应链管理</w:t>
        </w:r>
        <w:r>
          <w:tab/>
        </w:r>
        <w:r>
          <w:fldChar w:fldCharType="begin"/>
        </w:r>
        <w:r>
          <w:instrText xml:space="preserve"> PAGEREF _Toc4455 \h </w:instrText>
        </w:r>
        <w:r>
          <w:fldChar w:fldCharType="separate"/>
        </w:r>
        <w:r>
          <w:t>61</w:t>
        </w:r>
        <w:r>
          <w:fldChar w:fldCharType="end"/>
        </w:r>
      </w:hyperlink>
    </w:p>
    <w:p>
      <w:pPr>
        <w:pStyle w:val="TOC2"/>
        <w:tabs>
          <w:tab w:val="right" w:leader="dot" w:pos="8306"/>
        </w:tabs>
      </w:pPr>
      <w:hyperlink w:anchor="_Toc18552" w:history="1">
        <w:r>
          <w:rPr>
            <w:rFonts w:ascii="仿宋" w:eastAsia="仿宋" w:hAnsi="仿宋" w:cs="仿宋" w:hint="eastAsia"/>
            <w:lang w:eastAsia="zh-CN"/>
          </w:rPr>
          <w:t>(三)、能源与资源节约计划</w:t>
        </w:r>
        <w:r>
          <w:tab/>
        </w:r>
        <w:r>
          <w:fldChar w:fldCharType="begin"/>
        </w:r>
        <w:r>
          <w:instrText xml:space="preserve"> PAGEREF _Toc18552 \h </w:instrText>
        </w:r>
        <w:r>
          <w:fldChar w:fldCharType="separate"/>
        </w:r>
        <w:r>
          <w:t>62</w:t>
        </w:r>
        <w:r>
          <w:fldChar w:fldCharType="end"/>
        </w:r>
      </w:hyperlink>
    </w:p>
    <w:p>
      <w:pPr>
        <w:pStyle w:val="TOC2"/>
        <w:tabs>
          <w:tab w:val="right" w:leader="dot" w:pos="8306"/>
        </w:tabs>
      </w:pPr>
      <w:hyperlink w:anchor="_Toc27240" w:history="1">
        <w:r>
          <w:rPr>
            <w:rFonts w:ascii="仿宋" w:eastAsia="仿宋" w:hAnsi="仿宋" w:cs="仿宋" w:hint="eastAsia"/>
            <w:lang w:eastAsia="zh-CN"/>
          </w:rPr>
          <w:t>(四)、企业社会责任履行</w:t>
        </w:r>
        <w:r>
          <w:tab/>
        </w:r>
        <w:r>
          <w:fldChar w:fldCharType="begin"/>
        </w:r>
        <w:r>
          <w:instrText xml:space="preserve"> PAGEREF _Toc27240 \h </w:instrText>
        </w:r>
        <w:r>
          <w:fldChar w:fldCharType="separate"/>
        </w:r>
        <w:r>
          <w:t>63</w:t>
        </w:r>
        <w:r>
          <w:fldChar w:fldCharType="end"/>
        </w:r>
      </w:hyperlink>
    </w:p>
    <w:p>
      <w:pPr>
        <w:pStyle w:val="TOC1"/>
        <w:tabs>
          <w:tab w:val="right" w:leader="dot" w:pos="8306"/>
        </w:tabs>
      </w:pPr>
      <w:hyperlink w:anchor="_Toc28192" w:history="1">
        <w:r>
          <w:rPr>
            <w:rFonts w:ascii="仿宋" w:eastAsia="仿宋" w:hAnsi="仿宋" w:cs="仿宋" w:hint="eastAsia"/>
            <w:lang w:eastAsia="zh-CN"/>
          </w:rPr>
          <w:t>十五、资源开发及综合利用分析</w:t>
        </w:r>
        <w:r>
          <w:tab/>
        </w:r>
        <w:r>
          <w:fldChar w:fldCharType="begin"/>
        </w:r>
        <w:r>
          <w:instrText xml:space="preserve"> PAGEREF _Toc28192 \h </w:instrText>
        </w:r>
        <w:r>
          <w:fldChar w:fldCharType="separate"/>
        </w:r>
        <w:r>
          <w:t>64</w:t>
        </w:r>
        <w:r>
          <w:fldChar w:fldCharType="end"/>
        </w:r>
      </w:hyperlink>
    </w:p>
    <w:p>
      <w:pPr>
        <w:pStyle w:val="TOC2"/>
        <w:tabs>
          <w:tab w:val="right" w:leader="dot" w:pos="8306"/>
        </w:tabs>
      </w:pPr>
      <w:hyperlink w:anchor="_Toc10643" w:history="1">
        <w:r>
          <w:rPr>
            <w:rFonts w:ascii="仿宋" w:eastAsia="仿宋" w:hAnsi="仿宋" w:cs="仿宋" w:hint="eastAsia"/>
            <w:lang w:eastAsia="zh-CN"/>
          </w:rPr>
          <w:t>(一)、资源开发方案。</w:t>
        </w:r>
        <w:r>
          <w:tab/>
        </w:r>
        <w:r>
          <w:fldChar w:fldCharType="begin"/>
        </w:r>
        <w:r>
          <w:instrText xml:space="preserve"> PAGEREF _Toc10643 \h </w:instrText>
        </w:r>
        <w:r>
          <w:fldChar w:fldCharType="separate"/>
        </w:r>
        <w:r>
          <w:t>64</w:t>
        </w:r>
        <w:r>
          <w:fldChar w:fldCharType="end"/>
        </w:r>
      </w:hyperlink>
    </w:p>
    <w:p>
      <w:pPr>
        <w:pStyle w:val="TOC2"/>
        <w:tabs>
          <w:tab w:val="right" w:leader="dot" w:pos="8306"/>
        </w:tabs>
      </w:pPr>
      <w:hyperlink w:anchor="_Toc23000" w:history="1">
        <w:r>
          <w:rPr>
            <w:rFonts w:ascii="仿宋" w:eastAsia="仿宋" w:hAnsi="仿宋" w:cs="仿宋" w:hint="eastAsia"/>
            <w:lang w:eastAsia="zh-CN"/>
          </w:rPr>
          <w:t>(二)、资源利用方案</w:t>
        </w:r>
        <w:r>
          <w:tab/>
        </w:r>
        <w:r>
          <w:fldChar w:fldCharType="begin"/>
        </w:r>
        <w:r>
          <w:instrText xml:space="preserve"> PAGEREF _Toc23000 \h </w:instrText>
        </w:r>
        <w:r>
          <w:fldChar w:fldCharType="separate"/>
        </w:r>
        <w:r>
          <w:t>65</w:t>
        </w:r>
        <w:r>
          <w:fldChar w:fldCharType="end"/>
        </w:r>
      </w:hyperlink>
    </w:p>
    <w:p>
      <w:pPr>
        <w:pStyle w:val="TOC2"/>
        <w:tabs>
          <w:tab w:val="right" w:leader="dot" w:pos="8306"/>
        </w:tabs>
      </w:pPr>
      <w:hyperlink w:anchor="_Toc15834" w:history="1">
        <w:r>
          <w:rPr>
            <w:rFonts w:ascii="仿宋" w:eastAsia="仿宋" w:hAnsi="仿宋" w:cs="仿宋" w:hint="eastAsia"/>
            <w:lang w:eastAsia="zh-CN"/>
          </w:rPr>
          <w:t>(三)、资源节约措施</w:t>
        </w:r>
        <w:r>
          <w:tab/>
        </w:r>
        <w:r>
          <w:fldChar w:fldCharType="begin"/>
        </w:r>
        <w:r>
          <w:instrText xml:space="preserve"> PAGEREF _Toc15834 \h </w:instrText>
        </w:r>
        <w:r>
          <w:fldChar w:fldCharType="separate"/>
        </w:r>
        <w:r>
          <w:t>67</w:t>
        </w:r>
        <w:r>
          <w:fldChar w:fldCharType="end"/>
        </w:r>
      </w:hyperlink>
    </w:p>
    <w:p>
      <w:pPr>
        <w:pStyle w:val="TOC1"/>
        <w:tabs>
          <w:tab w:val="right" w:leader="dot" w:pos="8306"/>
        </w:tabs>
      </w:pPr>
      <w:hyperlink w:anchor="_Toc7503" w:history="1">
        <w:r>
          <w:rPr>
            <w:rFonts w:ascii="仿宋" w:eastAsia="仿宋" w:hAnsi="仿宋" w:cs="仿宋" w:hint="eastAsia"/>
            <w:lang w:eastAsia="zh-CN"/>
          </w:rPr>
          <w:t>十六、质量管理体系</w:t>
        </w:r>
        <w:r>
          <w:tab/>
        </w:r>
        <w:r>
          <w:fldChar w:fldCharType="begin"/>
        </w:r>
        <w:r>
          <w:instrText xml:space="preserve"> PAGEREF _Toc7503 \h </w:instrText>
        </w:r>
        <w:r>
          <w:fldChar w:fldCharType="separate"/>
        </w:r>
        <w:r>
          <w:t>68</w:t>
        </w:r>
        <w:r>
          <w:fldChar w:fldCharType="end"/>
        </w:r>
      </w:hyperlink>
    </w:p>
    <w:p>
      <w:pPr>
        <w:pStyle w:val="TOC2"/>
        <w:tabs>
          <w:tab w:val="right" w:leader="dot" w:pos="8306"/>
        </w:tabs>
      </w:pPr>
      <w:hyperlink w:anchor="_Toc24241" w:history="1">
        <w:r>
          <w:rPr>
            <w:rFonts w:ascii="仿宋" w:eastAsia="仿宋" w:hAnsi="仿宋" w:cs="仿宋" w:hint="eastAsia"/>
            <w:lang w:eastAsia="zh-CN"/>
          </w:rPr>
          <w:t>(一)、质量管理体系概述</w:t>
        </w:r>
        <w:r>
          <w:tab/>
        </w:r>
        <w:r>
          <w:fldChar w:fldCharType="begin"/>
        </w:r>
        <w:r>
          <w:instrText xml:space="preserve"> PAGEREF _Toc24241 \h </w:instrText>
        </w:r>
        <w:r>
          <w:fldChar w:fldCharType="separate"/>
        </w:r>
        <w:r>
          <w:t>68</w:t>
        </w:r>
        <w:r>
          <w:fldChar w:fldCharType="end"/>
        </w:r>
      </w:hyperlink>
    </w:p>
    <w:p>
      <w:pPr>
        <w:pStyle w:val="TOC2"/>
        <w:tabs>
          <w:tab w:val="right" w:leader="dot" w:pos="8306"/>
        </w:tabs>
      </w:pPr>
      <w:hyperlink w:anchor="_Toc13499" w:history="1">
        <w:r>
          <w:rPr>
            <w:rFonts w:ascii="仿宋" w:eastAsia="仿宋" w:hAnsi="仿宋" w:cs="仿宋" w:hint="eastAsia"/>
            <w:lang w:eastAsia="zh-CN"/>
          </w:rPr>
          <w:t>(二)、质量方针与目标</w:t>
        </w:r>
        <w:r>
          <w:tab/>
        </w:r>
        <w:r>
          <w:fldChar w:fldCharType="begin"/>
        </w:r>
        <w:r>
          <w:instrText xml:space="preserve"> PAGEREF _Toc13499 \h </w:instrText>
        </w:r>
        <w:r>
          <w:fldChar w:fldCharType="separate"/>
        </w:r>
        <w:r>
          <w:t>70</w:t>
        </w:r>
        <w:r>
          <w:fldChar w:fldCharType="end"/>
        </w:r>
      </w:hyperlink>
    </w:p>
    <w:p>
      <w:pPr>
        <w:pStyle w:val="TOC2"/>
        <w:tabs>
          <w:tab w:val="right" w:leader="dot" w:pos="8306"/>
        </w:tabs>
      </w:pPr>
      <w:hyperlink w:anchor="_Toc30651" w:history="1">
        <w:r>
          <w:rPr>
            <w:rFonts w:ascii="仿宋" w:eastAsia="仿宋" w:hAnsi="仿宋" w:cs="仿宋" w:hint="eastAsia"/>
            <w:lang w:eastAsia="zh-CN"/>
          </w:rPr>
          <w:t>(三)、质量管理责任</w:t>
        </w:r>
        <w:r>
          <w:tab/>
        </w:r>
        <w:r>
          <w:fldChar w:fldCharType="begin"/>
        </w:r>
        <w:r>
          <w:instrText xml:space="preserve"> PAGEREF _Toc30651 \h </w:instrText>
        </w:r>
        <w:r>
          <w:fldChar w:fldCharType="separate"/>
        </w:r>
        <w:r>
          <w:t>72</w:t>
        </w:r>
        <w:r>
          <w:fldChar w:fldCharType="end"/>
        </w:r>
      </w:hyperlink>
    </w:p>
    <w:p>
      <w:pPr>
        <w:pStyle w:val="TOC2"/>
        <w:tabs>
          <w:tab w:val="right" w:leader="dot" w:pos="8306"/>
        </w:tabs>
      </w:pPr>
      <w:hyperlink w:anchor="_Toc25684" w:history="1">
        <w:r>
          <w:rPr>
            <w:rFonts w:ascii="仿宋" w:eastAsia="仿宋" w:hAnsi="仿宋" w:cs="仿宋" w:hint="eastAsia"/>
            <w:lang w:eastAsia="zh-CN"/>
          </w:rPr>
          <w:t>(四)、质量管理程序</w:t>
        </w:r>
        <w:r>
          <w:tab/>
        </w:r>
        <w:r>
          <w:fldChar w:fldCharType="begin"/>
        </w:r>
        <w:r>
          <w:instrText xml:space="preserve"> PAGEREF _Toc25684 \h </w:instrText>
        </w:r>
        <w:r>
          <w:fldChar w:fldCharType="separate"/>
        </w:r>
        <w:r>
          <w:t>73</w:t>
        </w:r>
        <w:r>
          <w:fldChar w:fldCharType="end"/>
        </w:r>
      </w:hyperlink>
    </w:p>
    <w:p>
      <w:pPr>
        <w:pStyle w:val="TOC2"/>
        <w:tabs>
          <w:tab w:val="right" w:leader="dot" w:pos="8306"/>
        </w:tabs>
      </w:pPr>
      <w:hyperlink w:anchor="_Toc12011" w:history="1">
        <w:r>
          <w:rPr>
            <w:rFonts w:ascii="仿宋" w:eastAsia="仿宋" w:hAnsi="仿宋" w:cs="仿宋" w:hint="eastAsia"/>
            <w:lang w:eastAsia="zh-CN"/>
          </w:rPr>
          <w:t>(五)、质量监控与改进</w:t>
        </w:r>
        <w:r>
          <w:tab/>
        </w:r>
        <w:r>
          <w:fldChar w:fldCharType="begin"/>
        </w:r>
        <w:r>
          <w:instrText xml:space="preserve"> PAGEREF _Toc12011 \h </w:instrText>
        </w:r>
        <w:r>
          <w:fldChar w:fldCharType="separate"/>
        </w:r>
        <w:r>
          <w:t>75</w:t>
        </w:r>
        <w:r>
          <w:fldChar w:fldCharType="end"/>
        </w:r>
      </w:hyperlink>
    </w:p>
    <w:p>
      <w:pPr>
        <w:pStyle w:val="TOC1"/>
        <w:tabs>
          <w:tab w:val="right" w:leader="dot" w:pos="8306"/>
        </w:tabs>
      </w:pPr>
      <w:hyperlink w:anchor="_Toc19061" w:history="1">
        <w:r>
          <w:rPr>
            <w:rFonts w:ascii="仿宋" w:eastAsia="仿宋" w:hAnsi="仿宋" w:cs="仿宋" w:hint="eastAsia"/>
            <w:lang w:eastAsia="zh-CN"/>
          </w:rPr>
          <w:t>十七、品牌建设与市场定位</w:t>
        </w:r>
        <w:r>
          <w:tab/>
        </w:r>
        <w:r>
          <w:fldChar w:fldCharType="begin"/>
        </w:r>
        <w:r>
          <w:instrText xml:space="preserve"> PAGEREF _Toc19061 \h </w:instrText>
        </w:r>
        <w:r>
          <w:fldChar w:fldCharType="separate"/>
        </w:r>
        <w:r>
          <w:t>76</w:t>
        </w:r>
        <w:r>
          <w:fldChar w:fldCharType="end"/>
        </w:r>
      </w:hyperlink>
    </w:p>
    <w:p>
      <w:pPr>
        <w:pStyle w:val="TOC2"/>
        <w:tabs>
          <w:tab w:val="right" w:leader="dot" w:pos="8306"/>
        </w:tabs>
      </w:pPr>
      <w:hyperlink w:anchor="_Toc16537" w:history="1">
        <w:r>
          <w:rPr>
            <w:rFonts w:ascii="仿宋" w:eastAsia="仿宋" w:hAnsi="仿宋" w:cs="仿宋" w:hint="eastAsia"/>
            <w:lang w:eastAsia="zh-CN"/>
          </w:rPr>
          <w:t>(一)、品牌策略与形象塑造</w:t>
        </w:r>
        <w:r>
          <w:tab/>
        </w:r>
        <w:r>
          <w:fldChar w:fldCharType="begin"/>
        </w:r>
        <w:r>
          <w:instrText xml:space="preserve"> PAGEREF _Toc16537 \h </w:instrText>
        </w:r>
        <w:r>
          <w:fldChar w:fldCharType="separate"/>
        </w:r>
        <w:r>
          <w:t>76</w:t>
        </w:r>
        <w:r>
          <w:fldChar w:fldCharType="end"/>
        </w:r>
      </w:hyperlink>
    </w:p>
    <w:p>
      <w:pPr>
        <w:pStyle w:val="TOC2"/>
        <w:tabs>
          <w:tab w:val="right" w:leader="dot" w:pos="8306"/>
        </w:tabs>
      </w:pPr>
      <w:hyperlink w:anchor="_Toc5076" w:history="1">
        <w:r>
          <w:rPr>
            <w:rFonts w:ascii="仿宋" w:eastAsia="仿宋" w:hAnsi="仿宋" w:cs="仿宋" w:hint="eastAsia"/>
            <w:lang w:eastAsia="zh-CN"/>
          </w:rPr>
          <w:t>(二)、市场定位与差异化竞争</w:t>
        </w:r>
        <w:r>
          <w:tab/>
        </w:r>
        <w:r>
          <w:fldChar w:fldCharType="begin"/>
        </w:r>
        <w:r>
          <w:instrText xml:space="preserve"> PAGEREF _Toc5076 \h </w:instrText>
        </w:r>
        <w:r>
          <w:fldChar w:fldCharType="separate"/>
        </w:r>
        <w:r>
          <w:t>77</w:t>
        </w:r>
        <w:r>
          <w:fldChar w:fldCharType="end"/>
        </w:r>
      </w:hyperlink>
    </w:p>
    <w:p>
      <w:pPr>
        <w:pStyle w:val="TOC2"/>
        <w:tabs>
          <w:tab w:val="right" w:leader="dot" w:pos="8306"/>
        </w:tabs>
      </w:pPr>
      <w:hyperlink w:anchor="_Toc2400" w:history="1">
        <w:r>
          <w:rPr>
            <w:rFonts w:ascii="仿宋" w:eastAsia="仿宋" w:hAnsi="仿宋" w:cs="仿宋" w:hint="eastAsia"/>
            <w:lang w:eastAsia="zh-CN"/>
          </w:rPr>
          <w:t>(三)、品牌推广与营销活动</w:t>
        </w:r>
        <w:r>
          <w:tab/>
        </w:r>
        <w:r>
          <w:fldChar w:fldCharType="begin"/>
        </w:r>
        <w:r>
          <w:instrText xml:space="preserve"> PAGEREF _Toc2400 \h </w:instrText>
        </w:r>
        <w:r>
          <w:fldChar w:fldCharType="separate"/>
        </w:r>
        <w:r>
          <w:t>78</w:t>
        </w:r>
        <w:r>
          <w:fldChar w:fldCharType="end"/>
        </w:r>
      </w:hyperlink>
    </w:p>
    <w:p>
      <w:pPr>
        <w:pStyle w:val="TOC1"/>
        <w:tabs>
          <w:tab w:val="right" w:leader="dot" w:pos="8306"/>
        </w:tabs>
      </w:pPr>
      <w:hyperlink w:anchor="_Toc27253" w:history="1">
        <w:r>
          <w:rPr>
            <w:rFonts w:ascii="仿宋" w:eastAsia="仿宋" w:hAnsi="仿宋" w:cs="仿宋" w:hint="eastAsia"/>
            <w:lang w:eastAsia="zh-CN"/>
          </w:rPr>
          <w:t>十八、员工培训与发展方案</w:t>
        </w:r>
        <w:r>
          <w:tab/>
        </w:r>
        <w:r>
          <w:fldChar w:fldCharType="begin"/>
        </w:r>
        <w:r>
          <w:instrText xml:space="preserve"> PAGEREF _Toc27253 \h </w:instrText>
        </w:r>
        <w:r>
          <w:fldChar w:fldCharType="separate"/>
        </w:r>
        <w:r>
          <w:t>79</w:t>
        </w:r>
        <w:r>
          <w:fldChar w:fldCharType="end"/>
        </w:r>
      </w:hyperlink>
    </w:p>
    <w:p>
      <w:pPr>
        <w:pStyle w:val="TOC2"/>
        <w:tabs>
          <w:tab w:val="right" w:leader="dot" w:pos="8306"/>
        </w:tabs>
      </w:pPr>
      <w:hyperlink w:anchor="_Toc5052" w:history="1">
        <w:r>
          <w:rPr>
            <w:rFonts w:ascii="仿宋" w:eastAsia="仿宋" w:hAnsi="仿宋" w:cs="仿宋" w:hint="eastAsia"/>
            <w:lang w:eastAsia="zh-CN"/>
          </w:rPr>
          <w:t>(一)、培训需求分析与规划</w:t>
        </w:r>
        <w:r>
          <w:tab/>
        </w:r>
        <w:r>
          <w:fldChar w:fldCharType="begin"/>
        </w:r>
        <w:r>
          <w:instrText xml:space="preserve"> PAGEREF _Toc5052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85" w:history="1">
        <w:r>
          <w:rPr>
            <w:rFonts w:ascii="仿宋" w:eastAsia="仿宋" w:hAnsi="仿宋" w:cs="仿宋" w:hint="eastAsia"/>
            <w:lang w:eastAsia="zh-CN"/>
          </w:rPr>
          <w:t>(二)、内部培训体系搭建</w:t>
        </w:r>
        <w:r>
          <w:tab/>
        </w:r>
        <w:r>
          <w:fldChar w:fldCharType="begin"/>
        </w:r>
        <w:r>
          <w:instrText xml:space="preserve"> PAGEREF _Toc15685 \h </w:instrText>
        </w:r>
        <w:r>
          <w:fldChar w:fldCharType="separate"/>
        </w:r>
        <w:r>
          <w:t>81</w:t>
        </w:r>
        <w:r>
          <w:fldChar w:fldCharType="end"/>
        </w:r>
      </w:hyperlink>
    </w:p>
    <w:p>
      <w:pPr>
        <w:pStyle w:val="TOC2"/>
        <w:tabs>
          <w:tab w:val="right" w:leader="dot" w:pos="8306"/>
        </w:tabs>
      </w:pPr>
      <w:hyperlink w:anchor="_Toc28606" w:history="1">
        <w:r>
          <w:rPr>
            <w:rFonts w:ascii="仿宋" w:eastAsia="仿宋" w:hAnsi="仿宋" w:cs="仿宋" w:hint="eastAsia"/>
            <w:lang w:eastAsia="zh-CN"/>
          </w:rPr>
          <w:t>(三)、外部培训资源合作</w:t>
        </w:r>
        <w:r>
          <w:tab/>
        </w:r>
        <w:r>
          <w:fldChar w:fldCharType="begin"/>
        </w:r>
        <w:r>
          <w:instrText xml:space="preserve"> PAGEREF _Toc28606 \h </w:instrText>
        </w:r>
        <w:r>
          <w:fldChar w:fldCharType="separate"/>
        </w:r>
        <w:r>
          <w:t>82</w:t>
        </w:r>
        <w:r>
          <w:fldChar w:fldCharType="end"/>
        </w:r>
      </w:hyperlink>
    </w:p>
    <w:p>
      <w:pPr>
        <w:pStyle w:val="TOC2"/>
        <w:tabs>
          <w:tab w:val="right" w:leader="dot" w:pos="8306"/>
        </w:tabs>
      </w:pPr>
      <w:hyperlink w:anchor="_Toc11650" w:history="1">
        <w:r>
          <w:rPr>
            <w:rFonts w:ascii="仿宋" w:eastAsia="仿宋" w:hAnsi="仿宋" w:cs="仿宋" w:hint="eastAsia"/>
            <w:lang w:eastAsia="zh-CN"/>
          </w:rPr>
          <w:t>(四)、员工职业发展规划</w:t>
        </w:r>
        <w:r>
          <w:tab/>
        </w:r>
        <w:r>
          <w:fldChar w:fldCharType="begin"/>
        </w:r>
        <w:r>
          <w:instrText xml:space="preserve"> PAGEREF _Toc11650 \h </w:instrText>
        </w:r>
        <w:r>
          <w:fldChar w:fldCharType="separate"/>
        </w:r>
        <w:r>
          <w:t>83</w:t>
        </w:r>
        <w:r>
          <w:fldChar w:fldCharType="end"/>
        </w:r>
      </w:hyperlink>
    </w:p>
    <w:p>
      <w:pPr>
        <w:pStyle w:val="TOC2"/>
        <w:tabs>
          <w:tab w:val="right" w:leader="dot" w:pos="8306"/>
        </w:tabs>
      </w:pPr>
      <w:hyperlink w:anchor="_Toc3419" w:history="1">
        <w:r>
          <w:rPr>
            <w:rFonts w:ascii="仿宋" w:eastAsia="仿宋" w:hAnsi="仿宋" w:cs="仿宋" w:hint="eastAsia"/>
            <w:lang w:eastAsia="zh-CN"/>
          </w:rPr>
          <w:t>(五)、学习型组织文化建设</w:t>
        </w:r>
        <w:r>
          <w:tab/>
        </w:r>
        <w:r>
          <w:fldChar w:fldCharType="begin"/>
        </w:r>
        <w:r>
          <w:instrText xml:space="preserve"> PAGEREF _Toc3419 \h </w:instrText>
        </w:r>
        <w:r>
          <w:fldChar w:fldCharType="separate"/>
        </w:r>
        <w:r>
          <w:t>85</w:t>
        </w:r>
        <w:r>
          <w:fldChar w:fldCharType="end"/>
        </w:r>
      </w:hyperlink>
    </w:p>
    <w:p>
      <w:pPr>
        <w:pStyle w:val="TOC1"/>
        <w:tabs>
          <w:tab w:val="right" w:leader="dot" w:pos="8306"/>
        </w:tabs>
      </w:pPr>
      <w:hyperlink w:anchor="_Toc6228" w:history="1">
        <w:r>
          <w:rPr>
            <w:rFonts w:ascii="仿宋" w:eastAsia="仿宋" w:hAnsi="仿宋" w:cs="仿宋" w:hint="eastAsia"/>
            <w:lang w:eastAsia="zh-CN"/>
          </w:rPr>
          <w:t>十九、投资规划</w:t>
        </w:r>
        <w:r>
          <w:tab/>
        </w:r>
        <w:r>
          <w:fldChar w:fldCharType="begin"/>
        </w:r>
        <w:r>
          <w:instrText xml:space="preserve"> PAGEREF _Toc6228 \h </w:instrText>
        </w:r>
        <w:r>
          <w:fldChar w:fldCharType="separate"/>
        </w:r>
        <w:r>
          <w:t>87</w:t>
        </w:r>
        <w:r>
          <w:fldChar w:fldCharType="end"/>
        </w:r>
      </w:hyperlink>
    </w:p>
    <w:p>
      <w:pPr>
        <w:pStyle w:val="TOC2"/>
        <w:tabs>
          <w:tab w:val="right" w:leader="dot" w:pos="8306"/>
        </w:tabs>
      </w:pPr>
      <w:hyperlink w:anchor="_Toc22035" w:history="1">
        <w:r>
          <w:rPr>
            <w:rFonts w:ascii="仿宋" w:eastAsia="仿宋" w:hAnsi="仿宋" w:cs="仿宋" w:hint="eastAsia"/>
            <w:lang w:eastAsia="zh-CN"/>
          </w:rPr>
          <w:t>(一)、电力设备项目估算说明</w:t>
        </w:r>
        <w:r>
          <w:tab/>
        </w:r>
        <w:r>
          <w:fldChar w:fldCharType="begin"/>
        </w:r>
        <w:r>
          <w:instrText xml:space="preserve"> PAGEREF _Toc22035 \h </w:instrText>
        </w:r>
        <w:r>
          <w:fldChar w:fldCharType="separate"/>
        </w:r>
        <w:r>
          <w:t>87</w:t>
        </w:r>
        <w:r>
          <w:fldChar w:fldCharType="end"/>
        </w:r>
      </w:hyperlink>
    </w:p>
    <w:p>
      <w:pPr>
        <w:pStyle w:val="TOC2"/>
        <w:tabs>
          <w:tab w:val="right" w:leader="dot" w:pos="8306"/>
        </w:tabs>
      </w:pPr>
      <w:hyperlink w:anchor="_Toc9797" w:history="1">
        <w:r>
          <w:rPr>
            <w:rFonts w:ascii="仿宋" w:eastAsia="仿宋" w:hAnsi="仿宋" w:cs="仿宋" w:hint="eastAsia"/>
            <w:lang w:eastAsia="zh-CN"/>
          </w:rPr>
          <w:t>(二)、电力设备项目总投资估算</w:t>
        </w:r>
        <w:r>
          <w:tab/>
        </w:r>
        <w:r>
          <w:fldChar w:fldCharType="begin"/>
        </w:r>
        <w:r>
          <w:instrText xml:space="preserve"> PAGEREF _Toc9797 \h </w:instrText>
        </w:r>
        <w:r>
          <w:fldChar w:fldCharType="separate"/>
        </w:r>
        <w:r>
          <w:t>88</w:t>
        </w:r>
        <w:r>
          <w:fldChar w:fldCharType="end"/>
        </w:r>
      </w:hyperlink>
    </w:p>
    <w:p>
      <w:pPr>
        <w:pStyle w:val="TOC2"/>
        <w:tabs>
          <w:tab w:val="right" w:leader="dot" w:pos="8306"/>
        </w:tabs>
      </w:pPr>
      <w:hyperlink w:anchor="_Toc26895" w:history="1">
        <w:r>
          <w:rPr>
            <w:rFonts w:ascii="仿宋" w:eastAsia="仿宋" w:hAnsi="仿宋" w:cs="仿宋" w:hint="eastAsia"/>
            <w:lang w:eastAsia="zh-CN"/>
          </w:rPr>
          <w:t>(三)、资金筹措</w:t>
        </w:r>
        <w:r>
          <w:tab/>
        </w:r>
        <w:r>
          <w:fldChar w:fldCharType="begin"/>
        </w:r>
        <w:r>
          <w:instrText xml:space="preserve"> PAGEREF _Toc26895 \h </w:instrText>
        </w:r>
        <w:r>
          <w:fldChar w:fldCharType="separate"/>
        </w:r>
        <w:r>
          <w:t>89</w:t>
        </w:r>
        <w:r>
          <w:fldChar w:fldCharType="end"/>
        </w:r>
      </w:hyperlink>
    </w:p>
    <w:p>
      <w:pPr>
        <w:pStyle w:val="TOC1"/>
        <w:tabs>
          <w:tab w:val="right" w:leader="dot" w:pos="8306"/>
        </w:tabs>
      </w:pPr>
      <w:hyperlink w:anchor="_Toc22403" w:history="1">
        <w:r>
          <w:rPr>
            <w:rFonts w:ascii="仿宋" w:eastAsia="仿宋" w:hAnsi="仿宋" w:cs="仿宋" w:hint="eastAsia"/>
            <w:lang w:eastAsia="zh-CN"/>
          </w:rPr>
          <w:t>二十、电力设备项目可行性风险分析</w:t>
        </w:r>
        <w:r>
          <w:tab/>
        </w:r>
        <w:r>
          <w:fldChar w:fldCharType="begin"/>
        </w:r>
        <w:r>
          <w:instrText xml:space="preserve"> PAGEREF _Toc22403 \h </w:instrText>
        </w:r>
        <w:r>
          <w:fldChar w:fldCharType="separate"/>
        </w:r>
        <w:r>
          <w:t>89</w:t>
        </w:r>
        <w:r>
          <w:fldChar w:fldCharType="end"/>
        </w:r>
      </w:hyperlink>
    </w:p>
    <w:p>
      <w:pPr>
        <w:pStyle w:val="TOC2"/>
        <w:tabs>
          <w:tab w:val="right" w:leader="dot" w:pos="8306"/>
        </w:tabs>
      </w:pPr>
      <w:hyperlink w:anchor="_Toc13536" w:history="1">
        <w:r>
          <w:rPr>
            <w:rFonts w:ascii="仿宋" w:eastAsia="仿宋" w:hAnsi="仿宋" w:cs="仿宋" w:hint="eastAsia"/>
            <w:lang w:eastAsia="zh-CN"/>
          </w:rPr>
          <w:t>(一)、电力设备项目风险识别</w:t>
        </w:r>
        <w:r>
          <w:tab/>
        </w:r>
        <w:r>
          <w:fldChar w:fldCharType="begin"/>
        </w:r>
        <w:r>
          <w:instrText xml:space="preserve"> PAGEREF _Toc13536 \h </w:instrText>
        </w:r>
        <w:r>
          <w:fldChar w:fldCharType="separate"/>
        </w:r>
        <w:r>
          <w:t>89</w:t>
        </w:r>
        <w:r>
          <w:fldChar w:fldCharType="end"/>
        </w:r>
      </w:hyperlink>
    </w:p>
    <w:p>
      <w:pPr>
        <w:pStyle w:val="TOC2"/>
        <w:tabs>
          <w:tab w:val="right" w:leader="dot" w:pos="8306"/>
        </w:tabs>
      </w:pPr>
      <w:hyperlink w:anchor="_Toc31496" w:history="1">
        <w:r>
          <w:rPr>
            <w:rFonts w:ascii="仿宋" w:eastAsia="仿宋" w:hAnsi="仿宋" w:cs="仿宋" w:hint="eastAsia"/>
            <w:lang w:eastAsia="zh-CN"/>
          </w:rPr>
          <w:t>(二)、风险评估和定量分析</w:t>
        </w:r>
        <w:r>
          <w:tab/>
        </w:r>
        <w:r>
          <w:fldChar w:fldCharType="begin"/>
        </w:r>
        <w:r>
          <w:instrText xml:space="preserve"> PAGEREF _Toc31496 \h </w:instrText>
        </w:r>
        <w:r>
          <w:fldChar w:fldCharType="separate"/>
        </w:r>
        <w:r>
          <w:t>90</w:t>
        </w:r>
        <w:r>
          <w:fldChar w:fldCharType="end"/>
        </w:r>
      </w:hyperlink>
    </w:p>
    <w:p>
      <w:pPr>
        <w:pStyle w:val="TOC2"/>
        <w:tabs>
          <w:tab w:val="right" w:leader="dot" w:pos="8306"/>
        </w:tabs>
      </w:pPr>
      <w:hyperlink w:anchor="_Toc17543" w:history="1">
        <w:r>
          <w:rPr>
            <w:rFonts w:ascii="仿宋" w:eastAsia="仿宋" w:hAnsi="仿宋" w:cs="仿宋" w:hint="eastAsia"/>
            <w:lang w:eastAsia="zh-CN"/>
          </w:rPr>
          <w:t>(三)、风险管理计划</w:t>
        </w:r>
        <w:r>
          <w:tab/>
        </w:r>
        <w:r>
          <w:fldChar w:fldCharType="begin"/>
        </w:r>
        <w:r>
          <w:instrText xml:space="preserve"> PAGEREF _Toc17543 \h </w:instrText>
        </w:r>
        <w:r>
          <w:fldChar w:fldCharType="separate"/>
        </w:r>
        <w:r>
          <w:t>90</w:t>
        </w:r>
        <w:r>
          <w:fldChar w:fldCharType="end"/>
        </w:r>
      </w:hyperlink>
    </w:p>
    <w:p>
      <w:pPr>
        <w:pStyle w:val="TOC2"/>
        <w:tabs>
          <w:tab w:val="right" w:leader="dot" w:pos="8306"/>
        </w:tabs>
      </w:pPr>
      <w:hyperlink w:anchor="_Toc12311" w:history="1">
        <w:r>
          <w:rPr>
            <w:rFonts w:ascii="仿宋" w:eastAsia="仿宋" w:hAnsi="仿宋" w:cs="仿宋" w:hint="eastAsia"/>
            <w:lang w:eastAsia="zh-CN"/>
          </w:rPr>
          <w:t>(四)、风险缓解策略</w:t>
        </w:r>
        <w:r>
          <w:tab/>
        </w:r>
        <w:r>
          <w:fldChar w:fldCharType="begin"/>
        </w:r>
        <w:r>
          <w:instrText xml:space="preserve"> PAGEREF _Toc12311 \h </w:instrText>
        </w:r>
        <w:r>
          <w:fldChar w:fldCharType="separate"/>
        </w:r>
        <w:r>
          <w:t>91</w:t>
        </w:r>
        <w:r>
          <w:fldChar w:fldCharType="end"/>
        </w:r>
      </w:hyperlink>
    </w:p>
    <w:p>
      <w:pPr>
        <w:pStyle w:val="TOC1"/>
        <w:tabs>
          <w:tab w:val="right" w:leader="dot" w:pos="8306"/>
        </w:tabs>
      </w:pPr>
      <w:hyperlink w:anchor="_Toc368" w:history="1">
        <w:r>
          <w:rPr>
            <w:rFonts w:ascii="仿宋" w:eastAsia="仿宋" w:hAnsi="仿宋" w:cs="仿宋" w:hint="eastAsia"/>
            <w:lang w:eastAsia="zh-CN"/>
          </w:rPr>
          <w:t>二十一、推进公司成立的必要性分析</w:t>
        </w:r>
        <w:r>
          <w:tab/>
        </w:r>
        <w:r>
          <w:fldChar w:fldCharType="begin"/>
        </w:r>
        <w:r>
          <w:instrText xml:space="preserve"> PAGEREF _Toc368 \h </w:instrText>
        </w:r>
        <w:r>
          <w:fldChar w:fldCharType="separate"/>
        </w:r>
        <w:r>
          <w:t>91</w:t>
        </w:r>
        <w:r>
          <w:fldChar w:fldCharType="end"/>
        </w:r>
      </w:hyperlink>
    </w:p>
    <w:p>
      <w:pPr>
        <w:pStyle w:val="TOC2"/>
        <w:tabs>
          <w:tab w:val="right" w:leader="dot" w:pos="8306"/>
        </w:tabs>
      </w:pPr>
      <w:hyperlink w:anchor="_Toc19645" w:history="1">
        <w:r>
          <w:rPr>
            <w:rFonts w:ascii="仿宋" w:eastAsia="仿宋" w:hAnsi="仿宋" w:cs="仿宋" w:hint="eastAsia"/>
            <w:lang w:eastAsia="zh-CN"/>
          </w:rPr>
          <w:t>(一)、市场需求和机会</w:t>
        </w:r>
        <w:r>
          <w:tab/>
        </w:r>
        <w:r>
          <w:fldChar w:fldCharType="begin"/>
        </w:r>
        <w:r>
          <w:instrText xml:space="preserve"> PAGEREF _Toc19645 \h </w:instrText>
        </w:r>
        <w:r>
          <w:fldChar w:fldCharType="separate"/>
        </w:r>
        <w:r>
          <w:t>91</w:t>
        </w:r>
        <w:r>
          <w:fldChar w:fldCharType="end"/>
        </w:r>
      </w:hyperlink>
    </w:p>
    <w:p>
      <w:pPr>
        <w:pStyle w:val="TOC2"/>
        <w:tabs>
          <w:tab w:val="right" w:leader="dot" w:pos="8306"/>
        </w:tabs>
      </w:pPr>
      <w:hyperlink w:anchor="_Toc31358" w:history="1">
        <w:r>
          <w:rPr>
            <w:rFonts w:ascii="仿宋" w:eastAsia="仿宋" w:hAnsi="仿宋" w:cs="仿宋" w:hint="eastAsia"/>
            <w:lang w:eastAsia="zh-CN"/>
          </w:rPr>
          <w:t>(二)、公司目标和战略</w:t>
        </w:r>
        <w:r>
          <w:tab/>
        </w:r>
        <w:r>
          <w:fldChar w:fldCharType="begin"/>
        </w:r>
        <w:r>
          <w:instrText xml:space="preserve"> PAGEREF _Toc31358 \h </w:instrText>
        </w:r>
        <w:r>
          <w:fldChar w:fldCharType="separate"/>
        </w:r>
        <w:r>
          <w:t>92</w:t>
        </w:r>
        <w:r>
          <w:fldChar w:fldCharType="end"/>
        </w:r>
      </w:hyperlink>
    </w:p>
    <w:p>
      <w:pPr>
        <w:pStyle w:val="TOC2"/>
        <w:tabs>
          <w:tab w:val="right" w:leader="dot" w:pos="8306"/>
        </w:tabs>
      </w:pPr>
      <w:hyperlink w:anchor="_Toc6449" w:history="1">
        <w:r>
          <w:rPr>
            <w:rFonts w:ascii="仿宋" w:eastAsia="仿宋" w:hAnsi="仿宋" w:cs="仿宋" w:hint="eastAsia"/>
            <w:lang w:eastAsia="zh-CN"/>
          </w:rPr>
          <w:t>(三)、公司竞争优势</w:t>
        </w:r>
        <w:r>
          <w:tab/>
        </w:r>
        <w:r>
          <w:fldChar w:fldCharType="begin"/>
        </w:r>
        <w:r>
          <w:instrText xml:space="preserve"> PAGEREF _Toc6449 \h </w:instrText>
        </w:r>
        <w:r>
          <w:fldChar w:fldCharType="separate"/>
        </w:r>
        <w:r>
          <w:t>92</w:t>
        </w:r>
        <w:r>
          <w:fldChar w:fldCharType="end"/>
        </w:r>
      </w:hyperlink>
    </w:p>
    <w:p>
      <w:pPr>
        <w:pStyle w:val="TOC1"/>
        <w:tabs>
          <w:tab w:val="right" w:leader="dot" w:pos="8306"/>
        </w:tabs>
      </w:pPr>
      <w:hyperlink w:anchor="_Toc103" w:history="1">
        <w:r>
          <w:rPr>
            <w:rFonts w:ascii="仿宋" w:eastAsia="仿宋" w:hAnsi="仿宋" w:cs="仿宋" w:hint="eastAsia"/>
            <w:lang w:eastAsia="zh-CN"/>
          </w:rPr>
          <w:t>二十二渠道管理概述</w:t>
        </w:r>
        <w:r>
          <w:tab/>
        </w:r>
        <w:r>
          <w:fldChar w:fldCharType="begin"/>
        </w:r>
        <w:r>
          <w:instrText xml:space="preserve"> PAGEREF _Toc103 \h </w:instrText>
        </w:r>
        <w:r>
          <w:fldChar w:fldCharType="separate"/>
        </w:r>
        <w:r>
          <w:t>93</w:t>
        </w:r>
        <w:r>
          <w:fldChar w:fldCharType="end"/>
        </w:r>
      </w:hyperlink>
    </w:p>
    <w:p>
      <w:pPr>
        <w:pStyle w:val="TOC2"/>
        <w:tabs>
          <w:tab w:val="right" w:leader="dot" w:pos="8306"/>
        </w:tabs>
      </w:pPr>
      <w:hyperlink w:anchor="_Toc3906" w:history="1">
        <w:r>
          <w:rPr>
            <w:rFonts w:ascii="仿宋" w:eastAsia="仿宋" w:hAnsi="仿宋" w:cs="仿宋" w:hint="eastAsia"/>
            <w:lang w:eastAsia="zh-CN"/>
          </w:rPr>
          <w:t>(一)、市场营销渠道与分销渠道</w:t>
        </w:r>
        <w:r>
          <w:tab/>
        </w:r>
        <w:r>
          <w:fldChar w:fldCharType="begin"/>
        </w:r>
        <w:r>
          <w:instrText xml:space="preserve"> PAGEREF _Toc3906 \h </w:instrText>
        </w:r>
        <w:r>
          <w:fldChar w:fldCharType="separate"/>
        </w:r>
        <w:r>
          <w:t>93</w:t>
        </w:r>
        <w:r>
          <w:fldChar w:fldCharType="end"/>
        </w:r>
      </w:hyperlink>
    </w:p>
    <w:p>
      <w:pPr>
        <w:pStyle w:val="TOC2"/>
        <w:tabs>
          <w:tab w:val="right" w:leader="dot" w:pos="8306"/>
        </w:tabs>
      </w:pPr>
      <w:hyperlink w:anchor="_Toc10730" w:history="1">
        <w:r>
          <w:rPr>
            <w:rFonts w:ascii="仿宋" w:eastAsia="仿宋" w:hAnsi="仿宋" w:cs="仿宋" w:hint="eastAsia"/>
            <w:lang w:eastAsia="zh-CN"/>
          </w:rPr>
          <w:t>(二)、分销渠道管理目标和任务</w:t>
        </w:r>
        <w:r>
          <w:tab/>
        </w:r>
        <w:r>
          <w:fldChar w:fldCharType="begin"/>
        </w:r>
        <w:r>
          <w:instrText xml:space="preserve"> PAGEREF _Toc10730 \h </w:instrText>
        </w:r>
        <w:r>
          <w:fldChar w:fldCharType="separate"/>
        </w:r>
        <w:r>
          <w:t>93</w:t>
        </w:r>
        <w:r>
          <w:fldChar w:fldCharType="end"/>
        </w:r>
      </w:hyperlink>
    </w:p>
    <w:p>
      <w:pPr>
        <w:pStyle w:val="TOC1"/>
        <w:tabs>
          <w:tab w:val="right" w:leader="dot" w:pos="8306"/>
        </w:tabs>
      </w:pPr>
      <w:hyperlink w:anchor="_Toc1595" w:history="1">
        <w:r>
          <w:rPr>
            <w:rFonts w:ascii="仿宋" w:eastAsia="仿宋" w:hAnsi="仿宋" w:cs="仿宋" w:hint="eastAsia"/>
            <w:lang w:eastAsia="zh-CN"/>
          </w:rPr>
          <w:t>二十三、国际化战略</w:t>
        </w:r>
        <w:r>
          <w:tab/>
        </w:r>
        <w:r>
          <w:fldChar w:fldCharType="begin"/>
        </w:r>
        <w:r>
          <w:instrText xml:space="preserve"> PAGEREF _Toc1595 \h </w:instrText>
        </w:r>
        <w:r>
          <w:fldChar w:fldCharType="separate"/>
        </w:r>
        <w:r>
          <w:t>94</w:t>
        </w:r>
        <w:r>
          <w:fldChar w:fldCharType="end"/>
        </w:r>
      </w:hyperlink>
    </w:p>
    <w:p>
      <w:pPr>
        <w:pStyle w:val="TOC2"/>
        <w:tabs>
          <w:tab w:val="right" w:leader="dot" w:pos="8306"/>
        </w:tabs>
      </w:pPr>
      <w:hyperlink w:anchor="_Toc9886" w:history="1">
        <w:r>
          <w:rPr>
            <w:rFonts w:ascii="仿宋" w:eastAsia="仿宋" w:hAnsi="仿宋" w:cs="仿宋" w:hint="eastAsia"/>
            <w:lang w:eastAsia="zh-CN"/>
          </w:rPr>
          <w:t>(一)、国际市场分析</w:t>
        </w:r>
        <w:r>
          <w:tab/>
        </w:r>
        <w:r>
          <w:fldChar w:fldCharType="begin"/>
        </w:r>
        <w:r>
          <w:instrText xml:space="preserve"> PAGEREF _Toc9886 \h </w:instrText>
        </w:r>
        <w:r>
          <w:fldChar w:fldCharType="separate"/>
        </w:r>
        <w:r>
          <w:t>94</w:t>
        </w:r>
        <w:r>
          <w:fldChar w:fldCharType="end"/>
        </w:r>
      </w:hyperlink>
    </w:p>
    <w:p>
      <w:pPr>
        <w:pStyle w:val="TOC2"/>
        <w:tabs>
          <w:tab w:val="right" w:leader="dot" w:pos="8306"/>
        </w:tabs>
      </w:pPr>
      <w:hyperlink w:anchor="_Toc14051" w:history="1">
        <w:r>
          <w:rPr>
            <w:rFonts w:ascii="仿宋" w:eastAsia="仿宋" w:hAnsi="仿宋" w:cs="仿宋" w:hint="eastAsia"/>
            <w:lang w:eastAsia="zh-CN"/>
          </w:rPr>
          <w:t>(二)、出口与国际业务发展计划</w:t>
        </w:r>
        <w:r>
          <w:tab/>
        </w:r>
        <w:r>
          <w:fldChar w:fldCharType="begin"/>
        </w:r>
        <w:r>
          <w:instrText xml:space="preserve"> PAGEREF _Toc14051 \h </w:instrText>
        </w:r>
        <w:r>
          <w:fldChar w:fldCharType="separate"/>
        </w:r>
        <w:r>
          <w:t>96</w:t>
        </w:r>
        <w:r>
          <w:fldChar w:fldCharType="end"/>
        </w:r>
      </w:hyperlink>
    </w:p>
    <w:p>
      <w:pPr>
        <w:pStyle w:val="TOC2"/>
        <w:tabs>
          <w:tab w:val="right" w:leader="dot" w:pos="8306"/>
        </w:tabs>
      </w:pPr>
      <w:hyperlink w:anchor="_Toc15734" w:history="1">
        <w:r>
          <w:rPr>
            <w:rFonts w:ascii="仿宋" w:eastAsia="仿宋" w:hAnsi="仿宋" w:cs="仿宋" w:hint="eastAsia"/>
            <w:lang w:eastAsia="zh-CN"/>
          </w:rPr>
          <w:t>(三)、跨国合作与风险管理</w:t>
        </w:r>
        <w:r>
          <w:tab/>
        </w:r>
        <w:r>
          <w:fldChar w:fldCharType="begin"/>
        </w:r>
        <w:r>
          <w:instrText xml:space="preserve"> PAGEREF _Toc15734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479"/>
      <w:r>
        <w:rPr>
          <w:rFonts w:ascii="仿宋" w:eastAsia="仿宋" w:hAnsi="仿宋" w:cs="仿宋" w:hint="eastAsia"/>
          <w:sz w:val="28"/>
          <w:lang w:eastAsia="zh-CN"/>
        </w:rPr>
        <w:t>一、电力设备项目建设目标</w:t>
      </w:r>
      <w:bookmarkEnd w:id="2"/>
    </w:p>
    <w:p>
      <w:pPr>
        <w:pStyle w:val="Heading2"/>
        <w:rPr>
          <w:rFonts w:ascii="仿宋" w:eastAsia="仿宋" w:hAnsi="仿宋" w:cs="仿宋" w:hint="eastAsia"/>
          <w:lang w:eastAsia="zh-CN"/>
        </w:rPr>
      </w:pPr>
      <w:bookmarkStart w:id="3" w:name="_Toc30469"/>
      <w:r>
        <w:rPr>
          <w:rFonts w:ascii="仿宋" w:eastAsia="仿宋" w:hAnsi="仿宋" w:cs="仿宋" w:hint="eastAsia"/>
          <w:lang w:eastAsia="zh-CN"/>
        </w:rPr>
        <w:t>(一)、电力设备项目建设目标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电力设备项目建设旨在确保电力设备项目能够按时完成，达到质量要求，同时在运营中获得经济、社会和环境效益。为了实现这一目标，我们将在以下几个方面进行全面规划和执行：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完工时间控制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我们将明确电力设备项目的目标和关键节点，并制定合理的时间表，采取有效的项目管理措施，确保电力设备项目按计划完成。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我们将严格控制工艺、设备和材料等方面的质量，进行全程监控和检测，以确保电力设备项目的质量符合相关法规和标准。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经济可行性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https://d.book118.com/075133134213011114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电力设备行业企业战略发展规划及建议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电力设备行业企业战略发展规划及建议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电力设备行业企业战略发展规划及建议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电力设备行业企业战略发展规划及建议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电力设备行业企业战略发展规划及建议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54D49"/>
    <w:rsid w:val="4593521B"/>
    <w:rsid w:val="57254D49"/>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513313421301111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2024-02-29T08:51:00Z</dcterms:created>
  <dcterms:modified xsi:type="dcterms:W3CDTF">2024-02-29T08:51:49Z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EB366740737F4277B6C21C0A6851EC88_11</vt:lpwstr>
  </property>
  <property fmtid="{D5CDD505-2E9C-101B-9397-08002B2CF9AE}" pid="3" name="KSOProductBuildVer">
    <vt:lpwstr>2052-12.1.0.16250</vt:lpwstr>
  </property>
</Properties>
</file>