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交通灯项目构思建设方案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07" w:history="1">
        <w:r>
          <w:rPr>
            <w:rFonts w:ascii="仿宋" w:eastAsia="仿宋" w:hAnsi="仿宋" w:cs="仿宋" w:hint="eastAsia"/>
            <w:lang w:eastAsia="zh-CN"/>
          </w:rPr>
          <w:t>前言</w:t>
        </w:r>
        <w:r>
          <w:tab/>
        </w:r>
        <w:r>
          <w:fldChar w:fldCharType="begin"/>
        </w:r>
        <w:r>
          <w:instrText xml:space="preserve"> PAGEREF _Toc8407 \h </w:instrText>
        </w:r>
        <w:r>
          <w:fldChar w:fldCharType="separate"/>
        </w:r>
        <w:r>
          <w:t>3</w:t>
        </w:r>
        <w:r>
          <w:fldChar w:fldCharType="end"/>
        </w:r>
      </w:hyperlink>
    </w:p>
    <w:p>
      <w:pPr>
        <w:pStyle w:val="TOC1"/>
        <w:tabs>
          <w:tab w:val="right" w:leader="dot" w:pos="8306"/>
        </w:tabs>
      </w:pPr>
      <w:hyperlink w:anchor="_Toc30589" w:history="1">
        <w:r>
          <w:rPr>
            <w:rFonts w:ascii="仿宋" w:eastAsia="仿宋" w:hAnsi="仿宋" w:cs="仿宋" w:hint="eastAsia"/>
            <w:lang w:eastAsia="zh-CN"/>
          </w:rPr>
          <w:t>一、背景、必要性分析</w:t>
        </w:r>
        <w:r>
          <w:tab/>
        </w:r>
        <w:r>
          <w:fldChar w:fldCharType="begin"/>
        </w:r>
        <w:r>
          <w:instrText xml:space="preserve"> PAGEREF _Toc30589 \h </w:instrText>
        </w:r>
        <w:r>
          <w:fldChar w:fldCharType="separate"/>
        </w:r>
        <w:r>
          <w:t>3</w:t>
        </w:r>
        <w:r>
          <w:fldChar w:fldCharType="end"/>
        </w:r>
      </w:hyperlink>
    </w:p>
    <w:p>
      <w:pPr>
        <w:pStyle w:val="TOC2"/>
        <w:tabs>
          <w:tab w:val="right" w:leader="dot" w:pos="8306"/>
        </w:tabs>
      </w:pPr>
      <w:hyperlink w:anchor="_Toc31578" w:history="1">
        <w:r>
          <w:rPr>
            <w:rFonts w:ascii="仿宋" w:eastAsia="仿宋" w:hAnsi="仿宋" w:cs="仿宋" w:hint="eastAsia"/>
            <w:lang w:eastAsia="zh-CN"/>
          </w:rPr>
          <w:t>(一)、项目建设背景</w:t>
        </w:r>
        <w:r>
          <w:tab/>
        </w:r>
        <w:r>
          <w:fldChar w:fldCharType="begin"/>
        </w:r>
        <w:r>
          <w:instrText xml:space="preserve"> PAGEREF _Toc31578 \h </w:instrText>
        </w:r>
        <w:r>
          <w:fldChar w:fldCharType="separate"/>
        </w:r>
        <w:r>
          <w:t>3</w:t>
        </w:r>
        <w:r>
          <w:fldChar w:fldCharType="end"/>
        </w:r>
      </w:hyperlink>
    </w:p>
    <w:p>
      <w:pPr>
        <w:pStyle w:val="TOC2"/>
        <w:tabs>
          <w:tab w:val="right" w:leader="dot" w:pos="8306"/>
        </w:tabs>
      </w:pPr>
      <w:hyperlink w:anchor="_Toc16203" w:history="1">
        <w:r>
          <w:rPr>
            <w:rFonts w:ascii="仿宋" w:eastAsia="仿宋" w:hAnsi="仿宋" w:cs="仿宋" w:hint="eastAsia"/>
            <w:lang w:eastAsia="zh-CN"/>
          </w:rPr>
          <w:t>(二)、必要性分析</w:t>
        </w:r>
        <w:r>
          <w:tab/>
        </w:r>
        <w:r>
          <w:fldChar w:fldCharType="begin"/>
        </w:r>
        <w:r>
          <w:instrText xml:space="preserve"> PAGEREF _Toc16203 \h </w:instrText>
        </w:r>
        <w:r>
          <w:fldChar w:fldCharType="separate"/>
        </w:r>
        <w:r>
          <w:t>4</w:t>
        </w:r>
        <w:r>
          <w:fldChar w:fldCharType="end"/>
        </w:r>
      </w:hyperlink>
    </w:p>
    <w:p>
      <w:pPr>
        <w:pStyle w:val="TOC2"/>
        <w:tabs>
          <w:tab w:val="right" w:leader="dot" w:pos="8306"/>
        </w:tabs>
      </w:pPr>
      <w:hyperlink w:anchor="_Toc4109" w:history="1">
        <w:r>
          <w:rPr>
            <w:rFonts w:ascii="仿宋" w:eastAsia="仿宋" w:hAnsi="仿宋" w:cs="仿宋" w:hint="eastAsia"/>
            <w:lang w:eastAsia="zh-CN"/>
          </w:rPr>
          <w:t>(三)、项目建设有利条件</w:t>
        </w:r>
        <w:r>
          <w:tab/>
        </w:r>
        <w:r>
          <w:fldChar w:fldCharType="begin"/>
        </w:r>
        <w:r>
          <w:instrText xml:space="preserve"> PAGEREF _Toc4109 \h </w:instrText>
        </w:r>
        <w:r>
          <w:fldChar w:fldCharType="separate"/>
        </w:r>
        <w:r>
          <w:t>5</w:t>
        </w:r>
        <w:r>
          <w:fldChar w:fldCharType="end"/>
        </w:r>
      </w:hyperlink>
    </w:p>
    <w:p>
      <w:pPr>
        <w:pStyle w:val="TOC1"/>
        <w:tabs>
          <w:tab w:val="right" w:leader="dot" w:pos="8306"/>
        </w:tabs>
      </w:pPr>
      <w:hyperlink w:anchor="_Toc26233" w:history="1">
        <w:r>
          <w:rPr>
            <w:rFonts w:ascii="仿宋" w:eastAsia="仿宋" w:hAnsi="仿宋" w:cs="仿宋" w:hint="eastAsia"/>
            <w:lang w:eastAsia="zh-CN"/>
          </w:rPr>
          <w:t>二、交通灯项目概论</w:t>
        </w:r>
        <w:r>
          <w:tab/>
        </w:r>
        <w:r>
          <w:fldChar w:fldCharType="begin"/>
        </w:r>
        <w:r>
          <w:instrText xml:space="preserve"> PAGEREF _Toc26233 \h </w:instrText>
        </w:r>
        <w:r>
          <w:fldChar w:fldCharType="separate"/>
        </w:r>
        <w:r>
          <w:t>7</w:t>
        </w:r>
        <w:r>
          <w:fldChar w:fldCharType="end"/>
        </w:r>
      </w:hyperlink>
    </w:p>
    <w:p>
      <w:pPr>
        <w:pStyle w:val="TOC2"/>
        <w:tabs>
          <w:tab w:val="right" w:leader="dot" w:pos="8306"/>
        </w:tabs>
      </w:pPr>
      <w:hyperlink w:anchor="_Toc28112" w:history="1">
        <w:r>
          <w:rPr>
            <w:rFonts w:ascii="仿宋" w:eastAsia="仿宋" w:hAnsi="仿宋" w:cs="仿宋" w:hint="eastAsia"/>
            <w:lang w:eastAsia="zh-CN"/>
          </w:rPr>
          <w:t>(一)、项目申报单位概况</w:t>
        </w:r>
        <w:r>
          <w:tab/>
        </w:r>
        <w:r>
          <w:fldChar w:fldCharType="begin"/>
        </w:r>
        <w:r>
          <w:instrText xml:space="preserve"> PAGEREF _Toc28112 \h </w:instrText>
        </w:r>
        <w:r>
          <w:fldChar w:fldCharType="separate"/>
        </w:r>
        <w:r>
          <w:t>7</w:t>
        </w:r>
        <w:r>
          <w:fldChar w:fldCharType="end"/>
        </w:r>
      </w:hyperlink>
    </w:p>
    <w:p>
      <w:pPr>
        <w:pStyle w:val="TOC2"/>
        <w:tabs>
          <w:tab w:val="right" w:leader="dot" w:pos="8306"/>
        </w:tabs>
      </w:pPr>
      <w:hyperlink w:anchor="_Toc18919" w:history="1">
        <w:r>
          <w:rPr>
            <w:rFonts w:ascii="仿宋" w:eastAsia="仿宋" w:hAnsi="仿宋" w:cs="仿宋" w:hint="eastAsia"/>
            <w:lang w:eastAsia="zh-CN"/>
          </w:rPr>
          <w:t>(二)、项目概况</w:t>
        </w:r>
        <w:r>
          <w:tab/>
        </w:r>
        <w:r>
          <w:fldChar w:fldCharType="begin"/>
        </w:r>
        <w:r>
          <w:instrText xml:space="preserve"> PAGEREF _Toc18919 \h </w:instrText>
        </w:r>
        <w:r>
          <w:fldChar w:fldCharType="separate"/>
        </w:r>
        <w:r>
          <w:t>8</w:t>
        </w:r>
        <w:r>
          <w:fldChar w:fldCharType="end"/>
        </w:r>
      </w:hyperlink>
    </w:p>
    <w:p>
      <w:pPr>
        <w:pStyle w:val="TOC1"/>
        <w:tabs>
          <w:tab w:val="right" w:leader="dot" w:pos="8306"/>
        </w:tabs>
      </w:pPr>
      <w:hyperlink w:anchor="_Toc27005" w:history="1">
        <w:r>
          <w:rPr>
            <w:rFonts w:ascii="仿宋" w:eastAsia="仿宋" w:hAnsi="仿宋" w:cs="仿宋" w:hint="eastAsia"/>
            <w:lang w:eastAsia="zh-CN"/>
          </w:rPr>
          <w:t>三、建设风险评估分析</w:t>
        </w:r>
        <w:r>
          <w:tab/>
        </w:r>
        <w:r>
          <w:fldChar w:fldCharType="begin"/>
        </w:r>
        <w:r>
          <w:instrText xml:space="preserve"> PAGEREF _Toc27005 \h </w:instrText>
        </w:r>
        <w:r>
          <w:fldChar w:fldCharType="separate"/>
        </w:r>
        <w:r>
          <w:t>11</w:t>
        </w:r>
        <w:r>
          <w:fldChar w:fldCharType="end"/>
        </w:r>
      </w:hyperlink>
    </w:p>
    <w:p>
      <w:pPr>
        <w:pStyle w:val="TOC2"/>
        <w:tabs>
          <w:tab w:val="right" w:leader="dot" w:pos="8306"/>
        </w:tabs>
      </w:pPr>
      <w:hyperlink w:anchor="_Toc4254" w:history="1">
        <w:r>
          <w:rPr>
            <w:rFonts w:ascii="仿宋" w:eastAsia="仿宋" w:hAnsi="仿宋" w:cs="仿宋" w:hint="eastAsia"/>
            <w:lang w:eastAsia="zh-CN"/>
          </w:rPr>
          <w:t>(一)、政策风险分析</w:t>
        </w:r>
        <w:r>
          <w:tab/>
        </w:r>
        <w:r>
          <w:fldChar w:fldCharType="begin"/>
        </w:r>
        <w:r>
          <w:instrText xml:space="preserve"> PAGEREF _Toc4254 \h </w:instrText>
        </w:r>
        <w:r>
          <w:fldChar w:fldCharType="separate"/>
        </w:r>
        <w:r>
          <w:t>11</w:t>
        </w:r>
        <w:r>
          <w:fldChar w:fldCharType="end"/>
        </w:r>
      </w:hyperlink>
    </w:p>
    <w:p>
      <w:pPr>
        <w:pStyle w:val="TOC2"/>
        <w:tabs>
          <w:tab w:val="right" w:leader="dot" w:pos="8306"/>
        </w:tabs>
      </w:pPr>
      <w:hyperlink w:anchor="_Toc25920" w:history="1">
        <w:r>
          <w:rPr>
            <w:rFonts w:ascii="仿宋" w:eastAsia="仿宋" w:hAnsi="仿宋" w:cs="仿宋" w:hint="eastAsia"/>
            <w:lang w:eastAsia="zh-CN"/>
          </w:rPr>
          <w:t>(二)、社会风险分析</w:t>
        </w:r>
        <w:r>
          <w:tab/>
        </w:r>
        <w:r>
          <w:fldChar w:fldCharType="begin"/>
        </w:r>
        <w:r>
          <w:instrText xml:space="preserve"> PAGEREF _Toc25920 \h </w:instrText>
        </w:r>
        <w:r>
          <w:fldChar w:fldCharType="separate"/>
        </w:r>
        <w:r>
          <w:t>12</w:t>
        </w:r>
        <w:r>
          <w:fldChar w:fldCharType="end"/>
        </w:r>
      </w:hyperlink>
    </w:p>
    <w:p>
      <w:pPr>
        <w:pStyle w:val="TOC2"/>
        <w:tabs>
          <w:tab w:val="right" w:leader="dot" w:pos="8306"/>
        </w:tabs>
      </w:pPr>
      <w:hyperlink w:anchor="_Toc13879" w:history="1">
        <w:r>
          <w:rPr>
            <w:rFonts w:ascii="仿宋" w:eastAsia="仿宋" w:hAnsi="仿宋" w:cs="仿宋" w:hint="eastAsia"/>
            <w:lang w:eastAsia="zh-CN"/>
          </w:rPr>
          <w:t>(三)、市场风险分析</w:t>
        </w:r>
        <w:r>
          <w:tab/>
        </w:r>
        <w:r>
          <w:fldChar w:fldCharType="begin"/>
        </w:r>
        <w:r>
          <w:instrText xml:space="preserve"> PAGEREF _Toc13879 \h </w:instrText>
        </w:r>
        <w:r>
          <w:fldChar w:fldCharType="separate"/>
        </w:r>
        <w:r>
          <w:t>14</w:t>
        </w:r>
        <w:r>
          <w:fldChar w:fldCharType="end"/>
        </w:r>
      </w:hyperlink>
    </w:p>
    <w:p>
      <w:pPr>
        <w:pStyle w:val="TOC2"/>
        <w:tabs>
          <w:tab w:val="right" w:leader="dot" w:pos="8306"/>
        </w:tabs>
      </w:pPr>
      <w:hyperlink w:anchor="_Toc4078" w:history="1">
        <w:r>
          <w:rPr>
            <w:rFonts w:ascii="仿宋" w:eastAsia="仿宋" w:hAnsi="仿宋" w:cs="仿宋" w:hint="eastAsia"/>
            <w:lang w:eastAsia="zh-CN"/>
          </w:rPr>
          <w:t>(四)、资金风险分析</w:t>
        </w:r>
        <w:r>
          <w:tab/>
        </w:r>
        <w:r>
          <w:fldChar w:fldCharType="begin"/>
        </w:r>
        <w:r>
          <w:instrText xml:space="preserve"> PAGEREF _Toc4078 \h </w:instrText>
        </w:r>
        <w:r>
          <w:fldChar w:fldCharType="separate"/>
        </w:r>
        <w:r>
          <w:t>14</w:t>
        </w:r>
        <w:r>
          <w:fldChar w:fldCharType="end"/>
        </w:r>
      </w:hyperlink>
    </w:p>
    <w:p>
      <w:pPr>
        <w:pStyle w:val="TOC2"/>
        <w:tabs>
          <w:tab w:val="right" w:leader="dot" w:pos="8306"/>
        </w:tabs>
      </w:pPr>
      <w:hyperlink w:anchor="_Toc12648" w:history="1">
        <w:r>
          <w:rPr>
            <w:rFonts w:ascii="仿宋" w:eastAsia="仿宋" w:hAnsi="仿宋" w:cs="仿宋" w:hint="eastAsia"/>
            <w:lang w:eastAsia="zh-CN"/>
          </w:rPr>
          <w:t>(五)、技术风险分析</w:t>
        </w:r>
        <w:r>
          <w:tab/>
        </w:r>
        <w:r>
          <w:fldChar w:fldCharType="begin"/>
        </w:r>
        <w:r>
          <w:instrText xml:space="preserve"> PAGEREF _Toc12648 \h </w:instrText>
        </w:r>
        <w:r>
          <w:fldChar w:fldCharType="separate"/>
        </w:r>
        <w:r>
          <w:t>15</w:t>
        </w:r>
        <w:r>
          <w:fldChar w:fldCharType="end"/>
        </w:r>
      </w:hyperlink>
    </w:p>
    <w:p>
      <w:pPr>
        <w:pStyle w:val="TOC2"/>
        <w:tabs>
          <w:tab w:val="right" w:leader="dot" w:pos="8306"/>
        </w:tabs>
      </w:pPr>
      <w:hyperlink w:anchor="_Toc17350" w:history="1">
        <w:r>
          <w:rPr>
            <w:rFonts w:ascii="仿宋" w:eastAsia="仿宋" w:hAnsi="仿宋" w:cs="仿宋" w:hint="eastAsia"/>
            <w:lang w:eastAsia="zh-CN"/>
          </w:rPr>
          <w:t>(六)、财务风险分析</w:t>
        </w:r>
        <w:r>
          <w:tab/>
        </w:r>
        <w:r>
          <w:fldChar w:fldCharType="begin"/>
        </w:r>
        <w:r>
          <w:instrText xml:space="preserve"> PAGEREF _Toc17350 \h </w:instrText>
        </w:r>
        <w:r>
          <w:fldChar w:fldCharType="separate"/>
        </w:r>
        <w:r>
          <w:t>17</w:t>
        </w:r>
        <w:r>
          <w:fldChar w:fldCharType="end"/>
        </w:r>
      </w:hyperlink>
    </w:p>
    <w:p>
      <w:pPr>
        <w:pStyle w:val="TOC2"/>
        <w:tabs>
          <w:tab w:val="right" w:leader="dot" w:pos="8306"/>
        </w:tabs>
      </w:pPr>
      <w:hyperlink w:anchor="_Toc24629" w:history="1">
        <w:r>
          <w:rPr>
            <w:rFonts w:ascii="仿宋" w:eastAsia="仿宋" w:hAnsi="仿宋" w:cs="仿宋" w:hint="eastAsia"/>
            <w:lang w:eastAsia="zh-CN"/>
          </w:rPr>
          <w:t>(七)、管理风险分析</w:t>
        </w:r>
        <w:r>
          <w:tab/>
        </w:r>
        <w:r>
          <w:fldChar w:fldCharType="begin"/>
        </w:r>
        <w:r>
          <w:instrText xml:space="preserve"> PAGEREF _Toc24629 \h </w:instrText>
        </w:r>
        <w:r>
          <w:fldChar w:fldCharType="separate"/>
        </w:r>
        <w:r>
          <w:t>18</w:t>
        </w:r>
        <w:r>
          <w:fldChar w:fldCharType="end"/>
        </w:r>
      </w:hyperlink>
    </w:p>
    <w:p>
      <w:pPr>
        <w:pStyle w:val="TOC2"/>
        <w:tabs>
          <w:tab w:val="right" w:leader="dot" w:pos="8306"/>
        </w:tabs>
      </w:pPr>
      <w:hyperlink w:anchor="_Toc10368" w:history="1">
        <w:r>
          <w:rPr>
            <w:rFonts w:ascii="仿宋" w:eastAsia="仿宋" w:hAnsi="仿宋" w:cs="仿宋" w:hint="eastAsia"/>
            <w:lang w:eastAsia="zh-CN"/>
          </w:rPr>
          <w:t>(八)、其它风险分析</w:t>
        </w:r>
        <w:r>
          <w:tab/>
        </w:r>
        <w:r>
          <w:fldChar w:fldCharType="begin"/>
        </w:r>
        <w:r>
          <w:instrText xml:space="preserve"> PAGEREF _Toc10368 \h </w:instrText>
        </w:r>
        <w:r>
          <w:fldChar w:fldCharType="separate"/>
        </w:r>
        <w:r>
          <w:t>20</w:t>
        </w:r>
        <w:r>
          <w:fldChar w:fldCharType="end"/>
        </w:r>
      </w:hyperlink>
    </w:p>
    <w:p>
      <w:pPr>
        <w:pStyle w:val="TOC2"/>
        <w:tabs>
          <w:tab w:val="right" w:leader="dot" w:pos="8306"/>
        </w:tabs>
      </w:pPr>
      <w:hyperlink w:anchor="_Toc28235" w:history="1">
        <w:r>
          <w:rPr>
            <w:rFonts w:ascii="仿宋" w:eastAsia="仿宋" w:hAnsi="仿宋" w:cs="仿宋" w:hint="eastAsia"/>
            <w:lang w:eastAsia="zh-CN"/>
          </w:rPr>
          <w:t>(九)、社会影响评估</w:t>
        </w:r>
        <w:r>
          <w:tab/>
        </w:r>
        <w:r>
          <w:fldChar w:fldCharType="begin"/>
        </w:r>
        <w:r>
          <w:instrText xml:space="preserve"> PAGEREF _Toc28235 \h </w:instrText>
        </w:r>
        <w:r>
          <w:fldChar w:fldCharType="separate"/>
        </w:r>
        <w:r>
          <w:t>21</w:t>
        </w:r>
        <w:r>
          <w:fldChar w:fldCharType="end"/>
        </w:r>
      </w:hyperlink>
    </w:p>
    <w:p>
      <w:pPr>
        <w:pStyle w:val="TOC1"/>
        <w:tabs>
          <w:tab w:val="right" w:leader="dot" w:pos="8306"/>
        </w:tabs>
      </w:pPr>
      <w:hyperlink w:anchor="_Toc6809" w:history="1">
        <w:r>
          <w:rPr>
            <w:rFonts w:ascii="仿宋" w:eastAsia="仿宋" w:hAnsi="仿宋" w:cs="仿宋" w:hint="eastAsia"/>
            <w:lang w:eastAsia="zh-CN"/>
          </w:rPr>
          <w:t>四、经济影响分析</w:t>
        </w:r>
        <w:r>
          <w:tab/>
        </w:r>
        <w:r>
          <w:fldChar w:fldCharType="begin"/>
        </w:r>
        <w:r>
          <w:instrText xml:space="preserve"> PAGEREF _Toc6809 \h </w:instrText>
        </w:r>
        <w:r>
          <w:fldChar w:fldCharType="separate"/>
        </w:r>
        <w:r>
          <w:t>23</w:t>
        </w:r>
        <w:r>
          <w:fldChar w:fldCharType="end"/>
        </w:r>
      </w:hyperlink>
    </w:p>
    <w:p>
      <w:pPr>
        <w:pStyle w:val="TOC2"/>
        <w:tabs>
          <w:tab w:val="right" w:leader="dot" w:pos="8306"/>
        </w:tabs>
      </w:pPr>
      <w:hyperlink w:anchor="_Toc20367" w:history="1">
        <w:r>
          <w:rPr>
            <w:rFonts w:ascii="仿宋" w:eastAsia="仿宋" w:hAnsi="仿宋" w:cs="仿宋" w:hint="eastAsia"/>
            <w:lang w:eastAsia="zh-CN"/>
          </w:rPr>
          <w:t>(一)、经济费用效益或费用效果分析</w:t>
        </w:r>
        <w:r>
          <w:tab/>
        </w:r>
        <w:r>
          <w:fldChar w:fldCharType="begin"/>
        </w:r>
        <w:r>
          <w:instrText xml:space="preserve"> PAGEREF _Toc20367 \h </w:instrText>
        </w:r>
        <w:r>
          <w:fldChar w:fldCharType="separate"/>
        </w:r>
        <w:r>
          <w:t>23</w:t>
        </w:r>
        <w:r>
          <w:fldChar w:fldCharType="end"/>
        </w:r>
      </w:hyperlink>
    </w:p>
    <w:p>
      <w:pPr>
        <w:pStyle w:val="TOC2"/>
        <w:tabs>
          <w:tab w:val="right" w:leader="dot" w:pos="8306"/>
        </w:tabs>
      </w:pPr>
      <w:hyperlink w:anchor="_Toc10813" w:history="1">
        <w:r>
          <w:rPr>
            <w:rFonts w:ascii="仿宋" w:eastAsia="仿宋" w:hAnsi="仿宋" w:cs="仿宋" w:hint="eastAsia"/>
            <w:lang w:eastAsia="zh-CN"/>
          </w:rPr>
          <w:t>(二)、行业影响分析</w:t>
        </w:r>
        <w:r>
          <w:tab/>
        </w:r>
        <w:r>
          <w:fldChar w:fldCharType="begin"/>
        </w:r>
        <w:r>
          <w:instrText xml:space="preserve"> PAGEREF _Toc10813 \h </w:instrText>
        </w:r>
        <w:r>
          <w:fldChar w:fldCharType="separate"/>
        </w:r>
        <w:r>
          <w:t>26</w:t>
        </w:r>
        <w:r>
          <w:fldChar w:fldCharType="end"/>
        </w:r>
      </w:hyperlink>
    </w:p>
    <w:p>
      <w:pPr>
        <w:pStyle w:val="TOC2"/>
        <w:tabs>
          <w:tab w:val="right" w:leader="dot" w:pos="8306"/>
        </w:tabs>
      </w:pPr>
      <w:hyperlink w:anchor="_Toc30708" w:history="1">
        <w:r>
          <w:rPr>
            <w:rFonts w:ascii="仿宋" w:eastAsia="仿宋" w:hAnsi="仿宋" w:cs="仿宋" w:hint="eastAsia"/>
            <w:lang w:eastAsia="zh-CN"/>
          </w:rPr>
          <w:t>(三)、区域经济影响分析</w:t>
        </w:r>
        <w:r>
          <w:tab/>
        </w:r>
        <w:r>
          <w:fldChar w:fldCharType="begin"/>
        </w:r>
        <w:r>
          <w:instrText xml:space="preserve"> PAGEREF _Toc30708 \h </w:instrText>
        </w:r>
        <w:r>
          <w:fldChar w:fldCharType="separate"/>
        </w:r>
        <w:r>
          <w:t>27</w:t>
        </w:r>
        <w:r>
          <w:fldChar w:fldCharType="end"/>
        </w:r>
      </w:hyperlink>
    </w:p>
    <w:p>
      <w:pPr>
        <w:pStyle w:val="TOC2"/>
        <w:tabs>
          <w:tab w:val="right" w:leader="dot" w:pos="8306"/>
        </w:tabs>
      </w:pPr>
      <w:hyperlink w:anchor="_Toc22077" w:history="1">
        <w:r>
          <w:rPr>
            <w:rFonts w:ascii="仿宋" w:eastAsia="仿宋" w:hAnsi="仿宋" w:cs="仿宋" w:hint="eastAsia"/>
            <w:lang w:eastAsia="zh-CN"/>
          </w:rPr>
          <w:t>(四)、宏观经济影响分析</w:t>
        </w:r>
        <w:r>
          <w:tab/>
        </w:r>
        <w:r>
          <w:fldChar w:fldCharType="begin"/>
        </w:r>
        <w:r>
          <w:instrText xml:space="preserve"> PAGEREF _Toc22077 \h </w:instrText>
        </w:r>
        <w:r>
          <w:fldChar w:fldCharType="separate"/>
        </w:r>
        <w:r>
          <w:t>28</w:t>
        </w:r>
        <w:r>
          <w:fldChar w:fldCharType="end"/>
        </w:r>
      </w:hyperlink>
    </w:p>
    <w:p>
      <w:pPr>
        <w:pStyle w:val="TOC1"/>
        <w:tabs>
          <w:tab w:val="right" w:leader="dot" w:pos="8306"/>
        </w:tabs>
      </w:pPr>
      <w:hyperlink w:anchor="_Toc773" w:history="1">
        <w:r>
          <w:rPr>
            <w:rFonts w:ascii="仿宋" w:eastAsia="仿宋" w:hAnsi="仿宋" w:cs="仿宋" w:hint="eastAsia"/>
            <w:lang w:eastAsia="zh-CN"/>
          </w:rPr>
          <w:t>五、社会影响分析</w:t>
        </w:r>
        <w:r>
          <w:tab/>
        </w:r>
        <w:r>
          <w:fldChar w:fldCharType="begin"/>
        </w:r>
        <w:r>
          <w:instrText xml:space="preserve"> PAGEREF _Toc773 \h </w:instrText>
        </w:r>
        <w:r>
          <w:fldChar w:fldCharType="separate"/>
        </w:r>
        <w:r>
          <w:t>30</w:t>
        </w:r>
        <w:r>
          <w:fldChar w:fldCharType="end"/>
        </w:r>
      </w:hyperlink>
    </w:p>
    <w:p>
      <w:pPr>
        <w:pStyle w:val="TOC2"/>
        <w:tabs>
          <w:tab w:val="right" w:leader="dot" w:pos="8306"/>
        </w:tabs>
      </w:pPr>
      <w:hyperlink w:anchor="_Toc3057" w:history="1">
        <w:r>
          <w:rPr>
            <w:rFonts w:ascii="仿宋" w:eastAsia="仿宋" w:hAnsi="仿宋" w:cs="仿宋" w:hint="eastAsia"/>
            <w:lang w:eastAsia="zh-CN"/>
          </w:rPr>
          <w:t>(一)、社会影响效果分析</w:t>
        </w:r>
        <w:r>
          <w:tab/>
        </w:r>
        <w:r>
          <w:fldChar w:fldCharType="begin"/>
        </w:r>
        <w:r>
          <w:instrText xml:space="preserve"> PAGEREF _Toc3057 \h </w:instrText>
        </w:r>
        <w:r>
          <w:fldChar w:fldCharType="separate"/>
        </w:r>
        <w:r>
          <w:t>30</w:t>
        </w:r>
        <w:r>
          <w:fldChar w:fldCharType="end"/>
        </w:r>
      </w:hyperlink>
    </w:p>
    <w:p>
      <w:pPr>
        <w:pStyle w:val="TOC2"/>
        <w:tabs>
          <w:tab w:val="right" w:leader="dot" w:pos="8306"/>
        </w:tabs>
      </w:pPr>
      <w:hyperlink w:anchor="_Toc20689" w:history="1">
        <w:r>
          <w:rPr>
            <w:rFonts w:ascii="仿宋" w:eastAsia="仿宋" w:hAnsi="仿宋" w:cs="仿宋" w:hint="eastAsia"/>
            <w:lang w:eastAsia="zh-CN"/>
          </w:rPr>
          <w:t>(二)、社会适应性分析</w:t>
        </w:r>
        <w:r>
          <w:tab/>
        </w:r>
        <w:r>
          <w:fldChar w:fldCharType="begin"/>
        </w:r>
        <w:r>
          <w:instrText xml:space="preserve"> PAGEREF _Toc20689 \h </w:instrText>
        </w:r>
        <w:r>
          <w:fldChar w:fldCharType="separate"/>
        </w:r>
        <w:r>
          <w:t>32</w:t>
        </w:r>
        <w:r>
          <w:fldChar w:fldCharType="end"/>
        </w:r>
      </w:hyperlink>
    </w:p>
    <w:p>
      <w:pPr>
        <w:pStyle w:val="TOC2"/>
        <w:tabs>
          <w:tab w:val="right" w:leader="dot" w:pos="8306"/>
        </w:tabs>
      </w:pPr>
      <w:hyperlink w:anchor="_Toc31482" w:history="1">
        <w:r>
          <w:rPr>
            <w:rFonts w:ascii="仿宋" w:eastAsia="仿宋" w:hAnsi="仿宋" w:cs="仿宋" w:hint="eastAsia"/>
            <w:lang w:eastAsia="zh-CN"/>
          </w:rPr>
          <w:t>(三)、社会风险及对策分析</w:t>
        </w:r>
        <w:r>
          <w:tab/>
        </w:r>
        <w:r>
          <w:fldChar w:fldCharType="begin"/>
        </w:r>
        <w:r>
          <w:instrText xml:space="preserve"> PAGEREF _Toc31482 \h </w:instrText>
        </w:r>
        <w:r>
          <w:fldChar w:fldCharType="separate"/>
        </w:r>
        <w:r>
          <w:t>33</w:t>
        </w:r>
        <w:r>
          <w:fldChar w:fldCharType="end"/>
        </w:r>
      </w:hyperlink>
    </w:p>
    <w:p>
      <w:pPr>
        <w:pStyle w:val="TOC1"/>
        <w:tabs>
          <w:tab w:val="right" w:leader="dot" w:pos="8306"/>
        </w:tabs>
      </w:pPr>
      <w:hyperlink w:anchor="_Toc2835" w:history="1">
        <w:r>
          <w:rPr>
            <w:rFonts w:ascii="仿宋" w:eastAsia="仿宋" w:hAnsi="仿宋" w:cs="仿宋" w:hint="eastAsia"/>
            <w:lang w:eastAsia="zh-CN"/>
          </w:rPr>
          <w:t>六、项目选址研究</w:t>
        </w:r>
        <w:r>
          <w:tab/>
        </w:r>
        <w:r>
          <w:fldChar w:fldCharType="begin"/>
        </w:r>
        <w:r>
          <w:instrText xml:space="preserve"> PAGEREF _Toc2835 \h </w:instrText>
        </w:r>
        <w:r>
          <w:fldChar w:fldCharType="separate"/>
        </w:r>
        <w:r>
          <w:t>37</w:t>
        </w:r>
        <w:r>
          <w:fldChar w:fldCharType="end"/>
        </w:r>
      </w:hyperlink>
    </w:p>
    <w:p>
      <w:pPr>
        <w:pStyle w:val="TOC2"/>
        <w:tabs>
          <w:tab w:val="right" w:leader="dot" w:pos="8306"/>
        </w:tabs>
      </w:pPr>
      <w:hyperlink w:anchor="_Toc1083" w:history="1">
        <w:r>
          <w:rPr>
            <w:rFonts w:ascii="仿宋" w:eastAsia="仿宋" w:hAnsi="仿宋" w:cs="仿宋" w:hint="eastAsia"/>
            <w:lang w:eastAsia="zh-CN"/>
          </w:rPr>
          <w:t>(一)、项目选址原则</w:t>
        </w:r>
        <w:r>
          <w:tab/>
        </w:r>
        <w:r>
          <w:fldChar w:fldCharType="begin"/>
        </w:r>
        <w:r>
          <w:instrText xml:space="preserve"> PAGEREF _Toc1083 \h </w:instrText>
        </w:r>
        <w:r>
          <w:fldChar w:fldCharType="separate"/>
        </w:r>
        <w:r>
          <w:t>37</w:t>
        </w:r>
        <w:r>
          <w:fldChar w:fldCharType="end"/>
        </w:r>
      </w:hyperlink>
    </w:p>
    <w:p>
      <w:pPr>
        <w:pStyle w:val="TOC2"/>
        <w:tabs>
          <w:tab w:val="right" w:leader="dot" w:pos="8306"/>
        </w:tabs>
      </w:pPr>
      <w:hyperlink w:anchor="_Toc23763" w:history="1">
        <w:r>
          <w:rPr>
            <w:rFonts w:ascii="仿宋" w:eastAsia="仿宋" w:hAnsi="仿宋" w:cs="仿宋" w:hint="eastAsia"/>
            <w:lang w:eastAsia="zh-CN"/>
          </w:rPr>
          <w:t>(二)、项目选址</w:t>
        </w:r>
        <w:r>
          <w:tab/>
        </w:r>
        <w:r>
          <w:fldChar w:fldCharType="begin"/>
        </w:r>
        <w:r>
          <w:instrText xml:space="preserve"> PAGEREF _Toc23763 \h </w:instrText>
        </w:r>
        <w:r>
          <w:fldChar w:fldCharType="separate"/>
        </w:r>
        <w:r>
          <w:t>40</w:t>
        </w:r>
        <w:r>
          <w:fldChar w:fldCharType="end"/>
        </w:r>
      </w:hyperlink>
    </w:p>
    <w:p>
      <w:pPr>
        <w:pStyle w:val="TOC2"/>
        <w:tabs>
          <w:tab w:val="right" w:leader="dot" w:pos="8306"/>
        </w:tabs>
      </w:pPr>
      <w:hyperlink w:anchor="_Toc1420" w:history="1">
        <w:r>
          <w:rPr>
            <w:rFonts w:ascii="仿宋" w:eastAsia="仿宋" w:hAnsi="仿宋" w:cs="仿宋" w:hint="eastAsia"/>
            <w:lang w:eastAsia="zh-CN"/>
          </w:rPr>
          <w:t>(三)、建设条件分析</w:t>
        </w:r>
        <w:r>
          <w:tab/>
        </w:r>
        <w:r>
          <w:fldChar w:fldCharType="begin"/>
        </w:r>
        <w:r>
          <w:instrText xml:space="preserve"> PAGEREF _Toc1420 \h </w:instrText>
        </w:r>
        <w:r>
          <w:fldChar w:fldCharType="separate"/>
        </w:r>
        <w:r>
          <w:t>42</w:t>
        </w:r>
        <w:r>
          <w:fldChar w:fldCharType="end"/>
        </w:r>
      </w:hyperlink>
    </w:p>
    <w:p>
      <w:pPr>
        <w:pStyle w:val="TOC2"/>
        <w:tabs>
          <w:tab w:val="right" w:leader="dot" w:pos="8306"/>
        </w:tabs>
      </w:pPr>
      <w:hyperlink w:anchor="_Toc14289" w:history="1">
        <w:r>
          <w:rPr>
            <w:rFonts w:ascii="仿宋" w:eastAsia="仿宋" w:hAnsi="仿宋" w:cs="仿宋" w:hint="eastAsia"/>
            <w:lang w:eastAsia="zh-CN"/>
          </w:rPr>
          <w:t>(四)、用地控制指标</w:t>
        </w:r>
        <w:r>
          <w:tab/>
        </w:r>
        <w:r>
          <w:fldChar w:fldCharType="begin"/>
        </w:r>
        <w:r>
          <w:instrText xml:space="preserve"> PAGEREF _Toc14289 \h </w:instrText>
        </w:r>
        <w:r>
          <w:fldChar w:fldCharType="separate"/>
        </w:r>
        <w:r>
          <w:t>44</w:t>
        </w:r>
        <w:r>
          <w:fldChar w:fldCharType="end"/>
        </w:r>
      </w:hyperlink>
    </w:p>
    <w:p>
      <w:pPr>
        <w:pStyle w:val="TOC2"/>
        <w:tabs>
          <w:tab w:val="right" w:leader="dot" w:pos="8306"/>
        </w:tabs>
      </w:pPr>
      <w:hyperlink w:anchor="_Toc4069" w:history="1">
        <w:r>
          <w:rPr>
            <w:rFonts w:ascii="仿宋" w:eastAsia="仿宋" w:hAnsi="仿宋" w:cs="仿宋" w:hint="eastAsia"/>
            <w:lang w:eastAsia="zh-CN"/>
          </w:rPr>
          <w:t>(五)、地总体要求</w:t>
        </w:r>
        <w:r>
          <w:tab/>
        </w:r>
        <w:r>
          <w:fldChar w:fldCharType="begin"/>
        </w:r>
        <w:r>
          <w:instrText xml:space="preserve"> PAGEREF _Toc4069 \h </w:instrText>
        </w:r>
        <w:r>
          <w:fldChar w:fldCharType="separate"/>
        </w:r>
        <w:r>
          <w:t>45</w:t>
        </w:r>
        <w:r>
          <w:fldChar w:fldCharType="end"/>
        </w:r>
      </w:hyperlink>
    </w:p>
    <w:p>
      <w:pPr>
        <w:pStyle w:val="TOC2"/>
        <w:tabs>
          <w:tab w:val="right" w:leader="dot" w:pos="8306"/>
        </w:tabs>
      </w:pPr>
      <w:hyperlink w:anchor="_Toc7795" w:history="1">
        <w:r>
          <w:rPr>
            <w:rFonts w:ascii="仿宋" w:eastAsia="仿宋" w:hAnsi="仿宋" w:cs="仿宋" w:hint="eastAsia"/>
            <w:lang w:eastAsia="zh-CN"/>
          </w:rPr>
          <w:t>(六)、节约用地措施</w:t>
        </w:r>
        <w:r>
          <w:tab/>
        </w:r>
        <w:r>
          <w:fldChar w:fldCharType="begin"/>
        </w:r>
        <w:r>
          <w:instrText xml:space="preserve"> PAGEREF _Toc7795 \h </w:instrText>
        </w:r>
        <w:r>
          <w:fldChar w:fldCharType="separate"/>
        </w:r>
        <w:r>
          <w:t>46</w:t>
        </w:r>
        <w:r>
          <w:fldChar w:fldCharType="end"/>
        </w:r>
      </w:hyperlink>
    </w:p>
    <w:p>
      <w:pPr>
        <w:pStyle w:val="TOC2"/>
        <w:tabs>
          <w:tab w:val="right" w:leader="dot" w:pos="8306"/>
        </w:tabs>
      </w:pPr>
      <w:hyperlink w:anchor="_Toc17436" w:history="1">
        <w:r>
          <w:rPr>
            <w:rFonts w:ascii="仿宋" w:eastAsia="仿宋" w:hAnsi="仿宋" w:cs="仿宋" w:hint="eastAsia"/>
            <w:lang w:eastAsia="zh-CN"/>
          </w:rPr>
          <w:t>(七)、选址综合评价</w:t>
        </w:r>
        <w:r>
          <w:tab/>
        </w:r>
        <w:r>
          <w:fldChar w:fldCharType="begin"/>
        </w:r>
        <w:r>
          <w:instrText xml:space="preserve"> PAGEREF _Toc17436 \h </w:instrText>
        </w:r>
        <w:r>
          <w:fldChar w:fldCharType="separate"/>
        </w:r>
        <w:r>
          <w:t>48</w:t>
        </w:r>
        <w:r>
          <w:fldChar w:fldCharType="end"/>
        </w:r>
      </w:hyperlink>
    </w:p>
    <w:p>
      <w:pPr>
        <w:pStyle w:val="TOC1"/>
        <w:tabs>
          <w:tab w:val="right" w:leader="dot" w:pos="8306"/>
        </w:tabs>
      </w:pPr>
      <w:hyperlink w:anchor="_Toc24087" w:history="1">
        <w:r>
          <w:rPr>
            <w:rFonts w:ascii="仿宋" w:eastAsia="仿宋" w:hAnsi="仿宋" w:cs="仿宋" w:hint="eastAsia"/>
            <w:lang w:eastAsia="zh-CN"/>
          </w:rPr>
          <w:t>七、项目实施与管理方案</w:t>
        </w:r>
        <w:r>
          <w:tab/>
        </w:r>
        <w:r>
          <w:fldChar w:fldCharType="begin"/>
        </w:r>
        <w:r>
          <w:instrText xml:space="preserve"> PAGEREF _Toc24087 \h </w:instrText>
        </w:r>
        <w:r>
          <w:fldChar w:fldCharType="separate"/>
        </w:r>
        <w:r>
          <w:t>49</w:t>
        </w:r>
        <w:r>
          <w:fldChar w:fldCharType="end"/>
        </w:r>
      </w:hyperlink>
    </w:p>
    <w:p>
      <w:pPr>
        <w:pStyle w:val="TOC2"/>
        <w:tabs>
          <w:tab w:val="right" w:leader="dot" w:pos="8306"/>
        </w:tabs>
      </w:pPr>
      <w:hyperlink w:anchor="_Toc12913" w:history="1">
        <w:r>
          <w:rPr>
            <w:rFonts w:ascii="仿宋" w:eastAsia="仿宋" w:hAnsi="仿宋" w:cs="仿宋" w:hint="eastAsia"/>
            <w:lang w:eastAsia="zh-CN"/>
          </w:rPr>
          <w:t>(一)、项目实施计划</w:t>
        </w:r>
        <w:r>
          <w:tab/>
        </w:r>
        <w:r>
          <w:fldChar w:fldCharType="begin"/>
        </w:r>
        <w:r>
          <w:instrText xml:space="preserve"> PAGEREF _Toc12913 \h </w:instrText>
        </w:r>
        <w:r>
          <w:fldChar w:fldCharType="separate"/>
        </w:r>
        <w:r>
          <w:t>49</w:t>
        </w:r>
        <w:r>
          <w:fldChar w:fldCharType="end"/>
        </w:r>
      </w:hyperlink>
    </w:p>
    <w:p>
      <w:pPr>
        <w:pStyle w:val="TOC2"/>
        <w:tabs>
          <w:tab w:val="right" w:leader="dot" w:pos="8306"/>
        </w:tabs>
      </w:pPr>
      <w:hyperlink w:anchor="_Toc17651" w:history="1">
        <w:r>
          <w:rPr>
            <w:rFonts w:ascii="仿宋" w:eastAsia="仿宋" w:hAnsi="仿宋" w:cs="仿宋" w:hint="eastAsia"/>
            <w:lang w:eastAsia="zh-CN"/>
          </w:rPr>
          <w:t>(二)、项目组织机构与职责</w:t>
        </w:r>
        <w:r>
          <w:tab/>
        </w:r>
        <w:r>
          <w:fldChar w:fldCharType="begin"/>
        </w:r>
        <w:r>
          <w:instrText xml:space="preserve"> PAGEREF _Toc17651 \h </w:instrText>
        </w:r>
        <w:r>
          <w:fldChar w:fldCharType="separate"/>
        </w:r>
        <w:r>
          <w:t>50</w:t>
        </w:r>
        <w:r>
          <w:fldChar w:fldCharType="end"/>
        </w:r>
      </w:hyperlink>
    </w:p>
    <w:p>
      <w:pPr>
        <w:pStyle w:val="TOC2"/>
        <w:tabs>
          <w:tab w:val="right" w:leader="dot" w:pos="8306"/>
        </w:tabs>
      </w:pPr>
      <w:hyperlink w:anchor="_Toc15215" w:history="1">
        <w:r>
          <w:rPr>
            <w:rFonts w:ascii="仿宋" w:eastAsia="仿宋" w:hAnsi="仿宋" w:cs="仿宋" w:hint="eastAsia"/>
            <w:lang w:eastAsia="zh-CN"/>
          </w:rPr>
          <w:t>(三)、项目管理与监控体系</w:t>
        </w:r>
        <w:r>
          <w:tab/>
        </w:r>
        <w:r>
          <w:fldChar w:fldCharType="begin"/>
        </w:r>
        <w:r>
          <w:instrText xml:space="preserve"> PAGEREF _Toc15215 \h </w:instrText>
        </w:r>
        <w:r>
          <w:fldChar w:fldCharType="separate"/>
        </w:r>
        <w:r>
          <w:t>53</w:t>
        </w:r>
        <w:r>
          <w:fldChar w:fldCharType="end"/>
        </w:r>
      </w:hyperlink>
    </w:p>
    <w:p>
      <w:pPr>
        <w:pStyle w:val="TOC1"/>
        <w:tabs>
          <w:tab w:val="right" w:leader="dot" w:pos="8306"/>
        </w:tabs>
      </w:pPr>
      <w:hyperlink w:anchor="_Toc30692" w:history="1">
        <w:r>
          <w:rPr>
            <w:rFonts w:ascii="仿宋" w:eastAsia="仿宋" w:hAnsi="仿宋" w:cs="仿宋" w:hint="eastAsia"/>
            <w:lang w:eastAsia="zh-CN"/>
          </w:rPr>
          <w:t>八、环境保护与绿色发展</w:t>
        </w:r>
        <w:r>
          <w:tab/>
        </w:r>
        <w:r>
          <w:fldChar w:fldCharType="begin"/>
        </w:r>
        <w:r>
          <w:instrText xml:space="preserve"> PAGEREF _Toc30692 \h </w:instrText>
        </w:r>
        <w:r>
          <w:fldChar w:fldCharType="separate"/>
        </w:r>
        <w:r>
          <w:t>54</w:t>
        </w:r>
        <w:r>
          <w:fldChar w:fldCharType="end"/>
        </w:r>
      </w:hyperlink>
    </w:p>
    <w:p>
      <w:pPr>
        <w:pStyle w:val="TOC2"/>
        <w:tabs>
          <w:tab w:val="right" w:leader="dot" w:pos="8306"/>
        </w:tabs>
      </w:pPr>
      <w:hyperlink w:anchor="_Toc9460" w:history="1">
        <w:r>
          <w:rPr>
            <w:rFonts w:ascii="仿宋" w:eastAsia="仿宋" w:hAnsi="仿宋" w:cs="仿宋" w:hint="eastAsia"/>
            <w:lang w:eastAsia="zh-CN"/>
          </w:rPr>
          <w:t>(一)、环境保护措施</w:t>
        </w:r>
        <w:r>
          <w:tab/>
        </w:r>
        <w:r>
          <w:fldChar w:fldCharType="begin"/>
        </w:r>
        <w:r>
          <w:instrText xml:space="preserve"> PAGEREF _Toc9460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6" w:history="1">
        <w:r>
          <w:rPr>
            <w:rFonts w:ascii="仿宋" w:eastAsia="仿宋" w:hAnsi="仿宋" w:cs="仿宋" w:hint="eastAsia"/>
            <w:lang w:eastAsia="zh-CN"/>
          </w:rPr>
          <w:t>(二)、绿色发展与可持续发展策略</w:t>
        </w:r>
        <w:r>
          <w:tab/>
        </w:r>
        <w:r>
          <w:fldChar w:fldCharType="begin"/>
        </w:r>
        <w:r>
          <w:instrText xml:space="preserve"> PAGEREF _Toc28646 \h </w:instrText>
        </w:r>
        <w:r>
          <w:fldChar w:fldCharType="separate"/>
        </w:r>
        <w:r>
          <w:t>56</w:t>
        </w:r>
        <w:r>
          <w:fldChar w:fldCharType="end"/>
        </w:r>
      </w:hyperlink>
    </w:p>
    <w:p>
      <w:pPr>
        <w:pStyle w:val="TOC1"/>
        <w:tabs>
          <w:tab w:val="right" w:leader="dot" w:pos="8306"/>
        </w:tabs>
      </w:pPr>
      <w:hyperlink w:anchor="_Toc27742" w:history="1">
        <w:r>
          <w:rPr>
            <w:rFonts w:ascii="仿宋" w:eastAsia="仿宋" w:hAnsi="仿宋" w:cs="仿宋" w:hint="eastAsia"/>
            <w:lang w:eastAsia="zh-CN"/>
          </w:rPr>
          <w:t>九、土地利用与规划方案</w:t>
        </w:r>
        <w:r>
          <w:tab/>
        </w:r>
        <w:r>
          <w:fldChar w:fldCharType="begin"/>
        </w:r>
        <w:r>
          <w:instrText xml:space="preserve"> PAGEREF _Toc27742 \h </w:instrText>
        </w:r>
        <w:r>
          <w:fldChar w:fldCharType="separate"/>
        </w:r>
        <w:r>
          <w:t>57</w:t>
        </w:r>
        <w:r>
          <w:fldChar w:fldCharType="end"/>
        </w:r>
      </w:hyperlink>
    </w:p>
    <w:p>
      <w:pPr>
        <w:pStyle w:val="TOC2"/>
        <w:tabs>
          <w:tab w:val="right" w:leader="dot" w:pos="8306"/>
        </w:tabs>
      </w:pPr>
      <w:hyperlink w:anchor="_Toc9217" w:history="1">
        <w:r>
          <w:rPr>
            <w:rFonts w:ascii="仿宋" w:eastAsia="仿宋" w:hAnsi="仿宋" w:cs="仿宋" w:hint="eastAsia"/>
            <w:lang w:eastAsia="zh-CN"/>
          </w:rPr>
          <w:t>(一)、项目用地情况分析</w:t>
        </w:r>
        <w:r>
          <w:tab/>
        </w:r>
        <w:r>
          <w:fldChar w:fldCharType="begin"/>
        </w:r>
        <w:r>
          <w:instrText xml:space="preserve"> PAGEREF _Toc9217 \h </w:instrText>
        </w:r>
        <w:r>
          <w:fldChar w:fldCharType="separate"/>
        </w:r>
        <w:r>
          <w:t>57</w:t>
        </w:r>
        <w:r>
          <w:fldChar w:fldCharType="end"/>
        </w:r>
      </w:hyperlink>
    </w:p>
    <w:p>
      <w:pPr>
        <w:pStyle w:val="TOC2"/>
        <w:tabs>
          <w:tab w:val="right" w:leader="dot" w:pos="8306"/>
        </w:tabs>
      </w:pPr>
      <w:hyperlink w:anchor="_Toc26408" w:history="1">
        <w:r>
          <w:rPr>
            <w:rFonts w:ascii="仿宋" w:eastAsia="仿宋" w:hAnsi="仿宋" w:cs="仿宋" w:hint="eastAsia"/>
            <w:lang w:eastAsia="zh-CN"/>
          </w:rPr>
          <w:t>(二)、土地利用规划方案</w:t>
        </w:r>
        <w:r>
          <w:tab/>
        </w:r>
        <w:r>
          <w:fldChar w:fldCharType="begin"/>
        </w:r>
        <w:r>
          <w:instrText xml:space="preserve"> PAGEREF _Toc26408 \h </w:instrText>
        </w:r>
        <w:r>
          <w:fldChar w:fldCharType="separate"/>
        </w:r>
        <w:r>
          <w:t>58</w:t>
        </w:r>
        <w:r>
          <w:fldChar w:fldCharType="end"/>
        </w:r>
      </w:hyperlink>
    </w:p>
    <w:p>
      <w:pPr>
        <w:pStyle w:val="TOC1"/>
        <w:tabs>
          <w:tab w:val="right" w:leader="dot" w:pos="8306"/>
        </w:tabs>
      </w:pPr>
      <w:hyperlink w:anchor="_Toc19442" w:history="1">
        <w:r>
          <w:rPr>
            <w:rFonts w:ascii="仿宋" w:eastAsia="仿宋" w:hAnsi="仿宋" w:cs="仿宋" w:hint="eastAsia"/>
            <w:lang w:eastAsia="zh-CN"/>
          </w:rPr>
          <w:t>十、客户关系管理与市场拓展</w:t>
        </w:r>
        <w:r>
          <w:tab/>
        </w:r>
        <w:r>
          <w:fldChar w:fldCharType="begin"/>
        </w:r>
        <w:r>
          <w:instrText xml:space="preserve"> PAGEREF _Toc19442 \h </w:instrText>
        </w:r>
        <w:r>
          <w:fldChar w:fldCharType="separate"/>
        </w:r>
        <w:r>
          <w:t>60</w:t>
        </w:r>
        <w:r>
          <w:fldChar w:fldCharType="end"/>
        </w:r>
      </w:hyperlink>
    </w:p>
    <w:p>
      <w:pPr>
        <w:pStyle w:val="TOC2"/>
        <w:tabs>
          <w:tab w:val="right" w:leader="dot" w:pos="8306"/>
        </w:tabs>
      </w:pPr>
      <w:hyperlink w:anchor="_Toc3462" w:history="1">
        <w:r>
          <w:rPr>
            <w:rFonts w:ascii="仿宋" w:eastAsia="仿宋" w:hAnsi="仿宋" w:cs="仿宋" w:hint="eastAsia"/>
            <w:lang w:eastAsia="zh-CN"/>
          </w:rPr>
          <w:t>(一)、客户关系管理策略</w:t>
        </w:r>
        <w:r>
          <w:tab/>
        </w:r>
        <w:r>
          <w:fldChar w:fldCharType="begin"/>
        </w:r>
        <w:r>
          <w:instrText xml:space="preserve"> PAGEREF _Toc3462 \h </w:instrText>
        </w:r>
        <w:r>
          <w:fldChar w:fldCharType="separate"/>
        </w:r>
        <w:r>
          <w:t>60</w:t>
        </w:r>
        <w:r>
          <w:fldChar w:fldCharType="end"/>
        </w:r>
      </w:hyperlink>
    </w:p>
    <w:p>
      <w:pPr>
        <w:pStyle w:val="TOC2"/>
        <w:tabs>
          <w:tab w:val="right" w:leader="dot" w:pos="8306"/>
        </w:tabs>
      </w:pPr>
      <w:hyperlink w:anchor="_Toc18657" w:history="1">
        <w:r>
          <w:rPr>
            <w:rFonts w:ascii="仿宋" w:eastAsia="仿宋" w:hAnsi="仿宋" w:cs="仿宋" w:hint="eastAsia"/>
            <w:lang w:eastAsia="zh-CN"/>
          </w:rPr>
          <w:t>(二)、市场拓展方案</w:t>
        </w:r>
        <w:r>
          <w:tab/>
        </w:r>
        <w:r>
          <w:fldChar w:fldCharType="begin"/>
        </w:r>
        <w:r>
          <w:instrText xml:space="preserve"> PAGEREF _Toc18657 \h </w:instrText>
        </w:r>
        <w:r>
          <w:fldChar w:fldCharType="separate"/>
        </w:r>
        <w:r>
          <w:t>61</w:t>
        </w:r>
        <w:r>
          <w:fldChar w:fldCharType="end"/>
        </w:r>
      </w:hyperlink>
    </w:p>
    <w:p>
      <w:pPr>
        <w:pStyle w:val="TOC1"/>
        <w:tabs>
          <w:tab w:val="right" w:leader="dot" w:pos="8306"/>
        </w:tabs>
      </w:pPr>
      <w:hyperlink w:anchor="_Toc26300" w:history="1">
        <w:r>
          <w:rPr>
            <w:rFonts w:ascii="仿宋" w:eastAsia="仿宋" w:hAnsi="仿宋" w:cs="仿宋" w:hint="eastAsia"/>
            <w:lang w:eastAsia="zh-CN"/>
          </w:rPr>
          <w:t>十一、经济效益与社会效益优化</w:t>
        </w:r>
        <w:r>
          <w:tab/>
        </w:r>
        <w:r>
          <w:fldChar w:fldCharType="begin"/>
        </w:r>
        <w:r>
          <w:instrText xml:space="preserve"> PAGEREF _Toc26300 \h </w:instrText>
        </w:r>
        <w:r>
          <w:fldChar w:fldCharType="separate"/>
        </w:r>
        <w:r>
          <w:t>62</w:t>
        </w:r>
        <w:r>
          <w:fldChar w:fldCharType="end"/>
        </w:r>
      </w:hyperlink>
    </w:p>
    <w:p>
      <w:pPr>
        <w:pStyle w:val="TOC2"/>
        <w:tabs>
          <w:tab w:val="right" w:leader="dot" w:pos="8306"/>
        </w:tabs>
      </w:pPr>
      <w:hyperlink w:anchor="_Toc27861" w:history="1">
        <w:r>
          <w:rPr>
            <w:rFonts w:ascii="仿宋" w:eastAsia="仿宋" w:hAnsi="仿宋" w:cs="仿宋" w:hint="eastAsia"/>
            <w:lang w:eastAsia="zh-CN"/>
          </w:rPr>
          <w:t>(一)、经济效益提升策略</w:t>
        </w:r>
        <w:r>
          <w:tab/>
        </w:r>
        <w:r>
          <w:fldChar w:fldCharType="begin"/>
        </w:r>
        <w:r>
          <w:instrText xml:space="preserve"> PAGEREF _Toc27861 \h </w:instrText>
        </w:r>
        <w:r>
          <w:fldChar w:fldCharType="separate"/>
        </w:r>
        <w:r>
          <w:t>62</w:t>
        </w:r>
        <w:r>
          <w:fldChar w:fldCharType="end"/>
        </w:r>
      </w:hyperlink>
    </w:p>
    <w:p>
      <w:pPr>
        <w:pStyle w:val="TOC2"/>
        <w:tabs>
          <w:tab w:val="right" w:leader="dot" w:pos="8306"/>
        </w:tabs>
      </w:pPr>
      <w:hyperlink w:anchor="_Toc3392" w:history="1">
        <w:r>
          <w:rPr>
            <w:rFonts w:ascii="仿宋" w:eastAsia="仿宋" w:hAnsi="仿宋" w:cs="仿宋" w:hint="eastAsia"/>
            <w:lang w:eastAsia="zh-CN"/>
          </w:rPr>
          <w:t>(二)、社会效益增强方案</w:t>
        </w:r>
        <w:r>
          <w:tab/>
        </w:r>
        <w:r>
          <w:fldChar w:fldCharType="begin"/>
        </w:r>
        <w:r>
          <w:instrText xml:space="preserve"> PAGEREF _Toc3392 \h </w:instrText>
        </w:r>
        <w:r>
          <w:fldChar w:fldCharType="separate"/>
        </w:r>
        <w:r>
          <w:t>63</w:t>
        </w:r>
        <w:r>
          <w:fldChar w:fldCharType="end"/>
        </w:r>
      </w:hyperlink>
    </w:p>
    <w:p>
      <w:pPr>
        <w:pStyle w:val="TOC1"/>
        <w:tabs>
          <w:tab w:val="right" w:leader="dot" w:pos="8306"/>
        </w:tabs>
      </w:pPr>
      <w:hyperlink w:anchor="_Toc24268" w:history="1">
        <w:r>
          <w:rPr>
            <w:rFonts w:ascii="仿宋" w:eastAsia="仿宋" w:hAnsi="仿宋" w:cs="仿宋" w:hint="eastAsia"/>
            <w:lang w:eastAsia="zh-CN"/>
          </w:rPr>
          <w:t>十二、环境保护与治理方案</w:t>
        </w:r>
        <w:r>
          <w:tab/>
        </w:r>
        <w:r>
          <w:fldChar w:fldCharType="begin"/>
        </w:r>
        <w:r>
          <w:instrText xml:space="preserve"> PAGEREF _Toc24268 \h </w:instrText>
        </w:r>
        <w:r>
          <w:fldChar w:fldCharType="separate"/>
        </w:r>
        <w:r>
          <w:t>64</w:t>
        </w:r>
        <w:r>
          <w:fldChar w:fldCharType="end"/>
        </w:r>
      </w:hyperlink>
    </w:p>
    <w:p>
      <w:pPr>
        <w:pStyle w:val="TOC2"/>
        <w:tabs>
          <w:tab w:val="right" w:leader="dot" w:pos="8306"/>
        </w:tabs>
      </w:pPr>
      <w:hyperlink w:anchor="_Toc12526" w:history="1">
        <w:r>
          <w:rPr>
            <w:rFonts w:ascii="仿宋" w:eastAsia="仿宋" w:hAnsi="仿宋" w:cs="仿宋" w:hint="eastAsia"/>
            <w:lang w:eastAsia="zh-CN"/>
          </w:rPr>
          <w:t>(一)、项目环境影响评估</w:t>
        </w:r>
        <w:r>
          <w:tab/>
        </w:r>
        <w:r>
          <w:fldChar w:fldCharType="begin"/>
        </w:r>
        <w:r>
          <w:instrText xml:space="preserve"> PAGEREF _Toc12526 \h </w:instrText>
        </w:r>
        <w:r>
          <w:fldChar w:fldCharType="separate"/>
        </w:r>
        <w:r>
          <w:t>64</w:t>
        </w:r>
        <w:r>
          <w:fldChar w:fldCharType="end"/>
        </w:r>
      </w:hyperlink>
    </w:p>
    <w:p>
      <w:pPr>
        <w:pStyle w:val="TOC2"/>
        <w:tabs>
          <w:tab w:val="right" w:leader="dot" w:pos="8306"/>
        </w:tabs>
      </w:pPr>
      <w:hyperlink w:anchor="_Toc2214" w:history="1">
        <w:r>
          <w:rPr>
            <w:rFonts w:ascii="仿宋" w:eastAsia="仿宋" w:hAnsi="仿宋" w:cs="仿宋" w:hint="eastAsia"/>
            <w:lang w:eastAsia="zh-CN"/>
          </w:rPr>
          <w:t>(二)、环境保护措施与治理方案</w:t>
        </w:r>
        <w:r>
          <w:tab/>
        </w:r>
        <w:r>
          <w:fldChar w:fldCharType="begin"/>
        </w:r>
        <w:r>
          <w:instrText xml:space="preserve"> PAGEREF _Toc2214 \h </w:instrText>
        </w:r>
        <w:r>
          <w:fldChar w:fldCharType="separate"/>
        </w:r>
        <w:r>
          <w:t>64</w:t>
        </w:r>
        <w:r>
          <w:fldChar w:fldCharType="end"/>
        </w:r>
      </w:hyperlink>
    </w:p>
    <w:p>
      <w:pPr>
        <w:pStyle w:val="TOC1"/>
        <w:tabs>
          <w:tab w:val="right" w:leader="dot" w:pos="8306"/>
        </w:tabs>
      </w:pPr>
      <w:hyperlink w:anchor="_Toc28628" w:history="1">
        <w:r>
          <w:rPr>
            <w:rFonts w:ascii="仿宋" w:eastAsia="仿宋" w:hAnsi="仿宋" w:cs="仿宋" w:hint="eastAsia"/>
            <w:lang w:eastAsia="zh-CN"/>
          </w:rPr>
          <w:t>十三、人力资源管理与开发</w:t>
        </w:r>
        <w:r>
          <w:tab/>
        </w:r>
        <w:r>
          <w:fldChar w:fldCharType="begin"/>
        </w:r>
        <w:r>
          <w:instrText xml:space="preserve"> PAGEREF _Toc28628 \h </w:instrText>
        </w:r>
        <w:r>
          <w:fldChar w:fldCharType="separate"/>
        </w:r>
        <w:r>
          <w:t>65</w:t>
        </w:r>
        <w:r>
          <w:fldChar w:fldCharType="end"/>
        </w:r>
      </w:hyperlink>
    </w:p>
    <w:p>
      <w:pPr>
        <w:pStyle w:val="TOC2"/>
        <w:tabs>
          <w:tab w:val="right" w:leader="dot" w:pos="8306"/>
        </w:tabs>
      </w:pPr>
      <w:hyperlink w:anchor="_Toc9533" w:history="1">
        <w:r>
          <w:rPr>
            <w:rFonts w:ascii="仿宋" w:eastAsia="仿宋" w:hAnsi="仿宋" w:cs="仿宋" w:hint="eastAsia"/>
            <w:lang w:eastAsia="zh-CN"/>
          </w:rPr>
          <w:t>(一)、人力资源规划</w:t>
        </w:r>
        <w:r>
          <w:tab/>
        </w:r>
        <w:r>
          <w:fldChar w:fldCharType="begin"/>
        </w:r>
        <w:r>
          <w:instrText xml:space="preserve"> PAGEREF _Toc9533 \h </w:instrText>
        </w:r>
        <w:r>
          <w:fldChar w:fldCharType="separate"/>
        </w:r>
        <w:r>
          <w:t>65</w:t>
        </w:r>
        <w:r>
          <w:fldChar w:fldCharType="end"/>
        </w:r>
      </w:hyperlink>
    </w:p>
    <w:p>
      <w:pPr>
        <w:pStyle w:val="TOC2"/>
        <w:tabs>
          <w:tab w:val="right" w:leader="dot" w:pos="8306"/>
        </w:tabs>
      </w:pPr>
      <w:hyperlink w:anchor="_Toc25180" w:history="1">
        <w:r>
          <w:rPr>
            <w:rFonts w:ascii="仿宋" w:eastAsia="仿宋" w:hAnsi="仿宋" w:cs="仿宋" w:hint="eastAsia"/>
            <w:lang w:eastAsia="zh-CN"/>
          </w:rPr>
          <w:t>(二)、人力资源开发与培训</w:t>
        </w:r>
        <w:r>
          <w:tab/>
        </w:r>
        <w:r>
          <w:fldChar w:fldCharType="begin"/>
        </w:r>
        <w:r>
          <w:instrText xml:space="preserve"> PAGEREF _Toc25180 \h </w:instrText>
        </w:r>
        <w:r>
          <w:fldChar w:fldCharType="separate"/>
        </w:r>
        <w:r>
          <w:t>67</w:t>
        </w:r>
        <w:r>
          <w:fldChar w:fldCharType="end"/>
        </w:r>
      </w:hyperlink>
    </w:p>
    <w:p>
      <w:pPr>
        <w:pStyle w:val="TOC1"/>
        <w:tabs>
          <w:tab w:val="right" w:leader="dot" w:pos="8306"/>
        </w:tabs>
      </w:pPr>
      <w:hyperlink w:anchor="_Toc30813" w:history="1">
        <w:r>
          <w:rPr>
            <w:rFonts w:ascii="仿宋" w:eastAsia="仿宋" w:hAnsi="仿宋" w:cs="仿宋" w:hint="eastAsia"/>
            <w:lang w:eastAsia="zh-CN"/>
          </w:rPr>
          <w:t>十四、质量管理与控制</w:t>
        </w:r>
        <w:r>
          <w:tab/>
        </w:r>
        <w:r>
          <w:fldChar w:fldCharType="begin"/>
        </w:r>
        <w:r>
          <w:instrText xml:space="preserve"> PAGEREF _Toc30813 \h </w:instrText>
        </w:r>
        <w:r>
          <w:fldChar w:fldCharType="separate"/>
        </w:r>
        <w:r>
          <w:t>69</w:t>
        </w:r>
        <w:r>
          <w:fldChar w:fldCharType="end"/>
        </w:r>
      </w:hyperlink>
    </w:p>
    <w:p>
      <w:pPr>
        <w:pStyle w:val="TOC2"/>
        <w:tabs>
          <w:tab w:val="right" w:leader="dot" w:pos="8306"/>
        </w:tabs>
      </w:pPr>
      <w:hyperlink w:anchor="_Toc24041" w:history="1">
        <w:r>
          <w:rPr>
            <w:rFonts w:ascii="仿宋" w:eastAsia="仿宋" w:hAnsi="仿宋" w:cs="仿宋" w:hint="eastAsia"/>
            <w:lang w:eastAsia="zh-CN"/>
          </w:rPr>
          <w:t>(一)、质量管理体系建设</w:t>
        </w:r>
        <w:r>
          <w:tab/>
        </w:r>
        <w:r>
          <w:fldChar w:fldCharType="begin"/>
        </w:r>
        <w:r>
          <w:instrText xml:space="preserve"> PAGEREF _Toc24041 \h </w:instrText>
        </w:r>
        <w:r>
          <w:fldChar w:fldCharType="separate"/>
        </w:r>
        <w:r>
          <w:t>69</w:t>
        </w:r>
        <w:r>
          <w:fldChar w:fldCharType="end"/>
        </w:r>
      </w:hyperlink>
    </w:p>
    <w:p>
      <w:pPr>
        <w:pStyle w:val="TOC2"/>
        <w:tabs>
          <w:tab w:val="right" w:leader="dot" w:pos="8306"/>
        </w:tabs>
      </w:pPr>
      <w:hyperlink w:anchor="_Toc18312" w:history="1">
        <w:r>
          <w:rPr>
            <w:rFonts w:ascii="仿宋" w:eastAsia="仿宋" w:hAnsi="仿宋" w:cs="仿宋" w:hint="eastAsia"/>
            <w:lang w:eastAsia="zh-CN"/>
          </w:rPr>
          <w:t>(二)、质量控制措施</w:t>
        </w:r>
        <w:r>
          <w:tab/>
        </w:r>
        <w:r>
          <w:fldChar w:fldCharType="begin"/>
        </w:r>
        <w:r>
          <w:instrText xml:space="preserve"> PAGEREF _Toc18312 \h </w:instrText>
        </w:r>
        <w:r>
          <w:fldChar w:fldCharType="separate"/>
        </w:r>
        <w:r>
          <w:t>71</w:t>
        </w:r>
        <w:r>
          <w:fldChar w:fldCharType="end"/>
        </w:r>
      </w:hyperlink>
    </w:p>
    <w:p>
      <w:pPr>
        <w:pStyle w:val="TOC1"/>
        <w:tabs>
          <w:tab w:val="right" w:leader="dot" w:pos="8306"/>
        </w:tabs>
      </w:pPr>
      <w:hyperlink w:anchor="_Toc18711" w:history="1">
        <w:r>
          <w:rPr>
            <w:rFonts w:ascii="仿宋" w:eastAsia="仿宋" w:hAnsi="仿宋" w:cs="仿宋" w:hint="eastAsia"/>
            <w:lang w:eastAsia="zh-CN"/>
          </w:rPr>
          <w:t>十五、成果转化与推广应用</w:t>
        </w:r>
        <w:r>
          <w:tab/>
        </w:r>
        <w:r>
          <w:fldChar w:fldCharType="begin"/>
        </w:r>
        <w:r>
          <w:instrText xml:space="preserve"> PAGEREF _Toc18711 \h </w:instrText>
        </w:r>
        <w:r>
          <w:fldChar w:fldCharType="separate"/>
        </w:r>
        <w:r>
          <w:t>72</w:t>
        </w:r>
        <w:r>
          <w:fldChar w:fldCharType="end"/>
        </w:r>
      </w:hyperlink>
    </w:p>
    <w:p>
      <w:pPr>
        <w:pStyle w:val="TOC2"/>
        <w:tabs>
          <w:tab w:val="right" w:leader="dot" w:pos="8306"/>
        </w:tabs>
      </w:pPr>
      <w:hyperlink w:anchor="_Toc8598" w:history="1">
        <w:r>
          <w:rPr>
            <w:rFonts w:ascii="仿宋" w:eastAsia="仿宋" w:hAnsi="仿宋" w:cs="仿宋" w:hint="eastAsia"/>
            <w:lang w:eastAsia="zh-CN"/>
          </w:rPr>
          <w:t>(一)、成果转化策略制定</w:t>
        </w:r>
        <w:r>
          <w:tab/>
        </w:r>
        <w:r>
          <w:fldChar w:fldCharType="begin"/>
        </w:r>
        <w:r>
          <w:instrText xml:space="preserve"> PAGEREF _Toc8598 \h </w:instrText>
        </w:r>
        <w:r>
          <w:fldChar w:fldCharType="separate"/>
        </w:r>
        <w:r>
          <w:t>72</w:t>
        </w:r>
        <w:r>
          <w:fldChar w:fldCharType="end"/>
        </w:r>
      </w:hyperlink>
    </w:p>
    <w:p>
      <w:pPr>
        <w:pStyle w:val="TOC2"/>
        <w:tabs>
          <w:tab w:val="right" w:leader="dot" w:pos="8306"/>
        </w:tabs>
      </w:pPr>
      <w:hyperlink w:anchor="_Toc30528" w:history="1">
        <w:r>
          <w:rPr>
            <w:rFonts w:ascii="仿宋" w:eastAsia="仿宋" w:hAnsi="仿宋" w:cs="仿宋" w:hint="eastAsia"/>
            <w:lang w:eastAsia="zh-CN"/>
          </w:rPr>
          <w:t>(二)、成果推广应用方案</w:t>
        </w:r>
        <w:r>
          <w:tab/>
        </w:r>
        <w:r>
          <w:fldChar w:fldCharType="begin"/>
        </w:r>
        <w:r>
          <w:instrText xml:space="preserve"> PAGEREF _Toc30528 \h </w:instrText>
        </w:r>
        <w:r>
          <w:fldChar w:fldCharType="separate"/>
        </w:r>
        <w:r>
          <w:t>73</w:t>
        </w:r>
        <w:r>
          <w:fldChar w:fldCharType="end"/>
        </w:r>
      </w:hyperlink>
    </w:p>
    <w:p>
      <w:pPr>
        <w:pStyle w:val="TOC1"/>
        <w:tabs>
          <w:tab w:val="right" w:leader="dot" w:pos="8306"/>
        </w:tabs>
      </w:pPr>
      <w:hyperlink w:anchor="_Toc13503" w:history="1">
        <w:r>
          <w:rPr>
            <w:rFonts w:ascii="仿宋" w:eastAsia="仿宋" w:hAnsi="仿宋" w:cs="仿宋" w:hint="eastAsia"/>
            <w:lang w:eastAsia="zh-CN"/>
          </w:rPr>
          <w:t>十六、企业合规与伦理</w:t>
        </w:r>
        <w:r>
          <w:tab/>
        </w:r>
        <w:r>
          <w:fldChar w:fldCharType="begin"/>
        </w:r>
        <w:r>
          <w:instrText xml:space="preserve"> PAGEREF _Toc13503 \h </w:instrText>
        </w:r>
        <w:r>
          <w:fldChar w:fldCharType="separate"/>
        </w:r>
        <w:r>
          <w:t>75</w:t>
        </w:r>
        <w:r>
          <w:fldChar w:fldCharType="end"/>
        </w:r>
      </w:hyperlink>
    </w:p>
    <w:p>
      <w:pPr>
        <w:pStyle w:val="TOC2"/>
        <w:tabs>
          <w:tab w:val="right" w:leader="dot" w:pos="8306"/>
        </w:tabs>
      </w:pPr>
      <w:hyperlink w:anchor="_Toc27898" w:history="1">
        <w:r>
          <w:rPr>
            <w:rFonts w:ascii="仿宋" w:eastAsia="仿宋" w:hAnsi="仿宋" w:cs="仿宋" w:hint="eastAsia"/>
            <w:lang w:eastAsia="zh-CN"/>
          </w:rPr>
          <w:t>(一)、合规政策与程序</w:t>
        </w:r>
        <w:r>
          <w:tab/>
        </w:r>
        <w:r>
          <w:fldChar w:fldCharType="begin"/>
        </w:r>
        <w:r>
          <w:instrText xml:space="preserve"> PAGEREF _Toc27898 \h </w:instrText>
        </w:r>
        <w:r>
          <w:fldChar w:fldCharType="separate"/>
        </w:r>
        <w:r>
          <w:t>75</w:t>
        </w:r>
        <w:r>
          <w:fldChar w:fldCharType="end"/>
        </w:r>
      </w:hyperlink>
    </w:p>
    <w:p>
      <w:pPr>
        <w:pStyle w:val="TOC2"/>
        <w:tabs>
          <w:tab w:val="right" w:leader="dot" w:pos="8306"/>
        </w:tabs>
      </w:pPr>
      <w:hyperlink w:anchor="_Toc11666" w:history="1">
        <w:r>
          <w:rPr>
            <w:rFonts w:ascii="仿宋" w:eastAsia="仿宋" w:hAnsi="仿宋" w:cs="仿宋" w:hint="eastAsia"/>
            <w:lang w:eastAsia="zh-CN"/>
          </w:rPr>
          <w:t>(二)、伦理规范与培训</w:t>
        </w:r>
        <w:r>
          <w:tab/>
        </w:r>
        <w:r>
          <w:fldChar w:fldCharType="begin"/>
        </w:r>
        <w:r>
          <w:instrText xml:space="preserve"> PAGEREF _Toc11666 \h </w:instrText>
        </w:r>
        <w:r>
          <w:fldChar w:fldCharType="separate"/>
        </w:r>
        <w:r>
          <w:t>76</w:t>
        </w:r>
        <w:r>
          <w:fldChar w:fldCharType="end"/>
        </w:r>
      </w:hyperlink>
    </w:p>
    <w:p>
      <w:pPr>
        <w:pStyle w:val="TOC2"/>
        <w:tabs>
          <w:tab w:val="right" w:leader="dot" w:pos="8306"/>
        </w:tabs>
      </w:pPr>
      <w:hyperlink w:anchor="_Toc15778" w:history="1">
        <w:r>
          <w:rPr>
            <w:rFonts w:ascii="仿宋" w:eastAsia="仿宋" w:hAnsi="仿宋" w:cs="仿宋" w:hint="eastAsia"/>
            <w:lang w:eastAsia="zh-CN"/>
          </w:rPr>
          <w:t>(三)、合规风险评估</w:t>
        </w:r>
        <w:r>
          <w:tab/>
        </w:r>
        <w:r>
          <w:fldChar w:fldCharType="begin"/>
        </w:r>
        <w:r>
          <w:instrText xml:space="preserve"> PAGEREF _Toc15778 \h </w:instrText>
        </w:r>
        <w:r>
          <w:fldChar w:fldCharType="separate"/>
        </w:r>
        <w:r>
          <w:t>77</w:t>
        </w:r>
        <w:r>
          <w:fldChar w:fldCharType="end"/>
        </w:r>
      </w:hyperlink>
    </w:p>
    <w:p>
      <w:pPr>
        <w:pStyle w:val="TOC2"/>
        <w:tabs>
          <w:tab w:val="right" w:leader="dot" w:pos="8306"/>
        </w:tabs>
      </w:pPr>
      <w:hyperlink w:anchor="_Toc11991" w:history="1">
        <w:r>
          <w:rPr>
            <w:rFonts w:ascii="仿宋" w:eastAsia="仿宋" w:hAnsi="仿宋" w:cs="仿宋" w:hint="eastAsia"/>
            <w:lang w:eastAsia="zh-CN"/>
          </w:rPr>
          <w:t>(四)、合规监督与执行</w:t>
        </w:r>
        <w:r>
          <w:tab/>
        </w:r>
        <w:r>
          <w:fldChar w:fldCharType="begin"/>
        </w:r>
        <w:r>
          <w:instrText xml:space="preserve"> PAGEREF _Toc11991 \h </w:instrText>
        </w:r>
        <w:r>
          <w:fldChar w:fldCharType="separate"/>
        </w:r>
        <w:r>
          <w:t>78</w:t>
        </w:r>
        <w:r>
          <w:fldChar w:fldCharType="end"/>
        </w:r>
      </w:hyperlink>
    </w:p>
    <w:p>
      <w:pPr>
        <w:pStyle w:val="TOC1"/>
        <w:tabs>
          <w:tab w:val="right" w:leader="dot" w:pos="8306"/>
        </w:tabs>
      </w:pPr>
      <w:hyperlink w:anchor="_Toc29242" w:history="1">
        <w:r>
          <w:rPr>
            <w:rFonts w:ascii="仿宋" w:eastAsia="仿宋" w:hAnsi="仿宋" w:cs="仿宋" w:hint="eastAsia"/>
            <w:lang w:eastAsia="zh-CN"/>
          </w:rPr>
          <w:t>十七、合作与交流机制建立</w:t>
        </w:r>
        <w:r>
          <w:tab/>
        </w:r>
        <w:r>
          <w:fldChar w:fldCharType="begin"/>
        </w:r>
        <w:r>
          <w:instrText xml:space="preserve"> PAGEREF _Toc29242 \h </w:instrText>
        </w:r>
        <w:r>
          <w:fldChar w:fldCharType="separate"/>
        </w:r>
        <w:r>
          <w:t>79</w:t>
        </w:r>
        <w:r>
          <w:fldChar w:fldCharType="end"/>
        </w:r>
      </w:hyperlink>
    </w:p>
    <w:p>
      <w:pPr>
        <w:pStyle w:val="TOC2"/>
        <w:tabs>
          <w:tab w:val="right" w:leader="dot" w:pos="8306"/>
        </w:tabs>
      </w:pPr>
      <w:hyperlink w:anchor="_Toc12671" w:history="1">
        <w:r>
          <w:rPr>
            <w:rFonts w:ascii="仿宋" w:eastAsia="仿宋" w:hAnsi="仿宋" w:cs="仿宋" w:hint="eastAsia"/>
            <w:lang w:eastAsia="zh-CN"/>
          </w:rPr>
          <w:t>(一)、合作伙伴选择与合作方式</w:t>
        </w:r>
        <w:r>
          <w:tab/>
        </w:r>
        <w:r>
          <w:fldChar w:fldCharType="begin"/>
        </w:r>
        <w:r>
          <w:instrText xml:space="preserve"> PAGEREF _Toc12671 \h </w:instrText>
        </w:r>
        <w:r>
          <w:fldChar w:fldCharType="separate"/>
        </w:r>
        <w:r>
          <w:t>79</w:t>
        </w:r>
        <w:r>
          <w:fldChar w:fldCharType="end"/>
        </w:r>
      </w:hyperlink>
    </w:p>
    <w:p>
      <w:pPr>
        <w:pStyle w:val="TOC2"/>
        <w:tabs>
          <w:tab w:val="right" w:leader="dot" w:pos="8306"/>
        </w:tabs>
      </w:pPr>
      <w:hyperlink w:anchor="_Toc11287" w:history="1">
        <w:r>
          <w:rPr>
            <w:rFonts w:ascii="仿宋" w:eastAsia="仿宋" w:hAnsi="仿宋" w:cs="仿宋" w:hint="eastAsia"/>
            <w:lang w:eastAsia="zh-CN"/>
          </w:rPr>
          <w:t>(二)、交流与合作平台搭建</w:t>
        </w:r>
        <w:r>
          <w:tab/>
        </w:r>
        <w:r>
          <w:fldChar w:fldCharType="begin"/>
        </w:r>
        <w:r>
          <w:instrText xml:space="preserve"> PAGEREF _Toc11287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8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157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交通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交通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交通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交通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620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交通灯项目的必要性在当前经济和社会背景下表现得尤为重要，其对市场需求的满足、技术创新的推动、社会经济发展的促进以及环境可持续性的提高，共同构成了项目建设的核心价值和必要性。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在全球经济快速发展和科技日新月异的今天，市场对创新技术和环保解决方案的需求日益增长。交通灯项目恰好聚焦于这一趋势，提供涵盖人工智能、大数据分析和可持续能源等领域的高效、先进产品和服务。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交通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410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交通灯项目的建设和发展得益于一系列有利条件，这些条件涵盖了技术优势、市场潜力、政策支持、人力资源、基础设施以及投资和合作伙伴的支持，共同构成了项目成功的坚实基础。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交通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交通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6233"/>
      <w:r>
        <w:rPr>
          <w:rFonts w:ascii="仿宋" w:eastAsia="仿宋" w:hAnsi="仿宋" w:cs="仿宋" w:hint="eastAsia"/>
          <w:sz w:val="28"/>
          <w:lang w:eastAsia="zh-CN"/>
        </w:rPr>
        <w:t>二、交通灯项目概论</w:t>
      </w:r>
      <w:bookmarkEnd w:id="6"/>
    </w:p>
    <w:p>
      <w:pPr>
        <w:pStyle w:val="Heading2"/>
        <w:rPr>
          <w:rFonts w:ascii="仿宋" w:eastAsia="仿宋" w:hAnsi="仿宋" w:cs="仿宋" w:hint="eastAsia"/>
          <w:lang w:eastAsia="zh-CN"/>
        </w:rPr>
      </w:pPr>
      <w:bookmarkStart w:id="7" w:name="_Toc2811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交通灯项目的申报单位是“XXX实业发展公司”，这是一家在其所处行业内备受尊敬的企业。公司自成立以来，通过其在交通灯项目中表现出的创新精神和卓越执行力，在市场上赢得了显著的地位。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该公司的法定代表人秦XX，在交通灯项目及其他多个行业领域中都有着显著的贡献。秦XX以其出色的领导才能和敏锐的商业洞察力，带领公司在交通灯项目等多个领域实现了持续的成长和成功。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交通灯项目的重要合作伙伴。公司专注于[行业名称]领域，以创新作为驱动力，不断推动技术进步和市场扩张。在交通灯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交通灯项目中展现了强劲的增长和稳定的财务表现。公司通过有效的策略，在交通灯项目中扩大了其市场份额并增强了盈利能力。同时，公司积极承担社会责任，参与各类社会公益项目，增强了其在交通灯项目中的品牌形象和社会影响力。</w:t>
      </w:r>
    </w:p>
    <w:p>
      <w:pPr>
        <w:pStyle w:val="Heading2"/>
        <w:ind w:firstLine="560" w:firstLineChars="200"/>
        <w:rPr>
          <w:rFonts w:ascii="仿宋" w:eastAsia="仿宋" w:hAnsi="仿宋" w:cs="仿宋" w:hint="eastAsia"/>
          <w:sz w:val="28"/>
          <w:lang w:eastAsia="zh-CN"/>
        </w:rPr>
      </w:pPr>
      <w:bookmarkStart w:id="8" w:name="_Toc1891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交通灯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交通灯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005"/>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425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https://d.book118.com/075303241003011130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交通灯项目构思建设方案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A65EB0"/>
    <w:rsid w:val="67A65E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30324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2024-03-16T14:42:00Z</dcterms:created>
  <dcterms:modified xsi:type="dcterms:W3CDTF">2024-03-16T14:43:41Z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5DC1515987194B22A7607DE8F761FDF4_11</vt:lpwstr>
  </property>
  <property fmtid="{D5CDD505-2E9C-101B-9397-08002B2CF9AE}" pid="3" name="KSOProductBuildVer">
    <vt:lpwstr>2052-12.1.0.16250</vt:lpwstr>
  </property>
</Properties>
</file>