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油服项目建设总纲及方案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85" w:history="1">
        <w:r>
          <w:rPr>
            <w:rFonts w:ascii="仿宋" w:eastAsia="仿宋" w:hAnsi="仿宋" w:cs="仿宋" w:hint="eastAsia"/>
            <w:lang w:eastAsia="zh-CN"/>
          </w:rPr>
          <w:t>前言</w:t>
        </w:r>
        <w:r>
          <w:tab/>
        </w:r>
        <w:r>
          <w:fldChar w:fldCharType="begin"/>
        </w:r>
        <w:r>
          <w:instrText xml:space="preserve"> PAGEREF _Toc1385 \h </w:instrText>
        </w:r>
        <w:r>
          <w:fldChar w:fldCharType="separate"/>
        </w:r>
        <w:r>
          <w:t>3</w:t>
        </w:r>
        <w:r>
          <w:fldChar w:fldCharType="end"/>
        </w:r>
      </w:hyperlink>
    </w:p>
    <w:p>
      <w:pPr>
        <w:pStyle w:val="TOC1"/>
        <w:tabs>
          <w:tab w:val="right" w:leader="dot" w:pos="8306"/>
        </w:tabs>
      </w:pPr>
      <w:hyperlink w:anchor="_Toc31128" w:history="1">
        <w:r>
          <w:rPr>
            <w:rFonts w:ascii="仿宋" w:eastAsia="仿宋" w:hAnsi="仿宋" w:cs="仿宋" w:hint="eastAsia"/>
            <w:lang w:eastAsia="zh-CN"/>
          </w:rPr>
          <w:t>一、财务管理与成本控制</w:t>
        </w:r>
        <w:r>
          <w:tab/>
        </w:r>
        <w:r>
          <w:fldChar w:fldCharType="begin"/>
        </w:r>
        <w:r>
          <w:instrText xml:space="preserve"> PAGEREF _Toc31128 \h </w:instrText>
        </w:r>
        <w:r>
          <w:fldChar w:fldCharType="separate"/>
        </w:r>
        <w:r>
          <w:t>3</w:t>
        </w:r>
        <w:r>
          <w:fldChar w:fldCharType="end"/>
        </w:r>
      </w:hyperlink>
    </w:p>
    <w:p>
      <w:pPr>
        <w:pStyle w:val="TOC2"/>
        <w:tabs>
          <w:tab w:val="right" w:leader="dot" w:pos="8306"/>
        </w:tabs>
      </w:pPr>
      <w:hyperlink w:anchor="_Toc6278" w:history="1">
        <w:r>
          <w:rPr>
            <w:rFonts w:ascii="仿宋" w:eastAsia="仿宋" w:hAnsi="仿宋" w:cs="仿宋" w:hint="eastAsia"/>
            <w:lang w:eastAsia="zh-CN"/>
          </w:rPr>
          <w:t>(一)、财务管理体系建设</w:t>
        </w:r>
        <w:r>
          <w:tab/>
        </w:r>
        <w:r>
          <w:fldChar w:fldCharType="begin"/>
        </w:r>
        <w:r>
          <w:instrText xml:space="preserve"> PAGEREF _Toc6278 \h </w:instrText>
        </w:r>
        <w:r>
          <w:fldChar w:fldCharType="separate"/>
        </w:r>
        <w:r>
          <w:t>3</w:t>
        </w:r>
        <w:r>
          <w:fldChar w:fldCharType="end"/>
        </w:r>
      </w:hyperlink>
    </w:p>
    <w:p>
      <w:pPr>
        <w:pStyle w:val="TOC2"/>
        <w:tabs>
          <w:tab w:val="right" w:leader="dot" w:pos="8306"/>
        </w:tabs>
      </w:pPr>
      <w:hyperlink w:anchor="_Toc9334" w:history="1">
        <w:r>
          <w:rPr>
            <w:rFonts w:ascii="仿宋" w:eastAsia="仿宋" w:hAnsi="仿宋" w:cs="仿宋" w:hint="eastAsia"/>
            <w:lang w:eastAsia="zh-CN"/>
          </w:rPr>
          <w:t>(二)、成本控制措施</w:t>
        </w:r>
        <w:r>
          <w:tab/>
        </w:r>
        <w:r>
          <w:fldChar w:fldCharType="begin"/>
        </w:r>
        <w:r>
          <w:instrText xml:space="preserve"> PAGEREF _Toc9334 \h </w:instrText>
        </w:r>
        <w:r>
          <w:fldChar w:fldCharType="separate"/>
        </w:r>
        <w:r>
          <w:t>4</w:t>
        </w:r>
        <w:r>
          <w:fldChar w:fldCharType="end"/>
        </w:r>
      </w:hyperlink>
    </w:p>
    <w:p>
      <w:pPr>
        <w:pStyle w:val="TOC1"/>
        <w:tabs>
          <w:tab w:val="right" w:leader="dot" w:pos="8306"/>
        </w:tabs>
      </w:pPr>
      <w:hyperlink w:anchor="_Toc29932" w:history="1">
        <w:r>
          <w:rPr>
            <w:rFonts w:ascii="仿宋" w:eastAsia="仿宋" w:hAnsi="仿宋" w:cs="仿宋" w:hint="eastAsia"/>
            <w:lang w:eastAsia="zh-CN"/>
          </w:rPr>
          <w:t>二、资源开发及综合利用分析</w:t>
        </w:r>
        <w:r>
          <w:tab/>
        </w:r>
        <w:r>
          <w:fldChar w:fldCharType="begin"/>
        </w:r>
        <w:r>
          <w:instrText xml:space="preserve"> PAGEREF _Toc29932 \h </w:instrText>
        </w:r>
        <w:r>
          <w:fldChar w:fldCharType="separate"/>
        </w:r>
        <w:r>
          <w:t>5</w:t>
        </w:r>
        <w:r>
          <w:fldChar w:fldCharType="end"/>
        </w:r>
      </w:hyperlink>
    </w:p>
    <w:p>
      <w:pPr>
        <w:pStyle w:val="TOC2"/>
        <w:tabs>
          <w:tab w:val="right" w:leader="dot" w:pos="8306"/>
        </w:tabs>
      </w:pPr>
      <w:hyperlink w:anchor="_Toc23400" w:history="1">
        <w:r>
          <w:rPr>
            <w:rFonts w:ascii="仿宋" w:eastAsia="仿宋" w:hAnsi="仿宋" w:cs="仿宋" w:hint="eastAsia"/>
            <w:lang w:eastAsia="zh-CN"/>
          </w:rPr>
          <w:t>(一)、资源开发方案</w:t>
        </w:r>
        <w:r>
          <w:tab/>
        </w:r>
        <w:r>
          <w:fldChar w:fldCharType="begin"/>
        </w:r>
        <w:r>
          <w:instrText xml:space="preserve"> PAGEREF _Toc23400 \h </w:instrText>
        </w:r>
        <w:r>
          <w:fldChar w:fldCharType="separate"/>
        </w:r>
        <w:r>
          <w:t>5</w:t>
        </w:r>
        <w:r>
          <w:fldChar w:fldCharType="end"/>
        </w:r>
      </w:hyperlink>
    </w:p>
    <w:p>
      <w:pPr>
        <w:pStyle w:val="TOC2"/>
        <w:tabs>
          <w:tab w:val="right" w:leader="dot" w:pos="8306"/>
        </w:tabs>
      </w:pPr>
      <w:hyperlink w:anchor="_Toc16965" w:history="1">
        <w:r>
          <w:rPr>
            <w:rFonts w:ascii="仿宋" w:eastAsia="仿宋" w:hAnsi="仿宋" w:cs="仿宋" w:hint="eastAsia"/>
            <w:lang w:eastAsia="zh-CN"/>
          </w:rPr>
          <w:t>(二)、资源利用方案</w:t>
        </w:r>
        <w:r>
          <w:tab/>
        </w:r>
        <w:r>
          <w:fldChar w:fldCharType="begin"/>
        </w:r>
        <w:r>
          <w:instrText xml:space="preserve"> PAGEREF _Toc16965 \h </w:instrText>
        </w:r>
        <w:r>
          <w:fldChar w:fldCharType="separate"/>
        </w:r>
        <w:r>
          <w:t>7</w:t>
        </w:r>
        <w:r>
          <w:fldChar w:fldCharType="end"/>
        </w:r>
      </w:hyperlink>
    </w:p>
    <w:p>
      <w:pPr>
        <w:pStyle w:val="TOC2"/>
        <w:tabs>
          <w:tab w:val="right" w:leader="dot" w:pos="8306"/>
        </w:tabs>
      </w:pPr>
      <w:hyperlink w:anchor="_Toc6380" w:history="1">
        <w:r>
          <w:rPr>
            <w:rFonts w:ascii="仿宋" w:eastAsia="仿宋" w:hAnsi="仿宋" w:cs="仿宋" w:hint="eastAsia"/>
            <w:lang w:eastAsia="zh-CN"/>
          </w:rPr>
          <w:t>(三)、资源节约措施</w:t>
        </w:r>
        <w:r>
          <w:tab/>
        </w:r>
        <w:r>
          <w:fldChar w:fldCharType="begin"/>
        </w:r>
        <w:r>
          <w:instrText xml:space="preserve"> PAGEREF _Toc6380 \h </w:instrText>
        </w:r>
        <w:r>
          <w:fldChar w:fldCharType="separate"/>
        </w:r>
        <w:r>
          <w:t>8</w:t>
        </w:r>
        <w:r>
          <w:fldChar w:fldCharType="end"/>
        </w:r>
      </w:hyperlink>
    </w:p>
    <w:p>
      <w:pPr>
        <w:pStyle w:val="TOC1"/>
        <w:tabs>
          <w:tab w:val="right" w:leader="dot" w:pos="8306"/>
        </w:tabs>
      </w:pPr>
      <w:hyperlink w:anchor="_Toc9392" w:history="1">
        <w:r>
          <w:rPr>
            <w:rFonts w:ascii="仿宋" w:eastAsia="仿宋" w:hAnsi="仿宋" w:cs="仿宋" w:hint="eastAsia"/>
            <w:lang w:eastAsia="zh-CN"/>
          </w:rPr>
          <w:t>三、经济影响分析</w:t>
        </w:r>
        <w:r>
          <w:tab/>
        </w:r>
        <w:r>
          <w:fldChar w:fldCharType="begin"/>
        </w:r>
        <w:r>
          <w:instrText xml:space="preserve"> PAGEREF _Toc9392 \h </w:instrText>
        </w:r>
        <w:r>
          <w:fldChar w:fldCharType="separate"/>
        </w:r>
        <w:r>
          <w:t>9</w:t>
        </w:r>
        <w:r>
          <w:fldChar w:fldCharType="end"/>
        </w:r>
      </w:hyperlink>
    </w:p>
    <w:p>
      <w:pPr>
        <w:pStyle w:val="TOC2"/>
        <w:tabs>
          <w:tab w:val="right" w:leader="dot" w:pos="8306"/>
        </w:tabs>
      </w:pPr>
      <w:hyperlink w:anchor="_Toc32238" w:history="1">
        <w:r>
          <w:rPr>
            <w:rFonts w:ascii="仿宋" w:eastAsia="仿宋" w:hAnsi="仿宋" w:cs="仿宋" w:hint="eastAsia"/>
            <w:lang w:eastAsia="zh-CN"/>
          </w:rPr>
          <w:t>(一)、经济费用效益或费用效果分析</w:t>
        </w:r>
        <w:r>
          <w:tab/>
        </w:r>
        <w:r>
          <w:fldChar w:fldCharType="begin"/>
        </w:r>
        <w:r>
          <w:instrText xml:space="preserve"> PAGEREF _Toc32238 \h </w:instrText>
        </w:r>
        <w:r>
          <w:fldChar w:fldCharType="separate"/>
        </w:r>
        <w:r>
          <w:t>9</w:t>
        </w:r>
        <w:r>
          <w:fldChar w:fldCharType="end"/>
        </w:r>
      </w:hyperlink>
    </w:p>
    <w:p>
      <w:pPr>
        <w:pStyle w:val="TOC2"/>
        <w:tabs>
          <w:tab w:val="right" w:leader="dot" w:pos="8306"/>
        </w:tabs>
      </w:pPr>
      <w:hyperlink w:anchor="_Toc14725" w:history="1">
        <w:r>
          <w:rPr>
            <w:rFonts w:ascii="仿宋" w:eastAsia="仿宋" w:hAnsi="仿宋" w:cs="仿宋" w:hint="eastAsia"/>
            <w:lang w:eastAsia="zh-CN"/>
          </w:rPr>
          <w:t>(二)、行业影响分析</w:t>
        </w:r>
        <w:r>
          <w:tab/>
        </w:r>
        <w:r>
          <w:fldChar w:fldCharType="begin"/>
        </w:r>
        <w:r>
          <w:instrText xml:space="preserve"> PAGEREF _Toc14725 \h </w:instrText>
        </w:r>
        <w:r>
          <w:fldChar w:fldCharType="separate"/>
        </w:r>
        <w:r>
          <w:t>11</w:t>
        </w:r>
        <w:r>
          <w:fldChar w:fldCharType="end"/>
        </w:r>
      </w:hyperlink>
    </w:p>
    <w:p>
      <w:pPr>
        <w:pStyle w:val="TOC2"/>
        <w:tabs>
          <w:tab w:val="right" w:leader="dot" w:pos="8306"/>
        </w:tabs>
      </w:pPr>
      <w:hyperlink w:anchor="_Toc14845" w:history="1">
        <w:r>
          <w:rPr>
            <w:rFonts w:ascii="仿宋" w:eastAsia="仿宋" w:hAnsi="仿宋" w:cs="仿宋" w:hint="eastAsia"/>
            <w:lang w:eastAsia="zh-CN"/>
          </w:rPr>
          <w:t>(三)、区域经济影响分析</w:t>
        </w:r>
        <w:r>
          <w:tab/>
        </w:r>
        <w:r>
          <w:fldChar w:fldCharType="begin"/>
        </w:r>
        <w:r>
          <w:instrText xml:space="preserve"> PAGEREF _Toc14845 \h </w:instrText>
        </w:r>
        <w:r>
          <w:fldChar w:fldCharType="separate"/>
        </w:r>
        <w:r>
          <w:t>13</w:t>
        </w:r>
        <w:r>
          <w:fldChar w:fldCharType="end"/>
        </w:r>
      </w:hyperlink>
    </w:p>
    <w:p>
      <w:pPr>
        <w:pStyle w:val="TOC2"/>
        <w:tabs>
          <w:tab w:val="right" w:leader="dot" w:pos="8306"/>
        </w:tabs>
      </w:pPr>
      <w:hyperlink w:anchor="_Toc17227" w:history="1">
        <w:r>
          <w:rPr>
            <w:rFonts w:ascii="仿宋" w:eastAsia="仿宋" w:hAnsi="仿宋" w:cs="仿宋" w:hint="eastAsia"/>
            <w:lang w:eastAsia="zh-CN"/>
          </w:rPr>
          <w:t>(四)、宏观经济影响分析</w:t>
        </w:r>
        <w:r>
          <w:tab/>
        </w:r>
        <w:r>
          <w:fldChar w:fldCharType="begin"/>
        </w:r>
        <w:r>
          <w:instrText xml:space="preserve"> PAGEREF _Toc17227 \h </w:instrText>
        </w:r>
        <w:r>
          <w:fldChar w:fldCharType="separate"/>
        </w:r>
        <w:r>
          <w:t>14</w:t>
        </w:r>
        <w:r>
          <w:fldChar w:fldCharType="end"/>
        </w:r>
      </w:hyperlink>
    </w:p>
    <w:p>
      <w:pPr>
        <w:pStyle w:val="TOC1"/>
        <w:tabs>
          <w:tab w:val="right" w:leader="dot" w:pos="8306"/>
        </w:tabs>
      </w:pPr>
      <w:hyperlink w:anchor="_Toc23025" w:history="1">
        <w:r>
          <w:rPr>
            <w:rFonts w:ascii="仿宋" w:eastAsia="仿宋" w:hAnsi="仿宋" w:cs="仿宋" w:hint="eastAsia"/>
            <w:lang w:eastAsia="zh-CN"/>
          </w:rPr>
          <w:t>四、项目监理与质量保证</w:t>
        </w:r>
        <w:r>
          <w:tab/>
        </w:r>
        <w:r>
          <w:fldChar w:fldCharType="begin"/>
        </w:r>
        <w:r>
          <w:instrText xml:space="preserve"> PAGEREF _Toc23025 \h </w:instrText>
        </w:r>
        <w:r>
          <w:fldChar w:fldCharType="separate"/>
        </w:r>
        <w:r>
          <w:t>15</w:t>
        </w:r>
        <w:r>
          <w:fldChar w:fldCharType="end"/>
        </w:r>
      </w:hyperlink>
    </w:p>
    <w:p>
      <w:pPr>
        <w:pStyle w:val="TOC2"/>
        <w:tabs>
          <w:tab w:val="right" w:leader="dot" w:pos="8306"/>
        </w:tabs>
      </w:pPr>
      <w:hyperlink w:anchor="_Toc17981" w:history="1">
        <w:r>
          <w:rPr>
            <w:rFonts w:ascii="仿宋" w:eastAsia="仿宋" w:hAnsi="仿宋" w:cs="仿宋" w:hint="eastAsia"/>
            <w:lang w:eastAsia="zh-CN"/>
          </w:rPr>
          <w:t>(一)、监理体系构建</w:t>
        </w:r>
        <w:r>
          <w:tab/>
        </w:r>
        <w:r>
          <w:fldChar w:fldCharType="begin"/>
        </w:r>
        <w:r>
          <w:instrText xml:space="preserve"> PAGEREF _Toc17981 \h </w:instrText>
        </w:r>
        <w:r>
          <w:fldChar w:fldCharType="separate"/>
        </w:r>
        <w:r>
          <w:t>15</w:t>
        </w:r>
        <w:r>
          <w:fldChar w:fldCharType="end"/>
        </w:r>
      </w:hyperlink>
    </w:p>
    <w:p>
      <w:pPr>
        <w:pStyle w:val="TOC2"/>
        <w:tabs>
          <w:tab w:val="right" w:leader="dot" w:pos="8306"/>
        </w:tabs>
      </w:pPr>
      <w:hyperlink w:anchor="_Toc22740" w:history="1">
        <w:r>
          <w:rPr>
            <w:rFonts w:ascii="仿宋" w:eastAsia="仿宋" w:hAnsi="仿宋" w:cs="仿宋" w:hint="eastAsia"/>
            <w:lang w:eastAsia="zh-CN"/>
          </w:rPr>
          <w:t>(二)、质量保证体系实施</w:t>
        </w:r>
        <w:r>
          <w:tab/>
        </w:r>
        <w:r>
          <w:fldChar w:fldCharType="begin"/>
        </w:r>
        <w:r>
          <w:instrText xml:space="preserve"> PAGEREF _Toc22740 \h </w:instrText>
        </w:r>
        <w:r>
          <w:fldChar w:fldCharType="separate"/>
        </w:r>
        <w:r>
          <w:t>16</w:t>
        </w:r>
        <w:r>
          <w:fldChar w:fldCharType="end"/>
        </w:r>
      </w:hyperlink>
    </w:p>
    <w:p>
      <w:pPr>
        <w:pStyle w:val="TOC2"/>
        <w:tabs>
          <w:tab w:val="right" w:leader="dot" w:pos="8306"/>
        </w:tabs>
      </w:pPr>
      <w:hyperlink w:anchor="_Toc8718" w:history="1">
        <w:r>
          <w:rPr>
            <w:rFonts w:ascii="仿宋" w:eastAsia="仿宋" w:hAnsi="仿宋" w:cs="仿宋" w:hint="eastAsia"/>
            <w:lang w:eastAsia="zh-CN"/>
          </w:rPr>
          <w:t>(三)、监理与质量控制流程</w:t>
        </w:r>
        <w:r>
          <w:tab/>
        </w:r>
        <w:r>
          <w:fldChar w:fldCharType="begin"/>
        </w:r>
        <w:r>
          <w:instrText xml:space="preserve"> PAGEREF _Toc8718 \h </w:instrText>
        </w:r>
        <w:r>
          <w:fldChar w:fldCharType="separate"/>
        </w:r>
        <w:r>
          <w:t>17</w:t>
        </w:r>
        <w:r>
          <w:fldChar w:fldCharType="end"/>
        </w:r>
      </w:hyperlink>
    </w:p>
    <w:p>
      <w:pPr>
        <w:pStyle w:val="TOC1"/>
        <w:tabs>
          <w:tab w:val="right" w:leader="dot" w:pos="8306"/>
        </w:tabs>
      </w:pPr>
      <w:hyperlink w:anchor="_Toc27924" w:history="1">
        <w:r>
          <w:rPr>
            <w:rFonts w:ascii="仿宋" w:eastAsia="仿宋" w:hAnsi="仿宋" w:cs="仿宋" w:hint="eastAsia"/>
            <w:lang w:eastAsia="zh-CN"/>
          </w:rPr>
          <w:t>五、环境和生态影响分析</w:t>
        </w:r>
        <w:r>
          <w:tab/>
        </w:r>
        <w:r>
          <w:fldChar w:fldCharType="begin"/>
        </w:r>
        <w:r>
          <w:instrText xml:space="preserve"> PAGEREF _Toc27924 \h </w:instrText>
        </w:r>
        <w:r>
          <w:fldChar w:fldCharType="separate"/>
        </w:r>
        <w:r>
          <w:t>17</w:t>
        </w:r>
        <w:r>
          <w:fldChar w:fldCharType="end"/>
        </w:r>
      </w:hyperlink>
    </w:p>
    <w:p>
      <w:pPr>
        <w:pStyle w:val="TOC2"/>
        <w:tabs>
          <w:tab w:val="right" w:leader="dot" w:pos="8306"/>
        </w:tabs>
      </w:pPr>
      <w:hyperlink w:anchor="_Toc23252" w:history="1">
        <w:r>
          <w:rPr>
            <w:rFonts w:ascii="仿宋" w:eastAsia="仿宋" w:hAnsi="仿宋" w:cs="仿宋" w:hint="eastAsia"/>
            <w:lang w:eastAsia="zh-CN"/>
          </w:rPr>
          <w:t>(一)、环境和生态现状</w:t>
        </w:r>
        <w:r>
          <w:tab/>
        </w:r>
        <w:r>
          <w:fldChar w:fldCharType="begin"/>
        </w:r>
        <w:r>
          <w:instrText xml:space="preserve"> PAGEREF _Toc23252 \h </w:instrText>
        </w:r>
        <w:r>
          <w:fldChar w:fldCharType="separate"/>
        </w:r>
        <w:r>
          <w:t>17</w:t>
        </w:r>
        <w:r>
          <w:fldChar w:fldCharType="end"/>
        </w:r>
      </w:hyperlink>
    </w:p>
    <w:p>
      <w:pPr>
        <w:pStyle w:val="TOC2"/>
        <w:tabs>
          <w:tab w:val="right" w:leader="dot" w:pos="8306"/>
        </w:tabs>
      </w:pPr>
      <w:hyperlink w:anchor="_Toc7240" w:history="1">
        <w:r>
          <w:rPr>
            <w:rFonts w:ascii="仿宋" w:eastAsia="仿宋" w:hAnsi="仿宋" w:cs="仿宋" w:hint="eastAsia"/>
            <w:lang w:eastAsia="zh-CN"/>
          </w:rPr>
          <w:t>(二)、生态环境影响分析</w:t>
        </w:r>
        <w:r>
          <w:tab/>
        </w:r>
        <w:r>
          <w:fldChar w:fldCharType="begin"/>
        </w:r>
        <w:r>
          <w:instrText xml:space="preserve"> PAGEREF _Toc7240 \h </w:instrText>
        </w:r>
        <w:r>
          <w:fldChar w:fldCharType="separate"/>
        </w:r>
        <w:r>
          <w:t>19</w:t>
        </w:r>
        <w:r>
          <w:fldChar w:fldCharType="end"/>
        </w:r>
      </w:hyperlink>
    </w:p>
    <w:p>
      <w:pPr>
        <w:pStyle w:val="TOC2"/>
        <w:tabs>
          <w:tab w:val="right" w:leader="dot" w:pos="8306"/>
        </w:tabs>
      </w:pPr>
      <w:hyperlink w:anchor="_Toc4673" w:history="1">
        <w:r>
          <w:rPr>
            <w:rFonts w:ascii="仿宋" w:eastAsia="仿宋" w:hAnsi="仿宋" w:cs="仿宋" w:hint="eastAsia"/>
            <w:lang w:eastAsia="zh-CN"/>
          </w:rPr>
          <w:t>(三)、生态环境保护措施</w:t>
        </w:r>
        <w:r>
          <w:tab/>
        </w:r>
        <w:r>
          <w:fldChar w:fldCharType="begin"/>
        </w:r>
        <w:r>
          <w:instrText xml:space="preserve"> PAGEREF _Toc4673 \h </w:instrText>
        </w:r>
        <w:r>
          <w:fldChar w:fldCharType="separate"/>
        </w:r>
        <w:r>
          <w:t>20</w:t>
        </w:r>
        <w:r>
          <w:fldChar w:fldCharType="end"/>
        </w:r>
      </w:hyperlink>
    </w:p>
    <w:p>
      <w:pPr>
        <w:pStyle w:val="TOC2"/>
        <w:tabs>
          <w:tab w:val="right" w:leader="dot" w:pos="8306"/>
        </w:tabs>
      </w:pPr>
      <w:hyperlink w:anchor="_Toc12809" w:history="1">
        <w:r>
          <w:rPr>
            <w:rFonts w:ascii="仿宋" w:eastAsia="仿宋" w:hAnsi="仿宋" w:cs="仿宋" w:hint="eastAsia"/>
            <w:lang w:eastAsia="zh-CN"/>
          </w:rPr>
          <w:t>(四)、地质灾害影响分析</w:t>
        </w:r>
        <w:r>
          <w:tab/>
        </w:r>
        <w:r>
          <w:fldChar w:fldCharType="begin"/>
        </w:r>
        <w:r>
          <w:instrText xml:space="preserve"> PAGEREF _Toc12809 \h </w:instrText>
        </w:r>
        <w:r>
          <w:fldChar w:fldCharType="separate"/>
        </w:r>
        <w:r>
          <w:t>22</w:t>
        </w:r>
        <w:r>
          <w:fldChar w:fldCharType="end"/>
        </w:r>
      </w:hyperlink>
    </w:p>
    <w:p>
      <w:pPr>
        <w:pStyle w:val="TOC2"/>
        <w:tabs>
          <w:tab w:val="right" w:leader="dot" w:pos="8306"/>
        </w:tabs>
      </w:pPr>
      <w:hyperlink w:anchor="_Toc31625" w:history="1">
        <w:r>
          <w:rPr>
            <w:rFonts w:ascii="仿宋" w:eastAsia="仿宋" w:hAnsi="仿宋" w:cs="仿宋" w:hint="eastAsia"/>
            <w:lang w:eastAsia="zh-CN"/>
          </w:rPr>
          <w:t>(五)、特殊环境影响</w:t>
        </w:r>
        <w:r>
          <w:tab/>
        </w:r>
        <w:r>
          <w:fldChar w:fldCharType="begin"/>
        </w:r>
        <w:r>
          <w:instrText xml:space="preserve"> PAGEREF _Toc31625 \h </w:instrText>
        </w:r>
        <w:r>
          <w:fldChar w:fldCharType="separate"/>
        </w:r>
        <w:r>
          <w:t>23</w:t>
        </w:r>
        <w:r>
          <w:fldChar w:fldCharType="end"/>
        </w:r>
      </w:hyperlink>
    </w:p>
    <w:p>
      <w:pPr>
        <w:pStyle w:val="TOC1"/>
        <w:tabs>
          <w:tab w:val="right" w:leader="dot" w:pos="8306"/>
        </w:tabs>
      </w:pPr>
      <w:hyperlink w:anchor="_Toc23217" w:history="1">
        <w:r>
          <w:rPr>
            <w:rFonts w:ascii="仿宋" w:eastAsia="仿宋" w:hAnsi="仿宋" w:cs="仿宋" w:hint="eastAsia"/>
            <w:lang w:eastAsia="zh-CN"/>
          </w:rPr>
          <w:t>六、发展规划、产业政策和行业准入分析</w:t>
        </w:r>
        <w:r>
          <w:tab/>
        </w:r>
        <w:r>
          <w:fldChar w:fldCharType="begin"/>
        </w:r>
        <w:r>
          <w:instrText xml:space="preserve"> PAGEREF _Toc23217 \h </w:instrText>
        </w:r>
        <w:r>
          <w:fldChar w:fldCharType="separate"/>
        </w:r>
        <w:r>
          <w:t>24</w:t>
        </w:r>
        <w:r>
          <w:fldChar w:fldCharType="end"/>
        </w:r>
      </w:hyperlink>
    </w:p>
    <w:p>
      <w:pPr>
        <w:pStyle w:val="TOC2"/>
        <w:tabs>
          <w:tab w:val="right" w:leader="dot" w:pos="8306"/>
        </w:tabs>
      </w:pPr>
      <w:hyperlink w:anchor="_Toc10159" w:history="1">
        <w:r>
          <w:rPr>
            <w:rFonts w:ascii="仿宋" w:eastAsia="仿宋" w:hAnsi="仿宋" w:cs="仿宋" w:hint="eastAsia"/>
            <w:lang w:eastAsia="zh-CN"/>
          </w:rPr>
          <w:t>(一)、发展规划分析</w:t>
        </w:r>
        <w:r>
          <w:tab/>
        </w:r>
        <w:r>
          <w:fldChar w:fldCharType="begin"/>
        </w:r>
        <w:r>
          <w:instrText xml:space="preserve"> PAGEREF _Toc10159 \h </w:instrText>
        </w:r>
        <w:r>
          <w:fldChar w:fldCharType="separate"/>
        </w:r>
        <w:r>
          <w:t>24</w:t>
        </w:r>
        <w:r>
          <w:fldChar w:fldCharType="end"/>
        </w:r>
      </w:hyperlink>
    </w:p>
    <w:p>
      <w:pPr>
        <w:pStyle w:val="TOC2"/>
        <w:tabs>
          <w:tab w:val="right" w:leader="dot" w:pos="8306"/>
        </w:tabs>
      </w:pPr>
      <w:hyperlink w:anchor="_Toc26882" w:history="1">
        <w:r>
          <w:rPr>
            <w:rFonts w:ascii="仿宋" w:eastAsia="仿宋" w:hAnsi="仿宋" w:cs="仿宋" w:hint="eastAsia"/>
            <w:lang w:eastAsia="zh-CN"/>
          </w:rPr>
          <w:t>(二)、产业政策分析</w:t>
        </w:r>
        <w:r>
          <w:tab/>
        </w:r>
        <w:r>
          <w:fldChar w:fldCharType="begin"/>
        </w:r>
        <w:r>
          <w:instrText xml:space="preserve"> PAGEREF _Toc26882 \h </w:instrText>
        </w:r>
        <w:r>
          <w:fldChar w:fldCharType="separate"/>
        </w:r>
        <w:r>
          <w:t>26</w:t>
        </w:r>
        <w:r>
          <w:fldChar w:fldCharType="end"/>
        </w:r>
      </w:hyperlink>
    </w:p>
    <w:p>
      <w:pPr>
        <w:pStyle w:val="TOC2"/>
        <w:tabs>
          <w:tab w:val="right" w:leader="dot" w:pos="8306"/>
        </w:tabs>
      </w:pPr>
      <w:hyperlink w:anchor="_Toc13586" w:history="1">
        <w:r>
          <w:rPr>
            <w:rFonts w:ascii="仿宋" w:eastAsia="仿宋" w:hAnsi="仿宋" w:cs="仿宋" w:hint="eastAsia"/>
            <w:lang w:eastAsia="zh-CN"/>
          </w:rPr>
          <w:t>(三)、行业准入分析</w:t>
        </w:r>
        <w:r>
          <w:tab/>
        </w:r>
        <w:r>
          <w:fldChar w:fldCharType="begin"/>
        </w:r>
        <w:r>
          <w:instrText xml:space="preserve"> PAGEREF _Toc13586 \h </w:instrText>
        </w:r>
        <w:r>
          <w:fldChar w:fldCharType="separate"/>
        </w:r>
        <w:r>
          <w:t>27</w:t>
        </w:r>
        <w:r>
          <w:fldChar w:fldCharType="end"/>
        </w:r>
      </w:hyperlink>
    </w:p>
    <w:p>
      <w:pPr>
        <w:pStyle w:val="TOC1"/>
        <w:tabs>
          <w:tab w:val="right" w:leader="dot" w:pos="8306"/>
        </w:tabs>
      </w:pPr>
      <w:hyperlink w:anchor="_Toc17914" w:history="1">
        <w:r>
          <w:rPr>
            <w:rFonts w:ascii="仿宋" w:eastAsia="仿宋" w:hAnsi="仿宋" w:cs="仿宋" w:hint="eastAsia"/>
            <w:lang w:eastAsia="zh-CN"/>
          </w:rPr>
          <w:t>七、安全与应急管理</w:t>
        </w:r>
        <w:r>
          <w:tab/>
        </w:r>
        <w:r>
          <w:fldChar w:fldCharType="begin"/>
        </w:r>
        <w:r>
          <w:instrText xml:space="preserve"> PAGEREF _Toc17914 \h </w:instrText>
        </w:r>
        <w:r>
          <w:fldChar w:fldCharType="separate"/>
        </w:r>
        <w:r>
          <w:t>29</w:t>
        </w:r>
        <w:r>
          <w:fldChar w:fldCharType="end"/>
        </w:r>
      </w:hyperlink>
    </w:p>
    <w:p>
      <w:pPr>
        <w:pStyle w:val="TOC2"/>
        <w:tabs>
          <w:tab w:val="right" w:leader="dot" w:pos="8306"/>
        </w:tabs>
      </w:pPr>
      <w:hyperlink w:anchor="_Toc1126" w:history="1">
        <w:r>
          <w:rPr>
            <w:rFonts w:ascii="仿宋" w:eastAsia="仿宋" w:hAnsi="仿宋" w:cs="仿宋" w:hint="eastAsia"/>
            <w:lang w:eastAsia="zh-CN"/>
          </w:rPr>
          <w:t>(一)、安全生产管理</w:t>
        </w:r>
        <w:r>
          <w:tab/>
        </w:r>
        <w:r>
          <w:fldChar w:fldCharType="begin"/>
        </w:r>
        <w:r>
          <w:instrText xml:space="preserve"> PAGEREF _Toc1126 \h </w:instrText>
        </w:r>
        <w:r>
          <w:fldChar w:fldCharType="separate"/>
        </w:r>
        <w:r>
          <w:t>29</w:t>
        </w:r>
        <w:r>
          <w:fldChar w:fldCharType="end"/>
        </w:r>
      </w:hyperlink>
    </w:p>
    <w:p>
      <w:pPr>
        <w:pStyle w:val="TOC2"/>
        <w:tabs>
          <w:tab w:val="right" w:leader="dot" w:pos="8306"/>
        </w:tabs>
      </w:pPr>
      <w:hyperlink w:anchor="_Toc17512" w:history="1">
        <w:r>
          <w:rPr>
            <w:rFonts w:ascii="仿宋" w:eastAsia="仿宋" w:hAnsi="仿宋" w:cs="仿宋" w:hint="eastAsia"/>
            <w:lang w:eastAsia="zh-CN"/>
          </w:rPr>
          <w:t>(二)、应急预案与响应</w:t>
        </w:r>
        <w:r>
          <w:tab/>
        </w:r>
        <w:r>
          <w:fldChar w:fldCharType="begin"/>
        </w:r>
        <w:r>
          <w:instrText xml:space="preserve"> PAGEREF _Toc17512 \h </w:instrText>
        </w:r>
        <w:r>
          <w:fldChar w:fldCharType="separate"/>
        </w:r>
        <w:r>
          <w:t>30</w:t>
        </w:r>
        <w:r>
          <w:fldChar w:fldCharType="end"/>
        </w:r>
      </w:hyperlink>
    </w:p>
    <w:p>
      <w:pPr>
        <w:pStyle w:val="TOC1"/>
        <w:tabs>
          <w:tab w:val="right" w:leader="dot" w:pos="8306"/>
        </w:tabs>
      </w:pPr>
      <w:hyperlink w:anchor="_Toc26243" w:history="1">
        <w:r>
          <w:rPr>
            <w:rFonts w:ascii="仿宋" w:eastAsia="仿宋" w:hAnsi="仿宋" w:cs="仿宋" w:hint="eastAsia"/>
            <w:lang w:eastAsia="zh-CN"/>
          </w:rPr>
          <w:t>八、经济效益与社会效益优化</w:t>
        </w:r>
        <w:r>
          <w:tab/>
        </w:r>
        <w:r>
          <w:fldChar w:fldCharType="begin"/>
        </w:r>
        <w:r>
          <w:instrText xml:space="preserve"> PAGEREF _Toc26243 \h </w:instrText>
        </w:r>
        <w:r>
          <w:fldChar w:fldCharType="separate"/>
        </w:r>
        <w:r>
          <w:t>32</w:t>
        </w:r>
        <w:r>
          <w:fldChar w:fldCharType="end"/>
        </w:r>
      </w:hyperlink>
    </w:p>
    <w:p>
      <w:pPr>
        <w:pStyle w:val="TOC2"/>
        <w:tabs>
          <w:tab w:val="right" w:leader="dot" w:pos="8306"/>
        </w:tabs>
      </w:pPr>
      <w:hyperlink w:anchor="_Toc7672" w:history="1">
        <w:r>
          <w:rPr>
            <w:rFonts w:ascii="仿宋" w:eastAsia="仿宋" w:hAnsi="仿宋" w:cs="仿宋" w:hint="eastAsia"/>
            <w:lang w:eastAsia="zh-CN"/>
          </w:rPr>
          <w:t>(一)、经济效益提升策略</w:t>
        </w:r>
        <w:r>
          <w:tab/>
        </w:r>
        <w:r>
          <w:fldChar w:fldCharType="begin"/>
        </w:r>
        <w:r>
          <w:instrText xml:space="preserve"> PAGEREF _Toc7672 \h </w:instrText>
        </w:r>
        <w:r>
          <w:fldChar w:fldCharType="separate"/>
        </w:r>
        <w:r>
          <w:t>32</w:t>
        </w:r>
        <w:r>
          <w:fldChar w:fldCharType="end"/>
        </w:r>
      </w:hyperlink>
    </w:p>
    <w:p>
      <w:pPr>
        <w:pStyle w:val="TOC2"/>
        <w:tabs>
          <w:tab w:val="right" w:leader="dot" w:pos="8306"/>
        </w:tabs>
      </w:pPr>
      <w:hyperlink w:anchor="_Toc4536" w:history="1">
        <w:r>
          <w:rPr>
            <w:rFonts w:ascii="仿宋" w:eastAsia="仿宋" w:hAnsi="仿宋" w:cs="仿宋" w:hint="eastAsia"/>
            <w:lang w:eastAsia="zh-CN"/>
          </w:rPr>
          <w:t>(二)、社会效益增强方案</w:t>
        </w:r>
        <w:r>
          <w:tab/>
        </w:r>
        <w:r>
          <w:fldChar w:fldCharType="begin"/>
        </w:r>
        <w:r>
          <w:instrText xml:space="preserve"> PAGEREF _Toc4536 \h </w:instrText>
        </w:r>
        <w:r>
          <w:fldChar w:fldCharType="separate"/>
        </w:r>
        <w:r>
          <w:t>33</w:t>
        </w:r>
        <w:r>
          <w:fldChar w:fldCharType="end"/>
        </w:r>
      </w:hyperlink>
    </w:p>
    <w:p>
      <w:pPr>
        <w:pStyle w:val="TOC1"/>
        <w:tabs>
          <w:tab w:val="right" w:leader="dot" w:pos="8306"/>
        </w:tabs>
      </w:pPr>
      <w:hyperlink w:anchor="_Toc19920" w:history="1">
        <w:r>
          <w:rPr>
            <w:rFonts w:ascii="仿宋" w:eastAsia="仿宋" w:hAnsi="仿宋" w:cs="仿宋" w:hint="eastAsia"/>
            <w:lang w:eastAsia="zh-CN"/>
          </w:rPr>
          <w:t>九、项目进度计划</w:t>
        </w:r>
        <w:r>
          <w:tab/>
        </w:r>
        <w:r>
          <w:fldChar w:fldCharType="begin"/>
        </w:r>
        <w:r>
          <w:instrText xml:space="preserve"> PAGEREF _Toc19920 \h </w:instrText>
        </w:r>
        <w:r>
          <w:fldChar w:fldCharType="separate"/>
        </w:r>
        <w:r>
          <w:t>34</w:t>
        </w:r>
        <w:r>
          <w:fldChar w:fldCharType="end"/>
        </w:r>
      </w:hyperlink>
    </w:p>
    <w:p>
      <w:pPr>
        <w:pStyle w:val="TOC2"/>
        <w:tabs>
          <w:tab w:val="right" w:leader="dot" w:pos="8306"/>
        </w:tabs>
      </w:pPr>
      <w:hyperlink w:anchor="_Toc25202" w:history="1">
        <w:r>
          <w:rPr>
            <w:rFonts w:ascii="仿宋" w:eastAsia="仿宋" w:hAnsi="仿宋" w:cs="仿宋" w:hint="eastAsia"/>
            <w:lang w:eastAsia="zh-CN"/>
          </w:rPr>
          <w:t>(一)、建设周期</w:t>
        </w:r>
        <w:r>
          <w:tab/>
        </w:r>
        <w:r>
          <w:fldChar w:fldCharType="begin"/>
        </w:r>
        <w:r>
          <w:instrText xml:space="preserve"> PAGEREF _Toc25202 \h </w:instrText>
        </w:r>
        <w:r>
          <w:fldChar w:fldCharType="separate"/>
        </w:r>
        <w:r>
          <w:t>34</w:t>
        </w:r>
        <w:r>
          <w:fldChar w:fldCharType="end"/>
        </w:r>
      </w:hyperlink>
    </w:p>
    <w:p>
      <w:pPr>
        <w:pStyle w:val="TOC2"/>
        <w:tabs>
          <w:tab w:val="right" w:leader="dot" w:pos="8306"/>
        </w:tabs>
      </w:pPr>
      <w:hyperlink w:anchor="_Toc23802" w:history="1">
        <w:r>
          <w:rPr>
            <w:rFonts w:ascii="仿宋" w:eastAsia="仿宋" w:hAnsi="仿宋" w:cs="仿宋" w:hint="eastAsia"/>
            <w:lang w:eastAsia="zh-CN"/>
          </w:rPr>
          <w:t>(二)、建设进度</w:t>
        </w:r>
        <w:r>
          <w:tab/>
        </w:r>
        <w:r>
          <w:fldChar w:fldCharType="begin"/>
        </w:r>
        <w:r>
          <w:instrText xml:space="preserve"> PAGEREF _Toc23802 \h </w:instrText>
        </w:r>
        <w:r>
          <w:fldChar w:fldCharType="separate"/>
        </w:r>
        <w:r>
          <w:t>34</w:t>
        </w:r>
        <w:r>
          <w:fldChar w:fldCharType="end"/>
        </w:r>
      </w:hyperlink>
    </w:p>
    <w:p>
      <w:pPr>
        <w:pStyle w:val="TOC2"/>
        <w:tabs>
          <w:tab w:val="right" w:leader="dot" w:pos="8306"/>
        </w:tabs>
      </w:pPr>
      <w:hyperlink w:anchor="_Toc19077" w:history="1">
        <w:r>
          <w:rPr>
            <w:rFonts w:ascii="仿宋" w:eastAsia="仿宋" w:hAnsi="仿宋" w:cs="仿宋" w:hint="eastAsia"/>
            <w:lang w:eastAsia="zh-CN"/>
          </w:rPr>
          <w:t>(三)、进度安排注意事项</w:t>
        </w:r>
        <w:r>
          <w:tab/>
        </w:r>
        <w:r>
          <w:fldChar w:fldCharType="begin"/>
        </w:r>
        <w:r>
          <w:instrText xml:space="preserve"> PAGEREF _Toc19077 \h </w:instrText>
        </w:r>
        <w:r>
          <w:fldChar w:fldCharType="separate"/>
        </w:r>
        <w:r>
          <w:t>35</w:t>
        </w:r>
        <w:r>
          <w:fldChar w:fldCharType="end"/>
        </w:r>
      </w:hyperlink>
    </w:p>
    <w:p>
      <w:pPr>
        <w:pStyle w:val="TOC2"/>
        <w:tabs>
          <w:tab w:val="right" w:leader="dot" w:pos="8306"/>
        </w:tabs>
      </w:pPr>
      <w:hyperlink w:anchor="_Toc5931" w:history="1">
        <w:r>
          <w:rPr>
            <w:rFonts w:ascii="仿宋" w:eastAsia="仿宋" w:hAnsi="仿宋" w:cs="仿宋" w:hint="eastAsia"/>
            <w:lang w:eastAsia="zh-CN"/>
          </w:rPr>
          <w:t>(四)、人力资源配置</w:t>
        </w:r>
        <w:r>
          <w:tab/>
        </w:r>
        <w:r>
          <w:fldChar w:fldCharType="begin"/>
        </w:r>
        <w:r>
          <w:instrText xml:space="preserve"> PAGEREF _Toc5931 \h </w:instrText>
        </w:r>
        <w:r>
          <w:fldChar w:fldCharType="separate"/>
        </w:r>
        <w:r>
          <w:t>36</w:t>
        </w:r>
        <w:r>
          <w:fldChar w:fldCharType="end"/>
        </w:r>
      </w:hyperlink>
    </w:p>
    <w:p>
      <w:pPr>
        <w:pStyle w:val="TOC2"/>
        <w:tabs>
          <w:tab w:val="right" w:leader="dot" w:pos="8306"/>
        </w:tabs>
      </w:pPr>
      <w:hyperlink w:anchor="_Toc11097" w:history="1">
        <w:r>
          <w:rPr>
            <w:rFonts w:ascii="仿宋" w:eastAsia="仿宋" w:hAnsi="仿宋" w:cs="仿宋" w:hint="eastAsia"/>
            <w:lang w:eastAsia="zh-CN"/>
          </w:rPr>
          <w:t>(五)、员工培训</w:t>
        </w:r>
        <w:r>
          <w:tab/>
        </w:r>
        <w:r>
          <w:fldChar w:fldCharType="begin"/>
        </w:r>
        <w:r>
          <w:instrText xml:space="preserve"> PAGEREF _Toc11097 \h </w:instrText>
        </w:r>
        <w:r>
          <w:fldChar w:fldCharType="separate"/>
        </w:r>
        <w:r>
          <w:t>38</w:t>
        </w:r>
        <w:r>
          <w:fldChar w:fldCharType="end"/>
        </w:r>
      </w:hyperlink>
    </w:p>
    <w:p>
      <w:pPr>
        <w:pStyle w:val="TOC2"/>
        <w:tabs>
          <w:tab w:val="right" w:leader="dot" w:pos="8306"/>
        </w:tabs>
      </w:pPr>
      <w:hyperlink w:anchor="_Toc4770" w:history="1">
        <w:r>
          <w:rPr>
            <w:rFonts w:ascii="仿宋" w:eastAsia="仿宋" w:hAnsi="仿宋" w:cs="仿宋" w:hint="eastAsia"/>
            <w:lang w:eastAsia="zh-CN"/>
          </w:rPr>
          <w:t>(六)、项目实施保障</w:t>
        </w:r>
        <w:r>
          <w:tab/>
        </w:r>
        <w:r>
          <w:fldChar w:fldCharType="begin"/>
        </w:r>
        <w:r>
          <w:instrText xml:space="preserve"> PAGEREF _Toc4770 \h </w:instrText>
        </w:r>
        <w:r>
          <w:fldChar w:fldCharType="separate"/>
        </w:r>
        <w:r>
          <w:t>39</w:t>
        </w:r>
        <w:r>
          <w:fldChar w:fldCharType="end"/>
        </w:r>
      </w:hyperlink>
    </w:p>
    <w:p>
      <w:pPr>
        <w:pStyle w:val="TOC2"/>
        <w:tabs>
          <w:tab w:val="right" w:leader="dot" w:pos="8306"/>
        </w:tabs>
      </w:pPr>
      <w:hyperlink w:anchor="_Toc31421" w:history="1">
        <w:r>
          <w:rPr>
            <w:rFonts w:ascii="仿宋" w:eastAsia="仿宋" w:hAnsi="仿宋" w:cs="仿宋" w:hint="eastAsia"/>
            <w:lang w:eastAsia="zh-CN"/>
          </w:rPr>
          <w:t>(七)、安全规范管理</w:t>
        </w:r>
        <w:r>
          <w:tab/>
        </w:r>
        <w:r>
          <w:fldChar w:fldCharType="begin"/>
        </w:r>
        <w:r>
          <w:instrText xml:space="preserve"> PAGEREF _Toc31421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32" w:history="1">
        <w:r>
          <w:rPr>
            <w:rFonts w:ascii="仿宋" w:eastAsia="仿宋" w:hAnsi="仿宋" w:cs="仿宋" w:hint="eastAsia"/>
            <w:lang w:eastAsia="zh-CN"/>
          </w:rPr>
          <w:t>十、项目变更管理</w:t>
        </w:r>
        <w:r>
          <w:tab/>
        </w:r>
        <w:r>
          <w:fldChar w:fldCharType="begin"/>
        </w:r>
        <w:r>
          <w:instrText xml:space="preserve"> PAGEREF _Toc3132 \h </w:instrText>
        </w:r>
        <w:r>
          <w:fldChar w:fldCharType="separate"/>
        </w:r>
        <w:r>
          <w:t>41</w:t>
        </w:r>
        <w:r>
          <w:fldChar w:fldCharType="end"/>
        </w:r>
      </w:hyperlink>
    </w:p>
    <w:p>
      <w:pPr>
        <w:pStyle w:val="TOC2"/>
        <w:tabs>
          <w:tab w:val="right" w:leader="dot" w:pos="8306"/>
        </w:tabs>
      </w:pPr>
      <w:hyperlink w:anchor="_Toc20283" w:history="1">
        <w:r>
          <w:rPr>
            <w:rFonts w:ascii="仿宋" w:eastAsia="仿宋" w:hAnsi="仿宋" w:cs="仿宋" w:hint="eastAsia"/>
            <w:lang w:eastAsia="zh-CN"/>
          </w:rPr>
          <w:t>(一)、变更控制流程</w:t>
        </w:r>
        <w:r>
          <w:tab/>
        </w:r>
        <w:r>
          <w:fldChar w:fldCharType="begin"/>
        </w:r>
        <w:r>
          <w:instrText xml:space="preserve"> PAGEREF _Toc20283 \h </w:instrText>
        </w:r>
        <w:r>
          <w:fldChar w:fldCharType="separate"/>
        </w:r>
        <w:r>
          <w:t>41</w:t>
        </w:r>
        <w:r>
          <w:fldChar w:fldCharType="end"/>
        </w:r>
      </w:hyperlink>
    </w:p>
    <w:p>
      <w:pPr>
        <w:pStyle w:val="TOC2"/>
        <w:tabs>
          <w:tab w:val="right" w:leader="dot" w:pos="8306"/>
        </w:tabs>
      </w:pPr>
      <w:hyperlink w:anchor="_Toc24819" w:history="1">
        <w:r>
          <w:rPr>
            <w:rFonts w:ascii="仿宋" w:eastAsia="仿宋" w:hAnsi="仿宋" w:cs="仿宋" w:hint="eastAsia"/>
            <w:lang w:eastAsia="zh-CN"/>
          </w:rPr>
          <w:t>(二)、影响评估与处理</w:t>
        </w:r>
        <w:r>
          <w:tab/>
        </w:r>
        <w:r>
          <w:fldChar w:fldCharType="begin"/>
        </w:r>
        <w:r>
          <w:instrText xml:space="preserve"> PAGEREF _Toc24819 \h </w:instrText>
        </w:r>
        <w:r>
          <w:fldChar w:fldCharType="separate"/>
        </w:r>
        <w:r>
          <w:t>42</w:t>
        </w:r>
        <w:r>
          <w:fldChar w:fldCharType="end"/>
        </w:r>
      </w:hyperlink>
    </w:p>
    <w:p>
      <w:pPr>
        <w:pStyle w:val="TOC2"/>
        <w:tabs>
          <w:tab w:val="right" w:leader="dot" w:pos="8306"/>
        </w:tabs>
      </w:pPr>
      <w:hyperlink w:anchor="_Toc6176" w:history="1">
        <w:r>
          <w:rPr>
            <w:rFonts w:ascii="仿宋" w:eastAsia="仿宋" w:hAnsi="仿宋" w:cs="仿宋" w:hint="eastAsia"/>
            <w:lang w:eastAsia="zh-CN"/>
          </w:rPr>
          <w:t>(三)、变更记录与追踪</w:t>
        </w:r>
        <w:r>
          <w:tab/>
        </w:r>
        <w:r>
          <w:fldChar w:fldCharType="begin"/>
        </w:r>
        <w:r>
          <w:instrText xml:space="preserve"> PAGEREF _Toc6176 \h </w:instrText>
        </w:r>
        <w:r>
          <w:fldChar w:fldCharType="separate"/>
        </w:r>
        <w:r>
          <w:t>44</w:t>
        </w:r>
        <w:r>
          <w:fldChar w:fldCharType="end"/>
        </w:r>
      </w:hyperlink>
    </w:p>
    <w:p>
      <w:pPr>
        <w:pStyle w:val="TOC2"/>
        <w:tabs>
          <w:tab w:val="right" w:leader="dot" w:pos="8306"/>
        </w:tabs>
      </w:pPr>
      <w:hyperlink w:anchor="_Toc30800" w:history="1">
        <w:r>
          <w:rPr>
            <w:rFonts w:ascii="仿宋" w:eastAsia="仿宋" w:hAnsi="仿宋" w:cs="仿宋" w:hint="eastAsia"/>
            <w:lang w:eastAsia="zh-CN"/>
          </w:rPr>
          <w:t>(四)、变更管理策略</w:t>
        </w:r>
        <w:r>
          <w:tab/>
        </w:r>
        <w:r>
          <w:fldChar w:fldCharType="begin"/>
        </w:r>
        <w:r>
          <w:instrText xml:space="preserve"> PAGEREF _Toc30800 \h </w:instrText>
        </w:r>
        <w:r>
          <w:fldChar w:fldCharType="separate"/>
        </w:r>
        <w:r>
          <w:t>45</w:t>
        </w:r>
        <w:r>
          <w:fldChar w:fldCharType="end"/>
        </w:r>
      </w:hyperlink>
    </w:p>
    <w:p>
      <w:pPr>
        <w:pStyle w:val="TOC1"/>
        <w:tabs>
          <w:tab w:val="right" w:leader="dot" w:pos="8306"/>
        </w:tabs>
      </w:pPr>
      <w:hyperlink w:anchor="_Toc9867" w:history="1">
        <w:r>
          <w:rPr>
            <w:rFonts w:ascii="仿宋" w:eastAsia="仿宋" w:hAnsi="仿宋" w:cs="仿宋" w:hint="eastAsia"/>
            <w:lang w:eastAsia="zh-CN"/>
          </w:rPr>
          <w:t>十一、土地利用与规划方案</w:t>
        </w:r>
        <w:r>
          <w:tab/>
        </w:r>
        <w:r>
          <w:fldChar w:fldCharType="begin"/>
        </w:r>
        <w:r>
          <w:instrText xml:space="preserve"> PAGEREF _Toc9867 \h </w:instrText>
        </w:r>
        <w:r>
          <w:fldChar w:fldCharType="separate"/>
        </w:r>
        <w:r>
          <w:t>47</w:t>
        </w:r>
        <w:r>
          <w:fldChar w:fldCharType="end"/>
        </w:r>
      </w:hyperlink>
    </w:p>
    <w:p>
      <w:pPr>
        <w:pStyle w:val="TOC2"/>
        <w:tabs>
          <w:tab w:val="right" w:leader="dot" w:pos="8306"/>
        </w:tabs>
      </w:pPr>
      <w:hyperlink w:anchor="_Toc20394" w:history="1">
        <w:r>
          <w:rPr>
            <w:rFonts w:ascii="仿宋" w:eastAsia="仿宋" w:hAnsi="仿宋" w:cs="仿宋" w:hint="eastAsia"/>
            <w:lang w:eastAsia="zh-CN"/>
          </w:rPr>
          <w:t>(一)、项目用地情况分析</w:t>
        </w:r>
        <w:r>
          <w:tab/>
        </w:r>
        <w:r>
          <w:fldChar w:fldCharType="begin"/>
        </w:r>
        <w:r>
          <w:instrText xml:space="preserve"> PAGEREF _Toc20394 \h </w:instrText>
        </w:r>
        <w:r>
          <w:fldChar w:fldCharType="separate"/>
        </w:r>
        <w:r>
          <w:t>47</w:t>
        </w:r>
        <w:r>
          <w:fldChar w:fldCharType="end"/>
        </w:r>
      </w:hyperlink>
    </w:p>
    <w:p>
      <w:pPr>
        <w:pStyle w:val="TOC2"/>
        <w:tabs>
          <w:tab w:val="right" w:leader="dot" w:pos="8306"/>
        </w:tabs>
      </w:pPr>
      <w:hyperlink w:anchor="_Toc6216" w:history="1">
        <w:r>
          <w:rPr>
            <w:rFonts w:ascii="仿宋" w:eastAsia="仿宋" w:hAnsi="仿宋" w:cs="仿宋" w:hint="eastAsia"/>
            <w:lang w:eastAsia="zh-CN"/>
          </w:rPr>
          <w:t>(二)、土地利用规划方案</w:t>
        </w:r>
        <w:r>
          <w:tab/>
        </w:r>
        <w:r>
          <w:fldChar w:fldCharType="begin"/>
        </w:r>
        <w:r>
          <w:instrText xml:space="preserve"> PAGEREF _Toc6216 \h </w:instrText>
        </w:r>
        <w:r>
          <w:fldChar w:fldCharType="separate"/>
        </w:r>
        <w:r>
          <w:t>48</w:t>
        </w:r>
        <w:r>
          <w:fldChar w:fldCharType="end"/>
        </w:r>
      </w:hyperlink>
    </w:p>
    <w:p>
      <w:pPr>
        <w:pStyle w:val="TOC1"/>
        <w:tabs>
          <w:tab w:val="right" w:leader="dot" w:pos="8306"/>
        </w:tabs>
      </w:pPr>
      <w:hyperlink w:anchor="_Toc5161" w:history="1">
        <w:r>
          <w:rPr>
            <w:rFonts w:ascii="仿宋" w:eastAsia="仿宋" w:hAnsi="仿宋" w:cs="仿宋" w:hint="eastAsia"/>
            <w:lang w:eastAsia="zh-CN"/>
          </w:rPr>
          <w:t>十二、环境保护与绿色发展</w:t>
        </w:r>
        <w:r>
          <w:tab/>
        </w:r>
        <w:r>
          <w:fldChar w:fldCharType="begin"/>
        </w:r>
        <w:r>
          <w:instrText xml:space="preserve"> PAGEREF _Toc5161 \h </w:instrText>
        </w:r>
        <w:r>
          <w:fldChar w:fldCharType="separate"/>
        </w:r>
        <w:r>
          <w:t>49</w:t>
        </w:r>
        <w:r>
          <w:fldChar w:fldCharType="end"/>
        </w:r>
      </w:hyperlink>
    </w:p>
    <w:p>
      <w:pPr>
        <w:pStyle w:val="TOC2"/>
        <w:tabs>
          <w:tab w:val="right" w:leader="dot" w:pos="8306"/>
        </w:tabs>
      </w:pPr>
      <w:hyperlink w:anchor="_Toc31305" w:history="1">
        <w:r>
          <w:rPr>
            <w:rFonts w:ascii="仿宋" w:eastAsia="仿宋" w:hAnsi="仿宋" w:cs="仿宋" w:hint="eastAsia"/>
            <w:lang w:eastAsia="zh-CN"/>
          </w:rPr>
          <w:t>(一)、环境保护措施</w:t>
        </w:r>
        <w:r>
          <w:tab/>
        </w:r>
        <w:r>
          <w:fldChar w:fldCharType="begin"/>
        </w:r>
        <w:r>
          <w:instrText xml:space="preserve"> PAGEREF _Toc31305 \h </w:instrText>
        </w:r>
        <w:r>
          <w:fldChar w:fldCharType="separate"/>
        </w:r>
        <w:r>
          <w:t>49</w:t>
        </w:r>
        <w:r>
          <w:fldChar w:fldCharType="end"/>
        </w:r>
      </w:hyperlink>
    </w:p>
    <w:p>
      <w:pPr>
        <w:pStyle w:val="TOC2"/>
        <w:tabs>
          <w:tab w:val="right" w:leader="dot" w:pos="8306"/>
        </w:tabs>
      </w:pPr>
      <w:hyperlink w:anchor="_Toc27090" w:history="1">
        <w:r>
          <w:rPr>
            <w:rFonts w:ascii="仿宋" w:eastAsia="仿宋" w:hAnsi="仿宋" w:cs="仿宋" w:hint="eastAsia"/>
            <w:lang w:eastAsia="zh-CN"/>
          </w:rPr>
          <w:t>(二)、绿色发展与可持续发展策略</w:t>
        </w:r>
        <w:r>
          <w:tab/>
        </w:r>
        <w:r>
          <w:fldChar w:fldCharType="begin"/>
        </w:r>
        <w:r>
          <w:instrText xml:space="preserve"> PAGEREF _Toc27090 \h </w:instrText>
        </w:r>
        <w:r>
          <w:fldChar w:fldCharType="separate"/>
        </w:r>
        <w:r>
          <w:t>51</w:t>
        </w:r>
        <w:r>
          <w:fldChar w:fldCharType="end"/>
        </w:r>
      </w:hyperlink>
    </w:p>
    <w:p>
      <w:pPr>
        <w:pStyle w:val="TOC1"/>
        <w:tabs>
          <w:tab w:val="right" w:leader="dot" w:pos="8306"/>
        </w:tabs>
      </w:pPr>
      <w:hyperlink w:anchor="_Toc26602" w:history="1">
        <w:r>
          <w:rPr>
            <w:rFonts w:ascii="仿宋" w:eastAsia="仿宋" w:hAnsi="仿宋" w:cs="仿宋" w:hint="eastAsia"/>
            <w:lang w:eastAsia="zh-CN"/>
          </w:rPr>
          <w:t>十三、合作与交流机制建立</w:t>
        </w:r>
        <w:r>
          <w:tab/>
        </w:r>
        <w:r>
          <w:fldChar w:fldCharType="begin"/>
        </w:r>
        <w:r>
          <w:instrText xml:space="preserve"> PAGEREF _Toc26602 \h </w:instrText>
        </w:r>
        <w:r>
          <w:fldChar w:fldCharType="separate"/>
        </w:r>
        <w:r>
          <w:t>52</w:t>
        </w:r>
        <w:r>
          <w:fldChar w:fldCharType="end"/>
        </w:r>
      </w:hyperlink>
    </w:p>
    <w:p>
      <w:pPr>
        <w:pStyle w:val="TOC2"/>
        <w:tabs>
          <w:tab w:val="right" w:leader="dot" w:pos="8306"/>
        </w:tabs>
      </w:pPr>
      <w:hyperlink w:anchor="_Toc12347" w:history="1">
        <w:r>
          <w:rPr>
            <w:rFonts w:ascii="仿宋" w:eastAsia="仿宋" w:hAnsi="仿宋" w:cs="仿宋" w:hint="eastAsia"/>
            <w:lang w:eastAsia="zh-CN"/>
          </w:rPr>
          <w:t>(一)、合作伙伴选择与合作方式</w:t>
        </w:r>
        <w:r>
          <w:tab/>
        </w:r>
        <w:r>
          <w:fldChar w:fldCharType="begin"/>
        </w:r>
        <w:r>
          <w:instrText xml:space="preserve"> PAGEREF _Toc12347 \h </w:instrText>
        </w:r>
        <w:r>
          <w:fldChar w:fldCharType="separate"/>
        </w:r>
        <w:r>
          <w:t>52</w:t>
        </w:r>
        <w:r>
          <w:fldChar w:fldCharType="end"/>
        </w:r>
      </w:hyperlink>
    </w:p>
    <w:p>
      <w:pPr>
        <w:pStyle w:val="TOC2"/>
        <w:tabs>
          <w:tab w:val="right" w:leader="dot" w:pos="8306"/>
        </w:tabs>
      </w:pPr>
      <w:hyperlink w:anchor="_Toc21870" w:history="1">
        <w:r>
          <w:rPr>
            <w:rFonts w:ascii="仿宋" w:eastAsia="仿宋" w:hAnsi="仿宋" w:cs="仿宋" w:hint="eastAsia"/>
            <w:lang w:eastAsia="zh-CN"/>
          </w:rPr>
          <w:t>(二)、交流与合作平台搭建</w:t>
        </w:r>
        <w:r>
          <w:tab/>
        </w:r>
        <w:r>
          <w:fldChar w:fldCharType="begin"/>
        </w:r>
        <w:r>
          <w:instrText xml:space="preserve"> PAGEREF _Toc21870 \h </w:instrText>
        </w:r>
        <w:r>
          <w:fldChar w:fldCharType="separate"/>
        </w:r>
        <w:r>
          <w:t>54</w:t>
        </w:r>
        <w:r>
          <w:fldChar w:fldCharType="end"/>
        </w:r>
      </w:hyperlink>
    </w:p>
    <w:p>
      <w:pPr>
        <w:pStyle w:val="TOC1"/>
        <w:tabs>
          <w:tab w:val="right" w:leader="dot" w:pos="8306"/>
        </w:tabs>
      </w:pPr>
      <w:hyperlink w:anchor="_Toc22931" w:history="1">
        <w:r>
          <w:rPr>
            <w:rFonts w:ascii="仿宋" w:eastAsia="仿宋" w:hAnsi="仿宋" w:cs="仿宋" w:hint="eastAsia"/>
            <w:lang w:eastAsia="zh-CN"/>
          </w:rPr>
          <w:t>十四、项目施工方案</w:t>
        </w:r>
        <w:r>
          <w:tab/>
        </w:r>
        <w:r>
          <w:fldChar w:fldCharType="begin"/>
        </w:r>
        <w:r>
          <w:instrText xml:space="preserve"> PAGEREF _Toc22931 \h </w:instrText>
        </w:r>
        <w:r>
          <w:fldChar w:fldCharType="separate"/>
        </w:r>
        <w:r>
          <w:t>55</w:t>
        </w:r>
        <w:r>
          <w:fldChar w:fldCharType="end"/>
        </w:r>
      </w:hyperlink>
    </w:p>
    <w:p>
      <w:pPr>
        <w:pStyle w:val="TOC2"/>
        <w:tabs>
          <w:tab w:val="right" w:leader="dot" w:pos="8306"/>
        </w:tabs>
      </w:pPr>
      <w:hyperlink w:anchor="_Toc26457" w:history="1">
        <w:r>
          <w:rPr>
            <w:rFonts w:ascii="仿宋" w:eastAsia="仿宋" w:hAnsi="仿宋" w:cs="仿宋" w:hint="eastAsia"/>
            <w:lang w:eastAsia="zh-CN"/>
          </w:rPr>
          <w:t>(一)、施工组织设计</w:t>
        </w:r>
        <w:r>
          <w:tab/>
        </w:r>
        <w:r>
          <w:fldChar w:fldCharType="begin"/>
        </w:r>
        <w:r>
          <w:instrText xml:space="preserve"> PAGEREF _Toc26457 \h </w:instrText>
        </w:r>
        <w:r>
          <w:fldChar w:fldCharType="separate"/>
        </w:r>
        <w:r>
          <w:t>55</w:t>
        </w:r>
        <w:r>
          <w:fldChar w:fldCharType="end"/>
        </w:r>
      </w:hyperlink>
    </w:p>
    <w:p>
      <w:pPr>
        <w:pStyle w:val="TOC2"/>
        <w:tabs>
          <w:tab w:val="right" w:leader="dot" w:pos="8306"/>
        </w:tabs>
      </w:pPr>
      <w:hyperlink w:anchor="_Toc20251" w:history="1">
        <w:r>
          <w:rPr>
            <w:rFonts w:ascii="仿宋" w:eastAsia="仿宋" w:hAnsi="仿宋" w:cs="仿宋" w:hint="eastAsia"/>
            <w:lang w:eastAsia="zh-CN"/>
          </w:rPr>
          <w:t>(二)、施工工艺与技术路线</w:t>
        </w:r>
        <w:r>
          <w:tab/>
        </w:r>
        <w:r>
          <w:fldChar w:fldCharType="begin"/>
        </w:r>
        <w:r>
          <w:instrText xml:space="preserve"> PAGEREF _Toc20251 \h </w:instrText>
        </w:r>
        <w:r>
          <w:fldChar w:fldCharType="separate"/>
        </w:r>
        <w:r>
          <w:t>57</w:t>
        </w:r>
        <w:r>
          <w:fldChar w:fldCharType="end"/>
        </w:r>
      </w:hyperlink>
    </w:p>
    <w:p>
      <w:pPr>
        <w:pStyle w:val="TOC2"/>
        <w:tabs>
          <w:tab w:val="right" w:leader="dot" w:pos="8306"/>
        </w:tabs>
      </w:pPr>
      <w:hyperlink w:anchor="_Toc1418" w:history="1">
        <w:r>
          <w:rPr>
            <w:rFonts w:ascii="仿宋" w:eastAsia="仿宋" w:hAnsi="仿宋" w:cs="仿宋" w:hint="eastAsia"/>
            <w:lang w:eastAsia="zh-CN"/>
          </w:rPr>
          <w:t>(三)、关键节点施工计划</w:t>
        </w:r>
        <w:r>
          <w:tab/>
        </w:r>
        <w:r>
          <w:fldChar w:fldCharType="begin"/>
        </w:r>
        <w:r>
          <w:instrText xml:space="preserve"> PAGEREF _Toc1418 \h </w:instrText>
        </w:r>
        <w:r>
          <w:fldChar w:fldCharType="separate"/>
        </w:r>
        <w:r>
          <w:t>58</w:t>
        </w:r>
        <w:r>
          <w:fldChar w:fldCharType="end"/>
        </w:r>
      </w:hyperlink>
    </w:p>
    <w:p>
      <w:pPr>
        <w:pStyle w:val="TOC2"/>
        <w:tabs>
          <w:tab w:val="right" w:leader="dot" w:pos="8306"/>
        </w:tabs>
      </w:pPr>
      <w:hyperlink w:anchor="_Toc30283" w:history="1">
        <w:r>
          <w:rPr>
            <w:rFonts w:ascii="仿宋" w:eastAsia="仿宋" w:hAnsi="仿宋" w:cs="仿宋" w:hint="eastAsia"/>
            <w:lang w:eastAsia="zh-CN"/>
          </w:rPr>
          <w:t>(四)、施工现场管理</w:t>
        </w:r>
        <w:r>
          <w:tab/>
        </w:r>
        <w:r>
          <w:fldChar w:fldCharType="begin"/>
        </w:r>
        <w:r>
          <w:instrText xml:space="preserve"> PAGEREF _Toc30283 \h </w:instrText>
        </w:r>
        <w:r>
          <w:fldChar w:fldCharType="separate"/>
        </w:r>
        <w:r>
          <w:t>60</w:t>
        </w:r>
        <w:r>
          <w:fldChar w:fldCharType="end"/>
        </w:r>
      </w:hyperlink>
    </w:p>
    <w:p>
      <w:pPr>
        <w:pStyle w:val="TOC1"/>
        <w:tabs>
          <w:tab w:val="right" w:leader="dot" w:pos="8306"/>
        </w:tabs>
      </w:pPr>
      <w:hyperlink w:anchor="_Toc4171" w:history="1">
        <w:r>
          <w:rPr>
            <w:rFonts w:ascii="仿宋" w:eastAsia="仿宋" w:hAnsi="仿宋" w:cs="仿宋" w:hint="eastAsia"/>
            <w:lang w:eastAsia="zh-CN"/>
          </w:rPr>
          <w:t>十五、设施与设备管理</w:t>
        </w:r>
        <w:r>
          <w:tab/>
        </w:r>
        <w:r>
          <w:fldChar w:fldCharType="begin"/>
        </w:r>
        <w:r>
          <w:instrText xml:space="preserve"> PAGEREF _Toc4171 \h </w:instrText>
        </w:r>
        <w:r>
          <w:fldChar w:fldCharType="separate"/>
        </w:r>
        <w:r>
          <w:t>62</w:t>
        </w:r>
        <w:r>
          <w:fldChar w:fldCharType="end"/>
        </w:r>
      </w:hyperlink>
    </w:p>
    <w:p>
      <w:pPr>
        <w:pStyle w:val="TOC2"/>
        <w:tabs>
          <w:tab w:val="right" w:leader="dot" w:pos="8306"/>
        </w:tabs>
      </w:pPr>
      <w:hyperlink w:anchor="_Toc17460" w:history="1">
        <w:r>
          <w:rPr>
            <w:rFonts w:ascii="仿宋" w:eastAsia="仿宋" w:hAnsi="仿宋" w:cs="仿宋" w:hint="eastAsia"/>
            <w:lang w:eastAsia="zh-CN"/>
          </w:rPr>
          <w:t>(一)、设施规划与配置</w:t>
        </w:r>
        <w:r>
          <w:tab/>
        </w:r>
        <w:r>
          <w:fldChar w:fldCharType="begin"/>
        </w:r>
        <w:r>
          <w:instrText xml:space="preserve"> PAGEREF _Toc17460 \h </w:instrText>
        </w:r>
        <w:r>
          <w:fldChar w:fldCharType="separate"/>
        </w:r>
        <w:r>
          <w:t>62</w:t>
        </w:r>
        <w:r>
          <w:fldChar w:fldCharType="end"/>
        </w:r>
      </w:hyperlink>
    </w:p>
    <w:p>
      <w:pPr>
        <w:pStyle w:val="TOC2"/>
        <w:tabs>
          <w:tab w:val="right" w:leader="dot" w:pos="8306"/>
        </w:tabs>
      </w:pPr>
      <w:hyperlink w:anchor="_Toc3756" w:history="1">
        <w:r>
          <w:rPr>
            <w:rFonts w:ascii="仿宋" w:eastAsia="仿宋" w:hAnsi="仿宋" w:cs="仿宋" w:hint="eastAsia"/>
            <w:lang w:eastAsia="zh-CN"/>
          </w:rPr>
          <w:t>(二)、设备采购与维护管理</w:t>
        </w:r>
        <w:r>
          <w:tab/>
        </w:r>
        <w:r>
          <w:fldChar w:fldCharType="begin"/>
        </w:r>
        <w:r>
          <w:instrText xml:space="preserve"> PAGEREF _Toc3756 \h </w:instrText>
        </w:r>
        <w:r>
          <w:fldChar w:fldCharType="separate"/>
        </w:r>
        <w:r>
          <w:t>63</w:t>
        </w:r>
        <w:r>
          <w:fldChar w:fldCharType="end"/>
        </w:r>
      </w:hyperlink>
    </w:p>
    <w:p>
      <w:pPr>
        <w:pStyle w:val="TOC2"/>
        <w:tabs>
          <w:tab w:val="right" w:leader="dot" w:pos="8306"/>
        </w:tabs>
      </w:pPr>
      <w:hyperlink w:anchor="_Toc30944" w:history="1">
        <w:r>
          <w:rPr>
            <w:rFonts w:ascii="仿宋" w:eastAsia="仿宋" w:hAnsi="仿宋" w:cs="仿宋" w:hint="eastAsia"/>
            <w:lang w:eastAsia="zh-CN"/>
          </w:rPr>
          <w:t>(三)、设施设备升级策略</w:t>
        </w:r>
        <w:r>
          <w:tab/>
        </w:r>
        <w:r>
          <w:fldChar w:fldCharType="begin"/>
        </w:r>
        <w:r>
          <w:instrText xml:space="preserve"> PAGEREF _Toc30944 \h </w:instrText>
        </w:r>
        <w:r>
          <w:fldChar w:fldCharType="separate"/>
        </w:r>
        <w:r>
          <w:t>63</w:t>
        </w:r>
        <w:r>
          <w:fldChar w:fldCharType="end"/>
        </w:r>
      </w:hyperlink>
    </w:p>
    <w:p>
      <w:pPr>
        <w:pStyle w:val="TOC1"/>
        <w:tabs>
          <w:tab w:val="right" w:leader="dot" w:pos="8306"/>
        </w:tabs>
      </w:pPr>
      <w:hyperlink w:anchor="_Toc10464" w:history="1">
        <w:r>
          <w:rPr>
            <w:rFonts w:ascii="仿宋" w:eastAsia="仿宋" w:hAnsi="仿宋" w:cs="仿宋" w:hint="eastAsia"/>
            <w:lang w:eastAsia="zh-CN"/>
          </w:rPr>
          <w:t>十六、成果转化与推广应用</w:t>
        </w:r>
        <w:r>
          <w:tab/>
        </w:r>
        <w:r>
          <w:fldChar w:fldCharType="begin"/>
        </w:r>
        <w:r>
          <w:instrText xml:space="preserve"> PAGEREF _Toc10464 \h </w:instrText>
        </w:r>
        <w:r>
          <w:fldChar w:fldCharType="separate"/>
        </w:r>
        <w:r>
          <w:t>64</w:t>
        </w:r>
        <w:r>
          <w:fldChar w:fldCharType="end"/>
        </w:r>
      </w:hyperlink>
    </w:p>
    <w:p>
      <w:pPr>
        <w:pStyle w:val="TOC2"/>
        <w:tabs>
          <w:tab w:val="right" w:leader="dot" w:pos="8306"/>
        </w:tabs>
      </w:pPr>
      <w:hyperlink w:anchor="_Toc10940" w:history="1">
        <w:r>
          <w:rPr>
            <w:rFonts w:ascii="仿宋" w:eastAsia="仿宋" w:hAnsi="仿宋" w:cs="仿宋" w:hint="eastAsia"/>
            <w:lang w:eastAsia="zh-CN"/>
          </w:rPr>
          <w:t>(一)、成果转化策略制定</w:t>
        </w:r>
        <w:r>
          <w:tab/>
        </w:r>
        <w:r>
          <w:fldChar w:fldCharType="begin"/>
        </w:r>
        <w:r>
          <w:instrText xml:space="preserve"> PAGEREF _Toc10940 \h </w:instrText>
        </w:r>
        <w:r>
          <w:fldChar w:fldCharType="separate"/>
        </w:r>
        <w:r>
          <w:t>64</w:t>
        </w:r>
        <w:r>
          <w:fldChar w:fldCharType="end"/>
        </w:r>
      </w:hyperlink>
    </w:p>
    <w:p>
      <w:pPr>
        <w:pStyle w:val="TOC2"/>
        <w:tabs>
          <w:tab w:val="right" w:leader="dot" w:pos="8306"/>
        </w:tabs>
      </w:pPr>
      <w:hyperlink w:anchor="_Toc5762" w:history="1">
        <w:r>
          <w:rPr>
            <w:rFonts w:ascii="仿宋" w:eastAsia="仿宋" w:hAnsi="仿宋" w:cs="仿宋" w:hint="eastAsia"/>
            <w:lang w:eastAsia="zh-CN"/>
          </w:rPr>
          <w:t>(二)、成果推广应用方案</w:t>
        </w:r>
        <w:r>
          <w:tab/>
        </w:r>
        <w:r>
          <w:fldChar w:fldCharType="begin"/>
        </w:r>
        <w:r>
          <w:instrText xml:space="preserve"> PAGEREF _Toc5762 \h </w:instrText>
        </w:r>
        <w:r>
          <w:fldChar w:fldCharType="separate"/>
        </w:r>
        <w:r>
          <w:t>65</w:t>
        </w:r>
        <w:r>
          <w:fldChar w:fldCharType="end"/>
        </w:r>
      </w:hyperlink>
    </w:p>
    <w:p>
      <w:pPr>
        <w:pStyle w:val="TOC1"/>
        <w:tabs>
          <w:tab w:val="right" w:leader="dot" w:pos="8306"/>
        </w:tabs>
      </w:pPr>
      <w:hyperlink w:anchor="_Toc19028" w:history="1">
        <w:r>
          <w:rPr>
            <w:rFonts w:ascii="仿宋" w:eastAsia="仿宋" w:hAnsi="仿宋" w:cs="仿宋" w:hint="eastAsia"/>
            <w:lang w:eastAsia="zh-CN"/>
          </w:rPr>
          <w:t>十七、人力资源管理与开发</w:t>
        </w:r>
        <w:r>
          <w:tab/>
        </w:r>
        <w:r>
          <w:fldChar w:fldCharType="begin"/>
        </w:r>
        <w:r>
          <w:instrText xml:space="preserve"> PAGEREF _Toc19028 \h </w:instrText>
        </w:r>
        <w:r>
          <w:fldChar w:fldCharType="separate"/>
        </w:r>
        <w:r>
          <w:t>67</w:t>
        </w:r>
        <w:r>
          <w:fldChar w:fldCharType="end"/>
        </w:r>
      </w:hyperlink>
    </w:p>
    <w:p>
      <w:pPr>
        <w:pStyle w:val="TOC2"/>
        <w:tabs>
          <w:tab w:val="right" w:leader="dot" w:pos="8306"/>
        </w:tabs>
      </w:pPr>
      <w:hyperlink w:anchor="_Toc10208" w:history="1">
        <w:r>
          <w:rPr>
            <w:rFonts w:ascii="仿宋" w:eastAsia="仿宋" w:hAnsi="仿宋" w:cs="仿宋" w:hint="eastAsia"/>
            <w:lang w:eastAsia="zh-CN"/>
          </w:rPr>
          <w:t>(一)、人力资源规划</w:t>
        </w:r>
        <w:r>
          <w:tab/>
        </w:r>
        <w:r>
          <w:fldChar w:fldCharType="begin"/>
        </w:r>
        <w:r>
          <w:instrText xml:space="preserve"> PAGEREF _Toc10208 \h </w:instrText>
        </w:r>
        <w:r>
          <w:fldChar w:fldCharType="separate"/>
        </w:r>
        <w:r>
          <w:t>67</w:t>
        </w:r>
        <w:r>
          <w:fldChar w:fldCharType="end"/>
        </w:r>
      </w:hyperlink>
    </w:p>
    <w:p>
      <w:pPr>
        <w:pStyle w:val="TOC2"/>
        <w:tabs>
          <w:tab w:val="right" w:leader="dot" w:pos="8306"/>
        </w:tabs>
      </w:pPr>
      <w:hyperlink w:anchor="_Toc18662" w:history="1">
        <w:r>
          <w:rPr>
            <w:rFonts w:ascii="仿宋" w:eastAsia="仿宋" w:hAnsi="仿宋" w:cs="仿宋" w:hint="eastAsia"/>
            <w:lang w:eastAsia="zh-CN"/>
          </w:rPr>
          <w:t>(二)、人力资源开发与培训</w:t>
        </w:r>
        <w:r>
          <w:tab/>
        </w:r>
        <w:r>
          <w:fldChar w:fldCharType="begin"/>
        </w:r>
        <w:r>
          <w:instrText xml:space="preserve"> PAGEREF _Toc18662 \h </w:instrText>
        </w:r>
        <w:r>
          <w:fldChar w:fldCharType="separate"/>
        </w:r>
        <w:r>
          <w:t>69</w:t>
        </w:r>
        <w:r>
          <w:fldChar w:fldCharType="end"/>
        </w:r>
      </w:hyperlink>
    </w:p>
    <w:p>
      <w:pPr>
        <w:pStyle w:val="TOC1"/>
        <w:tabs>
          <w:tab w:val="right" w:leader="dot" w:pos="8306"/>
        </w:tabs>
      </w:pPr>
      <w:hyperlink w:anchor="_Toc2753" w:history="1">
        <w:r>
          <w:rPr>
            <w:rFonts w:ascii="仿宋" w:eastAsia="仿宋" w:hAnsi="仿宋" w:cs="仿宋" w:hint="eastAsia"/>
            <w:lang w:eastAsia="zh-CN"/>
          </w:rPr>
          <w:t>十八、质量管理与控制</w:t>
        </w:r>
        <w:r>
          <w:tab/>
        </w:r>
        <w:r>
          <w:fldChar w:fldCharType="begin"/>
        </w:r>
        <w:r>
          <w:instrText xml:space="preserve"> PAGEREF _Toc2753 \h </w:instrText>
        </w:r>
        <w:r>
          <w:fldChar w:fldCharType="separate"/>
        </w:r>
        <w:r>
          <w:t>71</w:t>
        </w:r>
        <w:r>
          <w:fldChar w:fldCharType="end"/>
        </w:r>
      </w:hyperlink>
    </w:p>
    <w:p>
      <w:pPr>
        <w:pStyle w:val="TOC2"/>
        <w:tabs>
          <w:tab w:val="right" w:leader="dot" w:pos="8306"/>
        </w:tabs>
      </w:pPr>
      <w:hyperlink w:anchor="_Toc8345" w:history="1">
        <w:r>
          <w:rPr>
            <w:rFonts w:ascii="仿宋" w:eastAsia="仿宋" w:hAnsi="仿宋" w:cs="仿宋" w:hint="eastAsia"/>
            <w:lang w:eastAsia="zh-CN"/>
          </w:rPr>
          <w:t>(一)、质量管理体系建设</w:t>
        </w:r>
        <w:r>
          <w:tab/>
        </w:r>
        <w:r>
          <w:fldChar w:fldCharType="begin"/>
        </w:r>
        <w:r>
          <w:instrText xml:space="preserve"> PAGEREF _Toc8345 \h </w:instrText>
        </w:r>
        <w:r>
          <w:fldChar w:fldCharType="separate"/>
        </w:r>
        <w:r>
          <w:t>71</w:t>
        </w:r>
        <w:r>
          <w:fldChar w:fldCharType="end"/>
        </w:r>
      </w:hyperlink>
    </w:p>
    <w:p>
      <w:pPr>
        <w:pStyle w:val="TOC2"/>
        <w:tabs>
          <w:tab w:val="right" w:leader="dot" w:pos="8306"/>
        </w:tabs>
      </w:pPr>
      <w:hyperlink w:anchor="_Toc11844" w:history="1">
        <w:r>
          <w:rPr>
            <w:rFonts w:ascii="仿宋" w:eastAsia="仿宋" w:hAnsi="仿宋" w:cs="仿宋" w:hint="eastAsia"/>
            <w:lang w:eastAsia="zh-CN"/>
          </w:rPr>
          <w:t>(二)、质量控制措施</w:t>
        </w:r>
        <w:r>
          <w:tab/>
        </w:r>
        <w:r>
          <w:fldChar w:fldCharType="begin"/>
        </w:r>
        <w:r>
          <w:instrText xml:space="preserve"> PAGEREF _Toc11844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8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128"/>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6278"/>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油服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9334"/>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29932"/>
      <w:r>
        <w:rPr>
          <w:rFonts w:ascii="仿宋" w:eastAsia="仿宋" w:hAnsi="仿宋" w:cs="仿宋" w:hint="eastAsia"/>
          <w:sz w:val="28"/>
          <w:lang w:eastAsia="zh-CN"/>
        </w:rPr>
        <w:t>二、资源开发及综合利用分析</w:t>
      </w:r>
      <w:bookmarkEnd w:id="5"/>
    </w:p>
    <w:p>
      <w:pPr>
        <w:pStyle w:val="Heading2"/>
        <w:rPr>
          <w:rFonts w:ascii="仿宋" w:eastAsia="仿宋" w:hAnsi="仿宋" w:cs="仿宋" w:hint="eastAsia"/>
          <w:lang w:eastAsia="zh-CN"/>
        </w:rPr>
      </w:pPr>
      <w:bookmarkStart w:id="6" w:name="_Toc23400"/>
      <w:r>
        <w:rPr>
          <w:rFonts w:ascii="仿宋" w:eastAsia="仿宋" w:hAnsi="仿宋" w:cs="仿宋" w:hint="eastAsia"/>
          <w:lang w:eastAsia="zh-CN"/>
        </w:rPr>
        <w:t>(一)、资源开发方案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一、油服项目的技术资源开发</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服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二、油服项目的人力资源管理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油服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三、油服项目的资金资源筹措与优化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确保项目的顺利运行，资金资源的筹措将采取多元化策略。油服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7" w:name="_Toc16965"/>
      <w:r>
        <w:rPr>
          <w:rFonts w:ascii="仿宋" w:eastAsia="仿宋" w:hAnsi="仿宋" w:cs="仿宋" w:hint="eastAsia"/>
          <w:sz w:val="28"/>
          <w:lang w:eastAsia="zh-CN"/>
        </w:rPr>
        <w:t>(二)、资源利用方案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油服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油服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油服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8" w:name="_Toc6380"/>
      <w:r>
        <w:rPr>
          <w:rFonts w:ascii="仿宋" w:eastAsia="仿宋" w:hAnsi="仿宋" w:cs="仿宋" w:hint="eastAsia"/>
          <w:sz w:val="28"/>
          <w:lang w:eastAsia="zh-CN"/>
        </w:rPr>
        <w:t>(三)、资源节约措施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油服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油服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智能技术的应用：油服项目将利用智能技术，如物联网（IoT）和大数据分析，来监控和优化资源使用。通过实时数据分析，项目可以更有效地管理能源消耗、减少原材料浪费，并提高生产过程的整体效率。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9" w:name="_Toc9392"/>
      <w:r>
        <w:rPr>
          <w:rFonts w:ascii="仿宋" w:eastAsia="仿宋" w:hAnsi="仿宋" w:cs="仿宋" w:hint="eastAsia"/>
          <w:sz w:val="28"/>
          <w:lang w:eastAsia="zh-CN"/>
        </w:rPr>
        <w:t>三、经济影响分析</w:t>
      </w:r>
      <w:bookmarkEnd w:id="9"/>
    </w:p>
    <w:p>
      <w:pPr>
        <w:pStyle w:val="Heading2"/>
        <w:rPr>
          <w:rFonts w:ascii="仿宋" w:eastAsia="仿宋" w:hAnsi="仿宋" w:cs="仿宋" w:hint="eastAsia"/>
          <w:lang w:eastAsia="zh-CN"/>
        </w:rPr>
      </w:pPr>
      <w:bookmarkStart w:id="10" w:name="_Toc32238"/>
      <w:r>
        <w:rPr>
          <w:rFonts w:ascii="仿宋" w:eastAsia="仿宋" w:hAnsi="仿宋" w:cs="仿宋" w:hint="eastAsia"/>
          <w:lang w:eastAsia="zh-CN"/>
        </w:rPr>
        <w:t>(一)、经济费用效益或费用效果分析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直接收益：假设油服项目的产品或服务年销售收入为XX万元。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14725"/>
      <w:r>
        <w:rPr>
          <w:rFonts w:ascii="仿宋" w:eastAsia="仿宋" w:hAnsi="仿宋" w:cs="仿宋" w:hint="eastAsia"/>
          <w:sz w:val="28"/>
          <w:lang w:eastAsia="zh-CN"/>
        </w:rPr>
        <w:t>(二)、行业影响分析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油服项目通过引入先进的人工智能技术优化生产流程，例如自动化的物流系统和智能数据分析，可能大幅提高产品的质量和生产效率。这可能迫使竞争对手也必须投资于类似技术，以保持市场竞争力。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https://d.book118.com/075312041041011043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油服项目建设总纲及方案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油服项目建设总纲及方案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油服项目建设总纲及方案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油服项目建设总纲及方案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油服项目建设总纲及方案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油服项目建设总纲及方案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油服项目建设总纲及方案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油服项目建设总纲及方案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油服项目建设总纲及方案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油服项目建设总纲及方案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油服项目建设总纲及方案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油服项目建设总纲及方案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E3131B"/>
    <w:rsid w:val="06E313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75312041041011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2023-12-25T00:19:00Z</dcterms:created>
  <dcterms:modified xsi:type="dcterms:W3CDTF">2023-12-25T00:20:18Z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1717D234592C4E4FB752BB23913D12DB_11</vt:lpwstr>
  </property>
  <property fmtid="{D5CDD505-2E9C-101B-9397-08002B2CF9AE}" pid="3" name="KSOProductBuildVer">
    <vt:lpwstr>2052-12.1.0.16120</vt:lpwstr>
  </property>
</Properties>
</file>