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pPr>
      <w:r>
        <w:rPr>
          <w:rFonts w:ascii="宋体" w:eastAsia="宋体" w:hAnsi="宋体" w:cs="宋体"/>
          <w:b/>
          <w:color w:val="auto"/>
          <w:sz w:val="32"/>
        </w:rPr>
        <w:drawing>
          <wp:anchor distT="0" distB="0" distL="114300" distR="114300" simplePos="0" relativeHeight="251658240" behindDoc="0" locked="0" layoutInCell="1" allowOverlap="1">
            <wp:simplePos x="0" y="0"/>
            <wp:positionH relativeFrom="page">
              <wp:posOffset>12331700</wp:posOffset>
            </wp:positionH>
            <wp:positionV relativeFrom="topMargin">
              <wp:posOffset>11658600</wp:posOffset>
            </wp:positionV>
            <wp:extent cx="431800" cy="419100"/>
            <wp:effectExtent l="0" t="0" r="0" b="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xmlns:r="http://schemas.openxmlformats.org/officeDocument/2006/relationships" r:embed="rId5"/>
                    <a:stretch>
                      <a:fillRect/>
                    </a:stretch>
                  </pic:blipFill>
                  <pic:spPr>
                    <a:xfrm>
                      <a:off x="0" y="0"/>
                      <a:ext cx="431800" cy="419100"/>
                    </a:xfrm>
                    <a:prstGeom prst="rect">
                      <a:avLst/>
                    </a:prstGeom>
                  </pic:spPr>
                </pic:pic>
              </a:graphicData>
            </a:graphic>
          </wp:anchor>
        </w:drawing>
      </w:r>
      <w:r>
        <w:rPr>
          <w:rFonts w:ascii="宋体" w:eastAsia="宋体" w:hAnsi="宋体" w:cs="宋体"/>
          <w:b/>
          <w:color w:val="auto"/>
          <w:sz w:val="32"/>
        </w:rPr>
        <w:t>红山区</w:t>
      </w:r>
      <w:r>
        <w:rPr>
          <w:rFonts w:ascii="Times New Roman" w:eastAsia="Times New Roman" w:hAnsi="Times New Roman" w:cs="Times New Roman"/>
          <w:b/>
          <w:color w:val="auto"/>
          <w:sz w:val="32"/>
        </w:rPr>
        <w:t xml:space="preserve"> 2023-2024</w:t>
      </w:r>
      <w:r>
        <w:rPr>
          <w:rFonts w:ascii="宋体" w:eastAsia="宋体" w:hAnsi="宋体" w:cs="宋体"/>
          <w:b/>
          <w:color w:val="auto"/>
          <w:sz w:val="32"/>
        </w:rPr>
        <w:t>学年度第一学期学情监测试卷</w:t>
      </w:r>
    </w:p>
    <w:p>
      <w:pPr>
        <w:spacing w:line="360" w:lineRule="auto"/>
        <w:jc w:val="center"/>
      </w:pPr>
      <w:r>
        <w:rPr>
          <w:rFonts w:ascii="宋体" w:eastAsia="宋体" w:hAnsi="宋体" w:cs="宋体"/>
          <w:b/>
          <w:color w:val="auto"/>
          <w:sz w:val="32"/>
        </w:rPr>
        <w:t>高一年级</w:t>
      </w:r>
      <w:r>
        <w:rPr>
          <w:rFonts w:ascii="Times New Roman" w:eastAsia="Times New Roman" w:hAnsi="Times New Roman" w:cs="Times New Roman"/>
          <w:b/>
          <w:color w:val="auto"/>
          <w:sz w:val="32"/>
        </w:rPr>
        <w:t xml:space="preserve"> </w:t>
      </w:r>
      <w:r>
        <w:rPr>
          <w:rFonts w:ascii="宋体" w:eastAsia="宋体" w:hAnsi="宋体" w:cs="宋体"/>
          <w:b/>
          <w:color w:val="auto"/>
          <w:sz w:val="32"/>
        </w:rPr>
        <w:t>生物</w:t>
      </w:r>
    </w:p>
    <w:p>
      <w:pPr>
        <w:spacing w:line="360" w:lineRule="auto"/>
        <w:jc w:val="left"/>
      </w:pPr>
      <w:r>
        <w:rPr>
          <w:rFonts w:ascii="宋体" w:eastAsia="宋体" w:hAnsi="宋体" w:cs="宋体"/>
          <w:b/>
          <w:color w:val="auto"/>
          <w:sz w:val="24"/>
        </w:rPr>
        <w:t>注意事项：</w:t>
      </w:r>
    </w:p>
    <w:p>
      <w:pPr>
        <w:spacing w:line="360" w:lineRule="auto"/>
        <w:jc w:val="left"/>
      </w:pPr>
      <w:r>
        <w:rPr>
          <w:rFonts w:ascii="宋体" w:eastAsia="宋体" w:hAnsi="宋体" w:cs="宋体"/>
          <w:b/>
          <w:color w:val="auto"/>
          <w:sz w:val="24"/>
        </w:rPr>
        <w:t>本试卷分为试题卷和答题卡两部分，其中试题卷由第</w:t>
      </w:r>
      <w:r>
        <w:rPr>
          <w:rFonts w:ascii="Times New Roman" w:eastAsia="Times New Roman" w:hAnsi="Times New Roman" w:cs="Times New Roman"/>
          <w:b/>
          <w:color w:val="auto"/>
          <w:sz w:val="24"/>
        </w:rPr>
        <w:t>Ⅰ</w:t>
      </w:r>
      <w:r>
        <w:rPr>
          <w:rFonts w:ascii="宋体" w:eastAsia="宋体" w:hAnsi="宋体" w:cs="宋体"/>
          <w:b/>
          <w:color w:val="auto"/>
          <w:sz w:val="24"/>
        </w:rPr>
        <w:t>卷（选择题）和第</w:t>
      </w:r>
      <w:r>
        <w:rPr>
          <w:rFonts w:ascii="Times New Roman" w:eastAsia="Times New Roman" w:hAnsi="Times New Roman" w:cs="Times New Roman"/>
          <w:b/>
          <w:color w:val="auto"/>
          <w:sz w:val="24"/>
        </w:rPr>
        <w:t>Ⅱ</w:t>
      </w:r>
      <w:r>
        <w:rPr>
          <w:rFonts w:ascii="宋体" w:eastAsia="宋体" w:hAnsi="宋体" w:cs="宋体"/>
          <w:b/>
          <w:color w:val="auto"/>
          <w:sz w:val="24"/>
        </w:rPr>
        <w:t>卷（非选择题）组成。满分</w:t>
      </w:r>
      <w:r>
        <w:rPr>
          <w:rFonts w:ascii="Times New Roman" w:eastAsia="Times New Roman" w:hAnsi="Times New Roman" w:cs="Times New Roman"/>
          <w:b/>
          <w:color w:val="auto"/>
          <w:sz w:val="24"/>
        </w:rPr>
        <w:t>100</w:t>
      </w:r>
      <w:r>
        <w:rPr>
          <w:rFonts w:ascii="宋体" w:eastAsia="宋体" w:hAnsi="宋体" w:cs="宋体"/>
          <w:b/>
          <w:color w:val="auto"/>
          <w:sz w:val="24"/>
        </w:rPr>
        <w:t>分，考试时间</w:t>
      </w:r>
      <w:r>
        <w:rPr>
          <w:rFonts w:ascii="Times New Roman" w:eastAsia="Times New Roman" w:hAnsi="Times New Roman" w:cs="Times New Roman"/>
          <w:b/>
          <w:color w:val="auto"/>
          <w:sz w:val="24"/>
        </w:rPr>
        <w:t xml:space="preserve">90 </w:t>
      </w:r>
      <w:r>
        <w:rPr>
          <w:rFonts w:ascii="宋体" w:eastAsia="宋体" w:hAnsi="宋体" w:cs="宋体"/>
          <w:b/>
          <w:color w:val="auto"/>
          <w:sz w:val="24"/>
        </w:rPr>
        <w:t>分钟。</w:t>
      </w:r>
    </w:p>
    <w:p>
      <w:pPr>
        <w:spacing w:line="360" w:lineRule="auto"/>
        <w:jc w:val="left"/>
      </w:pPr>
      <w:r>
        <w:rPr>
          <w:rFonts w:ascii="宋体" w:eastAsia="宋体" w:hAnsi="宋体" w:cs="宋体"/>
          <w:b/>
          <w:color w:val="auto"/>
          <w:sz w:val="24"/>
        </w:rPr>
        <w:t>注意事项：</w:t>
      </w:r>
    </w:p>
    <w:p>
      <w:pPr>
        <w:spacing w:line="360" w:lineRule="auto"/>
        <w:jc w:val="left"/>
      </w:pPr>
      <w:r>
        <w:rPr>
          <w:rFonts w:ascii="Times New Roman" w:eastAsia="Times New Roman" w:hAnsi="Times New Roman" w:cs="Times New Roman"/>
          <w:b/>
          <w:color w:val="auto"/>
          <w:sz w:val="24"/>
        </w:rPr>
        <w:t xml:space="preserve">1. </w:t>
      </w:r>
      <w:r>
        <w:rPr>
          <w:rFonts w:ascii="宋体" w:eastAsia="宋体" w:hAnsi="宋体" w:cs="宋体"/>
          <w:b/>
          <w:color w:val="auto"/>
          <w:sz w:val="24"/>
        </w:rPr>
        <w:t>答题前，考生务必将自己的学校、班级、姓名用</w:t>
      </w:r>
      <w:r>
        <w:rPr>
          <w:rFonts w:ascii="Times New Roman" w:eastAsia="Times New Roman" w:hAnsi="Times New Roman" w:cs="Times New Roman"/>
          <w:b/>
          <w:color w:val="auto"/>
          <w:sz w:val="24"/>
        </w:rPr>
        <w:t xml:space="preserve"> 0.5 </w:t>
      </w:r>
      <w:r>
        <w:rPr>
          <w:rFonts w:ascii="宋体" w:eastAsia="宋体" w:hAnsi="宋体" w:cs="宋体"/>
          <w:b/>
          <w:color w:val="auto"/>
          <w:sz w:val="24"/>
        </w:rPr>
        <w:t>毫米黑色签字笔填写清楚，同时用</w:t>
      </w:r>
      <w:r>
        <w:rPr>
          <w:rFonts w:ascii="Times New Roman" w:eastAsia="Times New Roman" w:hAnsi="Times New Roman" w:cs="Times New Roman"/>
          <w:b/>
          <w:color w:val="auto"/>
          <w:sz w:val="24"/>
        </w:rPr>
        <w:t>2B</w:t>
      </w:r>
      <w:r>
        <w:rPr>
          <w:rFonts w:ascii="宋体" w:eastAsia="宋体" w:hAnsi="宋体" w:cs="宋体"/>
          <w:b/>
          <w:color w:val="auto"/>
          <w:sz w:val="24"/>
        </w:rPr>
        <w:t>铅笔将考号准确填涂在“考号”栏目内。</w:t>
      </w:r>
    </w:p>
    <w:p>
      <w:pPr>
        <w:spacing w:line="360" w:lineRule="auto"/>
        <w:jc w:val="left"/>
      </w:pPr>
      <w:r>
        <w:rPr>
          <w:rFonts w:ascii="Times New Roman" w:eastAsia="Times New Roman" w:hAnsi="Times New Roman" w:cs="Times New Roman"/>
          <w:b/>
          <w:color w:val="auto"/>
          <w:sz w:val="24"/>
        </w:rPr>
        <w:t xml:space="preserve">2. </w:t>
      </w:r>
      <w:r>
        <w:rPr>
          <w:rFonts w:ascii="宋体" w:eastAsia="宋体" w:hAnsi="宋体" w:cs="宋体"/>
          <w:b/>
          <w:color w:val="auto"/>
          <w:sz w:val="24"/>
        </w:rPr>
        <w:t>选择题使用</w:t>
      </w:r>
      <w:r>
        <w:rPr>
          <w:rFonts w:ascii="Times New Roman" w:eastAsia="Times New Roman" w:hAnsi="Times New Roman" w:cs="Times New Roman"/>
          <w:b/>
          <w:color w:val="auto"/>
          <w:sz w:val="24"/>
        </w:rPr>
        <w:t>2B</w:t>
      </w:r>
      <w:r>
        <w:rPr>
          <w:rFonts w:ascii="宋体" w:eastAsia="宋体" w:hAnsi="宋体" w:cs="宋体"/>
          <w:b/>
          <w:color w:val="auto"/>
          <w:sz w:val="24"/>
        </w:rPr>
        <w:t>铅笔填涂在答题卡对应题目标号的位置上，如需改动，用橡皮擦擦干净后再选涂其它答案；非选择题用</w:t>
      </w:r>
      <w:r>
        <w:rPr>
          <w:rFonts w:ascii="Times New Roman" w:eastAsia="Times New Roman" w:hAnsi="Times New Roman" w:cs="Times New Roman"/>
          <w:b/>
          <w:color w:val="auto"/>
          <w:sz w:val="24"/>
        </w:rPr>
        <w:t xml:space="preserve">0.5 </w:t>
      </w:r>
      <w:r>
        <w:rPr>
          <w:rFonts w:ascii="宋体" w:eastAsia="宋体" w:hAnsi="宋体" w:cs="宋体"/>
          <w:b/>
          <w:color w:val="auto"/>
          <w:sz w:val="24"/>
        </w:rPr>
        <w:t>毫米黑色签字笔书写在答题卡的对应框内，超出答题区域书写的答案无效；在草稿纸、试题卷上答题无效。</w:t>
      </w:r>
    </w:p>
    <w:p>
      <w:pPr>
        <w:spacing w:line="360" w:lineRule="auto"/>
        <w:jc w:val="left"/>
      </w:pPr>
      <w:r>
        <w:rPr>
          <w:rFonts w:ascii="Times New Roman" w:eastAsia="Times New Roman" w:hAnsi="Times New Roman" w:cs="Times New Roman"/>
          <w:b/>
          <w:color w:val="auto"/>
          <w:sz w:val="24"/>
        </w:rPr>
        <w:t xml:space="preserve">3. </w:t>
      </w:r>
      <w:r>
        <w:rPr>
          <w:rFonts w:ascii="宋体" w:eastAsia="宋体" w:hAnsi="宋体" w:cs="宋体"/>
          <w:b/>
          <w:color w:val="auto"/>
          <w:sz w:val="24"/>
        </w:rPr>
        <w:t>考试结束后将答题卡收回。</w:t>
      </w:r>
    </w:p>
    <w:p>
      <w:pPr>
        <w:spacing w:line="360" w:lineRule="auto"/>
        <w:jc w:val="center"/>
      </w:pPr>
      <w:r>
        <w:rPr>
          <w:rFonts w:ascii="宋体" w:eastAsia="宋体" w:hAnsi="宋体" w:cs="宋体"/>
          <w:b/>
          <w:color w:val="auto"/>
          <w:sz w:val="24"/>
        </w:rPr>
        <w:t>第</w:t>
      </w:r>
      <w:r>
        <w:rPr>
          <w:rFonts w:ascii="Times New Roman" w:eastAsia="Times New Roman" w:hAnsi="Times New Roman" w:cs="Times New Roman"/>
          <w:b/>
          <w:color w:val="auto"/>
          <w:sz w:val="24"/>
        </w:rPr>
        <w:t xml:space="preserve">Ⅰ </w:t>
      </w:r>
      <w:r>
        <w:rPr>
          <w:rFonts w:ascii="宋体" w:eastAsia="宋体" w:hAnsi="宋体" w:cs="宋体"/>
          <w:b/>
          <w:color w:val="auto"/>
          <w:sz w:val="24"/>
        </w:rPr>
        <w:t>卷（选择题）</w:t>
      </w:r>
    </w:p>
    <w:p>
      <w:pPr>
        <w:spacing w:line="360" w:lineRule="auto"/>
        <w:jc w:val="left"/>
      </w:pPr>
      <w:r>
        <w:rPr>
          <w:rFonts w:ascii="宋体" w:eastAsia="宋体" w:hAnsi="宋体" w:cs="宋体"/>
          <w:b/>
          <w:color w:val="auto"/>
          <w:sz w:val="24"/>
        </w:rPr>
        <w:t>一、单选题</w:t>
      </w:r>
    </w:p>
    <w:p>
      <w:pPr>
        <w:spacing w:line="360" w:lineRule="auto"/>
        <w:jc w:val="left"/>
      </w:pPr>
      <w:r>
        <w:rPr>
          <w:color w:val="auto"/>
        </w:rPr>
        <w:t xml:space="preserve">1. </w:t>
      </w:r>
      <w:r>
        <w:rPr>
          <w:rFonts w:ascii="宋体" w:eastAsia="宋体" w:hAnsi="宋体" w:cs="宋体"/>
          <w:color w:val="auto"/>
        </w:rPr>
        <w:t>下列物质能和双缩脲试剂反应出现紫色现象的是（　　）</w:t>
      </w:r>
    </w:p>
    <w:p>
      <w:pPr>
        <w:spacing w:line="360" w:lineRule="auto"/>
        <w:jc w:val="left"/>
        <w:textAlignment w:val="center"/>
        <w:rPr>
          <w:color w:val="auto"/>
        </w:rPr>
      </w:pPr>
      <w:r>
        <w:t xml:space="preserve">A. </w:t>
      </w:r>
      <w:r>
        <w:drawing>
          <wp:inline distT="0" distB="0" distL="114300" distR="114300">
            <wp:extent cx="1057275" cy="981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6"/>
                    <a:stretch>
                      <a:fillRect/>
                    </a:stretch>
                  </pic:blipFill>
                  <pic:spPr>
                    <a:xfrm>
                      <a:off x="0" y="0"/>
                      <a:ext cx="1057275" cy="981075"/>
                    </a:xfrm>
                    <a:prstGeom prst="rect">
                      <a:avLst/>
                    </a:prstGeom>
                  </pic:spPr>
                </pic:pic>
              </a:graphicData>
            </a:graphic>
          </wp:inline>
        </w:drawing>
      </w:r>
    </w:p>
    <w:p>
      <w:pPr>
        <w:spacing w:line="360" w:lineRule="auto"/>
        <w:jc w:val="left"/>
        <w:textAlignment w:val="center"/>
        <w:rPr>
          <w:color w:val="auto"/>
        </w:rPr>
      </w:pPr>
      <w:r>
        <w:t xml:space="preserve">B. </w:t>
      </w:r>
      <w:r>
        <w:drawing>
          <wp:inline distT="0" distB="0" distL="114300" distR="114300">
            <wp:extent cx="2276475" cy="1333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7"/>
                    <a:stretch>
                      <a:fillRect/>
                    </a:stretch>
                  </pic:blipFill>
                  <pic:spPr>
                    <a:xfrm>
                      <a:off x="0" y="0"/>
                      <a:ext cx="2276475" cy="1333500"/>
                    </a:xfrm>
                    <a:prstGeom prst="rect">
                      <a:avLst/>
                    </a:prstGeom>
                  </pic:spPr>
                </pic:pic>
              </a:graphicData>
            </a:graphic>
          </wp:inline>
        </w:drawing>
      </w:r>
    </w:p>
    <w:p>
      <w:pPr>
        <w:spacing w:line="360" w:lineRule="auto"/>
        <w:jc w:val="left"/>
        <w:textAlignment w:val="center"/>
        <w:rPr>
          <w:color w:val="auto"/>
        </w:rPr>
      </w:pPr>
      <w:r>
        <w:t xml:space="preserve">C. </w:t>
      </w:r>
      <w:r>
        <w:drawing>
          <wp:inline distT="0" distB="0" distL="114300" distR="114300">
            <wp:extent cx="952500" cy="561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8"/>
                    <a:stretch>
                      <a:fillRect/>
                    </a:stretch>
                  </pic:blipFill>
                  <pic:spPr>
                    <a:xfrm>
                      <a:off x="0" y="0"/>
                      <a:ext cx="952500" cy="561975"/>
                    </a:xfrm>
                    <a:prstGeom prst="rect">
                      <a:avLst/>
                    </a:prstGeom>
                  </pic:spPr>
                </pic:pic>
              </a:graphicData>
            </a:graphic>
          </wp:inline>
        </w:drawing>
      </w:r>
    </w:p>
    <w:p>
      <w:pPr>
        <w:spacing w:line="360" w:lineRule="auto"/>
        <w:jc w:val="left"/>
        <w:textAlignment w:val="center"/>
        <w:rPr>
          <w:color w:val="000000"/>
        </w:rPr>
      </w:pPr>
      <w:r>
        <w:t xml:space="preserve">D. </w:t>
      </w:r>
      <w:r>
        <w:drawing>
          <wp:inline distT="0" distB="0" distL="114300" distR="114300">
            <wp:extent cx="2867025" cy="628650"/>
            <wp:effectExtent l="0" t="0" r="3175" b="635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9"/>
                    <a:stretch>
                      <a:fillRect/>
                    </a:stretch>
                  </pic:blipFill>
                  <pic:spPr>
                    <a:xfrm>
                      <a:off x="0" y="0"/>
                      <a:ext cx="2867025" cy="628650"/>
                    </a:xfrm>
                    <a:prstGeom prst="rect">
                      <a:avLst/>
                    </a:prstGeom>
                  </pic:spPr>
                </pic:pic>
              </a:graphicData>
            </a:graphic>
          </wp:inline>
        </w:drawing>
      </w:r>
    </w:p>
    <w:p>
      <w:pPr>
        <w:spacing w:line="360" w:lineRule="auto"/>
        <w:jc w:val="left"/>
        <w:textAlignment w:val="center"/>
        <w:rPr>
          <w:color w:val="000000"/>
        </w:rPr>
      </w:pPr>
      <w:r>
        <w:rPr>
          <w:color w:val="000000"/>
        </w:rPr>
        <w:t xml:space="preserve">2. </w:t>
      </w:r>
      <w:r>
        <w:rPr>
          <w:rFonts w:ascii="宋体" w:eastAsia="宋体" w:hAnsi="宋体" w:cs="宋体"/>
          <w:color w:val="000000"/>
        </w:rPr>
        <w:t>大肠杆菌与小麦叶肉细胞结构的主要区别在于前者不具备</w:t>
      </w:r>
    </w:p>
    <w:p>
      <w:pPr>
        <w:tabs>
          <w:tab w:val="left" w:pos="2436"/>
          <w:tab w:val="left" w:pos="4873"/>
          <w:tab w:val="left" w:pos="7309"/>
        </w:tabs>
        <w:spacing w:line="360" w:lineRule="auto"/>
        <w:jc w:val="left"/>
        <w:textAlignment w:val="center"/>
        <w:rPr>
          <w:color w:val="000000"/>
        </w:rPr>
        <w:sectPr>
          <w:pgSz w:w="11906" w:h="16838"/>
          <w:pgMar w:top="910" w:right="1080" w:bottom="1440" w:left="1080" w:header="152" w:footer="0" w:gutter="0"/>
          <w:cols w:num="1" w:space="720"/>
          <w:docGrid w:type="lines" w:linePitch="312" w:charSpace="0"/>
        </w:sectPr>
      </w:pPr>
      <w:r>
        <w:rPr>
          <w:color w:val="000000"/>
        </w:rPr>
        <w:t xml:space="preserve">A. </w:t>
      </w:r>
      <w:r>
        <w:rPr>
          <w:rFonts w:ascii="宋体" w:eastAsia="宋体" w:hAnsi="宋体" w:cs="宋体"/>
          <w:color w:val="000000"/>
        </w:rPr>
        <w:t>细胞壁</w:t>
      </w:r>
      <w:r>
        <w:rPr>
          <w:color w:val="000000"/>
        </w:rPr>
        <w:tab/>
      </w:r>
      <w:r>
        <w:rPr>
          <w:color w:val="000000"/>
        </w:rPr>
        <w:t xml:space="preserve">B. </w:t>
      </w:r>
      <w:r>
        <w:rPr>
          <w:rFonts w:ascii="宋体" w:eastAsia="宋体" w:hAnsi="宋体" w:cs="宋体"/>
          <w:color w:val="000000"/>
        </w:rPr>
        <w:t>细胞膜</w:t>
      </w:r>
      <w:r>
        <w:rPr>
          <w:color w:val="000000"/>
        </w:rPr>
        <w:tab/>
      </w:r>
      <w:r>
        <w:rPr>
          <w:color w:val="000000"/>
        </w:rPr>
        <w:t xml:space="preserve">C. </w:t>
      </w:r>
      <w:r>
        <w:rPr>
          <w:rFonts w:ascii="宋体" w:eastAsia="宋体" w:hAnsi="宋体" w:cs="宋体"/>
          <w:color w:val="000000"/>
        </w:rPr>
        <w:t>核膜</w:t>
      </w:r>
      <w:r>
        <w:rPr>
          <w:color w:val="000000"/>
        </w:rPr>
        <w:tab/>
      </w:r>
      <w:r>
        <w:rPr>
          <w:color w:val="000000"/>
        </w:rPr>
        <w:t xml:space="preserve">D. </w:t>
      </w:r>
      <w:r>
        <w:rPr>
          <w:rFonts w:ascii="宋体" w:eastAsia="宋体" w:hAnsi="宋体" w:cs="宋体"/>
          <w:color w:val="000000"/>
        </w:rPr>
        <w:t>核物质</w:t>
      </w:r>
    </w:p>
    <w:p>
      <w:pPr>
        <w:spacing w:line="360" w:lineRule="auto"/>
        <w:jc w:val="left"/>
        <w:textAlignment w:val="center"/>
        <w:rPr>
          <w:color w:val="000000"/>
        </w:rPr>
      </w:pPr>
      <w:r>
        <w:rPr>
          <w:color w:val="000000"/>
        </w:rPr>
        <w:t xml:space="preserve">3. </w:t>
      </w:r>
      <w:r>
        <w:rPr>
          <w:rFonts w:ascii="宋体" w:eastAsia="宋体" w:hAnsi="宋体" w:cs="宋体"/>
          <w:color w:val="000000"/>
        </w:rPr>
        <w:t>细胞中含量最多的有机化合物是（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水</w:t>
      </w:r>
      <w:r>
        <w:rPr>
          <w:color w:val="000000"/>
        </w:rPr>
        <w:tab/>
      </w:r>
      <w:r>
        <w:rPr>
          <w:color w:val="000000"/>
        </w:rPr>
        <w:t xml:space="preserve">B. </w:t>
      </w:r>
      <w:r>
        <w:rPr>
          <w:rFonts w:ascii="宋体" w:eastAsia="宋体" w:hAnsi="宋体" w:cs="宋体"/>
          <w:color w:val="000000"/>
        </w:rPr>
        <w:t>淀粉</w:t>
      </w:r>
      <w:r>
        <w:rPr>
          <w:color w:val="000000"/>
        </w:rPr>
        <w:tab/>
      </w:r>
      <w:r>
        <w:rPr>
          <w:color w:val="000000"/>
        </w:rPr>
        <w:t xml:space="preserve">C. </w:t>
      </w:r>
      <w:r>
        <w:rPr>
          <w:rFonts w:ascii="宋体" w:eastAsia="宋体" w:hAnsi="宋体" w:cs="宋体"/>
          <w:color w:val="000000"/>
        </w:rPr>
        <w:t>蛋白质</w:t>
      </w:r>
      <w:r>
        <w:rPr>
          <w:color w:val="000000"/>
        </w:rPr>
        <w:tab/>
      </w:r>
      <w:r>
        <w:rPr>
          <w:color w:val="000000"/>
        </w:rPr>
        <w:t xml:space="preserve">D. </w:t>
      </w:r>
      <w:r>
        <w:rPr>
          <w:rFonts w:ascii="宋体" w:eastAsia="宋体" w:hAnsi="宋体" w:cs="宋体"/>
          <w:color w:val="000000"/>
        </w:rPr>
        <w:t>糖原</w:t>
      </w:r>
    </w:p>
    <w:p>
      <w:pPr>
        <w:spacing w:line="360" w:lineRule="auto"/>
        <w:jc w:val="left"/>
        <w:textAlignment w:val="center"/>
        <w:rPr>
          <w:color w:val="000000"/>
        </w:rPr>
      </w:pPr>
      <w:r>
        <w:rPr>
          <w:color w:val="000000"/>
        </w:rPr>
        <w:t xml:space="preserve">4. </w:t>
      </w:r>
      <w:r>
        <w:rPr>
          <w:rFonts w:ascii="宋体" w:eastAsia="宋体" w:hAnsi="宋体" w:cs="宋体"/>
          <w:color w:val="000000"/>
        </w:rPr>
        <w:t>在下列几组化学元素中，构成细胞膜所必须的元素是（　　）</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H</w:t>
      </w:r>
      <w:r>
        <w:rPr>
          <w:rFonts w:ascii="宋体" w:eastAsia="宋体" w:hAnsi="宋体" w:cs="宋体"/>
          <w:color w:val="000000"/>
        </w:rPr>
        <w:t>、</w:t>
      </w:r>
      <w:r>
        <w:rPr>
          <w:rFonts w:ascii="Times New Roman" w:eastAsia="Times New Roman" w:hAnsi="Times New Roman" w:cs="Times New Roman"/>
          <w:color w:val="000000"/>
        </w:rPr>
        <w:t>O</w:t>
      </w:r>
      <w:r>
        <w:rPr>
          <w:color w:val="000000"/>
        </w:rPr>
        <w:tab/>
      </w:r>
      <w:r>
        <w:rPr>
          <w:color w:val="000000"/>
        </w:rPr>
        <w:t xml:space="preserve">B. </w:t>
      </w:r>
      <w:r>
        <w:rPr>
          <w:rFonts w:ascii="Times New Roman" w:eastAsia="Times New Roman" w:hAnsi="Times New Roman" w:cs="Times New Roman"/>
          <w:color w:val="000000"/>
        </w:rPr>
        <w:t xml:space="preserve"> C</w:t>
      </w:r>
      <w:r>
        <w:rPr>
          <w:rFonts w:ascii="宋体" w:eastAsia="宋体" w:hAnsi="宋体" w:cs="宋体"/>
          <w:color w:val="000000"/>
        </w:rPr>
        <w:t>、</w:t>
      </w:r>
      <w:r>
        <w:rPr>
          <w:rFonts w:ascii="Times New Roman" w:eastAsia="Times New Roman" w:hAnsi="Times New Roman" w:cs="Times New Roman"/>
          <w:color w:val="000000"/>
        </w:rPr>
        <w:t>H</w:t>
      </w:r>
      <w:r>
        <w:rPr>
          <w:rFonts w:ascii="宋体" w:eastAsia="宋体" w:hAnsi="宋体" w:cs="宋体"/>
          <w:color w:val="000000"/>
        </w:rPr>
        <w:t>、</w:t>
      </w:r>
      <w:r>
        <w:rPr>
          <w:rFonts w:ascii="Times New Roman" w:eastAsia="Times New Roman" w:hAnsi="Times New Roman" w:cs="Times New Roman"/>
          <w:color w:val="000000"/>
        </w:rPr>
        <w:t>O</w:t>
      </w:r>
      <w:r>
        <w:rPr>
          <w:rFonts w:ascii="宋体" w:eastAsia="宋体" w:hAnsi="宋体" w:cs="宋体"/>
          <w:color w:val="000000"/>
        </w:rPr>
        <w:t>、</w:t>
      </w:r>
      <w:r>
        <w:rPr>
          <w:rFonts w:ascii="Times New Roman" w:eastAsia="Times New Roman" w:hAnsi="Times New Roman" w:cs="Times New Roman"/>
          <w:color w:val="000000"/>
        </w:rPr>
        <w:t>P</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H</w:t>
      </w:r>
      <w:r>
        <w:rPr>
          <w:rFonts w:ascii="宋体" w:eastAsia="宋体" w:hAnsi="宋体" w:cs="宋体"/>
          <w:color w:val="000000"/>
        </w:rPr>
        <w:t>、</w:t>
      </w:r>
      <w:r>
        <w:rPr>
          <w:rFonts w:ascii="Times New Roman" w:eastAsia="Times New Roman" w:hAnsi="Times New Roman" w:cs="Times New Roman"/>
          <w:color w:val="000000"/>
        </w:rPr>
        <w:t>O</w:t>
      </w:r>
      <w:r>
        <w:rPr>
          <w:rFonts w:ascii="宋体" w:eastAsia="宋体" w:hAnsi="宋体" w:cs="宋体"/>
          <w:color w:val="000000"/>
        </w:rPr>
        <w:t>、</w:t>
      </w:r>
      <w:r>
        <w:rPr>
          <w:rFonts w:ascii="Times New Roman" w:eastAsia="Times New Roman" w:hAnsi="Times New Roman" w:cs="Times New Roman"/>
          <w:color w:val="000000"/>
        </w:rPr>
        <w:t>N</w:t>
      </w:r>
      <w:r>
        <w:rPr>
          <w:color w:val="000000"/>
        </w:rPr>
        <w:tab/>
      </w:r>
      <w:r>
        <w:rPr>
          <w:color w:val="000000"/>
        </w:rPr>
        <w:t xml:space="preserve">D. </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H</w:t>
      </w:r>
      <w:r>
        <w:rPr>
          <w:rFonts w:ascii="宋体" w:eastAsia="宋体" w:hAnsi="宋体" w:cs="宋体"/>
          <w:color w:val="000000"/>
        </w:rPr>
        <w:t>、</w:t>
      </w:r>
      <w:r>
        <w:rPr>
          <w:rFonts w:ascii="Times New Roman" w:eastAsia="Times New Roman" w:hAnsi="Times New Roman" w:cs="Times New Roman"/>
          <w:color w:val="000000"/>
        </w:rPr>
        <w:t>O</w:t>
      </w:r>
      <w:r>
        <w:rPr>
          <w:rFonts w:ascii="宋体" w:eastAsia="宋体" w:hAnsi="宋体" w:cs="宋体"/>
          <w:color w:val="000000"/>
        </w:rPr>
        <w:t>、</w:t>
      </w:r>
      <w:r>
        <w:rPr>
          <w:rFonts w:ascii="Times New Roman" w:eastAsia="Times New Roman" w:hAnsi="Times New Roman" w:cs="Times New Roman"/>
          <w:color w:val="000000"/>
        </w:rPr>
        <w:t>N</w:t>
      </w:r>
      <w:r>
        <w:rPr>
          <w:rFonts w:ascii="宋体" w:eastAsia="宋体" w:hAnsi="宋体" w:cs="宋体"/>
          <w:color w:val="000000"/>
        </w:rPr>
        <w:t>、</w:t>
      </w:r>
      <w:r>
        <w:rPr>
          <w:rFonts w:ascii="Times New Roman" w:eastAsia="Times New Roman" w:hAnsi="Times New Roman" w:cs="Times New Roman"/>
          <w:color w:val="000000"/>
        </w:rPr>
        <w:t>P</w:t>
      </w:r>
    </w:p>
    <w:p>
      <w:pPr>
        <w:spacing w:line="360" w:lineRule="auto"/>
        <w:jc w:val="left"/>
        <w:textAlignment w:val="center"/>
        <w:rPr>
          <w:color w:val="000000"/>
        </w:rPr>
      </w:pPr>
      <w:r>
        <w:rPr>
          <w:color w:val="000000"/>
        </w:rPr>
        <w:t xml:space="preserve">5. </w:t>
      </w:r>
      <w:r>
        <w:rPr>
          <w:rFonts w:ascii="宋体" w:eastAsia="宋体" w:hAnsi="宋体" w:cs="宋体"/>
          <w:color w:val="000000"/>
        </w:rPr>
        <w:t>下列关于生命系统结构层次的叙述，</w:t>
      </w:r>
      <w:r>
        <w:rPr>
          <w:rFonts w:ascii="宋体" w:eastAsia="宋体" w:hAnsi="宋体" w:cs="宋体"/>
          <w:color w:val="000000"/>
          <w:em w:val="dot"/>
        </w:rPr>
        <w:t>错误</w:t>
      </w:r>
      <w:r>
        <w:rPr>
          <w:rFonts w:ascii="宋体" w:eastAsia="宋体" w:hAnsi="宋体" w:cs="宋体"/>
          <w:color w:val="000000"/>
        </w:rPr>
        <w:t>的是（　　）</w:t>
      </w:r>
    </w:p>
    <w:p>
      <w:pPr>
        <w:spacing w:line="360" w:lineRule="auto"/>
        <w:jc w:val="left"/>
        <w:textAlignment w:val="center"/>
        <w:rPr>
          <w:color w:val="000000"/>
        </w:rPr>
      </w:pPr>
      <w:r>
        <w:rPr>
          <w:color w:val="000000"/>
        </w:rPr>
        <w:t xml:space="preserve">A. </w:t>
      </w:r>
      <w:r>
        <w:rPr>
          <w:rFonts w:ascii="宋体" w:eastAsia="宋体" w:hAnsi="宋体" w:cs="宋体"/>
          <w:color w:val="000000"/>
        </w:rPr>
        <w:t>所有的生物都具有生命系统的各个层次</w:t>
      </w:r>
    </w:p>
    <w:p>
      <w:pPr>
        <w:spacing w:line="360" w:lineRule="auto"/>
        <w:jc w:val="left"/>
        <w:textAlignment w:val="center"/>
        <w:rPr>
          <w:color w:val="000000"/>
        </w:rPr>
      </w:pPr>
      <w:r>
        <w:rPr>
          <w:color w:val="000000"/>
        </w:rPr>
        <w:t xml:space="preserve">B. </w:t>
      </w:r>
      <w:r>
        <w:rPr>
          <w:rFonts w:ascii="宋体" w:eastAsia="宋体" w:hAnsi="宋体" w:cs="宋体"/>
          <w:color w:val="000000"/>
        </w:rPr>
        <w:t>池塘中的水、阳光等环境因素属于生命系统的一部分</w:t>
      </w:r>
    </w:p>
    <w:p>
      <w:pPr>
        <w:spacing w:line="360" w:lineRule="auto"/>
        <w:jc w:val="left"/>
        <w:textAlignment w:val="center"/>
        <w:rPr>
          <w:color w:val="000000"/>
        </w:rPr>
      </w:pPr>
      <w:r>
        <w:rPr>
          <w:color w:val="000000"/>
        </w:rPr>
        <w:t xml:space="preserve">C. </w:t>
      </w:r>
      <w:r>
        <w:rPr>
          <w:rFonts w:ascii="宋体" w:eastAsia="宋体" w:hAnsi="宋体" w:cs="宋体"/>
          <w:color w:val="000000"/>
        </w:rPr>
        <w:t>大熊猫研究保护中心都江堰基地中的所有大熊猫个体构成一个种群</w:t>
      </w:r>
    </w:p>
    <w:p>
      <w:pPr>
        <w:spacing w:line="360" w:lineRule="auto"/>
        <w:jc w:val="left"/>
        <w:textAlignment w:val="center"/>
        <w:rPr>
          <w:color w:val="000000"/>
        </w:rPr>
      </w:pPr>
      <w:r>
        <w:rPr>
          <w:color w:val="000000"/>
        </w:rPr>
        <w:t xml:space="preserve">D. </w:t>
      </w:r>
      <w:r>
        <w:rPr>
          <w:rFonts w:ascii="宋体" w:eastAsia="宋体" w:hAnsi="宋体" w:cs="宋体"/>
          <w:color w:val="000000"/>
        </w:rPr>
        <w:t>一株绿萝的生命系统层次从简单到复杂依次包括细胞、组织、器官和个体</w:t>
      </w:r>
    </w:p>
    <w:p>
      <w:pPr>
        <w:spacing w:line="360" w:lineRule="auto"/>
        <w:jc w:val="left"/>
        <w:textAlignment w:val="center"/>
        <w:rPr>
          <w:color w:val="000000"/>
        </w:rPr>
      </w:pPr>
      <w:r>
        <w:rPr>
          <w:color w:val="000000"/>
        </w:rPr>
        <w:t xml:space="preserve">6. </w:t>
      </w:r>
      <w:r>
        <w:rPr>
          <w:rFonts w:ascii="宋体" w:eastAsia="宋体" w:hAnsi="宋体" w:cs="宋体"/>
          <w:color w:val="000000"/>
        </w:rPr>
        <w:t>慢跑是一种健康的有氧运动。在有氧呼吸的三个阶段中，消耗氧气的是（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第一阶段</w:t>
      </w:r>
      <w:r>
        <w:rPr>
          <w:color w:val="000000"/>
        </w:rPr>
        <w:tab/>
      </w:r>
      <w:r>
        <w:rPr>
          <w:color w:val="000000"/>
        </w:rPr>
        <w:t xml:space="preserve">B. </w:t>
      </w:r>
      <w:r>
        <w:rPr>
          <w:rFonts w:ascii="宋体" w:eastAsia="宋体" w:hAnsi="宋体" w:cs="宋体"/>
          <w:color w:val="000000"/>
        </w:rPr>
        <w:t>第二阶段</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第三阶段</w:t>
      </w:r>
      <w:r>
        <w:rPr>
          <w:color w:val="000000"/>
        </w:rPr>
        <w:tab/>
      </w:r>
      <w:r>
        <w:rPr>
          <w:color w:val="000000"/>
        </w:rPr>
        <w:t xml:space="preserve">D. </w:t>
      </w:r>
      <w:r>
        <w:rPr>
          <w:rFonts w:ascii="宋体" w:eastAsia="宋体" w:hAnsi="宋体" w:cs="宋体"/>
          <w:color w:val="000000"/>
        </w:rPr>
        <w:t>第二、三阶段</w:t>
      </w:r>
    </w:p>
    <w:p>
      <w:pPr>
        <w:spacing w:line="360" w:lineRule="auto"/>
        <w:jc w:val="left"/>
        <w:textAlignment w:val="center"/>
        <w:rPr>
          <w:color w:val="000000"/>
        </w:rPr>
      </w:pPr>
      <w:r>
        <w:rPr>
          <w:color w:val="000000"/>
        </w:rPr>
        <w:t xml:space="preserve">7. </w:t>
      </w:r>
      <w:r>
        <w:rPr>
          <w:rFonts w:ascii="宋体" w:eastAsia="宋体" w:hAnsi="宋体" w:cs="宋体"/>
          <w:color w:val="000000"/>
        </w:rPr>
        <w:t>在生物体中脂肪比糖类更适于做储能物质，下列说法错误的是（　　）</w:t>
      </w:r>
    </w:p>
    <w:p>
      <w:pPr>
        <w:spacing w:line="360" w:lineRule="auto"/>
        <w:jc w:val="left"/>
        <w:textAlignment w:val="center"/>
        <w:rPr>
          <w:color w:val="000000"/>
        </w:rPr>
      </w:pPr>
      <w:r>
        <w:rPr>
          <w:color w:val="000000"/>
        </w:rPr>
        <w:t xml:space="preserve">A. </w:t>
      </w:r>
      <w:r>
        <w:rPr>
          <w:rFonts w:ascii="宋体" w:eastAsia="宋体" w:hAnsi="宋体" w:cs="宋体"/>
          <w:color w:val="000000"/>
        </w:rPr>
        <w:t>同质量的脂肪比糖类含能量更多</w:t>
      </w:r>
    </w:p>
    <w:p>
      <w:pPr>
        <w:spacing w:line="360" w:lineRule="auto"/>
        <w:jc w:val="left"/>
        <w:textAlignment w:val="center"/>
        <w:rPr>
          <w:color w:val="000000"/>
        </w:rPr>
      </w:pPr>
      <w:r>
        <w:rPr>
          <w:color w:val="000000"/>
        </w:rPr>
        <w:t xml:space="preserve">B. </w:t>
      </w:r>
      <w:r>
        <w:rPr>
          <w:rFonts w:ascii="宋体" w:eastAsia="宋体" w:hAnsi="宋体" w:cs="宋体"/>
          <w:color w:val="000000"/>
        </w:rPr>
        <w:t>脂肪不能被氧化分解，这样有利于长期保存</w:t>
      </w:r>
    </w:p>
    <w:p>
      <w:pPr>
        <w:spacing w:line="360" w:lineRule="auto"/>
        <w:jc w:val="left"/>
        <w:textAlignment w:val="center"/>
        <w:rPr>
          <w:color w:val="000000"/>
        </w:rPr>
      </w:pPr>
      <w:r>
        <w:rPr>
          <w:color w:val="000000"/>
        </w:rPr>
        <w:t xml:space="preserve">C. </w:t>
      </w:r>
      <w:r>
        <w:rPr>
          <w:rFonts w:ascii="宋体" w:eastAsia="宋体" w:hAnsi="宋体" w:cs="宋体"/>
          <w:color w:val="000000"/>
        </w:rPr>
        <w:t>脂肪中氧的含量低于糖类，而氢的含量更高</w:t>
      </w:r>
    </w:p>
    <w:p>
      <w:pPr>
        <w:spacing w:line="360" w:lineRule="auto"/>
        <w:jc w:val="left"/>
        <w:textAlignment w:val="center"/>
        <w:rPr>
          <w:color w:val="000000"/>
        </w:rPr>
      </w:pPr>
      <w:r>
        <w:rPr>
          <w:color w:val="000000"/>
        </w:rPr>
        <w:t xml:space="preserve">D. </w:t>
      </w:r>
      <w:r>
        <w:rPr>
          <w:rFonts w:ascii="宋体" w:eastAsia="宋体" w:hAnsi="宋体" w:cs="宋体"/>
          <w:color w:val="000000"/>
        </w:rPr>
        <w:t>必要时，脂肪可分解供能，并大量转化为糖类</w:t>
      </w:r>
    </w:p>
    <w:p>
      <w:pPr>
        <w:spacing w:line="360" w:lineRule="auto"/>
        <w:jc w:val="left"/>
        <w:textAlignment w:val="center"/>
        <w:rPr>
          <w:color w:val="000000"/>
        </w:rPr>
      </w:pPr>
      <w:r>
        <w:rPr>
          <w:color w:val="000000"/>
        </w:rPr>
        <w:t xml:space="preserve">8. </w:t>
      </w:r>
      <w:r>
        <w:rPr>
          <w:rFonts w:ascii="宋体" w:eastAsia="宋体" w:hAnsi="宋体" w:cs="宋体"/>
          <w:color w:val="000000"/>
        </w:rPr>
        <w:t>如图表示用放射性元素标记某种氨基酸</w:t>
      </w:r>
      <w:r>
        <w:rPr>
          <w:rFonts w:ascii="Times New Roman" w:eastAsia="Times New Roman" w:hAnsi="Times New Roman" w:cs="Times New Roman"/>
          <w:color w:val="000000"/>
        </w:rPr>
        <w:t>,</w:t>
      </w:r>
      <w:r>
        <w:rPr>
          <w:rFonts w:ascii="宋体" w:eastAsia="宋体" w:hAnsi="宋体" w:cs="宋体"/>
          <w:color w:val="000000"/>
        </w:rPr>
        <w:t>追踪不同时间放射性颗粒在细胞中的分布情况</w:t>
      </w:r>
      <w:r>
        <w:rPr>
          <w:rFonts w:ascii="Times New Roman" w:eastAsia="Times New Roman" w:hAnsi="Times New Roman" w:cs="Times New Roman"/>
          <w:color w:val="000000"/>
        </w:rPr>
        <w:t>,</w:t>
      </w:r>
      <w:r>
        <w:rPr>
          <w:rFonts w:ascii="宋体" w:eastAsia="宋体" w:hAnsi="宋体" w:cs="宋体"/>
          <w:color w:val="000000"/>
        </w:rPr>
        <w:t>则在此过程中不可能合成的物质是（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2600325" cy="1533525"/>
            <wp:effectExtent l="0" t="0" r="3175" b="317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0"/>
                    <a:stretch>
                      <a:fillRect/>
                    </a:stretch>
                  </pic:blipFill>
                  <pic:spPr>
                    <a:xfrm>
                      <a:off x="0" y="0"/>
                      <a:ext cx="2600325" cy="15335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唾液淀粉酶</w:t>
      </w:r>
      <w:r>
        <w:rPr>
          <w:color w:val="000000"/>
        </w:rPr>
        <w:tab/>
      </w:r>
      <w:r>
        <w:rPr>
          <w:color w:val="000000"/>
        </w:rPr>
        <w:t xml:space="preserve">B. </w:t>
      </w:r>
      <w:r>
        <w:rPr>
          <w:rFonts w:ascii="宋体" w:eastAsia="宋体" w:hAnsi="宋体" w:cs="宋体"/>
          <w:color w:val="000000"/>
        </w:rPr>
        <w:t>与呼吸作用有关的酶</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胰岛素</w:t>
      </w:r>
      <w:r>
        <w:rPr>
          <w:color w:val="000000"/>
        </w:rPr>
        <w:tab/>
      </w:r>
      <w:r>
        <w:rPr>
          <w:color w:val="000000"/>
        </w:rPr>
        <w:t xml:space="preserve">D. </w:t>
      </w:r>
      <w:r>
        <w:rPr>
          <w:rFonts w:ascii="宋体" w:eastAsia="宋体" w:hAnsi="宋体" w:cs="宋体"/>
          <w:color w:val="000000"/>
        </w:rPr>
        <w:t>血浆蛋白</w:t>
      </w:r>
    </w:p>
    <w:p>
      <w:pPr>
        <w:spacing w:line="360" w:lineRule="auto"/>
        <w:jc w:val="left"/>
        <w:textAlignment w:val="center"/>
        <w:rPr>
          <w:color w:val="000000"/>
        </w:rPr>
        <w:sectPr>
          <w:type w:val="nextPage"/>
          <w:pgSz w:w="11906" w:h="16838"/>
          <w:pgMar w:top="910" w:right="1080" w:bottom="1440" w:left="1080" w:header="152" w:footer="0" w:gutter="0"/>
          <w:pgNumType w:start="2"/>
          <w:cols w:num="1" w:space="720"/>
          <w:titlePg w:val="0"/>
          <w:docGrid w:type="lines" w:linePitch="312" w:charSpace="0"/>
        </w:sectPr>
      </w:pPr>
      <w:r>
        <w:rPr>
          <w:color w:val="000000"/>
        </w:rPr>
        <w:t xml:space="preserve">9. </w:t>
      </w:r>
      <w:r>
        <w:rPr>
          <w:rFonts w:ascii="宋体" w:eastAsia="宋体" w:hAnsi="宋体" w:cs="宋体"/>
          <w:color w:val="000000"/>
        </w:rPr>
        <w:t>渗透装置中的半透膜只允许水分子通过，</w:t>
      </w:r>
      <w:r>
        <w:rPr>
          <w:rFonts w:ascii="Times New Roman" w:eastAsia="Times New Roman" w:hAnsi="Times New Roman" w:cs="Times New Roman"/>
          <w:color w:val="000000"/>
        </w:rPr>
        <w:t>S</w:t>
      </w:r>
      <w:r>
        <w:rPr>
          <w:rFonts w:ascii="Times New Roman" w:eastAsia="Times New Roman" w:hAnsi="Times New Roman" w:cs="Times New Roman"/>
          <w:color w:val="000000"/>
          <w:vertAlign w:val="subscript"/>
        </w:rPr>
        <w:t>1</w:t>
      </w:r>
      <w:r>
        <w:rPr>
          <w:rFonts w:ascii="宋体" w:eastAsia="宋体" w:hAnsi="宋体" w:cs="宋体"/>
          <w:color w:val="000000"/>
        </w:rPr>
        <w:t>是蔗糖溶液，</w:t>
      </w:r>
      <w:r>
        <w:rPr>
          <w:rFonts w:ascii="Times New Roman" w:eastAsia="Times New Roman" w:hAnsi="Times New Roman" w:cs="Times New Roman"/>
          <w:color w:val="000000"/>
        </w:rPr>
        <w:t>S</w:t>
      </w:r>
      <w:r>
        <w:rPr>
          <w:rFonts w:ascii="Times New Roman" w:eastAsia="Times New Roman" w:hAnsi="Times New Roman" w:cs="Times New Roman"/>
          <w:color w:val="000000"/>
          <w:vertAlign w:val="subscript"/>
        </w:rPr>
        <w:t>2</w:t>
      </w:r>
      <w:r>
        <w:rPr>
          <w:rFonts w:ascii="宋体" w:eastAsia="宋体" w:hAnsi="宋体" w:cs="宋体"/>
          <w:color w:val="000000"/>
        </w:rPr>
        <w:t>为蒸馏水，一段时间后漏斗内液面不再升高，长颈漏斗内外液面高度差为</w:t>
      </w:r>
      <w:r>
        <w:rPr>
          <w:rFonts w:ascii="Times New Roman" w:eastAsia="Times New Roman" w:hAnsi="Times New Roman" w:cs="Times New Roman"/>
          <w:color w:val="000000"/>
        </w:rPr>
        <w:t>Δh</w:t>
      </w:r>
      <w:r>
        <w:rPr>
          <w:rFonts w:ascii="宋体" w:eastAsia="宋体" w:hAnsi="宋体" w:cs="宋体"/>
          <w:color w:val="000000"/>
        </w:rPr>
        <w:t>。下列相关叙述错误的是（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2219325" cy="2047875"/>
            <wp:effectExtent l="0" t="0" r="317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1"/>
                    <a:stretch>
                      <a:fillRect/>
                    </a:stretch>
                  </pic:blipFill>
                  <pic:spPr>
                    <a:xfrm>
                      <a:off x="0" y="0"/>
                      <a:ext cx="2219325" cy="204787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实验过程中，液面上升的速率逐渐加快</w:t>
      </w:r>
    </w:p>
    <w:p>
      <w:pPr>
        <w:spacing w:line="360" w:lineRule="auto"/>
        <w:jc w:val="left"/>
        <w:textAlignment w:val="center"/>
        <w:rPr>
          <w:color w:val="000000"/>
        </w:rPr>
      </w:pPr>
      <w:r>
        <w:rPr>
          <w:color w:val="000000"/>
        </w:rPr>
        <w:t xml:space="preserve">B. </w:t>
      </w:r>
      <w:r>
        <w:rPr>
          <w:rFonts w:ascii="宋体" w:eastAsia="宋体" w:hAnsi="宋体" w:cs="宋体"/>
          <w:color w:val="000000"/>
        </w:rPr>
        <w:t>液面不再升高时，</w:t>
      </w:r>
      <w:r>
        <w:rPr>
          <w:rFonts w:ascii="Times New Roman" w:eastAsia="Times New Roman" w:hAnsi="Times New Roman" w:cs="Times New Roman"/>
          <w:color w:val="000000"/>
        </w:rPr>
        <w:t>S</w:t>
      </w:r>
      <w:r>
        <w:rPr>
          <w:rFonts w:ascii="Times New Roman" w:eastAsia="Times New Roman" w:hAnsi="Times New Roman" w:cs="Times New Roman"/>
          <w:color w:val="000000"/>
          <w:vertAlign w:val="subscript"/>
        </w:rPr>
        <w:t>1</w:t>
      </w:r>
      <w:r>
        <w:rPr>
          <w:rFonts w:ascii="宋体" w:eastAsia="宋体" w:hAnsi="宋体" w:cs="宋体"/>
          <w:color w:val="000000"/>
        </w:rPr>
        <w:t>的浓度大于</w:t>
      </w:r>
      <w:r>
        <w:rPr>
          <w:rFonts w:ascii="Times New Roman" w:eastAsia="Times New Roman" w:hAnsi="Times New Roman" w:cs="Times New Roman"/>
          <w:color w:val="000000"/>
        </w:rPr>
        <w:t>S</w:t>
      </w:r>
      <w:r>
        <w:rPr>
          <w:rFonts w:ascii="Times New Roman" w:eastAsia="Times New Roman" w:hAnsi="Times New Roman" w:cs="Times New Roman"/>
          <w:color w:val="000000"/>
          <w:vertAlign w:val="subscript"/>
        </w:rPr>
        <w:t>2</w:t>
      </w:r>
      <w:r>
        <w:rPr>
          <w:rFonts w:ascii="宋体" w:eastAsia="宋体" w:hAnsi="宋体" w:cs="宋体"/>
          <w:color w:val="000000"/>
        </w:rPr>
        <w:t>的浓度</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Δh</w:t>
      </w:r>
      <w:r>
        <w:rPr>
          <w:rFonts w:ascii="宋体" w:eastAsia="宋体" w:hAnsi="宋体" w:cs="宋体"/>
          <w:color w:val="000000"/>
        </w:rPr>
        <w:t>的值与半透膜两侧溶液的浓度差有关</w:t>
      </w:r>
    </w:p>
    <w:p>
      <w:pPr>
        <w:spacing w:line="360" w:lineRule="auto"/>
        <w:jc w:val="left"/>
        <w:textAlignment w:val="center"/>
        <w:rPr>
          <w:color w:val="000000"/>
        </w:rPr>
      </w:pPr>
      <w:r>
        <w:rPr>
          <w:color w:val="000000"/>
        </w:rPr>
        <w:t xml:space="preserve">D. </w:t>
      </w:r>
      <w:r>
        <w:rPr>
          <w:rFonts w:ascii="宋体" w:eastAsia="宋体" w:hAnsi="宋体" w:cs="宋体"/>
          <w:color w:val="000000"/>
        </w:rPr>
        <w:t>植物细胞的原生质层相当于一层半透膜，渗透作用也可发生在植物细胞中</w:t>
      </w:r>
    </w:p>
    <w:p>
      <w:pPr>
        <w:spacing w:line="360" w:lineRule="auto"/>
        <w:jc w:val="both"/>
        <w:textAlignment w:val="center"/>
        <w:rPr>
          <w:color w:val="000000"/>
        </w:rPr>
      </w:pPr>
      <w:r>
        <w:rPr>
          <w:color w:val="000000"/>
        </w:rPr>
        <w:t xml:space="preserve">10. </w:t>
      </w:r>
      <w:r>
        <w:rPr>
          <w:rFonts w:ascii="Times New Roman" w:eastAsia="Times New Roman" w:hAnsi="Times New Roman" w:cs="Times New Roman"/>
          <w:color w:val="000000"/>
        </w:rPr>
        <w:t>2022</w:t>
      </w:r>
      <w:r>
        <w:rPr>
          <w:rFonts w:ascii="宋体" w:eastAsia="宋体" w:hAnsi="宋体" w:cs="宋体"/>
          <w:color w:val="000000"/>
        </w:rPr>
        <w:t>年</w:t>
      </w:r>
      <w:r>
        <w:rPr>
          <w:rFonts w:ascii="Times New Roman" w:eastAsia="Times New Roman" w:hAnsi="Times New Roman" w:cs="Times New Roman"/>
          <w:color w:val="000000"/>
        </w:rPr>
        <w:t>5</w:t>
      </w:r>
      <w:r>
        <w:rPr>
          <w:rFonts w:ascii="宋体" w:eastAsia="宋体" w:hAnsi="宋体" w:cs="宋体"/>
          <w:color w:val="000000"/>
        </w:rPr>
        <w:t>月，刘畊宏的《本草纲目》健身操火爆全网，带来一股全民跳健身操的热潮。如果我们了解组成细胞的分子等相关知识，也可以指导我们注重营养的均衡，进行科学健身。下列涉及细胞中的化合物的叙述中，合理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人体摄入的葡萄糖需要水解后才能被小肠上皮细胞吸收</w:t>
      </w:r>
    </w:p>
    <w:p>
      <w:pPr>
        <w:spacing w:line="360" w:lineRule="auto"/>
        <w:jc w:val="left"/>
        <w:textAlignment w:val="center"/>
        <w:rPr>
          <w:color w:val="000000"/>
        </w:rPr>
      </w:pPr>
      <w:r>
        <w:rPr>
          <w:color w:val="000000"/>
        </w:rPr>
        <w:t xml:space="preserve">B. </w:t>
      </w:r>
      <w:r>
        <w:rPr>
          <w:rFonts w:ascii="宋体" w:eastAsia="宋体" w:hAnsi="宋体" w:cs="宋体"/>
          <w:color w:val="000000"/>
        </w:rPr>
        <w:t>糖类在供应充足的情况下可以大量转化为脂肪，脂肪也容易大量转化为糖类</w:t>
      </w:r>
    </w:p>
    <w:p>
      <w:pPr>
        <w:spacing w:line="360" w:lineRule="auto"/>
        <w:jc w:val="left"/>
        <w:textAlignment w:val="center"/>
        <w:rPr>
          <w:color w:val="000000"/>
        </w:rPr>
      </w:pPr>
      <w:r>
        <w:rPr>
          <w:color w:val="000000"/>
        </w:rPr>
        <w:t xml:space="preserve">C. </w:t>
      </w:r>
      <w:r>
        <w:rPr>
          <w:rFonts w:ascii="宋体" w:eastAsia="宋体" w:hAnsi="宋体" w:cs="宋体"/>
          <w:color w:val="000000"/>
        </w:rPr>
        <w:t>生物大分子都是以碳链为基本骨架的单体连接而成的多聚体</w:t>
      </w:r>
    </w:p>
    <w:p>
      <w:pPr>
        <w:spacing w:line="360" w:lineRule="auto"/>
        <w:jc w:val="left"/>
        <w:textAlignment w:val="center"/>
        <w:rPr>
          <w:color w:val="000000"/>
        </w:rPr>
      </w:pPr>
      <w:r>
        <w:rPr>
          <w:color w:val="000000"/>
        </w:rPr>
        <w:t xml:space="preserve">D. </w:t>
      </w:r>
      <w:r>
        <w:rPr>
          <w:rFonts w:ascii="宋体" w:eastAsia="宋体" w:hAnsi="宋体" w:cs="宋体"/>
          <w:color w:val="000000"/>
        </w:rPr>
        <w:t>变性后的蛋白质不能再与双缩脲试剂产生紫色反应</w:t>
      </w:r>
    </w:p>
    <w:p>
      <w:pPr>
        <w:spacing w:line="360" w:lineRule="auto"/>
        <w:jc w:val="left"/>
        <w:textAlignment w:val="center"/>
        <w:rPr>
          <w:color w:val="000000"/>
        </w:rPr>
      </w:pPr>
      <w:r>
        <w:rPr>
          <w:color w:val="000000"/>
        </w:rPr>
        <w:t xml:space="preserve">11. </w:t>
      </w:r>
      <w:r>
        <w:rPr>
          <w:rFonts w:ascii="宋体" w:eastAsia="宋体" w:hAnsi="宋体" w:cs="宋体"/>
          <w:color w:val="000000"/>
        </w:rPr>
        <w:t>原核细胞体积小，结构简单，以下关于原核细胞的叙述，错误的是（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只有核糖体一种细胞器</w:t>
      </w:r>
    </w:p>
    <w:p>
      <w:pPr>
        <w:spacing w:line="360" w:lineRule="auto"/>
        <w:jc w:val="left"/>
        <w:textAlignment w:val="center"/>
        <w:rPr>
          <w:color w:val="000000"/>
        </w:rPr>
      </w:pPr>
      <w:r>
        <w:rPr>
          <w:color w:val="000000"/>
        </w:rPr>
        <w:t xml:space="preserve">B. </w:t>
      </w:r>
      <w:r>
        <w:rPr>
          <w:rFonts w:ascii="宋体" w:eastAsia="宋体" w:hAnsi="宋体" w:cs="宋体"/>
          <w:color w:val="000000"/>
        </w:rPr>
        <w:t>不能进行光合作用</w:t>
      </w:r>
    </w:p>
    <w:p>
      <w:pPr>
        <w:spacing w:line="360" w:lineRule="auto"/>
        <w:jc w:val="left"/>
        <w:textAlignment w:val="center"/>
        <w:rPr>
          <w:color w:val="000000"/>
        </w:rPr>
      </w:pPr>
      <w:r>
        <w:rPr>
          <w:color w:val="000000"/>
        </w:rPr>
        <w:t xml:space="preserve">C. </w:t>
      </w:r>
      <w:r>
        <w:rPr>
          <w:rFonts w:ascii="宋体" w:eastAsia="宋体" w:hAnsi="宋体" w:cs="宋体"/>
          <w:color w:val="000000"/>
        </w:rPr>
        <w:t>拟核区有</w:t>
      </w:r>
      <w:r>
        <w:rPr>
          <w:rFonts w:ascii="Times New Roman" w:eastAsia="Times New Roman" w:hAnsi="Times New Roman" w:cs="Times New Roman"/>
          <w:color w:val="000000"/>
        </w:rPr>
        <w:t>DNA</w:t>
      </w:r>
      <w:r>
        <w:rPr>
          <w:rFonts w:ascii="宋体" w:eastAsia="宋体" w:hAnsi="宋体" w:cs="宋体"/>
          <w:color w:val="000000"/>
        </w:rPr>
        <w:t>分子</w:t>
      </w:r>
    </w:p>
    <w:p>
      <w:pPr>
        <w:spacing w:line="360" w:lineRule="auto"/>
        <w:jc w:val="left"/>
        <w:textAlignment w:val="center"/>
        <w:rPr>
          <w:color w:val="000000"/>
        </w:rPr>
      </w:pPr>
      <w:r>
        <w:rPr>
          <w:color w:val="000000"/>
        </w:rPr>
        <w:t xml:space="preserve">D. </w:t>
      </w:r>
      <w:r>
        <w:rPr>
          <w:rFonts w:ascii="宋体" w:eastAsia="宋体" w:hAnsi="宋体" w:cs="宋体"/>
          <w:color w:val="000000"/>
        </w:rPr>
        <w:t>细胞壁的主要成分不是纤维素</w:t>
      </w:r>
    </w:p>
    <w:p>
      <w:pPr>
        <w:spacing w:line="360" w:lineRule="auto"/>
        <w:jc w:val="left"/>
        <w:textAlignment w:val="center"/>
        <w:rPr>
          <w:color w:val="000000"/>
        </w:rPr>
      </w:pPr>
      <w:r>
        <w:rPr>
          <w:color w:val="000000"/>
        </w:rPr>
        <w:t xml:space="preserve">12. </w:t>
      </w:r>
      <w:r>
        <w:rPr>
          <w:rFonts w:ascii="宋体" w:eastAsia="宋体" w:hAnsi="宋体" w:cs="宋体"/>
          <w:color w:val="000000"/>
        </w:rPr>
        <w:t>下列关于熟鸡蛋的叙述，正确的是</w:t>
      </w:r>
    </w:p>
    <w:p>
      <w:pPr>
        <w:spacing w:line="360" w:lineRule="auto"/>
        <w:jc w:val="left"/>
        <w:textAlignment w:val="center"/>
        <w:rPr>
          <w:color w:val="000000"/>
        </w:rPr>
      </w:pPr>
      <w:r>
        <w:rPr>
          <w:color w:val="000000"/>
        </w:rPr>
        <w:t xml:space="preserve">A. </w:t>
      </w:r>
      <w:r>
        <w:rPr>
          <w:rFonts w:ascii="宋体" w:eastAsia="宋体" w:hAnsi="宋体" w:cs="宋体"/>
          <w:color w:val="000000"/>
        </w:rPr>
        <w:t>熟鸡蛋中蛋白质的肽键断裂导致其空间结构改变</w:t>
      </w:r>
    </w:p>
    <w:p>
      <w:pPr>
        <w:spacing w:line="360" w:lineRule="auto"/>
        <w:jc w:val="left"/>
        <w:textAlignment w:val="center"/>
        <w:rPr>
          <w:color w:val="000000"/>
        </w:rPr>
      </w:pPr>
      <w:r>
        <w:rPr>
          <w:color w:val="000000"/>
        </w:rPr>
        <w:t xml:space="preserve">B. </w:t>
      </w:r>
      <w:r>
        <w:rPr>
          <w:rFonts w:ascii="宋体" w:eastAsia="宋体" w:hAnsi="宋体" w:cs="宋体"/>
          <w:color w:val="000000"/>
        </w:rPr>
        <w:t>相对于生鸡蛋，熟鸡蛋更容易水解</w:t>
      </w:r>
    </w:p>
    <w:p>
      <w:pPr>
        <w:spacing w:line="360" w:lineRule="auto"/>
        <w:jc w:val="left"/>
        <w:textAlignment w:val="center"/>
        <w:rPr>
          <w:color w:val="000000"/>
        </w:rPr>
      </w:pPr>
      <w:r>
        <w:rPr>
          <w:color w:val="000000"/>
        </w:rPr>
        <w:t xml:space="preserve">C. </w:t>
      </w:r>
      <w:r>
        <w:rPr>
          <w:rFonts w:ascii="宋体" w:eastAsia="宋体" w:hAnsi="宋体" w:cs="宋体"/>
          <w:color w:val="000000"/>
        </w:rPr>
        <w:t>熟鸡蛋中的蛋白质不能与双缩脲试剂发生紫色反应</w:t>
      </w:r>
    </w:p>
    <w:p>
      <w:pPr>
        <w:spacing w:line="360" w:lineRule="auto"/>
        <w:jc w:val="left"/>
        <w:textAlignment w:val="center"/>
        <w:rPr>
          <w:color w:val="000000"/>
        </w:rPr>
      </w:pPr>
      <w:r>
        <w:rPr>
          <w:color w:val="000000"/>
        </w:rPr>
        <w:t xml:space="preserve">D. </w:t>
      </w:r>
      <w:r>
        <w:rPr>
          <w:rFonts w:ascii="宋体" w:eastAsia="宋体" w:hAnsi="宋体" w:cs="宋体"/>
          <w:color w:val="000000"/>
        </w:rPr>
        <w:t>熟鸡蛋中的蛋白质仍能承担主要的生命活动</w:t>
      </w:r>
    </w:p>
    <w:p>
      <w:pPr>
        <w:spacing w:line="360" w:lineRule="auto"/>
        <w:jc w:val="left"/>
        <w:textAlignment w:val="center"/>
        <w:rPr>
          <w:color w:val="000000"/>
        </w:rPr>
      </w:pPr>
      <w:r>
        <w:rPr>
          <w:color w:val="000000"/>
        </w:rPr>
        <w:t xml:space="preserve">13. </w:t>
      </w:r>
      <w:r>
        <w:rPr>
          <w:rFonts w:ascii="宋体" w:eastAsia="宋体" w:hAnsi="宋体" w:cs="宋体"/>
          <w:color w:val="000000"/>
        </w:rPr>
        <w:t>下列关于细胞的分化、衰老、凋亡的叙述，不正确的是（　　）</w:t>
      </w:r>
    </w:p>
    <w:p>
      <w:pPr>
        <w:spacing w:line="360" w:lineRule="auto"/>
        <w:jc w:val="left"/>
        <w:textAlignment w:val="center"/>
        <w:rPr>
          <w:color w:val="000000"/>
        </w:rPr>
        <w:sectPr>
          <w:type w:val="nextPage"/>
          <w:pgSz w:w="11906" w:h="16838"/>
          <w:pgMar w:top="910" w:right="1080" w:bottom="1440" w:left="1080" w:header="152" w:footer="0" w:gutter="0"/>
          <w:pgNumType w:start="3"/>
          <w:cols w:num="1" w:space="720"/>
          <w:titlePg w:val="0"/>
          <w:docGrid w:type="lines" w:linePitch="312" w:charSpace="0"/>
        </w:sectPr>
      </w:pPr>
      <w:r>
        <w:rPr>
          <w:color w:val="000000"/>
        </w:rPr>
        <w:t xml:space="preserve">A. </w:t>
      </w:r>
      <w:r>
        <w:rPr>
          <w:rFonts w:ascii="宋体" w:eastAsia="宋体" w:hAnsi="宋体" w:cs="宋体"/>
          <w:color w:val="000000"/>
        </w:rPr>
        <w:t>在细胞衰老的过程中，细胞核的体积不断增大</w:t>
      </w:r>
    </w:p>
    <w:p>
      <w:pPr>
        <w:spacing w:line="360" w:lineRule="auto"/>
        <w:jc w:val="left"/>
        <w:textAlignment w:val="center"/>
        <w:rPr>
          <w:color w:val="000000"/>
        </w:rPr>
      </w:pPr>
      <w:r>
        <w:rPr>
          <w:color w:val="000000"/>
        </w:rPr>
        <w:t xml:space="preserve">B. </w:t>
      </w:r>
      <w:r>
        <w:rPr>
          <w:rFonts w:ascii="宋体" w:eastAsia="宋体" w:hAnsi="宋体" w:cs="宋体"/>
          <w:color w:val="000000"/>
        </w:rPr>
        <w:t>高度分化的细胞不具有分裂能力，故细胞核中的</w:t>
      </w:r>
      <w:r>
        <w:rPr>
          <w:rFonts w:ascii="Times New Roman" w:eastAsia="Times New Roman" w:hAnsi="Times New Roman" w:cs="Times New Roman"/>
          <w:color w:val="000000"/>
        </w:rPr>
        <w:t>DNA</w:t>
      </w:r>
      <w:r>
        <w:rPr>
          <w:rFonts w:ascii="宋体" w:eastAsia="宋体" w:hAnsi="宋体" w:cs="宋体"/>
          <w:color w:val="000000"/>
        </w:rPr>
        <w:t>不存在解旋的现象</w:t>
      </w:r>
    </w:p>
    <w:p>
      <w:pPr>
        <w:spacing w:line="360" w:lineRule="auto"/>
        <w:jc w:val="left"/>
        <w:textAlignment w:val="center"/>
        <w:rPr>
          <w:color w:val="000000"/>
        </w:rPr>
      </w:pPr>
      <w:r>
        <w:rPr>
          <w:color w:val="000000"/>
        </w:rPr>
        <w:t xml:space="preserve">C. </w:t>
      </w:r>
      <w:r>
        <w:rPr>
          <w:rFonts w:ascii="宋体" w:eastAsia="宋体" w:hAnsi="宋体" w:cs="宋体"/>
          <w:color w:val="000000"/>
        </w:rPr>
        <w:t>细胞分化是基因选择性表达的结果，但基因选择性表达不一定导致细胞分化</w:t>
      </w:r>
    </w:p>
    <w:p>
      <w:pPr>
        <w:spacing w:line="360" w:lineRule="auto"/>
        <w:jc w:val="left"/>
        <w:textAlignment w:val="center"/>
        <w:rPr>
          <w:color w:val="000000"/>
        </w:rPr>
      </w:pPr>
      <w:r>
        <w:rPr>
          <w:color w:val="000000"/>
        </w:rPr>
        <w:t xml:space="preserve">D. </w:t>
      </w:r>
      <w:r>
        <w:rPr>
          <w:rFonts w:ascii="宋体" w:eastAsia="宋体" w:hAnsi="宋体" w:cs="宋体"/>
          <w:color w:val="000000"/>
        </w:rPr>
        <w:t>细胞生长过程中体积增大，但相对表面积变小，与外界环境进行物质交换的效率降低</w:t>
      </w:r>
    </w:p>
    <w:p>
      <w:pPr>
        <w:spacing w:line="360" w:lineRule="auto"/>
        <w:jc w:val="left"/>
        <w:textAlignment w:val="center"/>
        <w:rPr>
          <w:color w:val="000000"/>
        </w:rPr>
      </w:pPr>
      <w:r>
        <w:rPr>
          <w:color w:val="000000"/>
        </w:rPr>
        <w:t xml:space="preserve">14. </w:t>
      </w:r>
      <w:r>
        <w:rPr>
          <w:rFonts w:ascii="宋体" w:eastAsia="宋体" w:hAnsi="宋体" w:cs="宋体"/>
          <w:color w:val="000000"/>
        </w:rPr>
        <w:t>细胞会经历生长、分化、衰老和死亡等生命历程。相关叙述正确的是（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肝细胞在分裂间期经适度的生长后，细胞的体积有所增大</w:t>
      </w:r>
    </w:p>
    <w:p>
      <w:pPr>
        <w:spacing w:line="360" w:lineRule="auto"/>
        <w:jc w:val="left"/>
        <w:textAlignment w:val="center"/>
        <w:rPr>
          <w:color w:val="000000"/>
        </w:rPr>
      </w:pPr>
      <w:r>
        <w:rPr>
          <w:color w:val="000000"/>
        </w:rPr>
        <w:t xml:space="preserve">B. </w:t>
      </w:r>
      <w:r>
        <w:rPr>
          <w:rFonts w:ascii="宋体" w:eastAsia="宋体" w:hAnsi="宋体" w:cs="宋体"/>
          <w:color w:val="000000"/>
        </w:rPr>
        <w:t>骨髓干细胞中遗传物质发生改变后，可分化为“胰岛样”细胞</w:t>
      </w:r>
    </w:p>
    <w:p>
      <w:pPr>
        <w:spacing w:line="360" w:lineRule="auto"/>
        <w:jc w:val="left"/>
        <w:textAlignment w:val="center"/>
        <w:rPr>
          <w:color w:val="000000"/>
        </w:rPr>
      </w:pPr>
      <w:r>
        <w:rPr>
          <w:color w:val="000000"/>
        </w:rPr>
        <w:t xml:space="preserve">C. </w:t>
      </w:r>
      <w:r>
        <w:rPr>
          <w:rFonts w:ascii="宋体" w:eastAsia="宋体" w:hAnsi="宋体" w:cs="宋体"/>
          <w:color w:val="000000"/>
        </w:rPr>
        <w:t>黑色素细胞中酪氨酸酶等所有酶活性下降后，导致细胞衰老</w:t>
      </w:r>
    </w:p>
    <w:p>
      <w:pPr>
        <w:spacing w:line="360" w:lineRule="auto"/>
        <w:jc w:val="left"/>
        <w:textAlignment w:val="center"/>
        <w:rPr>
          <w:color w:val="000000"/>
        </w:rPr>
      </w:pPr>
      <w:r>
        <w:rPr>
          <w:color w:val="000000"/>
        </w:rPr>
        <w:t xml:space="preserve">D. </w:t>
      </w:r>
      <w:r>
        <w:rPr>
          <w:rFonts w:ascii="宋体" w:eastAsia="宋体" w:hAnsi="宋体" w:cs="宋体"/>
          <w:color w:val="000000"/>
        </w:rPr>
        <w:t>某些被病原体感染的细胞被免疫系统识别后，导致细胞坏死</w:t>
      </w:r>
    </w:p>
    <w:p>
      <w:pPr>
        <w:spacing w:line="360" w:lineRule="auto"/>
        <w:jc w:val="left"/>
        <w:textAlignment w:val="center"/>
        <w:rPr>
          <w:color w:val="000000"/>
        </w:rPr>
      </w:pPr>
      <w:r>
        <w:rPr>
          <w:color w:val="000000"/>
        </w:rPr>
        <w:t xml:space="preserve">15. </w:t>
      </w:r>
      <w:r>
        <w:rPr>
          <w:rFonts w:ascii="宋体" w:eastAsia="宋体" w:hAnsi="宋体" w:cs="宋体"/>
          <w:color w:val="000000"/>
        </w:rPr>
        <w:t>下列关于细胞或细胞结构的叙述，错误的有（</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高等植物的成熟细胞的液泡和细胞质基质中都含有无机盐和糖类</w:t>
      </w:r>
    </w:p>
    <w:p>
      <w:pPr>
        <w:spacing w:line="360" w:lineRule="auto"/>
        <w:jc w:val="left"/>
        <w:textAlignment w:val="center"/>
        <w:rPr>
          <w:color w:val="000000"/>
        </w:rPr>
      </w:pPr>
      <w:r>
        <w:rPr>
          <w:color w:val="000000"/>
        </w:rPr>
        <w:t xml:space="preserve">B. </w:t>
      </w:r>
      <w:r>
        <w:rPr>
          <w:rFonts w:ascii="宋体" w:eastAsia="宋体" w:hAnsi="宋体" w:cs="宋体"/>
          <w:color w:val="000000"/>
        </w:rPr>
        <w:t>真核细胞的细胞骨架和生物膜系统都与物质运输、能量转换和信息传递有关</w:t>
      </w:r>
    </w:p>
    <w:p>
      <w:pPr>
        <w:spacing w:line="360" w:lineRule="auto"/>
        <w:jc w:val="left"/>
        <w:textAlignment w:val="center"/>
        <w:rPr>
          <w:color w:val="000000"/>
        </w:rPr>
      </w:pPr>
      <w:r>
        <w:rPr>
          <w:color w:val="000000"/>
        </w:rPr>
        <w:t xml:space="preserve">C. </w:t>
      </w:r>
      <w:r>
        <w:rPr>
          <w:rFonts w:ascii="宋体" w:eastAsia="宋体" w:hAnsi="宋体" w:cs="宋体"/>
          <w:color w:val="000000"/>
        </w:rPr>
        <w:t>高倍显微镜下的动物细胞，能观察到细胞膜的亚显微结构</w:t>
      </w:r>
    </w:p>
    <w:p>
      <w:pPr>
        <w:spacing w:line="360" w:lineRule="auto"/>
        <w:jc w:val="left"/>
        <w:textAlignment w:val="center"/>
        <w:rPr>
          <w:color w:val="000000"/>
        </w:rPr>
      </w:pPr>
      <w:r>
        <w:rPr>
          <w:color w:val="000000"/>
        </w:rPr>
        <w:t xml:space="preserve">D. </w:t>
      </w:r>
      <w:r>
        <w:rPr>
          <w:rFonts w:ascii="宋体" w:eastAsia="宋体" w:hAnsi="宋体" w:cs="宋体"/>
          <w:color w:val="000000"/>
        </w:rPr>
        <w:t>线粒体通过形成嵴增加了与有氧呼吸相关的酶的附着位点</w:t>
      </w:r>
    </w:p>
    <w:p>
      <w:pPr>
        <w:spacing w:line="360" w:lineRule="auto"/>
        <w:jc w:val="left"/>
        <w:textAlignment w:val="center"/>
        <w:rPr>
          <w:color w:val="000000"/>
        </w:rPr>
      </w:pPr>
      <w:r>
        <w:rPr>
          <w:color w:val="000000"/>
        </w:rPr>
        <w:t xml:space="preserve">16. </w:t>
      </w:r>
      <w:r>
        <w:rPr>
          <w:rFonts w:ascii="宋体" w:eastAsia="宋体" w:hAnsi="宋体" w:cs="宋体"/>
          <w:color w:val="000000"/>
        </w:rPr>
        <w:t>下列关于蛋白质的叙述，正确的是（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蛋白质都含有碳、氢、氧，氮四种元素</w:t>
      </w:r>
    </w:p>
    <w:p>
      <w:pPr>
        <w:spacing w:line="360" w:lineRule="auto"/>
        <w:jc w:val="left"/>
        <w:textAlignment w:val="center"/>
        <w:rPr>
          <w:color w:val="000000"/>
        </w:rPr>
      </w:pPr>
      <w:r>
        <w:rPr>
          <w:color w:val="000000"/>
        </w:rPr>
        <w:t xml:space="preserve">B. </w:t>
      </w:r>
      <w:r>
        <w:rPr>
          <w:rFonts w:ascii="宋体" w:eastAsia="宋体" w:hAnsi="宋体" w:cs="宋体"/>
          <w:color w:val="000000"/>
        </w:rPr>
        <w:t>蛋白质分子都由多条肽链组成</w:t>
      </w:r>
    </w:p>
    <w:p>
      <w:pPr>
        <w:spacing w:line="360" w:lineRule="auto"/>
        <w:jc w:val="left"/>
        <w:textAlignment w:val="center"/>
        <w:rPr>
          <w:color w:val="000000"/>
        </w:rPr>
      </w:pPr>
      <w:r>
        <w:rPr>
          <w:color w:val="000000"/>
        </w:rPr>
        <w:t xml:space="preserve">C. </w:t>
      </w:r>
      <w:r>
        <w:rPr>
          <w:rFonts w:ascii="宋体" w:eastAsia="宋体" w:hAnsi="宋体" w:cs="宋体"/>
          <w:color w:val="000000"/>
        </w:rPr>
        <w:t>马铃薯匀浆不含蛋白质，不能作为检测蛋白质的实验材料</w:t>
      </w:r>
    </w:p>
    <w:p>
      <w:pPr>
        <w:spacing w:line="360" w:lineRule="auto"/>
        <w:jc w:val="left"/>
        <w:textAlignment w:val="center"/>
        <w:rPr>
          <w:color w:val="000000"/>
        </w:rPr>
      </w:pPr>
      <w:r>
        <w:rPr>
          <w:color w:val="000000"/>
        </w:rPr>
        <w:t xml:space="preserve">D. </w:t>
      </w:r>
      <w:r>
        <w:rPr>
          <w:rFonts w:ascii="宋体" w:eastAsia="宋体" w:hAnsi="宋体" w:cs="宋体"/>
          <w:color w:val="000000"/>
        </w:rPr>
        <w:t>蛋白质空间结构发生改变就会不可逆地失去生物学活性</w:t>
      </w:r>
    </w:p>
    <w:p>
      <w:pPr>
        <w:spacing w:line="360" w:lineRule="auto"/>
        <w:jc w:val="left"/>
        <w:textAlignment w:val="center"/>
        <w:rPr>
          <w:color w:val="000000"/>
        </w:rPr>
      </w:pPr>
      <w:r>
        <w:rPr>
          <w:color w:val="000000"/>
        </w:rPr>
        <w:t xml:space="preserve">17. </w:t>
      </w:r>
      <w:r>
        <w:rPr>
          <w:rFonts w:ascii="宋体" w:eastAsia="宋体" w:hAnsi="宋体" w:cs="宋体"/>
          <w:color w:val="000000"/>
        </w:rPr>
        <w:t>下列关于生物大分子的叙述，错误的是（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碳骨架是组成生物体有机物的结构基础</w:t>
      </w:r>
      <w:r>
        <w:rPr>
          <w:color w:val="000000"/>
        </w:rPr>
        <w:tab/>
      </w:r>
      <w:r>
        <w:rPr>
          <w:color w:val="000000"/>
        </w:rPr>
        <w:t xml:space="preserve">B. </w:t>
      </w:r>
      <w:r>
        <w:rPr>
          <w:rFonts w:ascii="宋体" w:eastAsia="宋体" w:hAnsi="宋体" w:cs="宋体"/>
          <w:color w:val="000000"/>
        </w:rPr>
        <w:t>糖类的作用是仅为生物体提供能量</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脂质可用于生物体储存能量</w:t>
      </w:r>
      <w:r>
        <w:rPr>
          <w:color w:val="000000"/>
        </w:rPr>
        <w:tab/>
      </w:r>
      <w:r>
        <w:rPr>
          <w:color w:val="000000"/>
        </w:rPr>
        <w:t xml:space="preserve">D. </w:t>
      </w:r>
      <w:r>
        <w:rPr>
          <w:rFonts w:ascii="宋体" w:eastAsia="宋体" w:hAnsi="宋体" w:cs="宋体"/>
          <w:color w:val="000000"/>
        </w:rPr>
        <w:t>核酸是生物体储存遗传信息的物质</w:t>
      </w:r>
    </w:p>
    <w:p>
      <w:pPr>
        <w:spacing w:line="360" w:lineRule="auto"/>
        <w:jc w:val="left"/>
        <w:textAlignment w:val="center"/>
        <w:rPr>
          <w:color w:val="000000"/>
        </w:rPr>
      </w:pPr>
      <w:r>
        <w:rPr>
          <w:color w:val="000000"/>
        </w:rPr>
        <w:t xml:space="preserve">18. </w:t>
      </w:r>
      <w:r>
        <w:rPr>
          <w:rFonts w:ascii="宋体" w:eastAsia="宋体" w:hAnsi="宋体" w:cs="宋体"/>
          <w:color w:val="000000"/>
        </w:rPr>
        <w:t>下列有关细胞</w:t>
      </w:r>
      <w:r>
        <w:rPr>
          <w:rFonts w:ascii="宋体" w:eastAsia="宋体" w:hAnsi="宋体" w:cs="宋体"/>
          <w:color w:val="000000"/>
          <w:position w:val="0"/>
        </w:rPr>
        <w:drawing>
          <wp:inline distT="0" distB="0" distL="114300" distR="114300">
            <wp:extent cx="133350" cy="177800"/>
            <wp:effectExtent l="0" t="0" r="6350" b="0"/>
            <wp:docPr id="967593" name="图片 967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593" name="图片 967593"/>
                    <pic:cNvPicPr>
                      <a:picLocks noChangeAspect="1"/>
                    </pic:cNvPicPr>
                  </pic:nvPicPr>
                  <pic:blipFill>
                    <a:blip xmlns:r="http://schemas.openxmlformats.org/officeDocument/2006/relationships" r:embed="rId1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组成、结构和功能的说法，正确的是</w:t>
      </w:r>
    </w:p>
    <w:p>
      <w:pPr>
        <w:spacing w:line="360" w:lineRule="auto"/>
        <w:jc w:val="left"/>
        <w:textAlignment w:val="center"/>
        <w:rPr>
          <w:color w:val="000000"/>
        </w:rPr>
      </w:pPr>
      <w:r>
        <w:rPr>
          <w:color w:val="000000"/>
        </w:rPr>
        <w:t xml:space="preserve">A. </w:t>
      </w:r>
      <w:r>
        <w:rPr>
          <w:rFonts w:ascii="宋体" w:eastAsia="宋体" w:hAnsi="宋体" w:cs="宋体"/>
          <w:color w:val="000000"/>
        </w:rPr>
        <w:t>生物体内的糖类绝大多数以单糖的形式存在</w:t>
      </w:r>
    </w:p>
    <w:p>
      <w:pPr>
        <w:spacing w:line="360" w:lineRule="auto"/>
        <w:jc w:val="left"/>
        <w:textAlignment w:val="center"/>
        <w:rPr>
          <w:color w:val="000000"/>
        </w:rPr>
      </w:pPr>
      <w:r>
        <w:rPr>
          <w:color w:val="000000"/>
        </w:rPr>
        <w:t xml:space="preserve">B. </w:t>
      </w:r>
      <w:r>
        <w:rPr>
          <w:rFonts w:ascii="宋体" w:eastAsia="宋体" w:hAnsi="宋体" w:cs="宋体"/>
          <w:color w:val="000000"/>
        </w:rPr>
        <w:t>真核细胞的细胞骨架与物质运输、能量转换等生命活动密切相关</w:t>
      </w:r>
    </w:p>
    <w:p>
      <w:pPr>
        <w:spacing w:line="360" w:lineRule="auto"/>
        <w:jc w:val="left"/>
        <w:textAlignment w:val="center"/>
        <w:rPr>
          <w:color w:val="000000"/>
        </w:rPr>
      </w:pPr>
      <w:r>
        <w:rPr>
          <w:color w:val="000000"/>
        </w:rPr>
        <w:t xml:space="preserve">C. </w:t>
      </w:r>
      <w:r>
        <w:rPr>
          <w:rFonts w:ascii="宋体" w:eastAsia="宋体" w:hAnsi="宋体" w:cs="宋体"/>
          <w:color w:val="000000"/>
        </w:rPr>
        <w:t>大肠杆菌含有</w:t>
      </w:r>
      <w:r>
        <w:rPr>
          <w:rFonts w:ascii="Times New Roman" w:eastAsia="Times New Roman" w:hAnsi="Times New Roman" w:cs="Times New Roman"/>
          <w:color w:val="000000"/>
        </w:rPr>
        <w:t>2</w:t>
      </w:r>
      <w:r>
        <w:rPr>
          <w:rFonts w:ascii="宋体" w:eastAsia="宋体" w:hAnsi="宋体" w:cs="宋体"/>
          <w:color w:val="000000"/>
        </w:rPr>
        <w:t>种核酸分子，但</w:t>
      </w:r>
      <w:r>
        <w:rPr>
          <w:rFonts w:ascii="Times New Roman" w:eastAsia="Times New Roman" w:hAnsi="Times New Roman" w:cs="Times New Roman"/>
          <w:color w:val="000000"/>
        </w:rPr>
        <w:t>DNA</w:t>
      </w:r>
      <w:r>
        <w:rPr>
          <w:rFonts w:ascii="宋体" w:eastAsia="宋体" w:hAnsi="宋体" w:cs="宋体"/>
          <w:color w:val="000000"/>
        </w:rPr>
        <w:t>是其主要的遗传物质</w:t>
      </w:r>
    </w:p>
    <w:p>
      <w:pPr>
        <w:spacing w:line="360" w:lineRule="auto"/>
        <w:jc w:val="left"/>
        <w:textAlignment w:val="center"/>
        <w:rPr>
          <w:color w:val="000000"/>
        </w:rPr>
      </w:pPr>
      <w:r>
        <w:rPr>
          <w:color w:val="000000"/>
        </w:rPr>
        <w:t xml:space="preserve">D. </w:t>
      </w:r>
      <w:r>
        <w:rPr>
          <w:rFonts w:ascii="宋体" w:eastAsia="宋体" w:hAnsi="宋体" w:cs="宋体"/>
          <w:color w:val="000000"/>
        </w:rPr>
        <w:t>酵母菌中能产生水</w:t>
      </w:r>
      <w:r>
        <w:rPr>
          <w:rFonts w:ascii="宋体" w:eastAsia="宋体" w:hAnsi="宋体" w:cs="宋体"/>
          <w:color w:val="000000"/>
          <w:position w:val="0"/>
        </w:rPr>
        <w:drawing>
          <wp:inline distT="0" distB="0" distL="114300" distR="114300">
            <wp:extent cx="133350" cy="177800"/>
            <wp:effectExtent l="0" t="0" r="6350" b="0"/>
            <wp:docPr id="967597" name="图片 967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597" name="图片 967597"/>
                    <pic:cNvPicPr>
                      <a:picLocks noChangeAspect="1"/>
                    </pic:cNvPicPr>
                  </pic:nvPicPr>
                  <pic:blipFill>
                    <a:blip xmlns:r="http://schemas.openxmlformats.org/officeDocument/2006/relationships" r:embed="rId1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细胞器有线粒体、核糖体和叶绿体</w:t>
      </w:r>
    </w:p>
    <w:p>
      <w:pPr>
        <w:spacing w:line="360" w:lineRule="auto"/>
        <w:jc w:val="left"/>
        <w:textAlignment w:val="center"/>
        <w:rPr>
          <w:color w:val="000000"/>
        </w:rPr>
      </w:pPr>
      <w:r>
        <w:rPr>
          <w:color w:val="000000"/>
        </w:rPr>
        <w:t xml:space="preserve">19. </w:t>
      </w:r>
      <w:r>
        <w:rPr>
          <w:rFonts w:ascii="宋体" w:eastAsia="宋体" w:hAnsi="宋体" w:cs="宋体"/>
          <w:color w:val="000000"/>
        </w:rPr>
        <w:t>下图为某酶在不同温度下反应曲线和时间的关系，从图中不能获得的信息是</w:t>
      </w:r>
    </w:p>
    <w:p>
      <w:pPr>
        <w:spacing w:line="360" w:lineRule="auto"/>
        <w:jc w:val="left"/>
        <w:textAlignment w:val="center"/>
        <w:rPr>
          <w:color w:val="000000"/>
        </w:rPr>
        <w:sectPr>
          <w:type w:val="nextPage"/>
          <w:pgSz w:w="11906" w:h="16838"/>
          <w:pgMar w:top="910" w:right="1080" w:bottom="1440" w:left="1080" w:header="152" w:footer="0" w:gutter="0"/>
          <w:pgNumType w:start="4"/>
          <w:cols w:num="1" w:space="720"/>
          <w:titlePg w:val="0"/>
          <w:docGrid w:type="lines" w:linePitch="312" w:charSpace="0"/>
        </w:sectPr>
      </w:pPr>
      <w:r>
        <w:rPr>
          <w:color w:val="000000"/>
        </w:rPr>
        <w:drawing>
          <wp:inline distT="0" distB="0" distL="114300" distR="114300">
            <wp:extent cx="1285875" cy="1038225"/>
            <wp:effectExtent l="0" t="0" r="9525" b="317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3"/>
                    <a:stretch>
                      <a:fillRect/>
                    </a:stretch>
                  </pic:blipFill>
                  <pic:spPr>
                    <a:xfrm>
                      <a:off x="0" y="0"/>
                      <a:ext cx="1285875" cy="10382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酶反应的最适温度</w:t>
      </w:r>
      <w:r>
        <w:rPr>
          <w:color w:val="000000"/>
        </w:rPr>
        <w:tab/>
      </w:r>
      <w:r>
        <w:rPr>
          <w:color w:val="000000"/>
        </w:rPr>
        <w:t xml:space="preserve">B. </w:t>
      </w:r>
      <w:r>
        <w:rPr>
          <w:rFonts w:ascii="宋体" w:eastAsia="宋体" w:hAnsi="宋体" w:cs="宋体"/>
          <w:color w:val="000000"/>
        </w:rPr>
        <w:t>酶活性与时间的关系</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酶反应生成物量与时间的关系</w:t>
      </w:r>
      <w:r>
        <w:rPr>
          <w:color w:val="000000"/>
        </w:rPr>
        <w:tab/>
      </w:r>
      <w:r>
        <w:rPr>
          <w:color w:val="000000"/>
        </w:rPr>
        <w:t xml:space="preserve">D. </w:t>
      </w:r>
      <w:r>
        <w:rPr>
          <w:rFonts w:ascii="宋体" w:eastAsia="宋体" w:hAnsi="宋体" w:cs="宋体"/>
          <w:color w:val="000000"/>
        </w:rPr>
        <w:t>酶活性与温度的关系</w:t>
      </w:r>
    </w:p>
    <w:p>
      <w:pPr>
        <w:spacing w:line="360" w:lineRule="auto"/>
        <w:jc w:val="both"/>
        <w:textAlignment w:val="center"/>
        <w:rPr>
          <w:color w:val="000000"/>
        </w:rPr>
      </w:pPr>
      <w:r>
        <w:rPr>
          <w:color w:val="000000"/>
        </w:rPr>
        <w:t xml:space="preserve">20. </w:t>
      </w:r>
      <w:r>
        <w:rPr>
          <w:rFonts w:ascii="宋体" w:eastAsia="宋体" w:hAnsi="宋体" w:cs="宋体"/>
          <w:color w:val="000000"/>
        </w:rPr>
        <w:t>许多科学家认为，线粒体起源于原始真核细胞内共生的细菌。线粒体的祖先：原线粒体则是一种革兰氏阴性菌，当这种细菌被原始真核细胞吞噬后，即与宿主细胞间形成互利的共生关系，原始真核细胞利用这种细菌</w:t>
      </w:r>
      <w:r>
        <w:rPr>
          <w:rFonts w:ascii="Times New Roman" w:eastAsia="Times New Roman" w:hAnsi="Times New Roman" w:cs="Times New Roman"/>
          <w:color w:val="000000"/>
        </w:rPr>
        <w:t xml:space="preserve"> (</w:t>
      </w:r>
      <w:r>
        <w:rPr>
          <w:rFonts w:ascii="宋体" w:eastAsia="宋体" w:hAnsi="宋体" w:cs="宋体"/>
          <w:color w:val="000000"/>
        </w:rPr>
        <w:t>原线粒体</w:t>
      </w:r>
      <w:r>
        <w:rPr>
          <w:rFonts w:ascii="Times New Roman" w:eastAsia="Times New Roman" w:hAnsi="Times New Roman" w:cs="Times New Roman"/>
          <w:color w:val="000000"/>
        </w:rPr>
        <w:t xml:space="preserve">) </w:t>
      </w:r>
      <w:r>
        <w:rPr>
          <w:rFonts w:ascii="宋体" w:eastAsia="宋体" w:hAnsi="宋体" w:cs="宋体"/>
          <w:color w:val="000000"/>
        </w:rPr>
        <w:t>充分供给能量，而原线粒体从宿主细胞获得更多的原料。具体演化过程可用如图表示。下列相关叙述，不正确的是（    ）</w:t>
      </w:r>
    </w:p>
    <w:p>
      <w:pPr>
        <w:spacing w:line="360" w:lineRule="auto"/>
        <w:jc w:val="both"/>
        <w:textAlignment w:val="center"/>
        <w:rPr>
          <w:color w:val="000000"/>
        </w:rPr>
      </w:pPr>
      <w:r>
        <w:rPr>
          <w:color w:val="000000"/>
        </w:rPr>
        <w:drawing>
          <wp:inline distT="0" distB="0" distL="114300" distR="114300">
            <wp:extent cx="4343400" cy="19335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4"/>
                    <a:stretch>
                      <a:fillRect/>
                    </a:stretch>
                  </pic:blipFill>
                  <pic:spPr>
                    <a:xfrm>
                      <a:off x="0" y="0"/>
                      <a:ext cx="4343400" cy="193357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古代厌氧真核细胞吞噬需氧原核细胞的过程，体现了细胞膜的结构特点</w:t>
      </w:r>
    </w:p>
    <w:p>
      <w:pPr>
        <w:spacing w:line="360" w:lineRule="auto"/>
        <w:jc w:val="left"/>
        <w:textAlignment w:val="center"/>
        <w:rPr>
          <w:color w:val="000000"/>
        </w:rPr>
      </w:pPr>
      <w:r>
        <w:rPr>
          <w:color w:val="000000"/>
        </w:rPr>
        <w:t xml:space="preserve">B. </w:t>
      </w:r>
      <w:r>
        <w:rPr>
          <w:rFonts w:ascii="宋体" w:eastAsia="宋体" w:hAnsi="宋体" w:cs="宋体"/>
          <w:color w:val="000000"/>
        </w:rPr>
        <w:t>原核细胞和线粒体的</w:t>
      </w:r>
      <w:r>
        <w:rPr>
          <w:rFonts w:ascii="Times New Roman" w:eastAsia="Times New Roman" w:hAnsi="Times New Roman" w:cs="Times New Roman"/>
          <w:color w:val="000000"/>
        </w:rPr>
        <w:t xml:space="preserve"> DNA </w:t>
      </w:r>
      <w:r>
        <w:rPr>
          <w:rFonts w:ascii="宋体" w:eastAsia="宋体" w:hAnsi="宋体" w:cs="宋体"/>
          <w:color w:val="000000"/>
        </w:rPr>
        <w:t>都是裸露的环状结构，这一事实能支持该学说</w:t>
      </w:r>
    </w:p>
    <w:p>
      <w:pPr>
        <w:spacing w:line="360" w:lineRule="auto"/>
        <w:jc w:val="left"/>
        <w:textAlignment w:val="center"/>
        <w:rPr>
          <w:color w:val="000000"/>
        </w:rPr>
      </w:pPr>
      <w:r>
        <w:rPr>
          <w:color w:val="000000"/>
        </w:rPr>
        <w:t xml:space="preserve">C. </w:t>
      </w:r>
      <w:r>
        <w:rPr>
          <w:rFonts w:ascii="宋体" w:eastAsia="宋体" w:hAnsi="宋体" w:cs="宋体"/>
          <w:color w:val="000000"/>
        </w:rPr>
        <w:t>利用该学说可解释线粒体的内、外膜的化学成分和功能不同</w:t>
      </w:r>
    </w:p>
    <w:p>
      <w:pPr>
        <w:spacing w:line="360" w:lineRule="auto"/>
        <w:jc w:val="left"/>
        <w:textAlignment w:val="center"/>
        <w:rPr>
          <w:color w:val="000000"/>
        </w:rPr>
      </w:pPr>
      <w:r>
        <w:rPr>
          <w:color w:val="000000"/>
        </w:rPr>
        <w:t xml:space="preserve">D. </w:t>
      </w:r>
      <w:r>
        <w:rPr>
          <w:rFonts w:ascii="宋体" w:eastAsia="宋体" w:hAnsi="宋体" w:cs="宋体"/>
          <w:color w:val="000000"/>
        </w:rPr>
        <w:t>原始真核细胞吞噬革兰氏阴性菌后使其解体，解体后的物质组装成线粒体</w:t>
      </w:r>
    </w:p>
    <w:p>
      <w:pPr>
        <w:spacing w:line="360" w:lineRule="auto"/>
        <w:jc w:val="left"/>
        <w:textAlignment w:val="center"/>
        <w:rPr>
          <w:color w:val="000000"/>
        </w:rPr>
      </w:pPr>
      <w:r>
        <w:rPr>
          <w:color w:val="000000"/>
        </w:rPr>
        <w:t xml:space="preserve">21. </w:t>
      </w:r>
      <w:r>
        <w:rPr>
          <w:rFonts w:ascii="宋体" w:eastAsia="宋体" w:hAnsi="宋体" w:cs="宋体"/>
          <w:color w:val="000000"/>
        </w:rPr>
        <w:t>下列关于高等植物细胞内色素的叙述，正确的是（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所有植物细胞中都含有</w:t>
      </w:r>
      <w:r>
        <w:rPr>
          <w:rFonts w:ascii="Times New Roman" w:eastAsia="Times New Roman" w:hAnsi="Times New Roman" w:cs="Times New Roman"/>
          <w:color w:val="000000"/>
        </w:rPr>
        <w:t>4</w:t>
      </w:r>
      <w:r>
        <w:rPr>
          <w:rFonts w:ascii="宋体" w:eastAsia="宋体" w:hAnsi="宋体" w:cs="宋体"/>
          <w:color w:val="000000"/>
        </w:rPr>
        <w:t>种色素</w:t>
      </w:r>
    </w:p>
    <w:p>
      <w:pPr>
        <w:spacing w:line="360" w:lineRule="auto"/>
        <w:jc w:val="left"/>
        <w:textAlignment w:val="center"/>
        <w:rPr>
          <w:color w:val="000000"/>
        </w:rPr>
      </w:pPr>
      <w:r>
        <w:rPr>
          <w:color w:val="000000"/>
        </w:rPr>
        <w:t xml:space="preserve">B. </w:t>
      </w:r>
      <w:r>
        <w:rPr>
          <w:rFonts w:ascii="宋体" w:eastAsia="宋体" w:hAnsi="宋体" w:cs="宋体"/>
          <w:color w:val="000000"/>
        </w:rPr>
        <w:t>叶绿体中的色素能够溶解在有机溶剂无水乙醇中</w:t>
      </w:r>
    </w:p>
    <w:p>
      <w:pPr>
        <w:spacing w:line="360" w:lineRule="auto"/>
        <w:jc w:val="left"/>
        <w:textAlignment w:val="center"/>
        <w:rPr>
          <w:color w:val="000000"/>
        </w:rPr>
      </w:pPr>
      <w:r>
        <w:rPr>
          <w:color w:val="000000"/>
        </w:rPr>
        <w:t xml:space="preserve">C. </w:t>
      </w:r>
      <w:r>
        <w:rPr>
          <w:rFonts w:ascii="宋体" w:eastAsia="宋体" w:hAnsi="宋体" w:cs="宋体"/>
          <w:color w:val="000000"/>
        </w:rPr>
        <w:t>叶绿素和类胡萝卜素都可以吸收红光和蓝紫光</w:t>
      </w:r>
    </w:p>
    <w:p>
      <w:pPr>
        <w:spacing w:line="360" w:lineRule="auto"/>
        <w:jc w:val="left"/>
        <w:textAlignment w:val="center"/>
        <w:rPr>
          <w:color w:val="000000"/>
        </w:rPr>
      </w:pPr>
      <w:r>
        <w:rPr>
          <w:color w:val="000000"/>
        </w:rPr>
        <w:t xml:space="preserve">D. </w:t>
      </w:r>
      <w:r>
        <w:rPr>
          <w:rFonts w:ascii="宋体" w:eastAsia="宋体" w:hAnsi="宋体" w:cs="宋体"/>
          <w:color w:val="000000"/>
        </w:rPr>
        <w:t>叶绿体中只有叶绿素吸收</w:t>
      </w:r>
      <w:r>
        <w:rPr>
          <w:rFonts w:ascii="宋体" w:eastAsia="宋体" w:hAnsi="宋体" w:cs="宋体"/>
          <w:color w:val="000000"/>
          <w:position w:val="0"/>
        </w:rPr>
        <w:drawing>
          <wp:inline distT="0" distB="0" distL="114300" distR="114300">
            <wp:extent cx="133350" cy="177800"/>
            <wp:effectExtent l="0" t="0" r="6350" b="0"/>
            <wp:docPr id="967599" name="图片 967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599" name="图片 967599"/>
                    <pic:cNvPicPr>
                      <a:picLocks noChangeAspect="1"/>
                    </pic:cNvPicPr>
                  </pic:nvPicPr>
                  <pic:blipFill>
                    <a:blip xmlns:r="http://schemas.openxmlformats.org/officeDocument/2006/relationships" r:embed="rId1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光能才能用于光合作用</w:t>
      </w:r>
    </w:p>
    <w:p>
      <w:pPr>
        <w:spacing w:line="360" w:lineRule="auto"/>
        <w:jc w:val="left"/>
        <w:textAlignment w:val="center"/>
        <w:rPr>
          <w:color w:val="000000"/>
        </w:rPr>
      </w:pPr>
      <w:r>
        <w:rPr>
          <w:color w:val="000000"/>
        </w:rPr>
        <w:t xml:space="preserve">22. </w:t>
      </w:r>
      <w:r>
        <w:rPr>
          <w:rFonts w:ascii="宋体" w:eastAsia="宋体" w:hAnsi="宋体" w:cs="宋体"/>
          <w:color w:val="000000"/>
        </w:rPr>
        <w:t>下列关于细胞器的叙述错误的是（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高尔基体是蛋白质等生物大分子合成、加工的场所和运输的通道</w:t>
      </w:r>
    </w:p>
    <w:p>
      <w:pPr>
        <w:spacing w:line="360" w:lineRule="auto"/>
        <w:jc w:val="left"/>
        <w:textAlignment w:val="center"/>
        <w:rPr>
          <w:color w:val="000000"/>
        </w:rPr>
      </w:pPr>
      <w:r>
        <w:rPr>
          <w:color w:val="000000"/>
        </w:rPr>
        <w:t xml:space="preserve">B. </w:t>
      </w:r>
      <w:r>
        <w:rPr>
          <w:rFonts w:ascii="宋体" w:eastAsia="宋体" w:hAnsi="宋体" w:cs="宋体"/>
          <w:color w:val="000000"/>
        </w:rPr>
        <w:t>中心体在动物细胞有丝分裂间期完成倍增</w:t>
      </w:r>
    </w:p>
    <w:p>
      <w:pPr>
        <w:spacing w:line="360" w:lineRule="auto"/>
        <w:jc w:val="left"/>
        <w:textAlignment w:val="center"/>
        <w:rPr>
          <w:color w:val="000000"/>
        </w:rPr>
      </w:pPr>
      <w:r>
        <w:rPr>
          <w:color w:val="000000"/>
        </w:rPr>
        <w:t xml:space="preserve">C. </w:t>
      </w:r>
      <w:r>
        <w:rPr>
          <w:rFonts w:ascii="宋体" w:eastAsia="宋体" w:hAnsi="宋体" w:cs="宋体"/>
          <w:color w:val="000000"/>
        </w:rPr>
        <w:t>液泡和叶绿体都具有膜结构，其内含有色素和蛋白质</w:t>
      </w:r>
    </w:p>
    <w:p>
      <w:pPr>
        <w:spacing w:line="360" w:lineRule="auto"/>
        <w:jc w:val="left"/>
        <w:textAlignment w:val="center"/>
        <w:rPr>
          <w:color w:val="000000"/>
        </w:rPr>
      </w:pPr>
      <w:r>
        <w:rPr>
          <w:color w:val="000000"/>
        </w:rPr>
        <w:t xml:space="preserve">D. </w:t>
      </w:r>
      <w:r>
        <w:rPr>
          <w:rFonts w:ascii="宋体" w:eastAsia="宋体" w:hAnsi="宋体" w:cs="宋体"/>
          <w:color w:val="000000"/>
        </w:rPr>
        <w:t>溶酶体内含有多种酶，能分解衰老、损伤的细胞器</w:t>
      </w:r>
    </w:p>
    <w:p>
      <w:pPr>
        <w:spacing w:line="360" w:lineRule="auto"/>
        <w:jc w:val="left"/>
        <w:textAlignment w:val="center"/>
        <w:rPr>
          <w:color w:val="000000"/>
        </w:rPr>
      </w:pPr>
      <w:r>
        <w:rPr>
          <w:color w:val="000000"/>
        </w:rPr>
        <w:t xml:space="preserve">23. </w:t>
      </w:r>
      <w:r>
        <w:rPr>
          <w:rFonts w:ascii="宋体" w:eastAsia="宋体" w:hAnsi="宋体" w:cs="宋体"/>
          <w:color w:val="000000"/>
        </w:rPr>
        <w:t>下列关于细胞全能性的叙述，正确的是（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人体的任何一个细胞都具有全能性</w:t>
      </w:r>
    </w:p>
    <w:p>
      <w:pPr>
        <w:spacing w:line="360" w:lineRule="auto"/>
        <w:jc w:val="left"/>
        <w:textAlignment w:val="center"/>
        <w:rPr>
          <w:color w:val="000000"/>
        </w:rPr>
      </w:pPr>
      <w:r>
        <w:rPr>
          <w:color w:val="000000"/>
        </w:rPr>
        <w:t xml:space="preserve">B. </w:t>
      </w:r>
      <w:r>
        <w:rPr>
          <w:rFonts w:ascii="宋体" w:eastAsia="宋体" w:hAnsi="宋体" w:cs="宋体"/>
          <w:color w:val="000000"/>
        </w:rPr>
        <w:t>蜥蜴受攻击断尾后重新长出尾部，体现了细胞的全能性</w:t>
      </w:r>
    </w:p>
    <w:p>
      <w:pPr>
        <w:spacing w:line="360" w:lineRule="auto"/>
        <w:jc w:val="left"/>
        <w:textAlignment w:val="center"/>
        <w:rPr>
          <w:color w:val="000000"/>
        </w:rPr>
        <w:sectPr>
          <w:type w:val="nextPage"/>
          <w:pgSz w:w="11906" w:h="16838"/>
          <w:pgMar w:top="910" w:right="1080" w:bottom="1440" w:left="1080" w:header="152" w:footer="0" w:gutter="0"/>
          <w:pgNumType w:start="5"/>
          <w:cols w:num="1" w:space="720"/>
          <w:titlePg w:val="0"/>
          <w:docGrid w:type="lines" w:linePitch="312" w:charSpace="0"/>
        </w:sectPr>
      </w:pPr>
      <w:r>
        <w:rPr>
          <w:color w:val="000000"/>
        </w:rPr>
        <w:t xml:space="preserve">C. </w:t>
      </w:r>
      <w:r>
        <w:rPr>
          <w:rFonts w:ascii="宋体" w:eastAsia="宋体" w:hAnsi="宋体" w:cs="宋体"/>
          <w:color w:val="000000"/>
        </w:rPr>
        <w:t>小鼠骨髓造血干细胞形成各种血细胞，体现了细胞的全能性</w:t>
      </w:r>
    </w:p>
    <w:p>
      <w:pPr>
        <w:spacing w:line="360" w:lineRule="auto"/>
        <w:jc w:val="left"/>
        <w:textAlignment w:val="center"/>
        <w:rPr>
          <w:color w:val="000000"/>
        </w:rPr>
      </w:pPr>
      <w:r>
        <w:rPr>
          <w:color w:val="000000"/>
        </w:rPr>
        <w:t xml:space="preserve">D. </w:t>
      </w:r>
      <w:r>
        <w:rPr>
          <w:rFonts w:ascii="宋体" w:eastAsia="宋体" w:hAnsi="宋体" w:cs="宋体"/>
          <w:color w:val="000000"/>
        </w:rPr>
        <w:t>利用离体的植物组织、细胞培育花卉，所依据的原理是细胞具有全能性</w:t>
      </w:r>
    </w:p>
    <w:p>
      <w:pPr>
        <w:spacing w:line="360" w:lineRule="auto"/>
        <w:jc w:val="left"/>
        <w:textAlignment w:val="center"/>
        <w:rPr>
          <w:color w:val="000000"/>
        </w:rPr>
      </w:pPr>
      <w:r>
        <w:rPr>
          <w:color w:val="000000"/>
        </w:rPr>
        <w:t xml:space="preserve">24. </w:t>
      </w:r>
      <w:r>
        <w:rPr>
          <w:rFonts w:ascii="宋体" w:eastAsia="宋体" w:hAnsi="宋体" w:cs="宋体"/>
          <w:color w:val="000000"/>
        </w:rPr>
        <w:t>如图表示不同</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eastAsia="宋体" w:hAnsi="宋体" w:cs="宋体"/>
          <w:color w:val="000000"/>
        </w:rPr>
        <w:t>浓度和光照强度对某植物光合作用影响的实验结果，其中甲组处于高</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eastAsia="宋体" w:hAnsi="宋体" w:cs="宋体"/>
          <w:color w:val="000000"/>
        </w:rPr>
        <w:t>浓度下，乙组处于大气</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eastAsia="宋体" w:hAnsi="宋体" w:cs="宋体"/>
          <w:color w:val="000000"/>
        </w:rPr>
        <w:t>浓度下。不考虑</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eastAsia="宋体" w:hAnsi="宋体" w:cs="宋体"/>
          <w:color w:val="000000"/>
        </w:rPr>
        <w:t>浓度和光照强度对呼吸作用的影响。下列叙述错误的是（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4076700" cy="2667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5"/>
                    <a:stretch>
                      <a:fillRect/>
                    </a:stretch>
                  </pic:blipFill>
                  <pic:spPr>
                    <a:xfrm>
                      <a:off x="0" y="0"/>
                      <a:ext cx="4076700" cy="266700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光照强度为</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3pt;height:18pt" o:ole="" coordsize="21600,21600" o:preferrelative="t" filled="f" stroked="f">
            <v:stroke joinstyle="miter"/>
            <v:imagedata r:id="rId16" o:title="eqIda722af53d5ce54204099a8578e9f769b"/>
            <o:lock v:ext="edit" aspectratio="t"/>
            <w10:anchorlock/>
          </v:shape>
          <o:OLEObject Type="Embed" ProgID="Equation.DSMT4" ShapeID="_x0000_i1025" DrawAspect="Content" ObjectID="_1468075725" r:id="rId17"/>
        </w:object>
      </w:r>
      <w:r>
        <w:rPr>
          <w:rFonts w:ascii="Times New Roman" w:eastAsia="Times New Roman" w:hAnsi="Times New Roman" w:cs="Times New Roman"/>
          <w:color w:val="000000"/>
        </w:rPr>
        <w:t xml:space="preserve"> </w:t>
      </w:r>
      <w:r>
        <w:rPr>
          <w:rFonts w:ascii="宋体" w:eastAsia="宋体" w:hAnsi="宋体" w:cs="宋体"/>
          <w:color w:val="000000"/>
        </w:rPr>
        <w:t>时，甲、乙两组植物主要释放的气体相同</w:t>
      </w:r>
    </w:p>
    <w:p>
      <w:pPr>
        <w:spacing w:line="360" w:lineRule="auto"/>
        <w:jc w:val="left"/>
        <w:textAlignment w:val="center"/>
        <w:rPr>
          <w:color w:val="000000"/>
        </w:rPr>
      </w:pPr>
      <w:r>
        <w:rPr>
          <w:color w:val="000000"/>
        </w:rPr>
        <w:t xml:space="preserve">B. </w:t>
      </w:r>
      <w:r>
        <w:rPr>
          <w:rFonts w:ascii="宋体" w:eastAsia="宋体" w:hAnsi="宋体" w:cs="宋体"/>
          <w:color w:val="000000"/>
        </w:rPr>
        <w:t>图中两条曲线之间的垂直距离可表示甲、乙两组植物总光合速率的差值</w:t>
      </w:r>
    </w:p>
    <w:p>
      <w:pPr>
        <w:spacing w:line="360" w:lineRule="auto"/>
        <w:jc w:val="left"/>
        <w:textAlignment w:val="center"/>
        <w:rPr>
          <w:color w:val="000000"/>
        </w:rPr>
      </w:pPr>
      <w:r>
        <w:rPr>
          <w:color w:val="000000"/>
        </w:rPr>
        <w:t xml:space="preserve">C. </w:t>
      </w:r>
      <w:r>
        <w:rPr>
          <w:rFonts w:ascii="宋体" w:eastAsia="宋体" w:hAnsi="宋体" w:cs="宋体"/>
          <w:color w:val="000000"/>
        </w:rPr>
        <w:t>由实验结果可知，</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eastAsia="宋体" w:hAnsi="宋体" w:cs="宋体"/>
          <w:color w:val="000000"/>
        </w:rPr>
        <w:t>浓度较高时会抑制该植物的光合作用</w:t>
      </w:r>
    </w:p>
    <w:p>
      <w:pPr>
        <w:spacing w:line="360" w:lineRule="auto"/>
        <w:jc w:val="left"/>
        <w:textAlignment w:val="center"/>
        <w:rPr>
          <w:color w:val="000000"/>
        </w:rPr>
      </w:pPr>
      <w:r>
        <w:rPr>
          <w:color w:val="000000"/>
        </w:rPr>
        <w:t xml:space="preserve">D. </w:t>
      </w:r>
      <w:r>
        <w:rPr>
          <w:rFonts w:ascii="宋体" w:eastAsia="宋体" w:hAnsi="宋体" w:cs="宋体"/>
          <w:color w:val="000000"/>
        </w:rPr>
        <w:t>光照强度为</w:t>
      </w:r>
      <w:r>
        <w:object>
          <v:shape id="_x0000_i1026" type="#_x0000_t75" alt="学科网(www.zxxk.com)--教育资源门户，提供试卷、教案、课件、论文、素材以及各类教学资源下载，还有大量而丰富的教学相关资讯！" style="width:93.75pt;height:18pt" o:ole="" coordsize="21600,21600" o:preferrelative="t" filled="f" stroked="f">
            <v:stroke joinstyle="miter"/>
            <v:imagedata r:id="rId18" o:title="eqIdd261822fe9149d167b87529f38a0413d"/>
            <o:lock v:ext="edit" aspectratio="t"/>
            <w10:anchorlock/>
          </v:shape>
          <o:OLEObject Type="Embed" ProgID="Equation.DSMT4" ShapeID="_x0000_i1026" DrawAspect="Content" ObjectID="_1468075726" r:id="rId19"/>
        </w:object>
      </w:r>
      <w:r>
        <w:rPr>
          <w:rFonts w:ascii="Times New Roman" w:eastAsia="Times New Roman" w:hAnsi="Times New Roman" w:cs="Times New Roman"/>
          <w:color w:val="000000"/>
        </w:rPr>
        <w:t xml:space="preserve"> </w:t>
      </w:r>
      <w:r>
        <w:rPr>
          <w:rFonts w:ascii="宋体" w:eastAsia="宋体" w:hAnsi="宋体" w:cs="宋体"/>
          <w:color w:val="000000"/>
        </w:rPr>
        <w:t>时乙组植物暗反应消耗</w:t>
      </w:r>
      <w:r>
        <w:rPr>
          <w:rFonts w:ascii="Times New Roman" w:eastAsia="Times New Roman" w:hAnsi="Times New Roman" w:cs="Times New Roman"/>
          <w:color w:val="000000"/>
        </w:rPr>
        <w:t>C</w:t>
      </w:r>
      <w:r>
        <w:rPr>
          <w:rFonts w:ascii="Times New Roman" w:eastAsia="Times New Roman" w:hAnsi="Times New Roman" w:cs="Times New Roman"/>
          <w:color w:val="000000"/>
          <w:vertAlign w:val="subscript"/>
        </w:rPr>
        <w:t>3</w:t>
      </w:r>
      <w:r>
        <w:rPr>
          <w:rFonts w:ascii="宋体" w:eastAsia="宋体" w:hAnsi="宋体" w:cs="宋体"/>
          <w:color w:val="000000"/>
        </w:rPr>
        <w:t>的速率快于光照强度为</w:t>
      </w:r>
      <w:r>
        <w:object>
          <v:shape id="_x0000_i1027" type="#_x0000_t75" alt="学科网(www.zxxk.com)--教育资源门户，提供试卷、教案、课件、论文、素材以及各类教学资源下载，还有大量而丰富的教学相关资讯！" style="width:93.75pt;height:18pt" o:ole="" coordsize="21600,21600" o:preferrelative="t" filled="f" stroked="f">
            <v:stroke joinstyle="miter"/>
            <v:imagedata r:id="rId20" o:title="eqId87dbac3dc4a3d2d7263ce2cadf91842c"/>
            <o:lock v:ext="edit" aspectratio="t"/>
            <w10:anchorlock/>
          </v:shape>
          <o:OLEObject Type="Embed" ProgID="Equation.DSMT4" ShapeID="_x0000_i1027" DrawAspect="Content" ObjectID="_1468075727" r:id="rId21"/>
        </w:object>
      </w:r>
      <w:r>
        <w:rPr>
          <w:rFonts w:ascii="Times New Roman" w:eastAsia="Times New Roman" w:hAnsi="Times New Roman" w:cs="Times New Roman"/>
          <w:color w:val="000000"/>
        </w:rPr>
        <w:t xml:space="preserve"> </w:t>
      </w:r>
      <w:r>
        <w:rPr>
          <w:rFonts w:ascii="宋体" w:eastAsia="宋体" w:hAnsi="宋体" w:cs="宋体"/>
          <w:color w:val="000000"/>
        </w:rPr>
        <w:t>时</w:t>
      </w:r>
    </w:p>
    <w:p>
      <w:pPr>
        <w:spacing w:line="360" w:lineRule="auto"/>
        <w:jc w:val="left"/>
        <w:textAlignment w:val="center"/>
        <w:rPr>
          <w:color w:val="000000"/>
        </w:rPr>
      </w:pPr>
      <w:r>
        <w:rPr>
          <w:color w:val="000000"/>
        </w:rPr>
        <w:t xml:space="preserve">25. </w:t>
      </w:r>
      <w:r>
        <w:rPr>
          <w:rFonts w:ascii="宋体" w:eastAsia="宋体" w:hAnsi="宋体" w:cs="宋体"/>
          <w:color w:val="000000"/>
        </w:rPr>
        <w:t>某多肽有</w:t>
      </w:r>
      <w:r>
        <w:rPr>
          <w:rFonts w:ascii="Times New Roman" w:eastAsia="Times New Roman" w:hAnsi="Times New Roman" w:cs="Times New Roman"/>
          <w:color w:val="000000"/>
        </w:rPr>
        <w:t>20</w:t>
      </w:r>
      <w:r>
        <w:rPr>
          <w:rFonts w:ascii="宋体" w:eastAsia="宋体" w:hAnsi="宋体" w:cs="宋体"/>
          <w:color w:val="000000"/>
        </w:rPr>
        <w:t>个氨基酸，其中天门冬氨酸</w:t>
      </w:r>
      <w:r>
        <w:rPr>
          <w:rFonts w:ascii="Times New Roman" w:eastAsia="Times New Roman" w:hAnsi="Times New Roman" w:cs="Times New Roman"/>
          <w:color w:val="000000"/>
        </w:rPr>
        <w:t>4</w:t>
      </w:r>
      <w:r>
        <w:rPr>
          <w:rFonts w:ascii="宋体" w:eastAsia="宋体" w:hAnsi="宋体" w:cs="宋体"/>
          <w:color w:val="000000"/>
        </w:rPr>
        <w:t>个，分别位于第</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15</w:t>
      </w:r>
      <w:r>
        <w:rPr>
          <w:rFonts w:ascii="宋体" w:eastAsia="宋体" w:hAnsi="宋体" w:cs="宋体"/>
          <w:color w:val="000000"/>
        </w:rPr>
        <w:t>、</w:t>
      </w:r>
      <w:r>
        <w:rPr>
          <w:rFonts w:ascii="Times New Roman" w:eastAsia="Times New Roman" w:hAnsi="Times New Roman" w:cs="Times New Roman"/>
          <w:color w:val="000000"/>
        </w:rPr>
        <w:t>20</w:t>
      </w:r>
      <w:r>
        <w:rPr>
          <w:rFonts w:ascii="宋体" w:eastAsia="宋体" w:hAnsi="宋体" w:cs="宋体"/>
          <w:color w:val="000000"/>
        </w:rPr>
        <w:t>位（如图所示）；肽酶</w:t>
      </w:r>
      <w:r>
        <w:rPr>
          <w:rFonts w:ascii="Times New Roman" w:eastAsia="Times New Roman" w:hAnsi="Times New Roman" w:cs="Times New Roman"/>
          <w:color w:val="000000"/>
        </w:rPr>
        <w:t>X</w:t>
      </w:r>
      <w:r>
        <w:rPr>
          <w:rFonts w:ascii="宋体" w:eastAsia="宋体" w:hAnsi="宋体" w:cs="宋体"/>
          <w:color w:val="000000"/>
        </w:rPr>
        <w:t>专门作用于天门冬氨酸羧基端的肽键，肽酶</w:t>
      </w:r>
      <w:r>
        <w:rPr>
          <w:rFonts w:ascii="Times New Roman" w:eastAsia="Times New Roman" w:hAnsi="Times New Roman" w:cs="Times New Roman"/>
          <w:color w:val="000000"/>
        </w:rPr>
        <w:t>Y</w:t>
      </w:r>
      <w:r>
        <w:rPr>
          <w:rFonts w:ascii="宋体" w:eastAsia="宋体" w:hAnsi="宋体" w:cs="宋体"/>
          <w:color w:val="000000"/>
        </w:rPr>
        <w:t>专门作用于天门冬氨酸氨基端的肽键，下列相关叙述正确的是（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4105275" cy="1038225"/>
            <wp:effectExtent l="0" t="0" r="9525" b="317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2"/>
                    <a:stretch>
                      <a:fillRect/>
                    </a:stretch>
                  </pic:blipFill>
                  <pic:spPr>
                    <a:xfrm>
                      <a:off x="0" y="0"/>
                      <a:ext cx="4105275" cy="103822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肽酶</w:t>
      </w:r>
      <w:r>
        <w:rPr>
          <w:rFonts w:ascii="Times New Roman" w:eastAsia="Times New Roman" w:hAnsi="Times New Roman" w:cs="Times New Roman"/>
          <w:color w:val="000000"/>
        </w:rPr>
        <w:t>X</w:t>
      </w:r>
      <w:r>
        <w:rPr>
          <w:rFonts w:ascii="宋体" w:eastAsia="宋体" w:hAnsi="宋体" w:cs="宋体"/>
          <w:color w:val="000000"/>
        </w:rPr>
        <w:t>完全作用后产生的多肽中氧原子数目比</w:t>
      </w:r>
      <w:r>
        <w:rPr>
          <w:rFonts w:ascii="Times New Roman" w:eastAsia="Times New Roman" w:hAnsi="Times New Roman" w:cs="Times New Roman"/>
          <w:color w:val="000000"/>
        </w:rPr>
        <w:t>20</w:t>
      </w:r>
      <w:r>
        <w:rPr>
          <w:rFonts w:ascii="宋体" w:eastAsia="宋体" w:hAnsi="宋体" w:cs="宋体"/>
          <w:color w:val="000000"/>
        </w:rPr>
        <w:t>肽少了</w:t>
      </w:r>
      <w:r>
        <w:rPr>
          <w:rFonts w:ascii="Times New Roman" w:eastAsia="Times New Roman" w:hAnsi="Times New Roman" w:cs="Times New Roman"/>
          <w:color w:val="000000"/>
        </w:rPr>
        <w:t>1</w:t>
      </w:r>
      <w:r>
        <w:rPr>
          <w:rFonts w:ascii="宋体" w:eastAsia="宋体" w:hAnsi="宋体" w:cs="宋体"/>
          <w:color w:val="000000"/>
        </w:rPr>
        <w:t>个</w:t>
      </w:r>
    </w:p>
    <w:p>
      <w:pPr>
        <w:spacing w:line="360" w:lineRule="auto"/>
        <w:jc w:val="left"/>
        <w:textAlignment w:val="center"/>
        <w:rPr>
          <w:color w:val="000000"/>
        </w:rPr>
      </w:pPr>
      <w:r>
        <w:rPr>
          <w:color w:val="000000"/>
        </w:rPr>
        <w:t xml:space="preserve">B. </w:t>
      </w:r>
      <w:r>
        <w:rPr>
          <w:rFonts w:ascii="宋体" w:eastAsia="宋体" w:hAnsi="宋体" w:cs="宋体"/>
          <w:color w:val="000000"/>
        </w:rPr>
        <w:t>该</w:t>
      </w:r>
      <w:r>
        <w:rPr>
          <w:rFonts w:ascii="Times New Roman" w:eastAsia="Times New Roman" w:hAnsi="Times New Roman" w:cs="Times New Roman"/>
          <w:color w:val="000000"/>
        </w:rPr>
        <w:t>20</w:t>
      </w:r>
      <w:r>
        <w:rPr>
          <w:rFonts w:ascii="宋体" w:eastAsia="宋体" w:hAnsi="宋体" w:cs="宋体"/>
          <w:color w:val="000000"/>
        </w:rPr>
        <w:t>肽游离的氨基和羧基至少各为</w:t>
      </w:r>
      <w:r>
        <w:rPr>
          <w:rFonts w:ascii="Times New Roman" w:eastAsia="Times New Roman" w:hAnsi="Times New Roman" w:cs="Times New Roman"/>
          <w:color w:val="000000"/>
        </w:rPr>
        <w:t>1</w:t>
      </w:r>
      <w:r>
        <w:rPr>
          <w:rFonts w:ascii="宋体" w:eastAsia="宋体" w:hAnsi="宋体" w:cs="宋体"/>
          <w:color w:val="000000"/>
        </w:rPr>
        <w:t>个和</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jc w:val="left"/>
        <w:textAlignment w:val="center"/>
        <w:rPr>
          <w:color w:val="000000"/>
        </w:rPr>
      </w:pPr>
      <w:r>
        <w:rPr>
          <w:color w:val="000000"/>
        </w:rPr>
        <w:t xml:space="preserve">C. </w:t>
      </w:r>
      <w:r>
        <w:rPr>
          <w:rFonts w:ascii="宋体" w:eastAsia="宋体" w:hAnsi="宋体" w:cs="宋体"/>
          <w:color w:val="000000"/>
        </w:rPr>
        <w:t>肽酶</w:t>
      </w:r>
      <w:r>
        <w:rPr>
          <w:rFonts w:ascii="Times New Roman" w:eastAsia="Times New Roman" w:hAnsi="Times New Roman" w:cs="Times New Roman"/>
          <w:color w:val="000000"/>
        </w:rPr>
        <w:t>Y</w:t>
      </w:r>
      <w:r>
        <w:rPr>
          <w:rFonts w:ascii="宋体" w:eastAsia="宋体" w:hAnsi="宋体" w:cs="宋体"/>
          <w:color w:val="000000"/>
        </w:rPr>
        <w:t>完全作用后产生的多肽共含有氨基酸</w:t>
      </w:r>
      <w:r>
        <w:rPr>
          <w:rFonts w:ascii="Times New Roman" w:eastAsia="Times New Roman" w:hAnsi="Times New Roman" w:cs="Times New Roman"/>
          <w:color w:val="000000"/>
        </w:rPr>
        <w:t>19</w:t>
      </w:r>
      <w:r>
        <w:rPr>
          <w:rFonts w:ascii="宋体" w:eastAsia="宋体" w:hAnsi="宋体" w:cs="宋体"/>
          <w:color w:val="000000"/>
        </w:rPr>
        <w:t>个</w:t>
      </w:r>
    </w:p>
    <w:p>
      <w:pPr>
        <w:spacing w:line="360" w:lineRule="auto"/>
        <w:jc w:val="left"/>
        <w:textAlignment w:val="center"/>
        <w:rPr>
          <w:color w:val="000000"/>
        </w:rPr>
      </w:pPr>
      <w:r>
        <w:rPr>
          <w:color w:val="000000"/>
        </w:rPr>
        <w:t xml:space="preserve">D. </w:t>
      </w:r>
      <w:r>
        <w:rPr>
          <w:rFonts w:ascii="宋体" w:eastAsia="宋体" w:hAnsi="宋体" w:cs="宋体"/>
          <w:color w:val="000000"/>
        </w:rPr>
        <w:t>该</w:t>
      </w:r>
      <w:r>
        <w:rPr>
          <w:rFonts w:ascii="Times New Roman" w:eastAsia="Times New Roman" w:hAnsi="Times New Roman" w:cs="Times New Roman"/>
          <w:color w:val="000000"/>
        </w:rPr>
        <w:t>20</w:t>
      </w:r>
      <w:r>
        <w:rPr>
          <w:rFonts w:ascii="宋体" w:eastAsia="宋体" w:hAnsi="宋体" w:cs="宋体"/>
          <w:color w:val="000000"/>
        </w:rPr>
        <w:t>肽含有的氨基酸的种类最多有</w:t>
      </w:r>
      <w:r>
        <w:rPr>
          <w:rFonts w:ascii="Times New Roman" w:eastAsia="Times New Roman" w:hAnsi="Times New Roman" w:cs="Times New Roman"/>
          <w:color w:val="000000"/>
        </w:rPr>
        <w:t>16</w:t>
      </w:r>
      <w:r>
        <w:rPr>
          <w:rFonts w:ascii="宋体" w:eastAsia="宋体" w:hAnsi="宋体" w:cs="宋体"/>
          <w:color w:val="000000"/>
        </w:rPr>
        <w:t>种</w:t>
      </w:r>
    </w:p>
    <w:p>
      <w:pPr>
        <w:spacing w:line="360" w:lineRule="auto"/>
        <w:jc w:val="both"/>
        <w:textAlignment w:val="center"/>
        <w:rPr>
          <w:color w:val="000000"/>
        </w:rPr>
      </w:pPr>
      <w:r>
        <w:rPr>
          <w:color w:val="000000"/>
        </w:rPr>
        <w:t xml:space="preserve">26. </w:t>
      </w:r>
      <w:r>
        <w:rPr>
          <w:rFonts w:ascii="宋体" w:eastAsia="宋体" w:hAnsi="宋体" w:cs="宋体"/>
          <w:color w:val="000000"/>
        </w:rPr>
        <w:t>下列关于生物膜结构的说法，不正确的是（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sectPr>
          <w:type w:val="nextPage"/>
          <w:pgSz w:w="11906" w:h="16838"/>
          <w:pgMar w:top="910" w:right="1080" w:bottom="1440" w:left="1080" w:header="152" w:footer="0" w:gutter="0"/>
          <w:pgNumType w:start="6"/>
          <w:cols w:num="1" w:space="720"/>
          <w:titlePg w:val="0"/>
          <w:docGrid w:type="lines" w:linePitch="312" w:charSpace="0"/>
        </w:sectPr>
      </w:pPr>
      <w:r>
        <w:rPr>
          <w:color w:val="000000"/>
        </w:rPr>
        <w:t xml:space="preserve">A. </w:t>
      </w:r>
      <w:r>
        <w:rPr>
          <w:rFonts w:ascii="宋体" w:eastAsia="宋体" w:hAnsi="宋体" w:cs="宋体"/>
          <w:color w:val="000000"/>
        </w:rPr>
        <w:t>真核细胞内相关膜结构之间能相互转化与生物膜的流动性有关</w:t>
      </w:r>
    </w:p>
    <w:p>
      <w:pPr>
        <w:spacing w:line="360" w:lineRule="auto"/>
        <w:jc w:val="left"/>
        <w:textAlignment w:val="center"/>
        <w:rPr>
          <w:color w:val="000000"/>
        </w:rPr>
      </w:pPr>
      <w:r>
        <w:rPr>
          <w:color w:val="000000"/>
        </w:rPr>
        <w:t xml:space="preserve">B. </w:t>
      </w:r>
      <w:r>
        <w:rPr>
          <w:rFonts w:ascii="宋体" w:eastAsia="宋体" w:hAnsi="宋体" w:cs="宋体"/>
          <w:color w:val="000000"/>
        </w:rPr>
        <w:t>在光学显微镜下可以看到生物膜具有“暗</w:t>
      </w:r>
      <w:r>
        <w:rPr>
          <w:rFonts w:ascii="Times New Roman" w:eastAsia="Times New Roman" w:hAnsi="Times New Roman" w:cs="Times New Roman"/>
          <w:color w:val="000000"/>
        </w:rPr>
        <w:t>—</w:t>
      </w:r>
      <w:r>
        <w:rPr>
          <w:rFonts w:ascii="宋体" w:eastAsia="宋体" w:hAnsi="宋体" w:cs="宋体"/>
          <w:color w:val="000000"/>
        </w:rPr>
        <w:t>亮</w:t>
      </w:r>
      <w:r>
        <w:rPr>
          <w:rFonts w:ascii="Times New Roman" w:eastAsia="Times New Roman" w:hAnsi="Times New Roman" w:cs="Times New Roman"/>
          <w:color w:val="000000"/>
        </w:rPr>
        <w:t>—</w:t>
      </w:r>
      <w:r>
        <w:rPr>
          <w:rFonts w:ascii="宋体" w:eastAsia="宋体" w:hAnsi="宋体" w:cs="宋体"/>
          <w:color w:val="000000"/>
        </w:rPr>
        <w:t>暗”的三层结构</w:t>
      </w:r>
    </w:p>
    <w:p>
      <w:pPr>
        <w:spacing w:line="360" w:lineRule="auto"/>
        <w:jc w:val="left"/>
        <w:textAlignment w:val="center"/>
        <w:rPr>
          <w:color w:val="000000"/>
        </w:rPr>
      </w:pPr>
      <w:r>
        <w:rPr>
          <w:color w:val="000000"/>
        </w:rPr>
        <w:t xml:space="preserve">C. </w:t>
      </w:r>
      <w:r>
        <w:rPr>
          <w:rFonts w:ascii="宋体" w:eastAsia="宋体" w:hAnsi="宋体" w:cs="宋体"/>
          <w:color w:val="000000"/>
        </w:rPr>
        <w:t>生物膜的静态结构模型不能解释细胞的生长现象</w:t>
      </w:r>
    </w:p>
    <w:p>
      <w:pPr>
        <w:spacing w:line="360" w:lineRule="auto"/>
        <w:jc w:val="left"/>
        <w:textAlignment w:val="center"/>
        <w:rPr>
          <w:color w:val="000000"/>
        </w:rPr>
      </w:pPr>
      <w:r>
        <w:rPr>
          <w:color w:val="000000"/>
        </w:rPr>
        <w:t xml:space="preserve">D. </w:t>
      </w:r>
      <w:r>
        <w:rPr>
          <w:rFonts w:ascii="宋体" w:eastAsia="宋体" w:hAnsi="宋体" w:cs="宋体"/>
          <w:color w:val="000000"/>
        </w:rPr>
        <w:t>生物膜的流动性与细胞完成物质运输、生长、分裂、运动等功能密切相关</w:t>
      </w:r>
    </w:p>
    <w:p>
      <w:pPr>
        <w:spacing w:line="360" w:lineRule="auto"/>
        <w:jc w:val="left"/>
        <w:textAlignment w:val="center"/>
        <w:rPr>
          <w:color w:val="000000"/>
        </w:rPr>
      </w:pPr>
      <w:r>
        <w:rPr>
          <w:color w:val="000000"/>
        </w:rPr>
        <w:t xml:space="preserve">27. </w:t>
      </w:r>
      <w:r>
        <w:rPr>
          <w:rFonts w:ascii="宋体" w:eastAsia="宋体" w:hAnsi="宋体" w:cs="宋体"/>
          <w:color w:val="000000"/>
        </w:rPr>
        <w:t>美国科学家阿格雷和麦金农因研究细胞膜中的通道蛋白获得了诺贝尔奖，通道蛋白分为两大类</w:t>
      </w:r>
      <w:r>
        <w:rPr>
          <w:rFonts w:ascii="Times New Roman" w:eastAsia="Times New Roman" w:hAnsi="Times New Roman" w:cs="Times New Roman"/>
          <w:color w:val="000000"/>
        </w:rPr>
        <w:t>:</w:t>
      </w:r>
      <w:r>
        <w:rPr>
          <w:rFonts w:ascii="宋体" w:eastAsia="宋体" w:hAnsi="宋体" w:cs="宋体"/>
          <w:color w:val="000000"/>
        </w:rPr>
        <w:t>水通道蛋白和离子通道蛋白，阿格雷成功分离出了水通道蛋白，麦金农测出了</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通道蛋白的立体结构。下图为肾小管上皮细胞重吸收水分和</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通道蛋白的立体结构的示意图。下列与通道蛋白有关的叙述错误的是（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4543425" cy="1666875"/>
            <wp:effectExtent l="0" t="0" r="317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3"/>
                    <a:stretch>
                      <a:fillRect/>
                    </a:stretch>
                  </pic:blipFill>
                  <pic:spPr>
                    <a:xfrm>
                      <a:off x="0" y="0"/>
                      <a:ext cx="4543425" cy="166687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水通道蛋白往往贯穿于磷脂双分子层中</w:t>
      </w:r>
    </w:p>
    <w:p>
      <w:pPr>
        <w:spacing w:line="360" w:lineRule="auto"/>
        <w:jc w:val="left"/>
        <w:textAlignment w:val="center"/>
        <w:rPr>
          <w:color w:val="000000"/>
        </w:rPr>
      </w:pPr>
      <w:r>
        <w:rPr>
          <w:color w:val="000000"/>
        </w:rPr>
        <w:t xml:space="preserve">B. </w:t>
      </w:r>
      <w:r>
        <w:rPr>
          <w:rFonts w:ascii="宋体" w:eastAsia="宋体" w:hAnsi="宋体" w:cs="宋体"/>
          <w:color w:val="000000"/>
        </w:rPr>
        <w:t>抗利尿激素能促进肾小管上皮细胞利用水通道蛋白重吸收水分</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通道蛋白运输物质</w:t>
      </w:r>
      <w:r>
        <w:rPr>
          <w:rFonts w:ascii="宋体" w:eastAsia="宋体" w:hAnsi="宋体" w:cs="宋体"/>
          <w:color w:val="000000"/>
          <w:position w:val="0"/>
        </w:rPr>
        <w:drawing>
          <wp:inline distT="0" distB="0" distL="114300" distR="114300">
            <wp:extent cx="133350" cy="177800"/>
            <wp:effectExtent l="0" t="0" r="6350" b="0"/>
            <wp:docPr id="967595" name="图片 967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595" name="图片 967595"/>
                    <pic:cNvPicPr>
                      <a:picLocks noChangeAspect="1"/>
                    </pic:cNvPicPr>
                  </pic:nvPicPr>
                  <pic:blipFill>
                    <a:blip xmlns:r="http://schemas.openxmlformats.org/officeDocument/2006/relationships" r:embed="rId1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方式为协助扩散，不需要消耗</w:t>
      </w:r>
      <w:r>
        <w:rPr>
          <w:rFonts w:ascii="Times New Roman" w:eastAsia="Times New Roman" w:hAnsi="Times New Roman" w:cs="Times New Roman"/>
          <w:color w:val="000000"/>
        </w:rPr>
        <w:t>ATP</w:t>
      </w:r>
    </w:p>
    <w:p>
      <w:pPr>
        <w:spacing w:line="360" w:lineRule="auto"/>
        <w:jc w:val="left"/>
        <w:textAlignment w:val="center"/>
        <w:rPr>
          <w:color w:val="000000"/>
        </w:rPr>
      </w:pPr>
      <w:r>
        <w:rPr>
          <w:color w:val="000000"/>
        </w:rPr>
        <w:t xml:space="preserve">D. </w:t>
      </w:r>
      <w:r>
        <w:rPr>
          <w:rFonts w:ascii="宋体" w:eastAsia="宋体" w:hAnsi="宋体" w:cs="宋体"/>
          <w:color w:val="000000"/>
        </w:rPr>
        <w:t>通道蛋白运输时没有选择性，比通道直径小的物质可自由通过</w:t>
      </w:r>
    </w:p>
    <w:p>
      <w:pPr>
        <w:spacing w:line="360" w:lineRule="auto"/>
        <w:jc w:val="left"/>
        <w:textAlignment w:val="center"/>
        <w:rPr>
          <w:color w:val="000000"/>
        </w:rPr>
      </w:pPr>
      <w:r>
        <w:rPr>
          <w:color w:val="000000"/>
        </w:rPr>
        <w:t xml:space="preserve">28. </w:t>
      </w:r>
      <w:r>
        <w:rPr>
          <w:rFonts w:ascii="宋体" w:eastAsia="宋体" w:hAnsi="宋体" w:cs="宋体"/>
          <w:color w:val="000000"/>
        </w:rPr>
        <w:t>气孔是植物表皮所特有的结构之一，通常由两个保卫细胞构成，其结构如下图所示。为观察不同浓度的蔗糖溶液对气孔开闭的影响，制作夹竹桃叶上表皮临时装片，用三种不同浓度的溶液处理一段时间后，水分交换达到平衡，结果如下图所示：①气孔开度不变；②气孔关闭；③气孔开度明显增大（注：实验材料中的保卫细胞细胞液初始浓度相等，整个实验过程中细胞均保持活性且蔗糖不能进入保卫细胞），下列叙述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5238750" cy="1751330"/>
            <wp:effectExtent l="0" t="0" r="6350" b="127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4"/>
                    <a:stretch>
                      <a:fillRect/>
                    </a:stretch>
                  </pic:blipFill>
                  <pic:spPr>
                    <a:xfrm>
                      <a:off x="0" y="0"/>
                      <a:ext cx="5238750" cy="1751534"/>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实验开始时，</w:t>
      </w:r>
      <w:r>
        <w:rPr>
          <w:rFonts w:ascii="Times New Roman" w:eastAsia="Times New Roman" w:hAnsi="Times New Roman" w:cs="Times New Roman"/>
          <w:color w:val="000000"/>
        </w:rPr>
        <w:t>3</w:t>
      </w:r>
      <w:r>
        <w:rPr>
          <w:rFonts w:ascii="宋体" w:eastAsia="宋体" w:hAnsi="宋体" w:cs="宋体"/>
          <w:color w:val="000000"/>
        </w:rPr>
        <w:t>种蔗糖溶液浓度高低为②</w:t>
      </w:r>
      <w:r>
        <w:rPr>
          <w:rFonts w:ascii="Times New Roman" w:eastAsia="Times New Roman" w:hAnsi="Times New Roman" w:cs="Times New Roman"/>
          <w:color w:val="000000"/>
        </w:rPr>
        <w:t>&gt;</w:t>
      </w:r>
      <w:r>
        <w:rPr>
          <w:rFonts w:ascii="宋体" w:eastAsia="宋体" w:hAnsi="宋体" w:cs="宋体"/>
          <w:color w:val="000000"/>
        </w:rPr>
        <w:t>①</w:t>
      </w:r>
      <w:r>
        <w:rPr>
          <w:rFonts w:ascii="Times New Roman" w:eastAsia="Times New Roman" w:hAnsi="Times New Roman" w:cs="Times New Roman"/>
          <w:color w:val="000000"/>
        </w:rPr>
        <w:t>&gt;</w:t>
      </w:r>
      <w:r>
        <w:rPr>
          <w:rFonts w:ascii="宋体" w:eastAsia="宋体" w:hAnsi="宋体" w:cs="宋体"/>
          <w:color w:val="000000"/>
        </w:rPr>
        <w:t>③</w:t>
      </w:r>
    </w:p>
    <w:p>
      <w:pPr>
        <w:spacing w:line="360" w:lineRule="auto"/>
        <w:jc w:val="left"/>
        <w:textAlignment w:val="center"/>
        <w:rPr>
          <w:color w:val="000000"/>
        </w:rPr>
      </w:pPr>
      <w:r>
        <w:rPr>
          <w:color w:val="000000"/>
        </w:rPr>
        <w:t xml:space="preserve">B. </w:t>
      </w:r>
      <w:r>
        <w:rPr>
          <w:rFonts w:ascii="宋体" w:eastAsia="宋体" w:hAnsi="宋体" w:cs="宋体"/>
          <w:color w:val="000000"/>
        </w:rPr>
        <w:t>水分交换达到平衡时，①②③中细胞液浓度均与外界蔗糖溶液浓度相等</w:t>
      </w:r>
    </w:p>
    <w:p>
      <w:pPr>
        <w:spacing w:line="360" w:lineRule="auto"/>
        <w:jc w:val="left"/>
        <w:textAlignment w:val="center"/>
        <w:rPr>
          <w:color w:val="000000"/>
        </w:rPr>
        <w:sectPr>
          <w:type w:val="nextPage"/>
          <w:pgSz w:w="11906" w:h="16838"/>
          <w:pgMar w:top="910" w:right="1080" w:bottom="1440" w:left="1080" w:header="152" w:footer="0" w:gutter="0"/>
          <w:pgNumType w:start="7"/>
          <w:cols w:num="1" w:space="720"/>
          <w:titlePg w:val="0"/>
          <w:docGrid w:type="lines" w:linePitch="312" w:charSpace="0"/>
        </w:sectPr>
      </w:pPr>
      <w:r>
        <w:rPr>
          <w:color w:val="000000"/>
        </w:rPr>
        <w:t xml:space="preserve">C. </w:t>
      </w:r>
      <w:r>
        <w:rPr>
          <w:rFonts w:ascii="宋体" w:eastAsia="宋体" w:hAnsi="宋体" w:cs="宋体"/>
          <w:color w:val="000000"/>
        </w:rPr>
        <w:t>气孔开度增大的过程中，保卫细胞的吸水能力逐渐增强</w:t>
      </w:r>
    </w:p>
    <w:p>
      <w:pPr>
        <w:spacing w:line="360" w:lineRule="auto"/>
        <w:jc w:val="left"/>
        <w:textAlignment w:val="center"/>
        <w:rPr>
          <w:color w:val="000000"/>
        </w:rPr>
      </w:pPr>
      <w:r>
        <w:rPr>
          <w:color w:val="000000"/>
        </w:rPr>
        <w:t xml:space="preserve">D. </w:t>
      </w:r>
      <w:r>
        <w:rPr>
          <w:rFonts w:ascii="宋体" w:eastAsia="宋体" w:hAnsi="宋体" w:cs="宋体"/>
          <w:color w:val="000000"/>
        </w:rPr>
        <w:t>实验过程中③中最可能观到质壁分离现象</w:t>
      </w:r>
    </w:p>
    <w:p>
      <w:pPr>
        <w:spacing w:line="360" w:lineRule="auto"/>
        <w:jc w:val="left"/>
        <w:textAlignment w:val="center"/>
        <w:rPr>
          <w:color w:val="000000"/>
        </w:rPr>
      </w:pPr>
      <w:r>
        <w:rPr>
          <w:color w:val="000000"/>
        </w:rPr>
        <w:t xml:space="preserve">29. </w:t>
      </w:r>
      <w:r>
        <w:rPr>
          <w:rFonts w:ascii="宋体" w:eastAsia="宋体" w:hAnsi="宋体" w:cs="宋体"/>
          <w:color w:val="000000"/>
        </w:rPr>
        <w:t>将某油料作物种子置于适宜温度、充足水分和通气的黑暗环境中培养，此过程中干重的变化情况如图。下列分析正确的是（   ）</w:t>
      </w:r>
    </w:p>
    <w:p>
      <w:pPr>
        <w:spacing w:line="360" w:lineRule="auto"/>
        <w:jc w:val="left"/>
        <w:textAlignment w:val="center"/>
        <w:rPr>
          <w:color w:val="000000"/>
        </w:rPr>
      </w:pPr>
      <w:r>
        <w:rPr>
          <w:color w:val="000000"/>
        </w:rPr>
        <w:drawing>
          <wp:inline distT="0" distB="0" distL="114300" distR="114300">
            <wp:extent cx="2381250" cy="1571625"/>
            <wp:effectExtent l="0" t="0" r="6350" b="317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5"/>
                    <a:stretch>
                      <a:fillRect/>
                    </a:stretch>
                  </pic:blipFill>
                  <pic:spPr>
                    <a:xfrm>
                      <a:off x="0" y="0"/>
                      <a:ext cx="2381250" cy="157162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用苏丹</w:t>
      </w:r>
      <w:r>
        <w:rPr>
          <w:rFonts w:ascii="Times New Roman" w:eastAsia="Times New Roman" w:hAnsi="Times New Roman" w:cs="Times New Roman"/>
          <w:color w:val="000000"/>
        </w:rPr>
        <w:t>Ⅲ</w:t>
      </w:r>
      <w:r>
        <w:rPr>
          <w:rFonts w:ascii="宋体" w:eastAsia="宋体" w:hAnsi="宋体" w:cs="宋体"/>
          <w:color w:val="000000"/>
        </w:rPr>
        <w:t>染液检测种子中的脂肪可观察到橘黄色颗粒</w:t>
      </w:r>
    </w:p>
    <w:p>
      <w:pPr>
        <w:spacing w:line="360" w:lineRule="auto"/>
        <w:jc w:val="left"/>
        <w:textAlignment w:val="center"/>
        <w:rPr>
          <w:color w:val="000000"/>
        </w:rPr>
      </w:pPr>
      <w:r>
        <w:rPr>
          <w:color w:val="000000"/>
        </w:rPr>
        <w:t xml:space="preserve">B. </w:t>
      </w:r>
      <w:r>
        <w:rPr>
          <w:rFonts w:ascii="宋体" w:eastAsia="宋体" w:hAnsi="宋体" w:cs="宋体"/>
          <w:color w:val="000000"/>
        </w:rPr>
        <w:t>第</w:t>
      </w:r>
      <w:r>
        <w:rPr>
          <w:rFonts w:ascii="Times New Roman" w:eastAsia="Times New Roman" w:hAnsi="Times New Roman" w:cs="Times New Roman"/>
          <w:color w:val="000000"/>
        </w:rPr>
        <w:t>0~7</w:t>
      </w:r>
      <w:r>
        <w:rPr>
          <w:rFonts w:ascii="宋体" w:eastAsia="宋体" w:hAnsi="宋体" w:cs="宋体"/>
          <w:color w:val="000000"/>
        </w:rPr>
        <w:t>天，种子长出幼叶进行光合作用导致干重增加</w:t>
      </w:r>
    </w:p>
    <w:p>
      <w:pPr>
        <w:spacing w:line="360" w:lineRule="auto"/>
        <w:jc w:val="left"/>
        <w:textAlignment w:val="center"/>
        <w:rPr>
          <w:color w:val="000000"/>
        </w:rPr>
      </w:pPr>
      <w:r>
        <w:rPr>
          <w:color w:val="000000"/>
        </w:rPr>
        <w:t xml:space="preserve">C. </w:t>
      </w:r>
      <w:r>
        <w:rPr>
          <w:rFonts w:ascii="宋体" w:eastAsia="宋体" w:hAnsi="宋体" w:cs="宋体"/>
          <w:color w:val="000000"/>
        </w:rPr>
        <w:t>第</w:t>
      </w:r>
      <w:r>
        <w:rPr>
          <w:rFonts w:ascii="Times New Roman" w:eastAsia="Times New Roman" w:hAnsi="Times New Roman" w:cs="Times New Roman"/>
          <w:color w:val="000000"/>
        </w:rPr>
        <w:t>8</w:t>
      </w:r>
      <w:r>
        <w:rPr>
          <w:rFonts w:ascii="宋体" w:eastAsia="宋体" w:hAnsi="宋体" w:cs="宋体"/>
          <w:color w:val="000000"/>
        </w:rPr>
        <w:t>天后，种子干重减少是因为细胞中无机盐含量减少</w:t>
      </w:r>
    </w:p>
    <w:p>
      <w:pPr>
        <w:spacing w:line="360" w:lineRule="auto"/>
        <w:jc w:val="left"/>
        <w:textAlignment w:val="center"/>
        <w:rPr>
          <w:color w:val="000000"/>
        </w:rPr>
      </w:pPr>
      <w:r>
        <w:rPr>
          <w:color w:val="000000"/>
        </w:rPr>
        <w:t xml:space="preserve">D. </w:t>
      </w:r>
      <w:r>
        <w:rPr>
          <w:rFonts w:ascii="宋体" w:eastAsia="宋体" w:hAnsi="宋体" w:cs="宋体"/>
          <w:color w:val="000000"/>
        </w:rPr>
        <w:t>第</w:t>
      </w:r>
      <w:r>
        <w:rPr>
          <w:rFonts w:ascii="Times New Roman" w:eastAsia="Times New Roman" w:hAnsi="Times New Roman" w:cs="Times New Roman"/>
          <w:color w:val="000000"/>
        </w:rPr>
        <w:t>8~10</w:t>
      </w:r>
      <w:r>
        <w:rPr>
          <w:rFonts w:ascii="宋体" w:eastAsia="宋体" w:hAnsi="宋体" w:cs="宋体"/>
          <w:color w:val="000000"/>
        </w:rPr>
        <w:t>天中，种子呼吸等代谢过程减弱导致干重下降</w:t>
      </w:r>
    </w:p>
    <w:p>
      <w:pPr>
        <w:spacing w:line="360" w:lineRule="auto"/>
        <w:jc w:val="left"/>
        <w:textAlignment w:val="center"/>
        <w:rPr>
          <w:color w:val="000000"/>
        </w:rPr>
      </w:pPr>
      <w:r>
        <w:rPr>
          <w:color w:val="000000"/>
        </w:rPr>
        <w:t xml:space="preserve">30. </w:t>
      </w:r>
      <w:r>
        <w:rPr>
          <w:rFonts w:ascii="宋体" w:eastAsia="宋体" w:hAnsi="宋体" w:cs="宋体"/>
          <w:color w:val="000000"/>
        </w:rPr>
        <w:t>将某植物放在透明密闭容器内，给予不同的光照条件，定时检测密闭容器中</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eastAsia="宋体" w:hAnsi="宋体" w:cs="宋体"/>
          <w:color w:val="000000"/>
        </w:rPr>
        <w:t>含量，下列说法错误的是</w:t>
      </w:r>
    </w:p>
    <w:tbl>
      <w:tblPr>
        <w:tblStyle w:val="TableNormal"/>
        <w:tblW w:w="83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960"/>
        <w:gridCol w:w="1016"/>
        <w:gridCol w:w="1016"/>
        <w:gridCol w:w="1166"/>
        <w:gridCol w:w="1167"/>
      </w:tblGrid>
      <w:tr>
        <w:tblPrEx>
          <w:tblW w:w="83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eastAsia="宋体" w:hAnsi="宋体" w:cs="宋体"/>
                <w:color w:val="000000"/>
              </w:rPr>
              <w:t>含量（</w:t>
            </w:r>
            <w:r>
              <w:rPr>
                <w:rFonts w:ascii="Times New Roman" w:eastAsia="Times New Roman" w:hAnsi="Times New Roman" w:cs="Times New Roman"/>
                <w:color w:val="000000"/>
              </w:rPr>
              <w:t>mg</w:t>
            </w:r>
            <w:r>
              <w:rPr>
                <w:rFonts w:ascii="宋体" w:eastAsia="宋体" w:hAnsi="宋体" w:cs="宋体"/>
                <w:color w:val="000000"/>
              </w:rPr>
              <w:t>）条件</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0s</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50s</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100s</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150s</w:t>
            </w:r>
          </w:p>
        </w:tc>
      </w:tr>
      <w:tr>
        <w:tblPrEx>
          <w:tblW w:w="8325" w:type="dxa"/>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黑暗</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340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347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354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361</w:t>
            </w:r>
          </w:p>
        </w:tc>
      </w:tr>
      <w:tr>
        <w:tblPrEx>
          <w:tblW w:w="8325" w:type="dxa"/>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遮光</w:t>
            </w:r>
            <w:r>
              <w:rPr>
                <w:rFonts w:ascii="Times New Roman" w:eastAsia="Times New Roman" w:hAnsi="Times New Roman" w:cs="Times New Roman"/>
                <w:color w:val="000000"/>
              </w:rPr>
              <w:t>75%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340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342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344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346</w:t>
            </w:r>
          </w:p>
        </w:tc>
      </w:tr>
      <w:tr>
        <w:tblPrEx>
          <w:tblW w:w="8325" w:type="dxa"/>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遮光</w:t>
            </w:r>
            <w:r>
              <w:rPr>
                <w:rFonts w:ascii="Times New Roman" w:eastAsia="Times New Roman" w:hAnsi="Times New Roman" w:cs="Times New Roman"/>
                <w:color w:val="000000"/>
              </w:rPr>
              <w:t>25%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340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332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324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316</w:t>
            </w:r>
          </w:p>
        </w:tc>
      </w:tr>
      <w:tr>
        <w:tblPrEx>
          <w:tblW w:w="8325" w:type="dxa"/>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全光照</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340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336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332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328</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A. </w:t>
      </w:r>
      <w:r>
        <w:rPr>
          <w:rFonts w:ascii="宋体" w:eastAsia="宋体" w:hAnsi="宋体" w:cs="宋体"/>
          <w:color w:val="000000"/>
        </w:rPr>
        <w:t>不同组别的温度必须相同</w:t>
      </w:r>
    </w:p>
    <w:p>
      <w:pPr>
        <w:spacing w:line="360" w:lineRule="auto"/>
        <w:jc w:val="left"/>
        <w:textAlignment w:val="center"/>
        <w:rPr>
          <w:color w:val="000000"/>
        </w:rPr>
      </w:pPr>
      <w:r>
        <w:rPr>
          <w:color w:val="000000"/>
        </w:rPr>
        <w:t xml:space="preserve">B. </w:t>
      </w:r>
      <w:r>
        <w:rPr>
          <w:rFonts w:ascii="宋体" w:eastAsia="宋体" w:hAnsi="宋体" w:cs="宋体"/>
          <w:color w:val="000000"/>
        </w:rPr>
        <w:t>本实验中该植物生长的适宜光照条件是遮光</w:t>
      </w:r>
      <w:r>
        <w:rPr>
          <w:rFonts w:ascii="Times New Roman" w:eastAsia="Times New Roman" w:hAnsi="Times New Roman" w:cs="Times New Roman"/>
          <w:color w:val="000000"/>
        </w:rPr>
        <w:t>25%</w:t>
      </w:r>
    </w:p>
    <w:p>
      <w:pPr>
        <w:spacing w:line="360" w:lineRule="auto"/>
        <w:jc w:val="left"/>
        <w:textAlignment w:val="center"/>
        <w:rPr>
          <w:color w:val="000000"/>
        </w:rPr>
      </w:pPr>
      <w:r>
        <w:rPr>
          <w:color w:val="000000"/>
        </w:rPr>
        <w:t xml:space="preserve">C. </w:t>
      </w:r>
      <w:r>
        <w:rPr>
          <w:rFonts w:ascii="宋体" w:eastAsia="宋体" w:hAnsi="宋体" w:cs="宋体"/>
          <w:color w:val="000000"/>
        </w:rPr>
        <w:t>在遮光</w:t>
      </w:r>
      <w:r>
        <w:rPr>
          <w:rFonts w:ascii="Times New Roman" w:eastAsia="Times New Roman" w:hAnsi="Times New Roman" w:cs="Times New Roman"/>
          <w:color w:val="000000"/>
        </w:rPr>
        <w:t>75%</w:t>
      </w:r>
      <w:r>
        <w:rPr>
          <w:rFonts w:ascii="宋体" w:eastAsia="宋体" w:hAnsi="宋体" w:cs="宋体"/>
          <w:color w:val="000000"/>
        </w:rPr>
        <w:t>的条件下，光照强度是限制该植物光合作用的主要因素</w:t>
      </w:r>
    </w:p>
    <w:p>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100~150s</w:t>
      </w:r>
      <w:r>
        <w:rPr>
          <w:rFonts w:ascii="宋体" w:eastAsia="宋体" w:hAnsi="宋体" w:cs="宋体"/>
          <w:color w:val="000000"/>
        </w:rPr>
        <w:t>全光照条件下植物固定</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eastAsia="宋体" w:hAnsi="宋体" w:cs="宋体"/>
          <w:color w:val="000000"/>
        </w:rPr>
        <w:t>的总量为</w:t>
      </w:r>
      <w:r>
        <w:rPr>
          <w:rFonts w:ascii="Times New Roman" w:eastAsia="Times New Roman" w:hAnsi="Times New Roman" w:cs="Times New Roman"/>
          <w:color w:val="000000"/>
        </w:rPr>
        <w:t>4mg</w:t>
      </w:r>
    </w:p>
    <w:p>
      <w:pPr>
        <w:spacing w:line="360" w:lineRule="auto"/>
        <w:jc w:val="center"/>
        <w:textAlignment w:val="center"/>
        <w:rPr>
          <w:color w:val="000000"/>
        </w:rPr>
      </w:pPr>
      <w:r>
        <w:rPr>
          <w:rFonts w:ascii="宋体" w:eastAsia="宋体" w:hAnsi="宋体" w:cs="宋体"/>
          <w:b/>
          <w:color w:val="000000"/>
          <w:sz w:val="24"/>
        </w:rPr>
        <w:t>第</w:t>
      </w:r>
      <w:r>
        <w:rPr>
          <w:rFonts w:ascii="Times New Roman" w:eastAsia="Times New Roman" w:hAnsi="Times New Roman" w:cs="Times New Roman"/>
          <w:b/>
          <w:color w:val="000000"/>
          <w:sz w:val="24"/>
        </w:rPr>
        <w:t>Ⅱ</w:t>
      </w:r>
      <w:r>
        <w:rPr>
          <w:rFonts w:ascii="宋体" w:eastAsia="宋体" w:hAnsi="宋体" w:cs="宋体"/>
          <w:b/>
          <w:color w:val="000000"/>
          <w:sz w:val="24"/>
        </w:rPr>
        <w:t>卷（非选择题）</w:t>
      </w:r>
    </w:p>
    <w:p>
      <w:pPr>
        <w:spacing w:line="360" w:lineRule="auto"/>
        <w:jc w:val="left"/>
        <w:textAlignment w:val="center"/>
        <w:rPr>
          <w:color w:val="000000"/>
        </w:rPr>
      </w:pPr>
      <w:r>
        <w:rPr>
          <w:rFonts w:ascii="宋体" w:eastAsia="宋体" w:hAnsi="宋体" w:cs="宋体"/>
          <w:b/>
          <w:color w:val="000000"/>
          <w:sz w:val="24"/>
        </w:rPr>
        <w:t>二、综合题</w:t>
      </w:r>
    </w:p>
    <w:p>
      <w:pPr>
        <w:spacing w:line="360" w:lineRule="auto"/>
        <w:jc w:val="left"/>
        <w:textAlignment w:val="center"/>
        <w:rPr>
          <w:color w:val="000000"/>
        </w:rPr>
        <w:sectPr>
          <w:type w:val="nextPage"/>
          <w:pgSz w:w="11906" w:h="16838"/>
          <w:pgMar w:top="910" w:right="1080" w:bottom="1440" w:left="1080" w:header="152" w:footer="0" w:gutter="0"/>
          <w:pgNumType w:start="8"/>
          <w:cols w:num="1" w:space="720"/>
          <w:titlePg w:val="0"/>
          <w:docGrid w:type="lines" w:linePitch="312" w:charSpace="0"/>
        </w:sectPr>
      </w:pPr>
      <w:r>
        <w:rPr>
          <w:color w:val="000000"/>
        </w:rPr>
        <w:t xml:space="preserve">31. </w:t>
      </w:r>
      <w:r>
        <w:rPr>
          <w:rFonts w:ascii="宋体" w:eastAsia="宋体" w:hAnsi="宋体" w:cs="宋体"/>
          <w:color w:val="000000"/>
        </w:rPr>
        <w:t>根据下图所示化合物的结构分析回答下列问题。</w:t>
      </w:r>
    </w:p>
    <w:p>
      <w:pPr>
        <w:spacing w:line="360" w:lineRule="auto"/>
        <w:jc w:val="left"/>
        <w:textAlignment w:val="center"/>
        <w:rPr>
          <w:color w:val="000000"/>
        </w:rPr>
      </w:pPr>
      <w:r>
        <w:rPr>
          <w:color w:val="000000"/>
        </w:rPr>
        <w:drawing>
          <wp:inline distT="0" distB="0" distL="114300" distR="114300">
            <wp:extent cx="3438525" cy="1457325"/>
            <wp:effectExtent l="0" t="0" r="3175" b="317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6"/>
                    <a:stretch>
                      <a:fillRect/>
                    </a:stretch>
                  </pic:blipFill>
                  <pic:spPr>
                    <a:xfrm>
                      <a:off x="0" y="0"/>
                      <a:ext cx="3438525" cy="14573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⑴该化合物中，①表示</w:t>
      </w:r>
      <w:r>
        <w:rPr>
          <w:color w:val="000000"/>
        </w:rPr>
        <w:t>___________</w:t>
      </w:r>
      <w:r>
        <w:rPr>
          <w:rFonts w:ascii="宋体" w:eastAsia="宋体" w:hAnsi="宋体" w:cs="宋体"/>
          <w:color w:val="000000"/>
        </w:rPr>
        <w:t>， ⑦表示</w:t>
      </w:r>
      <w:r>
        <w:rPr>
          <w:color w:val="000000"/>
        </w:rPr>
        <w:t>________________</w: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⑵该化合物由4个氨基酸失去3个水分子而形成，这种反应叫做</w:t>
      </w:r>
      <w:r>
        <w:rPr>
          <w:color w:val="000000"/>
        </w:rPr>
        <w:t>________________</w: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⑶该化合物中的氨基酸种类不同，是由R基决定的，其编号是</w:t>
      </w:r>
      <w:r>
        <w:rPr>
          <w:color w:val="000000"/>
        </w:rPr>
        <w:t>__________________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 xml:space="preserve">⑷该化合物为 </w:t>
      </w:r>
      <w:r>
        <w:rPr>
          <w:color w:val="000000"/>
        </w:rPr>
        <w:t>________________</w:t>
      </w:r>
      <w:r>
        <w:rPr>
          <w:rFonts w:ascii="宋体" w:eastAsia="宋体" w:hAnsi="宋体" w:cs="宋体"/>
          <w:color w:val="000000"/>
        </w:rPr>
        <w:t>，含3个肽键。</w:t>
      </w:r>
    </w:p>
    <w:p>
      <w:pPr>
        <w:spacing w:line="360" w:lineRule="auto"/>
        <w:jc w:val="left"/>
        <w:textAlignment w:val="center"/>
        <w:rPr>
          <w:color w:val="000000"/>
        </w:rPr>
      </w:pPr>
      <w:r>
        <w:rPr>
          <w:color w:val="000000"/>
        </w:rPr>
        <w:t xml:space="preserve">32. </w:t>
      </w:r>
      <w:r>
        <w:rPr>
          <w:rFonts w:ascii="宋体" w:eastAsia="宋体" w:hAnsi="宋体" w:cs="宋体"/>
          <w:color w:val="000000"/>
        </w:rPr>
        <w:t>翟中和院士在其主编的《细胞生物学》中说到，我确信哪怕一个最简单的细胞，也比迄今为止设计出的任何智能电脑更精巧。表达出了细胞经过数亿年的进化，还有太多的未知等待同学们去探索，请同学们欣赏下面几个细胞，并据图回答下列问题（</w:t>
      </w:r>
      <w:r>
        <w:rPr>
          <w:rFonts w:ascii="Times New Roman" w:eastAsia="Times New Roman" w:hAnsi="Times New Roman" w:cs="Times New Roman"/>
          <w:color w:val="000000"/>
        </w:rPr>
        <w:t>[    ]</w:t>
      </w:r>
      <w:r>
        <w:rPr>
          <w:rFonts w:ascii="宋体" w:eastAsia="宋体" w:hAnsi="宋体" w:cs="宋体"/>
          <w:color w:val="000000"/>
        </w:rPr>
        <w:t>内填序号，横线上填内容）：</w:t>
      </w:r>
    </w:p>
    <w:p>
      <w:pPr>
        <w:spacing w:line="360" w:lineRule="auto"/>
        <w:jc w:val="left"/>
        <w:textAlignment w:val="center"/>
        <w:rPr>
          <w:color w:val="000000"/>
        </w:rPr>
      </w:pPr>
      <w:r>
        <w:rPr>
          <w:color w:val="000000"/>
        </w:rPr>
        <w:drawing>
          <wp:inline distT="0" distB="0" distL="114300" distR="114300">
            <wp:extent cx="5238750" cy="1285240"/>
            <wp:effectExtent l="0" t="0" r="6350" b="1016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7"/>
                    <a:stretch>
                      <a:fillRect/>
                    </a:stretch>
                  </pic:blipFill>
                  <pic:spPr>
                    <a:xfrm>
                      <a:off x="0" y="0"/>
                      <a:ext cx="5238750" cy="1285669"/>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从结构上来看，图</w:t>
      </w:r>
      <w:r>
        <w:rPr>
          <w:rFonts w:ascii="Times New Roman" w:eastAsia="Times New Roman" w:hAnsi="Times New Roman" w:cs="Times New Roman"/>
          <w:color w:val="000000"/>
        </w:rPr>
        <w:t>1</w:t>
      </w:r>
      <w:r>
        <w:rPr>
          <w:rFonts w:ascii="宋体" w:eastAsia="宋体" w:hAnsi="宋体" w:cs="宋体"/>
          <w:color w:val="000000"/>
        </w:rPr>
        <w:t>细胞与图</w:t>
      </w:r>
      <w:r>
        <w:rPr>
          <w:rFonts w:ascii="Times New Roman" w:eastAsia="Times New Roman" w:hAnsi="Times New Roman" w:cs="Times New Roman"/>
          <w:color w:val="000000"/>
        </w:rPr>
        <w:t>2</w:t>
      </w:r>
      <w:r>
        <w:rPr>
          <w:rFonts w:ascii="宋体" w:eastAsia="宋体" w:hAnsi="宋体" w:cs="宋体"/>
          <w:color w:val="000000"/>
        </w:rPr>
        <w:t>细胞的根本区别是图</w:t>
      </w:r>
      <w:r>
        <w:rPr>
          <w:rFonts w:ascii="Times New Roman" w:eastAsia="Times New Roman" w:hAnsi="Times New Roman" w:cs="Times New Roman"/>
          <w:color w:val="000000"/>
        </w:rPr>
        <w:t>1</w:t>
      </w:r>
      <w:r>
        <w:rPr>
          <w:rFonts w:ascii="宋体" w:eastAsia="宋体" w:hAnsi="宋体" w:cs="宋体"/>
          <w:color w:val="000000"/>
        </w:rPr>
        <w:t>细胞</w: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与人体胰岛细胞相比，图</w:t>
      </w:r>
      <w:r>
        <w:rPr>
          <w:rFonts w:ascii="Times New Roman" w:eastAsia="Times New Roman" w:hAnsi="Times New Roman" w:cs="Times New Roman"/>
          <w:color w:val="000000"/>
        </w:rPr>
        <w:t>2</w:t>
      </w:r>
      <w:r>
        <w:rPr>
          <w:rFonts w:ascii="宋体" w:eastAsia="宋体" w:hAnsi="宋体" w:cs="宋体"/>
          <w:color w:val="000000"/>
        </w:rPr>
        <w:t>细胞没有的细胞结构有</w:t>
      </w:r>
      <w:r>
        <w:rPr>
          <w:color w:val="000000"/>
        </w:rPr>
        <w:t>_____</w:t>
      </w:r>
      <w:r>
        <w:rPr>
          <w:rFonts w:ascii="宋体" w:eastAsia="宋体" w:hAnsi="宋体" w:cs="宋体"/>
          <w:color w:val="000000"/>
        </w:rPr>
        <w:t>（填名称）。</w:t>
      </w:r>
    </w:p>
    <w:p>
      <w:pPr>
        <w:spacing w:line="360" w:lineRule="auto"/>
        <w:jc w:val="left"/>
        <w:textAlignment w:val="center"/>
        <w:rPr>
          <w:color w:val="000000"/>
        </w:rPr>
      </w:pPr>
      <w:r>
        <w:rPr>
          <w:color w:val="000000"/>
        </w:rPr>
        <w:t>（3）</w:t>
      </w:r>
      <w:r>
        <w:rPr>
          <w:rFonts w:ascii="宋体" w:eastAsia="宋体" w:hAnsi="宋体" w:cs="宋体"/>
          <w:color w:val="000000"/>
        </w:rPr>
        <w:t>图</w:t>
      </w:r>
      <w:r>
        <w:rPr>
          <w:rFonts w:ascii="Times New Roman" w:eastAsia="Times New Roman" w:hAnsi="Times New Roman" w:cs="Times New Roman"/>
          <w:color w:val="000000"/>
        </w:rPr>
        <w:t>2</w:t>
      </w:r>
      <w:r>
        <w:rPr>
          <w:rFonts w:ascii="宋体" w:eastAsia="宋体" w:hAnsi="宋体" w:cs="宋体"/>
          <w:color w:val="000000"/>
        </w:rPr>
        <w:t>中含有核酸的细胞器有</w:t>
      </w:r>
      <w:r>
        <w:rPr>
          <w:color w:val="000000"/>
        </w:rPr>
        <w:t>_____</w:t>
      </w:r>
      <w:r>
        <w:rPr>
          <w:rFonts w:ascii="宋体" w:eastAsia="宋体" w:hAnsi="宋体" w:cs="宋体"/>
          <w:color w:val="000000"/>
        </w:rPr>
        <w:t>（填序号），</w:t>
      </w:r>
      <w:r>
        <w:rPr>
          <w:rFonts w:ascii="Times New Roman" w:eastAsia="Times New Roman" w:hAnsi="Times New Roman" w:cs="Times New Roman"/>
          <w:color w:val="000000"/>
        </w:rPr>
        <w:t>[    ]</w:t>
      </w:r>
      <w:r>
        <w:rPr>
          <w:color w:val="000000"/>
        </w:rPr>
        <w:t>_____</w:t>
      </w:r>
      <w:r>
        <w:rPr>
          <w:rFonts w:ascii="宋体" w:eastAsia="宋体" w:hAnsi="宋体" w:cs="宋体"/>
          <w:color w:val="000000"/>
        </w:rPr>
        <w:t>与植物细胞壁的形成有关，控制植物性状的物质主要位于</w:t>
      </w:r>
      <w:r>
        <w:rPr>
          <w:rFonts w:ascii="Times New Roman" w:eastAsia="Times New Roman" w:hAnsi="Times New Roman" w:cs="Times New Roman"/>
          <w:color w:val="000000"/>
        </w:rPr>
        <w:t>[    ]</w:t>
      </w:r>
      <w:r>
        <w:rPr>
          <w:color w:val="000000"/>
        </w:rPr>
        <w:t>_____</w:t>
      </w:r>
      <w:r>
        <w:rPr>
          <w:rFonts w:ascii="宋体" w:eastAsia="宋体" w:hAnsi="宋体" w:cs="宋体"/>
          <w:color w:val="000000"/>
        </w:rPr>
        <w:t>中，对细胞核的功能较为全面的阐述是</w:t>
      </w:r>
      <w:r>
        <w:rPr>
          <w:color w:val="000000"/>
        </w:rPr>
        <w:t>_____</w:t>
      </w:r>
      <w:r>
        <w:rPr>
          <w:rFonts w:ascii="宋体" w:eastAsia="宋体" w:hAnsi="宋体" w:cs="宋体"/>
          <w:color w:val="000000"/>
        </w:rPr>
        <w:t>，⑧为</w:t>
      </w:r>
      <w:r>
        <w:rPr>
          <w:color w:val="000000"/>
        </w:rPr>
        <w:t>_____</w:t>
      </w:r>
      <w:r>
        <w:rPr>
          <w:rFonts w:ascii="宋体" w:eastAsia="宋体" w:hAnsi="宋体" w:cs="宋体"/>
          <w:color w:val="000000"/>
        </w:rPr>
        <w:t>其功能是</w:t>
      </w:r>
      <w:r>
        <w:rPr>
          <w:color w:val="000000"/>
        </w:rPr>
        <w:t>_____</w:t>
      </w:r>
    </w:p>
    <w:p>
      <w:pPr>
        <w:spacing w:line="360" w:lineRule="auto"/>
        <w:jc w:val="left"/>
        <w:textAlignment w:val="center"/>
        <w:rPr>
          <w:color w:val="000000"/>
        </w:rPr>
      </w:pPr>
      <w:r>
        <w:rPr>
          <w:color w:val="000000"/>
        </w:rPr>
        <w:t>（4）</w:t>
      </w:r>
      <w:r>
        <w:rPr>
          <w:rFonts w:ascii="宋体" w:eastAsia="宋体" w:hAnsi="宋体" w:cs="宋体"/>
          <w:color w:val="000000"/>
        </w:rPr>
        <w:t>图</w:t>
      </w:r>
      <w:r>
        <w:rPr>
          <w:rFonts w:ascii="Times New Roman" w:eastAsia="Times New Roman" w:hAnsi="Times New Roman" w:cs="Times New Roman"/>
          <w:color w:val="000000"/>
        </w:rPr>
        <w:t>3</w:t>
      </w:r>
      <w:r>
        <w:rPr>
          <w:rFonts w:ascii="宋体" w:eastAsia="宋体" w:hAnsi="宋体" w:cs="宋体"/>
          <w:color w:val="000000"/>
        </w:rPr>
        <w:t>中</w:t>
      </w:r>
      <w:r>
        <w:rPr>
          <w:rFonts w:ascii="Times New Roman" w:eastAsia="Times New Roman" w:hAnsi="Times New Roman" w:cs="Times New Roman"/>
          <w:color w:val="000000"/>
        </w:rPr>
        <w:t>2</w:t>
      </w:r>
      <w:r>
        <w:rPr>
          <w:rFonts w:ascii="宋体" w:eastAsia="宋体" w:hAnsi="宋体" w:cs="宋体"/>
          <w:color w:val="000000"/>
        </w:rPr>
        <w:t>为</w:t>
      </w:r>
      <w:r>
        <w:rPr>
          <w:color w:val="000000"/>
        </w:rPr>
        <w:t>_____</w:t>
      </w:r>
      <w:r>
        <w:rPr>
          <w:rFonts w:ascii="宋体" w:eastAsia="宋体" w:hAnsi="宋体" w:cs="宋体"/>
          <w:color w:val="000000"/>
        </w:rPr>
        <w:t>其化学本质为</w:t>
      </w:r>
      <w:r>
        <w:rPr>
          <w:color w:val="000000"/>
        </w:rPr>
        <w:t>_____</w:t>
      </w:r>
      <w:r>
        <w:rPr>
          <w:rFonts w:ascii="宋体" w:eastAsia="宋体" w:hAnsi="宋体" w:cs="宋体"/>
          <w:color w:val="000000"/>
        </w:rPr>
        <w:t>，图</w:t>
      </w:r>
      <w:r>
        <w:rPr>
          <w:rFonts w:ascii="Times New Roman" w:eastAsia="Times New Roman" w:hAnsi="Times New Roman" w:cs="Times New Roman"/>
          <w:color w:val="000000"/>
        </w:rPr>
        <w:t>3</w:t>
      </w:r>
      <w:r>
        <w:rPr>
          <w:rFonts w:ascii="宋体" w:eastAsia="宋体" w:hAnsi="宋体" w:cs="宋体"/>
          <w:color w:val="000000"/>
        </w:rPr>
        <w:t>反映的是细胞膜的</w:t>
      </w:r>
      <w:r>
        <w:rPr>
          <w:color w:val="000000"/>
        </w:rPr>
        <w:t>_____</w:t>
      </w:r>
      <w:r>
        <w:rPr>
          <w:rFonts w:ascii="宋体" w:eastAsia="宋体" w:hAnsi="宋体" w:cs="宋体"/>
          <w:color w:val="000000"/>
        </w:rPr>
        <w:t>的功能。</w:t>
      </w:r>
    </w:p>
    <w:p>
      <w:pPr>
        <w:spacing w:line="360" w:lineRule="auto"/>
        <w:jc w:val="left"/>
        <w:textAlignment w:val="center"/>
        <w:rPr>
          <w:color w:val="000000"/>
        </w:rPr>
      </w:pPr>
      <w:r>
        <w:rPr>
          <w:color w:val="000000"/>
        </w:rPr>
        <w:t>（5）</w:t>
      </w:r>
      <w:r>
        <w:rPr>
          <w:rFonts w:ascii="宋体" w:eastAsia="宋体" w:hAnsi="宋体" w:cs="宋体"/>
          <w:color w:val="000000"/>
        </w:rPr>
        <w:t>广谱青霉素可抑制细菌的增殖，但图</w:t>
      </w:r>
      <w:r>
        <w:rPr>
          <w:rFonts w:ascii="Times New Roman" w:eastAsia="Times New Roman" w:hAnsi="Times New Roman" w:cs="Times New Roman"/>
          <w:color w:val="000000"/>
        </w:rPr>
        <w:t>4</w:t>
      </w:r>
      <w:r>
        <w:rPr>
          <w:rFonts w:ascii="宋体" w:eastAsia="宋体" w:hAnsi="宋体" w:cs="宋体"/>
          <w:color w:val="000000"/>
        </w:rPr>
        <w:t>支原体对其并不敏感，推测青霉素对细菌的作用位点为</w:t>
      </w:r>
      <w:r>
        <w:rPr>
          <w:color w:val="000000"/>
        </w:rPr>
        <w:t>_____</w:t>
      </w:r>
      <w:r>
        <w:rPr>
          <w:rFonts w:ascii="宋体" w:eastAsia="宋体" w:hAnsi="宋体" w:cs="宋体"/>
          <w:color w:val="000000"/>
        </w:rPr>
        <w:t>。作用于核糖体小亚基的四环素类抗生素可抑制支原体和细菌的增殖，却不会抑制人体细胞的增殖，原因是</w:t>
      </w:r>
      <w:r>
        <w:rPr>
          <w:color w:val="000000"/>
        </w:rPr>
        <w:t>_____</w:t>
      </w:r>
      <w:r>
        <w:rPr>
          <w:rFonts w:ascii="宋体" w:eastAsia="宋体" w:hAnsi="宋体" w:cs="宋体"/>
          <w:color w:val="000000"/>
        </w:rPr>
        <w:t>。</w:t>
      </w:r>
    </w:p>
    <w:p>
      <w:pPr>
        <w:spacing w:line="360" w:lineRule="auto"/>
        <w:jc w:val="both"/>
        <w:textAlignment w:val="center"/>
        <w:rPr>
          <w:color w:val="000000"/>
        </w:rPr>
        <w:sectPr>
          <w:type w:val="nextPage"/>
          <w:pgSz w:w="11906" w:h="16838"/>
          <w:pgMar w:top="910" w:right="1080" w:bottom="1440" w:left="1080" w:header="152" w:footer="0" w:gutter="0"/>
          <w:pgNumType w:start="9"/>
          <w:cols w:num="1" w:space="720"/>
          <w:titlePg w:val="0"/>
          <w:docGrid w:type="lines" w:linePitch="312" w:charSpace="0"/>
        </w:sectPr>
      </w:pPr>
      <w:r>
        <w:rPr>
          <w:color w:val="000000"/>
        </w:rPr>
        <w:t xml:space="preserve">33. </w:t>
      </w:r>
      <w:r>
        <w:rPr>
          <w:rFonts w:ascii="宋体" w:eastAsia="宋体" w:hAnsi="宋体" w:cs="宋体"/>
          <w:color w:val="000000"/>
        </w:rPr>
        <w:t>光学显微镜是中学生最常用</w:t>
      </w:r>
      <w:r>
        <w:rPr>
          <w:rFonts w:ascii="宋体" w:eastAsia="宋体" w:hAnsi="宋体" w:cs="宋体"/>
          <w:color w:val="000000"/>
          <w:position w:val="0"/>
        </w:rPr>
        <w:drawing>
          <wp:inline distT="0" distB="0" distL="114300" distR="114300">
            <wp:extent cx="133350" cy="177800"/>
            <wp:effectExtent l="0" t="0" r="6350" b="0"/>
            <wp:docPr id="967591" name="图片 967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591" name="图片 967591"/>
                    <pic:cNvPicPr>
                      <a:picLocks noChangeAspect="1"/>
                    </pic:cNvPicPr>
                  </pic:nvPicPr>
                  <pic:blipFill>
                    <a:blip xmlns:r="http://schemas.openxmlformats.org/officeDocument/2006/relationships" r:embed="rId1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实验仪器，下图中</w:t>
      </w:r>
      <w:r>
        <w:rPr>
          <w:rFonts w:ascii="Times New Roman" w:eastAsia="Times New Roman" w:hAnsi="Times New Roman" w:cs="Times New Roman"/>
          <w:color w:val="000000"/>
        </w:rPr>
        <w:t>7mm</w:t>
      </w:r>
      <w:r>
        <w:rPr>
          <w:rFonts w:ascii="宋体" w:eastAsia="宋体" w:hAnsi="宋体" w:cs="宋体"/>
          <w:color w:val="000000"/>
        </w:rPr>
        <w:t>、</w:t>
      </w:r>
      <w:r>
        <w:rPr>
          <w:rFonts w:ascii="Times New Roman" w:eastAsia="Times New Roman" w:hAnsi="Times New Roman" w:cs="Times New Roman"/>
          <w:color w:val="000000"/>
        </w:rPr>
        <w:t>0.5mm</w:t>
      </w:r>
      <w:r>
        <w:rPr>
          <w:rFonts w:ascii="宋体" w:eastAsia="宋体" w:hAnsi="宋体" w:cs="宋体"/>
          <w:color w:val="000000"/>
        </w:rPr>
        <w:t>表示观察清楚时物镜与观察物之间的距离。请回答下列问题：</w:t>
      </w:r>
    </w:p>
    <w:p>
      <w:pPr>
        <w:spacing w:line="360" w:lineRule="auto"/>
        <w:jc w:val="both"/>
        <w:textAlignment w:val="center"/>
        <w:rPr>
          <w:color w:val="000000"/>
        </w:rPr>
      </w:pPr>
      <w:r>
        <w:rPr>
          <w:color w:val="000000"/>
        </w:rPr>
        <w:drawing>
          <wp:inline distT="0" distB="0" distL="114300" distR="114300">
            <wp:extent cx="4638675" cy="14382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8"/>
                    <a:stretch>
                      <a:fillRect/>
                    </a:stretch>
                  </pic:blipFill>
                  <pic:spPr>
                    <a:xfrm>
                      <a:off x="0" y="0"/>
                      <a:ext cx="4638675" cy="1438275"/>
                    </a:xfrm>
                    <a:prstGeom prst="rect">
                      <a:avLst/>
                    </a:prstGeom>
                  </pic:spPr>
                </pic:pic>
              </a:graphicData>
            </a:graphic>
          </wp:inline>
        </w:drawing>
      </w:r>
      <w:r>
        <w:rPr>
          <w:color w:val="000000"/>
        </w:rPr>
        <w:t xml:space="preserve">  </w:t>
      </w:r>
      <w:r>
        <w:rPr>
          <w:color w:val="000000"/>
        </w:rPr>
        <w:drawing>
          <wp:inline distT="0" distB="0" distL="114300" distR="114300">
            <wp:extent cx="2047875" cy="1657350"/>
            <wp:effectExtent l="0" t="0" r="9525" b="635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9"/>
                    <a:stretch>
                      <a:fillRect/>
                    </a:stretch>
                  </pic:blipFill>
                  <pic:spPr>
                    <a:xfrm>
                      <a:off x="0" y="0"/>
                      <a:ext cx="2047875" cy="16573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图一表示显微镜的物镜，在使用时，应先用图中</w:t>
      </w:r>
      <w:r>
        <w:rPr>
          <w:color w:val="000000"/>
        </w:rPr>
        <w:t>____</w:t>
      </w:r>
      <w:r>
        <w:rPr>
          <w:rFonts w:ascii="宋体" w:eastAsia="宋体" w:hAnsi="宋体" w:cs="宋体"/>
          <w:color w:val="000000"/>
        </w:rPr>
        <w:t>（填“甲”或“乙”）镜观察。</w:t>
      </w:r>
    </w:p>
    <w:p>
      <w:pPr>
        <w:spacing w:line="360" w:lineRule="auto"/>
        <w:jc w:val="left"/>
        <w:textAlignment w:val="center"/>
        <w:rPr>
          <w:color w:val="000000"/>
        </w:rPr>
      </w:pPr>
      <w:r>
        <w:rPr>
          <w:color w:val="000000"/>
        </w:rPr>
        <w:t>（2）</w:t>
      </w:r>
      <w:r>
        <w:rPr>
          <w:rFonts w:ascii="宋体" w:eastAsia="宋体" w:hAnsi="宋体" w:cs="宋体"/>
          <w:color w:val="000000"/>
        </w:rPr>
        <w:t>一个细小物体若被显微镜放大</w:t>
      </w:r>
      <w:r>
        <w:rPr>
          <w:rFonts w:ascii="Times New Roman" w:eastAsia="Times New Roman" w:hAnsi="Times New Roman" w:cs="Times New Roman"/>
          <w:color w:val="000000"/>
        </w:rPr>
        <w:t>100</w:t>
      </w:r>
      <w:r>
        <w:rPr>
          <w:rFonts w:ascii="宋体" w:eastAsia="宋体" w:hAnsi="宋体" w:cs="宋体"/>
          <w:color w:val="000000"/>
        </w:rPr>
        <w:t>倍，这里“被放大</w:t>
      </w:r>
      <w:r>
        <w:rPr>
          <w:rFonts w:ascii="Times New Roman" w:eastAsia="Times New Roman" w:hAnsi="Times New Roman" w:cs="Times New Roman"/>
          <w:color w:val="000000"/>
        </w:rPr>
        <w:t>100</w:t>
      </w:r>
      <w:r>
        <w:rPr>
          <w:rFonts w:ascii="宋体" w:eastAsia="宋体" w:hAnsi="宋体" w:cs="宋体"/>
          <w:color w:val="000000"/>
        </w:rPr>
        <w:t>倍”的是细小物体的</w:t>
      </w:r>
      <w:r>
        <w:rPr>
          <w:rFonts w:ascii="Times New Roman" w:eastAsia="Times New Roman" w:hAnsi="Times New Roman" w:cs="Times New Roman"/>
          <w:color w:val="000000"/>
        </w:rPr>
        <w:t>____</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体积</w:t>
      </w:r>
      <w:r>
        <w:rPr>
          <w:color w:val="000000"/>
        </w:rPr>
        <w:tab/>
      </w:r>
      <w:r>
        <w:rPr>
          <w:color w:val="000000"/>
        </w:rPr>
        <w:t xml:space="preserve">B. </w:t>
      </w:r>
      <w:r>
        <w:rPr>
          <w:rFonts w:ascii="宋体" w:eastAsia="宋体" w:hAnsi="宋体" w:cs="宋体"/>
          <w:color w:val="000000"/>
        </w:rPr>
        <w:t>表面积</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物像的面积</w:t>
      </w:r>
      <w:r>
        <w:rPr>
          <w:color w:val="000000"/>
        </w:rPr>
        <w:tab/>
      </w:r>
      <w:r>
        <w:rPr>
          <w:color w:val="000000"/>
        </w:rPr>
        <w:t xml:space="preserve">D. </w:t>
      </w:r>
      <w:r>
        <w:rPr>
          <w:rFonts w:ascii="宋体" w:eastAsia="宋体" w:hAnsi="宋体" w:cs="宋体"/>
          <w:color w:val="000000"/>
        </w:rPr>
        <w:t>长度或宽度</w:t>
      </w:r>
    </w:p>
    <w:p>
      <w:pPr>
        <w:spacing w:line="360" w:lineRule="auto"/>
        <w:jc w:val="left"/>
        <w:textAlignment w:val="center"/>
        <w:rPr>
          <w:color w:val="000000"/>
        </w:rPr>
      </w:pPr>
      <w:r>
        <w:rPr>
          <w:color w:val="000000"/>
        </w:rPr>
        <w:t>（3）</w:t>
      </w:r>
      <w:r>
        <w:rPr>
          <w:rFonts w:ascii="宋体" w:eastAsia="宋体" w:hAnsi="宋体" w:cs="宋体"/>
          <w:color w:val="000000"/>
        </w:rPr>
        <w:t>图二表示光学显微镜的一组镜头，显微镜的目镜、物镜组合为</w:t>
      </w:r>
      <w:r>
        <w:rPr>
          <w:rFonts w:ascii="Times New Roman" w:eastAsia="Times New Roman" w:hAnsi="Times New Roman" w:cs="Times New Roman"/>
          <w:color w:val="000000"/>
        </w:rPr>
        <w:t>ad</w:t>
      </w:r>
      <w:r>
        <w:rPr>
          <w:rFonts w:ascii="宋体" w:eastAsia="宋体" w:hAnsi="宋体" w:cs="宋体"/>
          <w:color w:val="000000"/>
        </w:rPr>
        <w:t>时，视野相较于较高倍镜下更</w:t>
      </w:r>
      <w:r>
        <w:rPr>
          <w:color w:val="000000"/>
        </w:rPr>
        <w:t>____</w:t>
      </w:r>
      <w:r>
        <w:rPr>
          <w:rFonts w:ascii="宋体" w:eastAsia="宋体" w:hAnsi="宋体" w:cs="宋体"/>
          <w:color w:val="000000"/>
        </w:rPr>
        <w:t>（填“亮”或“暗”）。</w:t>
      </w:r>
    </w:p>
    <w:p>
      <w:pPr>
        <w:spacing w:line="360" w:lineRule="auto"/>
        <w:jc w:val="left"/>
        <w:textAlignment w:val="center"/>
        <w:rPr>
          <w:color w:val="000000"/>
        </w:rPr>
      </w:pPr>
      <w:r>
        <w:rPr>
          <w:color w:val="000000"/>
        </w:rPr>
        <w:t>（4）</w:t>
      </w:r>
      <w:r>
        <w:rPr>
          <w:rFonts w:ascii="宋体" w:eastAsia="宋体" w:hAnsi="宋体" w:cs="宋体"/>
          <w:color w:val="000000"/>
        </w:rPr>
        <w:t>图三表示蓝细菌的细胞模式图，它的</w:t>
      </w:r>
      <w:r>
        <w:rPr>
          <w:rFonts w:ascii="Times New Roman" w:eastAsia="Times New Roman" w:hAnsi="Times New Roman" w:cs="Times New Roman"/>
          <w:color w:val="000000"/>
        </w:rPr>
        <w:t>DNA</w:t>
      </w:r>
      <w:r>
        <w:rPr>
          <w:rFonts w:ascii="宋体" w:eastAsia="宋体" w:hAnsi="宋体" w:cs="宋体"/>
          <w:color w:val="000000"/>
        </w:rPr>
        <w:t>分布在①</w:t>
      </w:r>
      <w:r>
        <w:rPr>
          <w:color w:val="000000"/>
        </w:rPr>
        <w:t>____</w:t>
      </w:r>
      <w:r>
        <w:rPr>
          <w:rFonts w:ascii="宋体" w:eastAsia="宋体" w:hAnsi="宋体" w:cs="宋体"/>
          <w:color w:val="000000"/>
        </w:rPr>
        <w:t>，它可以进行光合作用，因此为</w:t>
      </w:r>
      <w:r>
        <w:rPr>
          <w:color w:val="000000"/>
        </w:rPr>
        <w:t>____</w:t>
      </w:r>
      <w:r>
        <w:rPr>
          <w:rFonts w:ascii="宋体" w:eastAsia="宋体" w:hAnsi="宋体" w:cs="宋体"/>
          <w:color w:val="000000"/>
        </w:rPr>
        <w:t>生物。</w:t>
      </w:r>
    </w:p>
    <w:p>
      <w:pPr>
        <w:spacing w:line="360" w:lineRule="auto"/>
        <w:jc w:val="left"/>
        <w:textAlignment w:val="center"/>
        <w:rPr>
          <w:color w:val="000000"/>
        </w:rPr>
      </w:pPr>
      <w:r>
        <w:rPr>
          <w:rFonts w:ascii="宋体" w:eastAsia="宋体" w:hAnsi="宋体" w:cs="宋体"/>
          <w:b/>
          <w:color w:val="000000"/>
          <w:sz w:val="24"/>
        </w:rPr>
        <w:t>三、实验题</w:t>
      </w:r>
    </w:p>
    <w:p>
      <w:pPr>
        <w:spacing w:line="360" w:lineRule="auto"/>
        <w:jc w:val="left"/>
        <w:textAlignment w:val="center"/>
        <w:rPr>
          <w:color w:val="000000"/>
        </w:rPr>
      </w:pPr>
      <w:r>
        <w:rPr>
          <w:color w:val="000000"/>
        </w:rPr>
        <w:t xml:space="preserve">34. </w:t>
      </w:r>
      <w:r>
        <w:rPr>
          <w:rFonts w:ascii="宋体" w:eastAsia="宋体" w:hAnsi="宋体" w:cs="宋体"/>
          <w:color w:val="000000"/>
        </w:rPr>
        <w:t>为了研究温度对某种酶活性的影响，设置三个实验组：</w:t>
      </w:r>
      <w:r>
        <w:rPr>
          <w:rFonts w:ascii="Times New Roman" w:eastAsia="Times New Roman" w:hAnsi="Times New Roman" w:cs="Times New Roman"/>
          <w:color w:val="000000"/>
        </w:rPr>
        <w:t>A</w:t>
      </w:r>
      <w:r>
        <w:rPr>
          <w:rFonts w:ascii="宋体" w:eastAsia="宋体" w:hAnsi="宋体" w:cs="宋体"/>
          <w:color w:val="000000"/>
        </w:rPr>
        <w:t>组（</w:t>
      </w:r>
      <w:r>
        <w:rPr>
          <w:rFonts w:ascii="Times New Roman" w:eastAsia="Times New Roman" w:hAnsi="Times New Roman" w:cs="Times New Roman"/>
          <w:color w:val="000000"/>
        </w:rPr>
        <w:t>20</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组（</w:t>
      </w:r>
      <w:r>
        <w:rPr>
          <w:rFonts w:ascii="Times New Roman" w:eastAsia="Times New Roman" w:hAnsi="Times New Roman" w:cs="Times New Roman"/>
          <w:color w:val="000000"/>
        </w:rPr>
        <w:t>40</w:t>
      </w:r>
      <w:r>
        <w:rPr>
          <w:rFonts w:ascii="宋体" w:eastAsia="宋体" w:hAnsi="宋体" w:cs="宋体"/>
          <w:color w:val="000000"/>
        </w:rPr>
        <w:t>℃）和</w:t>
      </w:r>
      <w:r>
        <w:rPr>
          <w:rFonts w:ascii="Times New Roman" w:eastAsia="Times New Roman" w:hAnsi="Times New Roman" w:cs="Times New Roman"/>
          <w:color w:val="000000"/>
        </w:rPr>
        <w:t>C</w:t>
      </w:r>
      <w:r>
        <w:rPr>
          <w:rFonts w:ascii="宋体" w:eastAsia="宋体" w:hAnsi="宋体" w:cs="宋体"/>
          <w:color w:val="000000"/>
        </w:rPr>
        <w:t>组（</w:t>
      </w:r>
      <w:r>
        <w:rPr>
          <w:rFonts w:ascii="Times New Roman" w:eastAsia="Times New Roman" w:hAnsi="Times New Roman" w:cs="Times New Roman"/>
          <w:color w:val="000000"/>
        </w:rPr>
        <w:t>60</w:t>
      </w:r>
      <w:r>
        <w:rPr>
          <w:rFonts w:ascii="宋体" w:eastAsia="宋体" w:hAnsi="宋体" w:cs="宋体"/>
          <w:color w:val="000000"/>
        </w:rPr>
        <w:t>℃），测定各组在不同反应时间内的产物浓度（其他条件相同），结果如图。回答下列问题：</w:t>
      </w:r>
    </w:p>
    <w:p>
      <w:pPr>
        <w:spacing w:line="360" w:lineRule="auto"/>
        <w:jc w:val="left"/>
        <w:textAlignment w:val="center"/>
        <w:rPr>
          <w:color w:val="000000"/>
        </w:rPr>
      </w:pPr>
      <w:r>
        <w:rPr>
          <w:color w:val="000000"/>
        </w:rPr>
        <w:drawing>
          <wp:inline distT="0" distB="0" distL="114300" distR="114300">
            <wp:extent cx="3524250" cy="2066925"/>
            <wp:effectExtent l="0" t="0" r="6350" b="317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0"/>
                    <a:stretch>
                      <a:fillRect/>
                    </a:stretch>
                  </pic:blipFill>
                  <pic:spPr>
                    <a:xfrm>
                      <a:off x="0" y="0"/>
                      <a:ext cx="3524250" cy="2066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生物体内酶的化学本质是</w:t>
      </w:r>
      <w:r>
        <w:rPr>
          <w:color w:val="000000"/>
        </w:rPr>
        <w:t>_______</w:t>
      </w:r>
      <w:r>
        <w:rPr>
          <w:rFonts w:ascii="宋体" w:eastAsia="宋体" w:hAnsi="宋体" w:cs="宋体"/>
          <w:color w:val="000000"/>
        </w:rPr>
        <w:t>，其特性有</w:t>
      </w:r>
      <w:r>
        <w:rPr>
          <w:color w:val="000000"/>
        </w:rPr>
        <w:t>_________</w:t>
      </w:r>
      <w:r>
        <w:rPr>
          <w:rFonts w:ascii="宋体" w:eastAsia="宋体" w:hAnsi="宋体" w:cs="宋体"/>
          <w:color w:val="000000"/>
        </w:rPr>
        <w:t>（答出两点即可）。</w:t>
      </w:r>
    </w:p>
    <w:p>
      <w:pPr>
        <w:spacing w:line="360" w:lineRule="auto"/>
        <w:jc w:val="left"/>
        <w:textAlignment w:val="center"/>
        <w:rPr>
          <w:color w:val="000000"/>
        </w:rPr>
        <w:sectPr>
          <w:type w:val="nextPage"/>
          <w:pgSz w:w="11906" w:h="16838"/>
          <w:pgMar w:top="910" w:right="1080" w:bottom="1440" w:left="1080" w:header="152" w:footer="0" w:gutter="0"/>
          <w:pgNumType w:start="10"/>
          <w:cols w:num="1" w:space="720"/>
          <w:titlePg w:val="0"/>
          <w:docGrid w:type="lines" w:linePitch="312" w:charSpace="0"/>
        </w:sectPr>
      </w:pPr>
      <w:r>
        <w:rPr>
          <w:color w:val="000000"/>
        </w:rPr>
        <w:t>（2）</w:t>
      </w:r>
      <w:r>
        <w:rPr>
          <w:rFonts w:ascii="宋体" w:eastAsia="宋体" w:hAnsi="宋体" w:cs="宋体"/>
          <w:color w:val="000000"/>
        </w:rPr>
        <w:t>本实验的三个温度条件下，该酶活性最高的是</w:t>
      </w:r>
      <w:r>
        <w:rPr>
          <w:color w:val="000000"/>
        </w:rPr>
        <w:t>________</w:t>
      </w:r>
      <w:r>
        <w:rPr>
          <w:rFonts w:ascii="宋体" w:eastAsia="宋体" w:hAnsi="宋体" w:cs="宋体"/>
          <w:color w:val="000000"/>
        </w:rPr>
        <w:t>组。在时间</w:t>
      </w:r>
      <w:r>
        <w:rPr>
          <w:rFonts w:ascii="Times New Roman" w:eastAsia="Times New Roman" w:hAnsi="Times New Roman" w:cs="Times New Roman"/>
          <w:color w:val="000000"/>
        </w:rPr>
        <w:t>t</w:t>
      </w:r>
      <w:r>
        <w:rPr>
          <w:color w:val="000000"/>
          <w:vertAlign w:val="subscript"/>
        </w:rPr>
        <w:t>1</w:t>
      </w:r>
      <w:r>
        <w:rPr>
          <w:rFonts w:ascii="宋体" w:eastAsia="宋体" w:hAnsi="宋体" w:cs="宋体"/>
          <w:color w:val="000000"/>
        </w:rPr>
        <w:t>之前，如果</w:t>
      </w:r>
      <w:r>
        <w:rPr>
          <w:rFonts w:ascii="Times New Roman" w:eastAsia="Times New Roman" w:hAnsi="Times New Roman" w:cs="Times New Roman"/>
          <w:color w:val="000000"/>
        </w:rPr>
        <w:t>A</w:t>
      </w:r>
      <w:r>
        <w:rPr>
          <w:rFonts w:ascii="宋体" w:eastAsia="宋体" w:hAnsi="宋体" w:cs="宋体"/>
          <w:color w:val="000000"/>
        </w:rPr>
        <w:t>组温度提高</w:t>
      </w:r>
    </w:p>
    <w:p>
      <w:pPr>
        <w:spacing w:line="360" w:lineRule="auto"/>
        <w:jc w:val="left"/>
        <w:textAlignment w:val="center"/>
        <w:rPr>
          <w:color w:val="000000"/>
        </w:rPr>
      </w:pPr>
      <w:r>
        <w:rPr>
          <w:rFonts w:ascii="Times New Roman" w:eastAsia="Times New Roman" w:hAnsi="Times New Roman" w:cs="Times New Roman"/>
          <w:color w:val="000000"/>
        </w:rPr>
        <w:t>10</w:t>
      </w:r>
      <w:r>
        <w:rPr>
          <w:rFonts w:ascii="宋体" w:eastAsia="宋体" w:hAnsi="宋体" w:cs="宋体"/>
          <w:color w:val="000000"/>
        </w:rPr>
        <w:t>℃，那么</w:t>
      </w:r>
      <w:r>
        <w:rPr>
          <w:rFonts w:ascii="Times New Roman" w:eastAsia="Times New Roman" w:hAnsi="Times New Roman" w:cs="Times New Roman"/>
          <w:color w:val="000000"/>
        </w:rPr>
        <w:t>A</w:t>
      </w:r>
      <w:r>
        <w:rPr>
          <w:rFonts w:ascii="宋体" w:eastAsia="宋体" w:hAnsi="宋体" w:cs="宋体"/>
          <w:color w:val="000000"/>
        </w:rPr>
        <w:t>组酶促反应速率会</w:t>
      </w:r>
      <w:r>
        <w:rPr>
          <w:color w:val="000000"/>
        </w:rPr>
        <w:t>________</w:t>
      </w:r>
      <w:r>
        <w:rPr>
          <w:rFonts w:ascii="宋体" w:eastAsia="宋体" w:hAnsi="宋体" w:cs="宋体"/>
          <w:color w:val="000000"/>
        </w:rPr>
        <w:t>（填“加快”或“不变”或“减慢”），说明判断的理由是</w: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如果在时间</w:t>
      </w:r>
      <w:r>
        <w:rPr>
          <w:rFonts w:ascii="Times New Roman" w:eastAsia="Times New Roman" w:hAnsi="Times New Roman" w:cs="Times New Roman"/>
          <w:color w:val="000000"/>
        </w:rPr>
        <w:t>t</w:t>
      </w:r>
      <w:r>
        <w:rPr>
          <w:color w:val="000000"/>
          <w:vertAlign w:val="subscript"/>
        </w:rPr>
        <w:t>2</w:t>
      </w:r>
      <w:r>
        <w:rPr>
          <w:rFonts w:ascii="宋体" w:eastAsia="宋体" w:hAnsi="宋体" w:cs="宋体"/>
          <w:color w:val="000000"/>
        </w:rPr>
        <w:t>时，向</w:t>
      </w:r>
      <w:r>
        <w:rPr>
          <w:rFonts w:ascii="Times New Roman" w:eastAsia="Times New Roman" w:hAnsi="Times New Roman" w:cs="Times New Roman"/>
          <w:color w:val="000000"/>
        </w:rPr>
        <w:t>C</w:t>
      </w:r>
      <w:r>
        <w:rPr>
          <w:rFonts w:ascii="宋体" w:eastAsia="宋体" w:hAnsi="宋体" w:cs="宋体"/>
          <w:color w:val="000000"/>
        </w:rPr>
        <w:t>组反应体系中增加</w:t>
      </w:r>
      <w:r>
        <w:rPr>
          <w:rFonts w:ascii="Times New Roman" w:eastAsia="Times New Roman" w:hAnsi="Times New Roman" w:cs="Times New Roman"/>
          <w:color w:val="000000"/>
        </w:rPr>
        <w:t>2</w:t>
      </w:r>
      <w:r>
        <w:rPr>
          <w:rFonts w:ascii="宋体" w:eastAsia="宋体" w:hAnsi="宋体" w:cs="宋体"/>
          <w:color w:val="000000"/>
        </w:rPr>
        <w:t>倍量的底物，其他条件保持不变，那么在</w:t>
      </w:r>
      <w:r>
        <w:rPr>
          <w:rFonts w:ascii="Times New Roman" w:eastAsia="Times New Roman" w:hAnsi="Times New Roman" w:cs="Times New Roman"/>
          <w:color w:val="000000"/>
        </w:rPr>
        <w:t>t</w:t>
      </w:r>
      <w:r>
        <w:rPr>
          <w:color w:val="000000"/>
          <w:vertAlign w:val="subscript"/>
        </w:rPr>
        <w:t>3</w:t>
      </w:r>
      <w:r>
        <w:rPr>
          <w:rFonts w:ascii="宋体" w:eastAsia="宋体" w:hAnsi="宋体" w:cs="宋体"/>
          <w:color w:val="000000"/>
        </w:rPr>
        <w:t>时，</w:t>
      </w:r>
      <w:r>
        <w:rPr>
          <w:rFonts w:ascii="Times New Roman" w:eastAsia="Times New Roman" w:hAnsi="Times New Roman" w:cs="Times New Roman"/>
          <w:color w:val="000000"/>
        </w:rPr>
        <w:t>C</w:t>
      </w:r>
      <w:r>
        <w:rPr>
          <w:rFonts w:ascii="宋体" w:eastAsia="宋体" w:hAnsi="宋体" w:cs="宋体"/>
          <w:color w:val="000000"/>
        </w:rPr>
        <w:t>组产物总量</w:t>
      </w:r>
      <w:r>
        <w:rPr>
          <w:color w:val="000000"/>
        </w:rPr>
        <w:t>________</w:t>
      </w:r>
      <w:r>
        <w:rPr>
          <w:rFonts w:ascii="宋体" w:eastAsia="宋体" w:hAnsi="宋体" w:cs="宋体"/>
          <w:color w:val="000000"/>
        </w:rPr>
        <w:t>，原因是</w:t>
      </w:r>
      <w:r>
        <w:rPr>
          <w:color w:val="000000"/>
        </w:rPr>
        <w:t>_________</w:t>
      </w:r>
      <w:r>
        <w:rPr>
          <w:rFonts w:ascii="宋体" w:eastAsia="宋体" w:hAnsi="宋体" w:cs="宋体"/>
          <w:color w:val="000000"/>
        </w:rPr>
        <w:t>。</w:t>
      </w:r>
    </w:p>
    <w:p>
      <w:pPr>
        <w:spacing w:line="360" w:lineRule="auto"/>
        <w:jc w:val="left"/>
        <w:textAlignment w:val="center"/>
        <w:rPr>
          <w:rFonts w:ascii="宋体" w:hAnsi="宋体"/>
          <w:color w:val="000000"/>
        </w:rPr>
        <w:sectPr>
          <w:type w:val="nextPage"/>
          <w:pgSz w:w="11906" w:h="16838"/>
          <w:pgMar w:top="910" w:right="1080" w:bottom="1440" w:left="1080" w:header="152" w:footer="0" w:gutter="0"/>
          <w:pgNumType w:start="11"/>
          <w:cols w:num="1" w:space="720"/>
          <w:titlePg w:val="0"/>
          <w:docGrid w:type="lines" w:linePitch="312" w:charSpace="0"/>
        </w:sectPr>
      </w:pPr>
      <w:r>
        <w:rPr>
          <w:color w:val="000000"/>
        </w:rPr>
        <w:t>（4）</w:t>
      </w:r>
      <w:r>
        <w:rPr>
          <w:rFonts w:ascii="宋体" w:eastAsia="宋体" w:hAnsi="宋体" w:cs="宋体"/>
          <w:color w:val="000000"/>
        </w:rPr>
        <w:t>试简要设计本实验的实验思路：</w:t>
      </w:r>
      <w:r>
        <w:rPr>
          <w:color w:val="000000"/>
        </w:rPr>
        <w:t>_______</w:t>
      </w:r>
      <w:r>
        <w:rPr>
          <w:rFonts w:ascii="宋体" w:eastAsia="宋体" w:hAnsi="宋体" w:cs="宋体"/>
          <w:color w:val="000000"/>
        </w:rPr>
        <w:t>。</w:t>
      </w:r>
    </w:p>
    <w:p>
      <w:pPr>
        <w:spacing w:line="360" w:lineRule="auto"/>
        <w:jc w:val="center"/>
      </w:pPr>
      <w:bookmarkStart w:id="0" w:name="_GoBack"/>
      <w:r>
        <w:rPr>
          <w:rFonts w:ascii="宋体" w:eastAsia="宋体" w:hAnsi="宋体" w:cs="宋体"/>
          <w:b/>
          <w:color w:val="auto"/>
          <w:sz w:val="32"/>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10528300</wp:posOffset>
            </wp:positionV>
            <wp:extent cx="419100" cy="48260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1"/>
                    <a:stretch>
                      <a:fillRect/>
                    </a:stretch>
                  </pic:blipFill>
                  <pic:spPr>
                    <a:xfrm>
                      <a:off x="0" y="0"/>
                      <a:ext cx="419100" cy="482600"/>
                    </a:xfrm>
                    <a:prstGeom prst="rect">
                      <a:avLst/>
                    </a:prstGeom>
                  </pic:spPr>
                </pic:pic>
              </a:graphicData>
            </a:graphic>
          </wp:anchor>
        </w:drawing>
      </w:r>
      <w:bookmarkEnd w:id="0"/>
      <w:r>
        <w:rPr>
          <w:rFonts w:ascii="宋体" w:eastAsia="宋体" w:hAnsi="宋体" w:cs="宋体"/>
          <w:b/>
          <w:color w:val="auto"/>
          <w:sz w:val="32"/>
        </w:rPr>
        <w:t>红山区</w:t>
      </w:r>
      <w:r>
        <w:rPr>
          <w:rFonts w:ascii="Times New Roman" w:eastAsia="Times New Roman" w:hAnsi="Times New Roman" w:cs="Times New Roman"/>
          <w:b/>
          <w:color w:val="auto"/>
          <w:sz w:val="32"/>
        </w:rPr>
        <w:t xml:space="preserve"> 2023-2024</w:t>
      </w:r>
      <w:r>
        <w:rPr>
          <w:rFonts w:ascii="宋体" w:eastAsia="宋体" w:hAnsi="宋体" w:cs="宋体"/>
          <w:b/>
          <w:color w:val="auto"/>
          <w:sz w:val="32"/>
        </w:rPr>
        <w:t>学年度第一学期学情监测试卷</w:t>
      </w:r>
    </w:p>
    <w:p>
      <w:pPr>
        <w:spacing w:line="360" w:lineRule="auto"/>
        <w:jc w:val="center"/>
      </w:pPr>
      <w:r>
        <w:rPr>
          <w:rFonts w:ascii="宋体" w:eastAsia="宋体" w:hAnsi="宋体" w:cs="宋体"/>
          <w:b/>
          <w:color w:val="auto"/>
          <w:sz w:val="32"/>
        </w:rPr>
        <w:t>高一年级</w:t>
      </w:r>
      <w:r>
        <w:rPr>
          <w:rFonts w:ascii="Times New Roman" w:eastAsia="Times New Roman" w:hAnsi="Times New Roman" w:cs="Times New Roman"/>
          <w:b/>
          <w:color w:val="auto"/>
          <w:sz w:val="32"/>
        </w:rPr>
        <w:t xml:space="preserve"> </w:t>
      </w:r>
      <w:r>
        <w:rPr>
          <w:rFonts w:ascii="宋体" w:eastAsia="宋体" w:hAnsi="宋体" w:cs="宋体"/>
          <w:b/>
          <w:color w:val="auto"/>
          <w:sz w:val="32"/>
        </w:rPr>
        <w:t>生物</w:t>
      </w:r>
    </w:p>
    <w:p>
      <w:pPr>
        <w:spacing w:line="360" w:lineRule="auto"/>
        <w:jc w:val="left"/>
      </w:pPr>
      <w:r>
        <w:rPr>
          <w:rFonts w:ascii="宋体" w:eastAsia="宋体" w:hAnsi="宋体" w:cs="宋体"/>
          <w:b/>
          <w:color w:val="auto"/>
          <w:sz w:val="24"/>
        </w:rPr>
        <w:t>注意事项：</w:t>
      </w:r>
    </w:p>
    <w:p>
      <w:pPr>
        <w:spacing w:line="360" w:lineRule="auto"/>
        <w:jc w:val="left"/>
      </w:pPr>
      <w:r>
        <w:rPr>
          <w:rFonts w:ascii="宋体" w:eastAsia="宋体" w:hAnsi="宋体" w:cs="宋体"/>
          <w:b/>
          <w:color w:val="auto"/>
          <w:sz w:val="24"/>
        </w:rPr>
        <w:t>本试卷分为试题卷和答题卡两部分，其中试题卷由第</w:t>
      </w:r>
      <w:r>
        <w:rPr>
          <w:rFonts w:ascii="Times New Roman" w:eastAsia="Times New Roman" w:hAnsi="Times New Roman" w:cs="Times New Roman"/>
          <w:b/>
          <w:color w:val="auto"/>
          <w:sz w:val="24"/>
        </w:rPr>
        <w:t>Ⅰ</w:t>
      </w:r>
      <w:r>
        <w:rPr>
          <w:rFonts w:ascii="宋体" w:eastAsia="宋体" w:hAnsi="宋体" w:cs="宋体"/>
          <w:b/>
          <w:color w:val="auto"/>
          <w:sz w:val="24"/>
        </w:rPr>
        <w:t>卷（选择题）和第</w:t>
      </w:r>
      <w:r>
        <w:rPr>
          <w:rFonts w:ascii="Times New Roman" w:eastAsia="Times New Roman" w:hAnsi="Times New Roman" w:cs="Times New Roman"/>
          <w:b/>
          <w:color w:val="auto"/>
          <w:sz w:val="24"/>
        </w:rPr>
        <w:t>Ⅱ</w:t>
      </w:r>
      <w:r>
        <w:rPr>
          <w:rFonts w:ascii="宋体" w:eastAsia="宋体" w:hAnsi="宋体" w:cs="宋体"/>
          <w:b/>
          <w:color w:val="auto"/>
          <w:sz w:val="24"/>
        </w:rPr>
        <w:t>卷（非选择题）组成。满分</w:t>
      </w:r>
      <w:r>
        <w:rPr>
          <w:rFonts w:ascii="Times New Roman" w:eastAsia="Times New Roman" w:hAnsi="Times New Roman" w:cs="Times New Roman"/>
          <w:b/>
          <w:color w:val="auto"/>
          <w:sz w:val="24"/>
        </w:rPr>
        <w:t>100</w:t>
      </w:r>
      <w:r>
        <w:rPr>
          <w:rFonts w:ascii="宋体" w:eastAsia="宋体" w:hAnsi="宋体" w:cs="宋体"/>
          <w:b/>
          <w:color w:val="auto"/>
          <w:sz w:val="24"/>
        </w:rPr>
        <w:t>分，考试时间</w:t>
      </w:r>
      <w:r>
        <w:rPr>
          <w:rFonts w:ascii="Times New Roman" w:eastAsia="Times New Roman" w:hAnsi="Times New Roman" w:cs="Times New Roman"/>
          <w:b/>
          <w:color w:val="auto"/>
          <w:sz w:val="24"/>
        </w:rPr>
        <w:t xml:space="preserve">90 </w:t>
      </w:r>
      <w:r>
        <w:rPr>
          <w:rFonts w:ascii="宋体" w:eastAsia="宋体" w:hAnsi="宋体" w:cs="宋体"/>
          <w:b/>
          <w:color w:val="auto"/>
          <w:sz w:val="24"/>
        </w:rPr>
        <w:t>分钟。</w:t>
      </w:r>
    </w:p>
    <w:p>
      <w:pPr>
        <w:spacing w:line="360" w:lineRule="auto"/>
        <w:jc w:val="left"/>
      </w:pPr>
      <w:r>
        <w:rPr>
          <w:rFonts w:ascii="宋体" w:eastAsia="宋体" w:hAnsi="宋体" w:cs="宋体"/>
          <w:b/>
          <w:color w:val="auto"/>
          <w:sz w:val="24"/>
        </w:rPr>
        <w:t>注意事项：</w:t>
      </w:r>
    </w:p>
    <w:p>
      <w:pPr>
        <w:spacing w:line="360" w:lineRule="auto"/>
        <w:jc w:val="left"/>
      </w:pPr>
      <w:r>
        <w:rPr>
          <w:rFonts w:ascii="Times New Roman" w:eastAsia="Times New Roman" w:hAnsi="Times New Roman" w:cs="Times New Roman"/>
          <w:b/>
          <w:color w:val="auto"/>
          <w:sz w:val="24"/>
        </w:rPr>
        <w:t xml:space="preserve">1. </w:t>
      </w:r>
      <w:r>
        <w:rPr>
          <w:rFonts w:ascii="宋体" w:eastAsia="宋体" w:hAnsi="宋体" w:cs="宋体"/>
          <w:b/>
          <w:color w:val="auto"/>
          <w:sz w:val="24"/>
        </w:rPr>
        <w:t>答题前，考生务必将自己的学校、班级、姓名用</w:t>
      </w:r>
      <w:r>
        <w:rPr>
          <w:rFonts w:ascii="Times New Roman" w:eastAsia="Times New Roman" w:hAnsi="Times New Roman" w:cs="Times New Roman"/>
          <w:b/>
          <w:color w:val="auto"/>
          <w:sz w:val="24"/>
        </w:rPr>
        <w:t xml:space="preserve"> 0.5 </w:t>
      </w:r>
      <w:r>
        <w:rPr>
          <w:rFonts w:ascii="宋体" w:eastAsia="宋体" w:hAnsi="宋体" w:cs="宋体"/>
          <w:b/>
          <w:color w:val="auto"/>
          <w:sz w:val="24"/>
        </w:rPr>
        <w:t>毫米黑色签字笔填写清楚，同时用</w:t>
      </w:r>
      <w:r>
        <w:rPr>
          <w:rFonts w:ascii="Times New Roman" w:eastAsia="Times New Roman" w:hAnsi="Times New Roman" w:cs="Times New Roman"/>
          <w:b/>
          <w:color w:val="auto"/>
          <w:sz w:val="24"/>
        </w:rPr>
        <w:t>2B</w:t>
      </w:r>
      <w:r>
        <w:rPr>
          <w:rFonts w:ascii="宋体" w:eastAsia="宋体" w:hAnsi="宋体" w:cs="宋体"/>
          <w:b/>
          <w:color w:val="auto"/>
          <w:sz w:val="24"/>
        </w:rPr>
        <w:t>铅笔将考号准确填涂在“考号”栏目内。</w:t>
      </w:r>
    </w:p>
    <w:p>
      <w:pPr>
        <w:spacing w:line="360" w:lineRule="auto"/>
        <w:jc w:val="left"/>
      </w:pPr>
      <w:r>
        <w:rPr>
          <w:rFonts w:ascii="Times New Roman" w:eastAsia="Times New Roman" w:hAnsi="Times New Roman" w:cs="Times New Roman"/>
          <w:b/>
          <w:color w:val="auto"/>
          <w:sz w:val="24"/>
        </w:rPr>
        <w:t xml:space="preserve">2. </w:t>
      </w:r>
      <w:r>
        <w:rPr>
          <w:rFonts w:ascii="宋体" w:eastAsia="宋体" w:hAnsi="宋体" w:cs="宋体"/>
          <w:b/>
          <w:color w:val="auto"/>
          <w:sz w:val="24"/>
        </w:rPr>
        <w:t>选择题使用</w:t>
      </w:r>
      <w:r>
        <w:rPr>
          <w:rFonts w:ascii="Times New Roman" w:eastAsia="Times New Roman" w:hAnsi="Times New Roman" w:cs="Times New Roman"/>
          <w:b/>
          <w:color w:val="auto"/>
          <w:sz w:val="24"/>
        </w:rPr>
        <w:t>2B</w:t>
      </w:r>
      <w:r>
        <w:rPr>
          <w:rFonts w:ascii="宋体" w:eastAsia="宋体" w:hAnsi="宋体" w:cs="宋体"/>
          <w:b/>
          <w:color w:val="auto"/>
          <w:sz w:val="24"/>
        </w:rPr>
        <w:t>铅笔填涂在答题卡对应题目标号的位置上，如需改动，用橡皮擦擦干净后再选涂其它答案；非选择题用</w:t>
      </w:r>
      <w:r>
        <w:rPr>
          <w:rFonts w:ascii="Times New Roman" w:eastAsia="Times New Roman" w:hAnsi="Times New Roman" w:cs="Times New Roman"/>
          <w:b/>
          <w:color w:val="auto"/>
          <w:sz w:val="24"/>
        </w:rPr>
        <w:t xml:space="preserve">0.5 </w:t>
      </w:r>
      <w:r>
        <w:rPr>
          <w:rFonts w:ascii="宋体" w:eastAsia="宋体" w:hAnsi="宋体" w:cs="宋体"/>
          <w:b/>
          <w:color w:val="auto"/>
          <w:sz w:val="24"/>
        </w:rPr>
        <w:t>毫米黑色签字笔书写在答题卡的对应框内，超出答题区域书写的答案无效；在草稿纸、试题卷上答题无效。</w:t>
      </w:r>
    </w:p>
    <w:p>
      <w:pPr>
        <w:spacing w:line="360" w:lineRule="auto"/>
        <w:jc w:val="left"/>
      </w:pPr>
      <w:r>
        <w:rPr>
          <w:rFonts w:ascii="Times New Roman" w:eastAsia="Times New Roman" w:hAnsi="Times New Roman" w:cs="Times New Roman"/>
          <w:b/>
          <w:color w:val="auto"/>
          <w:sz w:val="24"/>
        </w:rPr>
        <w:t xml:space="preserve">3. </w:t>
      </w:r>
      <w:r>
        <w:rPr>
          <w:rFonts w:ascii="宋体" w:eastAsia="宋体" w:hAnsi="宋体" w:cs="宋体"/>
          <w:b/>
          <w:color w:val="auto"/>
          <w:sz w:val="24"/>
        </w:rPr>
        <w:t>考试结束后将答题卡收回。</w:t>
      </w:r>
    </w:p>
    <w:p>
      <w:pPr>
        <w:spacing w:line="360" w:lineRule="auto"/>
        <w:jc w:val="center"/>
      </w:pPr>
      <w:r>
        <w:rPr>
          <w:rFonts w:ascii="宋体" w:eastAsia="宋体" w:hAnsi="宋体" w:cs="宋体"/>
          <w:b/>
          <w:color w:val="auto"/>
          <w:sz w:val="24"/>
        </w:rPr>
        <w:t>第</w:t>
      </w:r>
      <w:r>
        <w:rPr>
          <w:rFonts w:ascii="Times New Roman" w:eastAsia="Times New Roman" w:hAnsi="Times New Roman" w:cs="Times New Roman"/>
          <w:b/>
          <w:color w:val="auto"/>
          <w:sz w:val="24"/>
        </w:rPr>
        <w:t xml:space="preserve">Ⅰ </w:t>
      </w:r>
      <w:r>
        <w:rPr>
          <w:rFonts w:ascii="宋体" w:eastAsia="宋体" w:hAnsi="宋体" w:cs="宋体"/>
          <w:b/>
          <w:color w:val="auto"/>
          <w:sz w:val="24"/>
        </w:rPr>
        <w:t>卷（选择题）</w:t>
      </w:r>
    </w:p>
    <w:p>
      <w:pPr>
        <w:spacing w:line="360" w:lineRule="auto"/>
        <w:jc w:val="left"/>
      </w:pPr>
      <w:r>
        <w:rPr>
          <w:rFonts w:ascii="宋体" w:eastAsia="宋体" w:hAnsi="宋体" w:cs="宋体"/>
          <w:b/>
          <w:color w:val="auto"/>
          <w:sz w:val="24"/>
        </w:rPr>
        <w:t>一、单选题</w:t>
      </w:r>
    </w:p>
    <w:p>
      <w:pPr>
        <w:spacing w:line="360" w:lineRule="auto"/>
        <w:jc w:val="left"/>
      </w:pPr>
      <w:r>
        <w:rPr>
          <w:color w:val="auto"/>
        </w:rPr>
        <w:t xml:space="preserve">1. </w:t>
      </w:r>
      <w:r>
        <w:rPr>
          <w:rFonts w:ascii="宋体" w:eastAsia="宋体" w:hAnsi="宋体" w:cs="宋体"/>
          <w:color w:val="auto"/>
        </w:rPr>
        <w:t>下列物质能和双缩脲试剂反应出现紫色现象的是（　　）</w:t>
      </w:r>
    </w:p>
    <w:p>
      <w:pPr>
        <w:spacing w:line="360" w:lineRule="auto"/>
        <w:jc w:val="left"/>
        <w:textAlignment w:val="center"/>
        <w:rPr>
          <w:color w:val="auto"/>
        </w:rPr>
      </w:pPr>
      <w:r>
        <w:t xml:space="preserve">A. </w:t>
      </w:r>
      <w:r>
        <w:drawing>
          <wp:inline distT="0" distB="0" distL="114300" distR="114300">
            <wp:extent cx="1057275" cy="981075"/>
            <wp:effectExtent l="0" t="0" r="9525" b="9525"/>
            <wp:docPr id="2" name="图片 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6"/>
                    <a:stretch>
                      <a:fillRect/>
                    </a:stretch>
                  </pic:blipFill>
                  <pic:spPr>
                    <a:xfrm>
                      <a:off x="0" y="0"/>
                      <a:ext cx="1057275" cy="981075"/>
                    </a:xfrm>
                    <a:prstGeom prst="rect">
                      <a:avLst/>
                    </a:prstGeom>
                  </pic:spPr>
                </pic:pic>
              </a:graphicData>
            </a:graphic>
          </wp:inline>
        </w:drawing>
      </w:r>
    </w:p>
    <w:p>
      <w:pPr>
        <w:spacing w:line="360" w:lineRule="auto"/>
        <w:jc w:val="left"/>
        <w:textAlignment w:val="center"/>
        <w:rPr>
          <w:color w:val="auto"/>
        </w:rPr>
      </w:pPr>
      <w:r>
        <w:t xml:space="preserve">B. </w:t>
      </w:r>
      <w:r>
        <w:drawing>
          <wp:inline distT="0" distB="0" distL="114300" distR="114300">
            <wp:extent cx="2276475" cy="1333500"/>
            <wp:effectExtent l="0" t="0" r="9525" b="0"/>
            <wp:docPr id="3" name="图片 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7"/>
                    <a:stretch>
                      <a:fillRect/>
                    </a:stretch>
                  </pic:blipFill>
                  <pic:spPr>
                    <a:xfrm>
                      <a:off x="0" y="0"/>
                      <a:ext cx="2276475" cy="1333500"/>
                    </a:xfrm>
                    <a:prstGeom prst="rect">
                      <a:avLst/>
                    </a:prstGeom>
                  </pic:spPr>
                </pic:pic>
              </a:graphicData>
            </a:graphic>
          </wp:inline>
        </w:drawing>
      </w:r>
    </w:p>
    <w:p>
      <w:pPr>
        <w:spacing w:line="360" w:lineRule="auto"/>
        <w:jc w:val="left"/>
        <w:textAlignment w:val="center"/>
        <w:rPr>
          <w:color w:val="auto"/>
        </w:rPr>
      </w:pPr>
      <w:r>
        <w:t xml:space="preserve">C. </w:t>
      </w:r>
      <w:r>
        <w:drawing>
          <wp:inline distT="0" distB="0" distL="114300" distR="114300">
            <wp:extent cx="952500" cy="561975"/>
            <wp:effectExtent l="0" t="0" r="0" b="9525"/>
            <wp:docPr id="4" name="图片 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8"/>
                    <a:stretch>
                      <a:fillRect/>
                    </a:stretch>
                  </pic:blipFill>
                  <pic:spPr>
                    <a:xfrm>
                      <a:off x="0" y="0"/>
                      <a:ext cx="952500" cy="561975"/>
                    </a:xfrm>
                    <a:prstGeom prst="rect">
                      <a:avLst/>
                    </a:prstGeom>
                  </pic:spPr>
                </pic:pic>
              </a:graphicData>
            </a:graphic>
          </wp:inline>
        </w:drawing>
      </w:r>
    </w:p>
    <w:p>
      <w:pPr>
        <w:spacing w:line="360" w:lineRule="auto"/>
        <w:jc w:val="left"/>
        <w:textAlignment w:val="center"/>
        <w:rPr>
          <w:color w:val="000000"/>
        </w:rPr>
      </w:pPr>
      <w:r>
        <w:t xml:space="preserve">D. </w:t>
      </w:r>
      <w:r>
        <w:drawing>
          <wp:inline distT="0" distB="0" distL="114300" distR="114300">
            <wp:extent cx="2867025" cy="628650"/>
            <wp:effectExtent l="0" t="0" r="3175" b="6350"/>
            <wp:docPr id="5" name="图片 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9"/>
                    <a:stretch>
                      <a:fillRect/>
                    </a:stretch>
                  </pic:blipFill>
                  <pic:spPr>
                    <a:xfrm>
                      <a:off x="0" y="0"/>
                      <a:ext cx="2867025" cy="6286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sectPr>
          <w:pgSz w:w="11906" w:h="16838"/>
          <w:pgMar w:top="910" w:right="1080" w:bottom="1440" w:left="1080" w:header="152" w:footer="0" w:gutter="0"/>
          <w:pgNumType w:start="12"/>
          <w:cols w:num="1" w:space="720"/>
          <w:docGrid w:type="lines" w:linePitch="312" w:charSpace="0"/>
        </w:sect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蛋白质与双缩脲试剂发生作用，产生紫色反应。</w:t>
      </w:r>
    </w:p>
    <w:p>
      <w:pPr>
        <w:spacing w:line="360" w:lineRule="auto"/>
        <w:textAlignment w:val="center"/>
        <w:rPr>
          <w:color w:val="000000"/>
        </w:rPr>
      </w:pPr>
      <w:r>
        <w:rPr>
          <w:color w:val="000000"/>
        </w:rPr>
        <w:t>【详解】</w:t>
      </w:r>
      <w:r>
        <w:rPr>
          <w:rFonts w:ascii="宋体" w:eastAsia="宋体" w:hAnsi="宋体" w:cs="宋体"/>
          <w:color w:val="000000"/>
        </w:rPr>
        <w:t>蛋白质与双缩脲试剂发生作用，产生紫色反应的原因是蛋白质分子中含有很多肽键，在碱性</w:t>
      </w:r>
      <w:r>
        <w:rPr>
          <w:rFonts w:ascii="Times New Roman" w:eastAsia="Times New Roman" w:hAnsi="Times New Roman" w:cs="Times New Roman"/>
          <w:color w:val="000000"/>
        </w:rPr>
        <w:t>NaOH</w:t>
      </w:r>
      <w:r>
        <w:rPr>
          <w:rFonts w:ascii="宋体" w:eastAsia="宋体" w:hAnsi="宋体" w:cs="宋体"/>
          <w:color w:val="000000"/>
        </w:rPr>
        <w:t>溶液中能与双缩脲试剂中的</w:t>
      </w:r>
      <w:r>
        <w:rPr>
          <w:rFonts w:ascii="Times New Roman" w:eastAsia="Times New Roman" w:hAnsi="Times New Roman" w:cs="Times New Roman"/>
          <w:color w:val="000000"/>
        </w:rPr>
        <w:t>Cu</w:t>
      </w:r>
      <w:r>
        <w:rPr>
          <w:rFonts w:ascii="Times New Roman" w:eastAsia="Times New Roman" w:hAnsi="Times New Roman" w:cs="Times New Roman"/>
          <w:color w:val="000000"/>
          <w:vertAlign w:val="superscript"/>
        </w:rPr>
        <w:t>2+</w:t>
      </w:r>
      <w:r>
        <w:rPr>
          <w:rFonts w:ascii="宋体" w:eastAsia="宋体" w:hAnsi="宋体" w:cs="宋体"/>
          <w:color w:val="000000"/>
        </w:rPr>
        <w:t>作用，产生紫色反应。</w:t>
      </w:r>
      <w:r>
        <w:rPr>
          <w:rFonts w:ascii="Times New Roman" w:eastAsia="Times New Roman" w:hAnsi="Times New Roman" w:cs="Times New Roman"/>
          <w:color w:val="000000"/>
        </w:rPr>
        <w:t>ABC</w:t>
      </w:r>
      <w:r>
        <w:rPr>
          <w:rFonts w:ascii="宋体" w:eastAsia="宋体" w:hAnsi="宋体" w:cs="宋体"/>
          <w:color w:val="000000"/>
        </w:rPr>
        <w:t>中的物种都不含有肽键，</w:t>
      </w:r>
      <w:r>
        <w:rPr>
          <w:rFonts w:ascii="Times New Roman" w:eastAsia="Times New Roman" w:hAnsi="Times New Roman" w:cs="Times New Roman"/>
          <w:color w:val="000000"/>
        </w:rPr>
        <w:t>D</w:t>
      </w:r>
      <w:r>
        <w:rPr>
          <w:rFonts w:ascii="宋体" w:eastAsia="宋体" w:hAnsi="宋体" w:cs="宋体"/>
          <w:color w:val="000000"/>
        </w:rPr>
        <w:t>中含有两个肽键。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本题考查有机物</w:t>
      </w:r>
      <w:r>
        <w:rPr>
          <w:rFonts w:ascii="宋体" w:eastAsia="宋体" w:hAnsi="宋体" w:cs="宋体"/>
          <w:color w:val="000000"/>
          <w:position w:val="0"/>
        </w:rPr>
        <w:drawing>
          <wp:inline distT="0" distB="0" distL="114300" distR="114300">
            <wp:extent cx="133350" cy="177800"/>
            <wp:effectExtent l="0" t="0" r="6350" b="0"/>
            <wp:docPr id="200367" name="图片 200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7" name="图片 200367"/>
                    <pic:cNvPicPr>
                      <a:picLocks noChangeAspect="1"/>
                    </pic:cNvPicPr>
                  </pic:nvPicPr>
                  <pic:blipFill>
                    <a:blip xmlns:r="http://schemas.openxmlformats.org/officeDocument/2006/relationships" r:embed="rId3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检测，对蛋白质的检测试验原理的掌握是解题关键。</w:t>
      </w:r>
    </w:p>
    <w:p>
      <w:pPr>
        <w:spacing w:line="360" w:lineRule="auto"/>
        <w:jc w:val="left"/>
        <w:textAlignment w:val="center"/>
        <w:rPr>
          <w:color w:val="000000"/>
        </w:rPr>
      </w:pPr>
      <w:r>
        <w:rPr>
          <w:color w:val="000000"/>
        </w:rPr>
        <w:t xml:space="preserve">2. </w:t>
      </w:r>
      <w:r>
        <w:rPr>
          <w:rFonts w:ascii="宋体" w:eastAsia="宋体" w:hAnsi="宋体" w:cs="宋体"/>
          <w:color w:val="000000"/>
        </w:rPr>
        <w:t>大肠杆菌与小麦叶肉细胞结构的主要区别在于前者不具备</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细胞壁</w:t>
      </w:r>
      <w:r>
        <w:rPr>
          <w:color w:val="000000"/>
        </w:rPr>
        <w:tab/>
      </w:r>
      <w:r>
        <w:rPr>
          <w:color w:val="000000"/>
        </w:rPr>
        <w:t xml:space="preserve">B. </w:t>
      </w:r>
      <w:r>
        <w:rPr>
          <w:rFonts w:ascii="宋体" w:eastAsia="宋体" w:hAnsi="宋体" w:cs="宋体"/>
          <w:color w:val="000000"/>
        </w:rPr>
        <w:t>细胞膜</w:t>
      </w:r>
      <w:r>
        <w:rPr>
          <w:color w:val="000000"/>
        </w:rPr>
        <w:tab/>
      </w:r>
      <w:r>
        <w:rPr>
          <w:color w:val="000000"/>
        </w:rPr>
        <w:t xml:space="preserve">C. </w:t>
      </w:r>
      <w:r>
        <w:rPr>
          <w:rFonts w:ascii="宋体" w:eastAsia="宋体" w:hAnsi="宋体" w:cs="宋体"/>
          <w:color w:val="000000"/>
        </w:rPr>
        <w:t>核膜</w:t>
      </w:r>
      <w:r>
        <w:rPr>
          <w:color w:val="000000"/>
        </w:rPr>
        <w:tab/>
      </w:r>
      <w:r>
        <w:rPr>
          <w:color w:val="000000"/>
        </w:rPr>
        <w:t xml:space="preserve">D. </w:t>
      </w:r>
      <w:r>
        <w:rPr>
          <w:rFonts w:ascii="宋体" w:eastAsia="宋体" w:hAnsi="宋体" w:cs="宋体"/>
          <w:color w:val="000000"/>
        </w:rPr>
        <w:t>核物质</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原核细胞与真核细胞相比，最大的区别是原核细胞没有被核膜包被的成形的细胞核，没有核膜、核仁和染色体；原核细胞只有核糖体一种细胞器，但原核生物含有细胞膜、细胞质等结构，也含有核酸和蛋白质等物质。</w:t>
      </w:r>
    </w:p>
    <w:p>
      <w:pPr>
        <w:spacing w:line="360" w:lineRule="auto"/>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、大肠杆菌和小麦叶肉细胞均具有细胞壁，</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、大肠杆菌和小麦叶肉细胞均具有细胞膜，</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、大肠杆菌是原核细胞，小麦叶肉细胞是真核细胞，原核细胞与真核细胞的主要区别是原核细胞不具备核膜，</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、大肠杆菌和小麦叶肉细胞均具有核酸，</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细胞中含量最多的有机化合物是（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水</w:t>
      </w:r>
      <w:r>
        <w:rPr>
          <w:color w:val="000000"/>
        </w:rPr>
        <w:tab/>
      </w:r>
      <w:r>
        <w:rPr>
          <w:color w:val="000000"/>
        </w:rPr>
        <w:t xml:space="preserve">B. </w:t>
      </w:r>
      <w:r>
        <w:rPr>
          <w:rFonts w:ascii="宋体" w:eastAsia="宋体" w:hAnsi="宋体" w:cs="宋体"/>
          <w:color w:val="000000"/>
        </w:rPr>
        <w:t>淀粉</w:t>
      </w:r>
      <w:r>
        <w:rPr>
          <w:color w:val="000000"/>
        </w:rPr>
        <w:tab/>
      </w:r>
      <w:r>
        <w:rPr>
          <w:color w:val="000000"/>
        </w:rPr>
        <w:t xml:space="preserve">C. </w:t>
      </w:r>
      <w:r>
        <w:rPr>
          <w:rFonts w:ascii="宋体" w:eastAsia="宋体" w:hAnsi="宋体" w:cs="宋体"/>
          <w:color w:val="000000"/>
        </w:rPr>
        <w:t>蛋白质</w:t>
      </w:r>
      <w:r>
        <w:rPr>
          <w:color w:val="000000"/>
        </w:rPr>
        <w:tab/>
      </w:r>
      <w:r>
        <w:rPr>
          <w:color w:val="000000"/>
        </w:rPr>
        <w:t xml:space="preserve">D. </w:t>
      </w:r>
      <w:r>
        <w:rPr>
          <w:rFonts w:ascii="宋体" w:eastAsia="宋体" w:hAnsi="宋体" w:cs="宋体"/>
          <w:color w:val="000000"/>
        </w:rPr>
        <w:t>糖原</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【分析】组成生物体的化合物包括有机物和无机物，有机物包括：蛋白质、核酸、糖类和脂质；无机物包括：水、无机盐。组成生物体的化合物中，水是含量最多的化合物，蛋白质是含量最多的有机化合物。</w:t>
      </w:r>
    </w:p>
    <w:p>
      <w:pPr>
        <w:spacing w:line="360" w:lineRule="auto"/>
        <w:jc w:val="left"/>
        <w:textAlignment w:val="center"/>
        <w:rPr>
          <w:color w:val="000000"/>
        </w:rPr>
      </w:pPr>
      <w:r>
        <w:rPr>
          <w:color w:val="000000"/>
        </w:rPr>
        <w:t>【详解】组成细胞的各种化合物在细胞中的含量不同，活细胞中含量最多的化合物是水（无机物），约占70%～90%，含量最多的有机物是蛋白质，其含量占细胞鲜重的7%～10%，占细胞干重的50%以上，C正确，ABD错误。</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 xml:space="preserve">4. </w:t>
      </w:r>
      <w:r>
        <w:rPr>
          <w:rFonts w:ascii="宋体" w:eastAsia="宋体" w:hAnsi="宋体" w:cs="宋体"/>
          <w:color w:val="000000"/>
        </w:rPr>
        <w:t>在下列几组化学元素中，构成细胞膜所必须的元素是（　　）</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H</w:t>
      </w:r>
      <w:r>
        <w:rPr>
          <w:rFonts w:ascii="宋体" w:eastAsia="宋体" w:hAnsi="宋体" w:cs="宋体"/>
          <w:color w:val="000000"/>
        </w:rPr>
        <w:t>、</w:t>
      </w:r>
      <w:r>
        <w:rPr>
          <w:rFonts w:ascii="Times New Roman" w:eastAsia="Times New Roman" w:hAnsi="Times New Roman" w:cs="Times New Roman"/>
          <w:color w:val="000000"/>
        </w:rPr>
        <w:t>O</w:t>
      </w:r>
      <w:r>
        <w:rPr>
          <w:color w:val="000000"/>
        </w:rPr>
        <w:tab/>
      </w:r>
      <w:r>
        <w:rPr>
          <w:color w:val="000000"/>
        </w:rPr>
        <w:t xml:space="preserve">B. </w:t>
      </w:r>
      <w:r>
        <w:rPr>
          <w:rFonts w:ascii="Times New Roman" w:eastAsia="Times New Roman" w:hAnsi="Times New Roman" w:cs="Times New Roman"/>
          <w:color w:val="000000"/>
        </w:rPr>
        <w:t xml:space="preserve"> C</w:t>
      </w:r>
      <w:r>
        <w:rPr>
          <w:rFonts w:ascii="宋体" w:eastAsia="宋体" w:hAnsi="宋体" w:cs="宋体"/>
          <w:color w:val="000000"/>
        </w:rPr>
        <w:t>、</w:t>
      </w:r>
      <w:r>
        <w:rPr>
          <w:rFonts w:ascii="Times New Roman" w:eastAsia="Times New Roman" w:hAnsi="Times New Roman" w:cs="Times New Roman"/>
          <w:color w:val="000000"/>
        </w:rPr>
        <w:t>H</w:t>
      </w:r>
      <w:r>
        <w:rPr>
          <w:rFonts w:ascii="宋体" w:eastAsia="宋体" w:hAnsi="宋体" w:cs="宋体"/>
          <w:color w:val="000000"/>
        </w:rPr>
        <w:t>、</w:t>
      </w:r>
      <w:r>
        <w:rPr>
          <w:rFonts w:ascii="Times New Roman" w:eastAsia="Times New Roman" w:hAnsi="Times New Roman" w:cs="Times New Roman"/>
          <w:color w:val="000000"/>
        </w:rPr>
        <w:t>O</w:t>
      </w:r>
      <w:r>
        <w:rPr>
          <w:rFonts w:ascii="宋体" w:eastAsia="宋体" w:hAnsi="宋体" w:cs="宋体"/>
          <w:color w:val="000000"/>
        </w:rPr>
        <w:t>、</w:t>
      </w:r>
      <w:r>
        <w:rPr>
          <w:rFonts w:ascii="Times New Roman" w:eastAsia="Times New Roman" w:hAnsi="Times New Roman" w:cs="Times New Roman"/>
          <w:color w:val="000000"/>
        </w:rPr>
        <w:t>P</w:t>
      </w:r>
    </w:p>
    <w:p>
      <w:pPr>
        <w:tabs>
          <w:tab w:val="left" w:pos="4873"/>
        </w:tabs>
        <w:spacing w:line="360" w:lineRule="auto"/>
        <w:jc w:val="left"/>
        <w:textAlignment w:val="center"/>
        <w:rPr>
          <w:color w:val="000000"/>
        </w:rPr>
        <w:sectPr>
          <w:type w:val="nextPage"/>
          <w:pgSz w:w="11906" w:h="16838"/>
          <w:pgMar w:top="910" w:right="1080" w:bottom="1440" w:left="1080" w:header="152" w:footer="0" w:gutter="0"/>
          <w:pgNumType w:start="13"/>
          <w:cols w:num="1" w:space="720"/>
          <w:titlePg w:val="0"/>
          <w:docGrid w:type="lines" w:linePitch="312" w:charSpace="0"/>
        </w:sectPr>
      </w:pPr>
      <w:r>
        <w:rPr>
          <w:color w:val="000000"/>
        </w:rPr>
        <w:t xml:space="preserve">C. </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H</w:t>
      </w:r>
      <w:r>
        <w:rPr>
          <w:rFonts w:ascii="宋体" w:eastAsia="宋体" w:hAnsi="宋体" w:cs="宋体"/>
          <w:color w:val="000000"/>
        </w:rPr>
        <w:t>、</w:t>
      </w:r>
      <w:r>
        <w:rPr>
          <w:rFonts w:ascii="Times New Roman" w:eastAsia="Times New Roman" w:hAnsi="Times New Roman" w:cs="Times New Roman"/>
          <w:color w:val="000000"/>
        </w:rPr>
        <w:t>O</w:t>
      </w:r>
      <w:r>
        <w:rPr>
          <w:rFonts w:ascii="宋体" w:eastAsia="宋体" w:hAnsi="宋体" w:cs="宋体"/>
          <w:color w:val="000000"/>
        </w:rPr>
        <w:t>、</w:t>
      </w:r>
      <w:r>
        <w:rPr>
          <w:rFonts w:ascii="Times New Roman" w:eastAsia="Times New Roman" w:hAnsi="Times New Roman" w:cs="Times New Roman"/>
          <w:color w:val="000000"/>
        </w:rPr>
        <w:t>N</w:t>
      </w:r>
      <w:r>
        <w:rPr>
          <w:color w:val="000000"/>
        </w:rPr>
        <w:tab/>
      </w:r>
      <w:r>
        <w:rPr>
          <w:color w:val="000000"/>
        </w:rPr>
        <w:t xml:space="preserve">D. </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H</w:t>
      </w:r>
      <w:r>
        <w:rPr>
          <w:rFonts w:ascii="宋体" w:eastAsia="宋体" w:hAnsi="宋体" w:cs="宋体"/>
          <w:color w:val="000000"/>
        </w:rPr>
        <w:t>、</w:t>
      </w:r>
      <w:r>
        <w:rPr>
          <w:rFonts w:ascii="Times New Roman" w:eastAsia="Times New Roman" w:hAnsi="Times New Roman" w:cs="Times New Roman"/>
          <w:color w:val="000000"/>
        </w:rPr>
        <w:t>O</w:t>
      </w:r>
      <w:r>
        <w:rPr>
          <w:rFonts w:ascii="宋体" w:eastAsia="宋体" w:hAnsi="宋体" w:cs="宋体"/>
          <w:color w:val="000000"/>
        </w:rPr>
        <w:t>、</w:t>
      </w:r>
      <w:r>
        <w:rPr>
          <w:rFonts w:ascii="Times New Roman" w:eastAsia="Times New Roman" w:hAnsi="Times New Roman" w:cs="Times New Roman"/>
          <w:color w:val="000000"/>
        </w:rPr>
        <w:t>N</w:t>
      </w:r>
      <w:r>
        <w:rPr>
          <w:rFonts w:ascii="宋体" w:eastAsia="宋体" w:hAnsi="宋体" w:cs="宋体"/>
          <w:color w:val="000000"/>
        </w:rPr>
        <w:t>、</w:t>
      </w:r>
      <w:r>
        <w:rPr>
          <w:rFonts w:ascii="Times New Roman" w:eastAsia="Times New Roman" w:hAnsi="Times New Roman" w:cs="Times New Roman"/>
          <w:color w:val="000000"/>
        </w:rPr>
        <w:t>P</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【分析】细胞膜的成分包括脂质、蛋白质和糖类。</w:t>
      </w:r>
    </w:p>
    <w:p>
      <w:pPr>
        <w:spacing w:line="360" w:lineRule="auto"/>
        <w:jc w:val="left"/>
        <w:textAlignment w:val="center"/>
        <w:rPr>
          <w:color w:val="000000"/>
        </w:rPr>
      </w:pPr>
      <w:r>
        <w:rPr>
          <w:color w:val="000000"/>
        </w:rPr>
        <w:t>【详解】细胞膜的成分包括脂质、蛋白质和糖类。其中脂质主要是磷脂，磷脂的元素组成是C、H、O、N、P，蛋白质包含的元素是C、H、O、N，糖类含C、H、O，因此构成细胞膜所必须的元素是C、H、O、N、P。</w:t>
      </w:r>
    </w:p>
    <w:p>
      <w:pPr>
        <w:spacing w:line="360" w:lineRule="auto"/>
        <w:jc w:val="left"/>
        <w:textAlignment w:val="center"/>
        <w:rPr>
          <w:color w:val="000000"/>
        </w:rPr>
      </w:pPr>
      <w:r>
        <w:rPr>
          <w:color w:val="000000"/>
        </w:rPr>
        <w:t>故选D。</w:t>
      </w:r>
    </w:p>
    <w:p>
      <w:pPr>
        <w:spacing w:line="360" w:lineRule="auto"/>
        <w:jc w:val="left"/>
        <w:textAlignment w:val="center"/>
        <w:rPr>
          <w:color w:val="000000"/>
        </w:rPr>
      </w:pPr>
      <w:r>
        <w:rPr>
          <w:color w:val="000000"/>
        </w:rPr>
        <w:t xml:space="preserve">5. </w:t>
      </w:r>
      <w:r>
        <w:rPr>
          <w:rFonts w:ascii="宋体" w:eastAsia="宋体" w:hAnsi="宋体" w:cs="宋体"/>
          <w:color w:val="000000"/>
        </w:rPr>
        <w:t>下列关于生命系统结构层次的叙述，</w:t>
      </w:r>
      <w:r>
        <w:rPr>
          <w:rFonts w:ascii="宋体" w:eastAsia="宋体" w:hAnsi="宋体" w:cs="宋体"/>
          <w:color w:val="000000"/>
          <w:em w:val="dot"/>
        </w:rPr>
        <w:t>错误</w:t>
      </w:r>
      <w:r>
        <w:rPr>
          <w:rFonts w:ascii="宋体" w:eastAsia="宋体" w:hAnsi="宋体" w:cs="宋体"/>
          <w:color w:val="000000"/>
        </w:rPr>
        <w:t>的是（　　）</w:t>
      </w:r>
    </w:p>
    <w:p>
      <w:pPr>
        <w:spacing w:line="360" w:lineRule="auto"/>
        <w:jc w:val="left"/>
        <w:textAlignment w:val="center"/>
        <w:rPr>
          <w:color w:val="000000"/>
        </w:rPr>
      </w:pPr>
      <w:r>
        <w:rPr>
          <w:color w:val="000000"/>
        </w:rPr>
        <w:t xml:space="preserve">A. </w:t>
      </w:r>
      <w:r>
        <w:rPr>
          <w:rFonts w:ascii="宋体" w:eastAsia="宋体" w:hAnsi="宋体" w:cs="宋体"/>
          <w:color w:val="000000"/>
        </w:rPr>
        <w:t>所有的生物都具有生命系统的各个层次</w:t>
      </w:r>
    </w:p>
    <w:p>
      <w:pPr>
        <w:spacing w:line="360" w:lineRule="auto"/>
        <w:jc w:val="left"/>
        <w:textAlignment w:val="center"/>
        <w:rPr>
          <w:color w:val="000000"/>
        </w:rPr>
      </w:pPr>
      <w:r>
        <w:rPr>
          <w:color w:val="000000"/>
        </w:rPr>
        <w:t xml:space="preserve">B. </w:t>
      </w:r>
      <w:r>
        <w:rPr>
          <w:rFonts w:ascii="宋体" w:eastAsia="宋体" w:hAnsi="宋体" w:cs="宋体"/>
          <w:color w:val="000000"/>
        </w:rPr>
        <w:t>池塘中的水、阳光等环境因素属于生命系统的一部分</w:t>
      </w:r>
    </w:p>
    <w:p>
      <w:pPr>
        <w:spacing w:line="360" w:lineRule="auto"/>
        <w:jc w:val="left"/>
        <w:textAlignment w:val="center"/>
        <w:rPr>
          <w:color w:val="000000"/>
        </w:rPr>
      </w:pPr>
      <w:r>
        <w:rPr>
          <w:color w:val="000000"/>
        </w:rPr>
        <w:t xml:space="preserve">C. </w:t>
      </w:r>
      <w:r>
        <w:rPr>
          <w:rFonts w:ascii="宋体" w:eastAsia="宋体" w:hAnsi="宋体" w:cs="宋体"/>
          <w:color w:val="000000"/>
        </w:rPr>
        <w:t>大熊猫研究保护中心都江堰基地中的所有大熊猫个体构成一个种群</w:t>
      </w:r>
    </w:p>
    <w:p>
      <w:pPr>
        <w:spacing w:line="360" w:lineRule="auto"/>
        <w:jc w:val="left"/>
        <w:textAlignment w:val="center"/>
        <w:rPr>
          <w:color w:val="000000"/>
        </w:rPr>
      </w:pPr>
      <w:r>
        <w:rPr>
          <w:color w:val="000000"/>
        </w:rPr>
        <w:t xml:space="preserve">D. </w:t>
      </w:r>
      <w:r>
        <w:rPr>
          <w:rFonts w:ascii="宋体" w:eastAsia="宋体" w:hAnsi="宋体" w:cs="宋体"/>
          <w:color w:val="000000"/>
        </w:rPr>
        <w:t>一株绿萝的生命系统层次从简单到复杂依次包括细胞、组织、器官和个体</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【分析】生命系统的结构层次包括细胞、组织、器官、系统、个体、种群、群落、生态系统。植物没有系统，单细胞生物既属于细胞层次又属于个体层次。</w:t>
      </w:r>
    </w:p>
    <w:p>
      <w:pPr>
        <w:spacing w:line="360" w:lineRule="auto"/>
        <w:jc w:val="left"/>
        <w:textAlignment w:val="center"/>
        <w:rPr>
          <w:color w:val="000000"/>
        </w:rPr>
      </w:pPr>
      <w:r>
        <w:rPr>
          <w:color w:val="000000"/>
        </w:rPr>
        <w:t>种群：一定自然区域内同种生物的全部个体。</w:t>
      </w:r>
    </w:p>
    <w:p>
      <w:pPr>
        <w:spacing w:line="360" w:lineRule="auto"/>
        <w:jc w:val="left"/>
        <w:textAlignment w:val="center"/>
        <w:rPr>
          <w:color w:val="000000"/>
        </w:rPr>
      </w:pPr>
      <w:r>
        <w:rPr>
          <w:color w:val="000000"/>
        </w:rPr>
        <w:t>【详解】A、大多数的生物具有生命系统的各个层次，植物没有系统，A错误；</w:t>
      </w:r>
    </w:p>
    <w:p>
      <w:pPr>
        <w:spacing w:line="360" w:lineRule="auto"/>
        <w:jc w:val="left"/>
        <w:textAlignment w:val="center"/>
        <w:rPr>
          <w:color w:val="000000"/>
        </w:rPr>
      </w:pPr>
      <w:r>
        <w:rPr>
          <w:color w:val="000000"/>
        </w:rPr>
        <w:t>B、池塘中的水、阳光等环境因素属于生命系统的一部分，因为生态系统属于生命系统的层次，而生态系统的组成包括生产者、消费者、分解者和非生物的物质和能量，B正确；</w:t>
      </w:r>
    </w:p>
    <w:p>
      <w:pPr>
        <w:spacing w:line="360" w:lineRule="auto"/>
        <w:jc w:val="left"/>
        <w:textAlignment w:val="center"/>
        <w:rPr>
          <w:color w:val="000000"/>
        </w:rPr>
      </w:pPr>
      <w:r>
        <w:rPr>
          <w:color w:val="000000"/>
        </w:rPr>
        <w:t>C、根据种群定义：大熊猫研究保护中心都江堰基地中的所有大熊猫个体构成一个种群，C正确；</w:t>
      </w:r>
    </w:p>
    <w:p>
      <w:pPr>
        <w:spacing w:line="360" w:lineRule="auto"/>
        <w:jc w:val="left"/>
        <w:textAlignment w:val="center"/>
        <w:rPr>
          <w:color w:val="000000"/>
        </w:rPr>
      </w:pPr>
      <w:r>
        <w:rPr>
          <w:color w:val="000000"/>
        </w:rPr>
        <w:t>D、一株绿萝的生命系统层次从简单到复杂依次包细胞、组织、器官和个体，植物没有系统，D正确。</w:t>
      </w:r>
    </w:p>
    <w:p>
      <w:pPr>
        <w:spacing w:line="360" w:lineRule="auto"/>
        <w:jc w:val="left"/>
        <w:textAlignment w:val="center"/>
        <w:rPr>
          <w:color w:val="000000"/>
        </w:rPr>
      </w:pPr>
      <w:r>
        <w:rPr>
          <w:color w:val="000000"/>
        </w:rPr>
        <w:t>故选A。</w:t>
      </w:r>
    </w:p>
    <w:p>
      <w:pPr>
        <w:spacing w:line="360" w:lineRule="auto"/>
        <w:jc w:val="left"/>
        <w:textAlignment w:val="center"/>
        <w:rPr>
          <w:color w:val="000000"/>
        </w:rPr>
      </w:pPr>
      <w:r>
        <w:rPr>
          <w:color w:val="000000"/>
        </w:rPr>
        <w:t xml:space="preserve">6. </w:t>
      </w:r>
      <w:r>
        <w:rPr>
          <w:rFonts w:ascii="宋体" w:eastAsia="宋体" w:hAnsi="宋体" w:cs="宋体"/>
          <w:color w:val="000000"/>
        </w:rPr>
        <w:t>慢跑是一种健康的有氧运动。在有氧呼吸的三个阶段中，消耗氧气的是（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第一阶段</w:t>
      </w:r>
      <w:r>
        <w:rPr>
          <w:color w:val="000000"/>
        </w:rPr>
        <w:tab/>
      </w:r>
      <w:r>
        <w:rPr>
          <w:color w:val="000000"/>
        </w:rPr>
        <w:t xml:space="preserve">B. </w:t>
      </w:r>
      <w:r>
        <w:rPr>
          <w:rFonts w:ascii="宋体" w:eastAsia="宋体" w:hAnsi="宋体" w:cs="宋体"/>
          <w:color w:val="000000"/>
        </w:rPr>
        <w:t>第二阶段</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第三阶段</w:t>
      </w:r>
      <w:r>
        <w:rPr>
          <w:color w:val="000000"/>
        </w:rPr>
        <w:tab/>
      </w:r>
      <w:r>
        <w:rPr>
          <w:color w:val="000000"/>
        </w:rPr>
        <w:t xml:space="preserve">D. </w:t>
      </w:r>
      <w:r>
        <w:rPr>
          <w:rFonts w:ascii="宋体" w:eastAsia="宋体" w:hAnsi="宋体" w:cs="宋体"/>
          <w:color w:val="000000"/>
        </w:rPr>
        <w:t>第二、三阶段</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p>
    <w:p>
      <w:pPr>
        <w:spacing w:line="360" w:lineRule="auto"/>
        <w:jc w:val="left"/>
        <w:textAlignment w:val="center"/>
        <w:rPr>
          <w:color w:val="000000"/>
        </w:rPr>
        <w:sectPr>
          <w:type w:val="nextPage"/>
          <w:pgSz w:w="11906" w:h="16838"/>
          <w:pgMar w:top="910" w:right="1080" w:bottom="1440" w:left="1080" w:header="152" w:footer="0" w:gutter="0"/>
          <w:pgNumType w:start="14"/>
          <w:cols w:num="1" w:space="720"/>
          <w:titlePg w:val="0"/>
          <w:docGrid w:type="lines" w:linePitch="312" w:charSpace="0"/>
        </w:sectPr>
      </w:pPr>
    </w:p>
    <w:p>
      <w:pPr>
        <w:spacing w:line="360" w:lineRule="auto"/>
        <w:jc w:val="left"/>
        <w:textAlignment w:val="center"/>
        <w:rPr>
          <w:color w:val="000000"/>
        </w:rPr>
      </w:pPr>
      <w:r>
        <w:rPr>
          <w:color w:val="000000"/>
        </w:rPr>
        <w:t>有氧呼吸的第一阶段是葡萄糖分解产生丙酮酸和还原氢，同时产生少量能量，发生的场所是细胞质基质；第二阶段是丙酮酸和水反应产生二氧化碳和还原氢，释放少量能量，发生的场所是线粒体基质；第三阶段是还原氢与氧气结合生成水，释放大量能量，发生的场所是线粒体内膜。</w:t>
      </w:r>
    </w:p>
    <w:p>
      <w:pPr>
        <w:spacing w:line="360" w:lineRule="auto"/>
        <w:jc w:val="left"/>
        <w:textAlignment w:val="center"/>
        <w:rPr>
          <w:color w:val="000000"/>
        </w:rPr>
      </w:pPr>
      <w:r>
        <w:rPr>
          <w:color w:val="000000"/>
        </w:rPr>
        <w:t>【详解】A、有氧呼吸的第一阶段的反应物是葡萄糖，不消耗氧气，A错误；</w:t>
      </w:r>
    </w:p>
    <w:p>
      <w:pPr>
        <w:spacing w:line="360" w:lineRule="auto"/>
        <w:jc w:val="left"/>
        <w:textAlignment w:val="center"/>
        <w:rPr>
          <w:color w:val="000000"/>
        </w:rPr>
      </w:pPr>
      <w:r>
        <w:rPr>
          <w:color w:val="000000"/>
        </w:rPr>
        <w:t>B、有氧呼吸的第二阶段的反应物是丙酮酸和水，不消耗氧气，B错误；</w:t>
      </w:r>
    </w:p>
    <w:p>
      <w:pPr>
        <w:spacing w:line="360" w:lineRule="auto"/>
        <w:jc w:val="left"/>
        <w:textAlignment w:val="center"/>
        <w:rPr>
          <w:color w:val="000000"/>
        </w:rPr>
      </w:pPr>
      <w:r>
        <w:rPr>
          <w:color w:val="000000"/>
        </w:rPr>
        <w:t>C、有氧呼吸的第三阶段是还原氢与氧气结合生成水，因此氧气消耗发生在有氧呼吸的第三阶段，C正确；</w:t>
      </w:r>
    </w:p>
    <w:p>
      <w:pPr>
        <w:spacing w:line="360" w:lineRule="auto"/>
        <w:jc w:val="left"/>
        <w:textAlignment w:val="center"/>
        <w:rPr>
          <w:color w:val="000000"/>
        </w:rPr>
      </w:pPr>
      <w:r>
        <w:rPr>
          <w:color w:val="000000"/>
        </w:rPr>
        <w:t>D、有氧呼吸的第一和第二阶段都不消耗氧气，D错误。</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 xml:space="preserve">7. </w:t>
      </w:r>
      <w:r>
        <w:rPr>
          <w:rFonts w:ascii="宋体" w:eastAsia="宋体" w:hAnsi="宋体" w:cs="宋体"/>
          <w:color w:val="000000"/>
        </w:rPr>
        <w:t>在生物体中脂肪比糖类更适于做储能物质，下列说法错误的是（　　）</w:t>
      </w:r>
    </w:p>
    <w:p>
      <w:pPr>
        <w:spacing w:line="360" w:lineRule="auto"/>
        <w:jc w:val="left"/>
        <w:textAlignment w:val="center"/>
        <w:rPr>
          <w:color w:val="000000"/>
        </w:rPr>
      </w:pPr>
      <w:r>
        <w:rPr>
          <w:color w:val="000000"/>
        </w:rPr>
        <w:t xml:space="preserve">A. </w:t>
      </w:r>
      <w:r>
        <w:rPr>
          <w:rFonts w:ascii="宋体" w:eastAsia="宋体" w:hAnsi="宋体" w:cs="宋体"/>
          <w:color w:val="000000"/>
        </w:rPr>
        <w:t>同质量的脂肪比糖类含能量更多</w:t>
      </w:r>
    </w:p>
    <w:p>
      <w:pPr>
        <w:spacing w:line="360" w:lineRule="auto"/>
        <w:jc w:val="left"/>
        <w:textAlignment w:val="center"/>
        <w:rPr>
          <w:color w:val="000000"/>
        </w:rPr>
      </w:pPr>
      <w:r>
        <w:rPr>
          <w:color w:val="000000"/>
        </w:rPr>
        <w:t xml:space="preserve">B. </w:t>
      </w:r>
      <w:r>
        <w:rPr>
          <w:rFonts w:ascii="宋体" w:eastAsia="宋体" w:hAnsi="宋体" w:cs="宋体"/>
          <w:color w:val="000000"/>
        </w:rPr>
        <w:t>脂肪不能被氧化分解，这样有利于长期保存</w:t>
      </w:r>
    </w:p>
    <w:p>
      <w:pPr>
        <w:spacing w:line="360" w:lineRule="auto"/>
        <w:jc w:val="left"/>
        <w:textAlignment w:val="center"/>
        <w:rPr>
          <w:color w:val="000000"/>
        </w:rPr>
      </w:pPr>
      <w:r>
        <w:rPr>
          <w:color w:val="000000"/>
        </w:rPr>
        <w:t xml:space="preserve">C. </w:t>
      </w:r>
      <w:r>
        <w:rPr>
          <w:rFonts w:ascii="宋体" w:eastAsia="宋体" w:hAnsi="宋体" w:cs="宋体"/>
          <w:color w:val="000000"/>
        </w:rPr>
        <w:t>脂肪中氧的含量低于糖类，而氢的含量更高</w:t>
      </w:r>
    </w:p>
    <w:p>
      <w:pPr>
        <w:spacing w:line="360" w:lineRule="auto"/>
        <w:jc w:val="left"/>
        <w:textAlignment w:val="center"/>
        <w:rPr>
          <w:color w:val="000000"/>
        </w:rPr>
      </w:pPr>
      <w:r>
        <w:rPr>
          <w:color w:val="000000"/>
        </w:rPr>
        <w:t xml:space="preserve">D. </w:t>
      </w:r>
      <w:r>
        <w:rPr>
          <w:rFonts w:ascii="宋体" w:eastAsia="宋体" w:hAnsi="宋体" w:cs="宋体"/>
          <w:color w:val="000000"/>
        </w:rPr>
        <w:t>必要时，脂肪可分解供能，并大量转化为糖类</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解答时从元素种类和产生能量来考虑，葡萄糖中只含有C、H、O，脂肪只含有C、H、O，脂肪和葡萄糖相比，脂肪的C、H比例比葡萄糖的含量高，等量的葡萄糖和脂肪氧化分解时，脂肪耗氧量多，产生的能量多。</w:t>
      </w:r>
    </w:p>
    <w:p>
      <w:pPr>
        <w:spacing w:line="360" w:lineRule="auto"/>
        <w:jc w:val="left"/>
        <w:textAlignment w:val="center"/>
        <w:rPr>
          <w:color w:val="000000"/>
        </w:rPr>
      </w:pPr>
      <w:r>
        <w:rPr>
          <w:color w:val="000000"/>
        </w:rPr>
        <w:t>【详解】A、脂肪的C、H比例比葡萄糖的含量高，同质量的脂肪比糖类含能量多，A正确；</w:t>
      </w:r>
    </w:p>
    <w:p>
      <w:pPr>
        <w:spacing w:line="360" w:lineRule="auto"/>
        <w:jc w:val="left"/>
        <w:textAlignment w:val="center"/>
        <w:rPr>
          <w:color w:val="000000"/>
        </w:rPr>
      </w:pPr>
      <w:r>
        <w:rPr>
          <w:color w:val="000000"/>
        </w:rPr>
        <w:t>B、脂肪也是能源物质，也能被氧化分解提供能量，B错误；</w:t>
      </w:r>
    </w:p>
    <w:p>
      <w:pPr>
        <w:spacing w:line="360" w:lineRule="auto"/>
        <w:jc w:val="left"/>
        <w:textAlignment w:val="center"/>
        <w:rPr>
          <w:color w:val="000000"/>
        </w:rPr>
      </w:pPr>
      <w:r>
        <w:rPr>
          <w:color w:val="000000"/>
        </w:rPr>
        <w:t>C、脂肪的C、H比例比葡萄糖的含量高，氧的含量低于糖，C正确</w:t>
      </w:r>
    </w:p>
    <w:p>
      <w:pPr>
        <w:spacing w:line="360" w:lineRule="auto"/>
        <w:jc w:val="left"/>
        <w:textAlignment w:val="center"/>
        <w:rPr>
          <w:color w:val="000000"/>
        </w:rPr>
      </w:pPr>
      <w:r>
        <w:rPr>
          <w:color w:val="000000"/>
        </w:rPr>
        <w:t>D、必要时脂肪可直接氧化分解供能，也可转化为糖类供能，D正确。</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 xml:space="preserve">8. </w:t>
      </w:r>
      <w:r>
        <w:rPr>
          <w:rFonts w:ascii="宋体" w:eastAsia="宋体" w:hAnsi="宋体" w:cs="宋体"/>
          <w:color w:val="000000"/>
        </w:rPr>
        <w:t>如图表示用放射性元素标记某种氨基酸</w:t>
      </w:r>
      <w:r>
        <w:rPr>
          <w:rFonts w:ascii="Times New Roman" w:eastAsia="Times New Roman" w:hAnsi="Times New Roman" w:cs="Times New Roman"/>
          <w:color w:val="000000"/>
        </w:rPr>
        <w:t>,</w:t>
      </w:r>
      <w:r>
        <w:rPr>
          <w:rFonts w:ascii="宋体" w:eastAsia="宋体" w:hAnsi="宋体" w:cs="宋体"/>
          <w:color w:val="000000"/>
        </w:rPr>
        <w:t>追踪不同时间放射性颗粒在细胞中的分布情况</w:t>
      </w:r>
      <w:r>
        <w:rPr>
          <w:rFonts w:ascii="Times New Roman" w:eastAsia="Times New Roman" w:hAnsi="Times New Roman" w:cs="Times New Roman"/>
          <w:color w:val="000000"/>
        </w:rPr>
        <w:t>,</w:t>
      </w:r>
      <w:r>
        <w:rPr>
          <w:rFonts w:ascii="宋体" w:eastAsia="宋体" w:hAnsi="宋体" w:cs="宋体"/>
          <w:color w:val="000000"/>
        </w:rPr>
        <w:t>则在此过程中不可能合成的物质是（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2600325" cy="1533525"/>
            <wp:effectExtent l="0" t="0" r="3175" b="3175"/>
            <wp:docPr id="6" name="图片 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0"/>
                    <a:stretch>
                      <a:fillRect/>
                    </a:stretch>
                  </pic:blipFill>
                  <pic:spPr>
                    <a:xfrm>
                      <a:off x="0" y="0"/>
                      <a:ext cx="2600325" cy="1533525"/>
                    </a:xfrm>
                    <a:prstGeom prst="rect">
                      <a:avLst/>
                    </a:prstGeom>
                  </pic:spPr>
                </pic:pic>
              </a:graphicData>
            </a:graphic>
          </wp:inline>
        </w:drawing>
      </w:r>
    </w:p>
    <w:p>
      <w:pPr>
        <w:tabs>
          <w:tab w:val="left" w:pos="4873"/>
        </w:tabs>
        <w:spacing w:line="360" w:lineRule="auto"/>
        <w:jc w:val="left"/>
        <w:textAlignment w:val="center"/>
        <w:rPr>
          <w:color w:val="000000"/>
        </w:rPr>
        <w:sectPr>
          <w:type w:val="nextPage"/>
          <w:pgSz w:w="11906" w:h="16838"/>
          <w:pgMar w:top="910" w:right="1080" w:bottom="1440" w:left="1080" w:header="152" w:footer="0" w:gutter="0"/>
          <w:pgNumType w:start="15"/>
          <w:cols w:num="1" w:space="720"/>
          <w:titlePg w:val="0"/>
          <w:docGrid w:type="lines" w:linePitch="312" w:charSpace="0"/>
        </w:sectPr>
      </w:pPr>
      <w:r>
        <w:rPr>
          <w:color w:val="000000"/>
        </w:rPr>
        <w:t xml:space="preserve">A. </w:t>
      </w:r>
      <w:r>
        <w:rPr>
          <w:rFonts w:ascii="宋体" w:eastAsia="宋体" w:hAnsi="宋体" w:cs="宋体"/>
          <w:color w:val="000000"/>
        </w:rPr>
        <w:t>唾液淀粉酶</w:t>
      </w:r>
      <w:r>
        <w:rPr>
          <w:color w:val="000000"/>
        </w:rPr>
        <w:tab/>
      </w:r>
      <w:r>
        <w:rPr>
          <w:color w:val="000000"/>
        </w:rPr>
        <w:t xml:space="preserve">B. </w:t>
      </w:r>
      <w:r>
        <w:rPr>
          <w:rFonts w:ascii="宋体" w:eastAsia="宋体" w:hAnsi="宋体" w:cs="宋体"/>
          <w:color w:val="000000"/>
        </w:rPr>
        <w:t>与呼吸作用有关的酶</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胰岛素</w:t>
      </w:r>
      <w:r>
        <w:rPr>
          <w:color w:val="000000"/>
        </w:rPr>
        <w:tab/>
      </w:r>
      <w:r>
        <w:rPr>
          <w:color w:val="000000"/>
        </w:rPr>
        <w:t xml:space="preserve">D. </w:t>
      </w:r>
      <w:r>
        <w:rPr>
          <w:rFonts w:ascii="宋体" w:eastAsia="宋体" w:hAnsi="宋体" w:cs="宋体"/>
          <w:color w:val="000000"/>
        </w:rPr>
        <w:t>血浆蛋白</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分泌蛋白合成与分泌过程：核糖体合成蛋白质→内质网进行粗加工→内质网“出芽”形成囊泡→高尔基体进行再加工形成成熟的蛋白质→高尔基体“出芽”形成囊泡→细胞膜，整个过程还需要线粒体提供能量。</w:t>
      </w:r>
    </w:p>
    <w:p>
      <w:pPr>
        <w:spacing w:line="360" w:lineRule="auto"/>
        <w:jc w:val="left"/>
        <w:textAlignment w:val="center"/>
        <w:rPr>
          <w:color w:val="000000"/>
        </w:rPr>
      </w:pPr>
      <w:r>
        <w:rPr>
          <w:color w:val="000000"/>
        </w:rPr>
        <w:t>【详解】A、唾液淀粉酶是消化酶，属于分泌蛋白，合成依次经过：核糖体的内质网、高尔基体，将蛋白质分泌到细胞外，A正确；</w:t>
      </w:r>
    </w:p>
    <w:p>
      <w:pPr>
        <w:spacing w:line="360" w:lineRule="auto"/>
        <w:jc w:val="left"/>
        <w:textAlignment w:val="center"/>
        <w:rPr>
          <w:color w:val="000000"/>
        </w:rPr>
      </w:pPr>
      <w:r>
        <w:rPr>
          <w:color w:val="000000"/>
        </w:rPr>
        <w:t>B、与细胞呼吸有关的酶，在核糖体上合成，经内质网加工，在细胞内起作用，不需要高尔基体加工，B错误；</w:t>
      </w:r>
    </w:p>
    <w:p>
      <w:pPr>
        <w:spacing w:line="360" w:lineRule="auto"/>
        <w:jc w:val="left"/>
        <w:textAlignment w:val="center"/>
        <w:rPr>
          <w:color w:val="000000"/>
        </w:rPr>
      </w:pPr>
      <w:r>
        <w:rPr>
          <w:color w:val="000000"/>
        </w:rPr>
        <w:t>C、胰岛素是蛋白质激素，属于分泌蛋白，合成依次经过：核糖体的内质网、高尔基体，将蛋白质分泌到细胞外，C正确；</w:t>
      </w:r>
    </w:p>
    <w:p>
      <w:pPr>
        <w:spacing w:line="360" w:lineRule="auto"/>
        <w:jc w:val="left"/>
        <w:textAlignment w:val="center"/>
        <w:rPr>
          <w:color w:val="000000"/>
        </w:rPr>
      </w:pPr>
      <w:r>
        <w:rPr>
          <w:color w:val="000000"/>
        </w:rPr>
        <w:t>D、血浆蛋白属于分泌蛋白，合成依次经过：核糖体的内质网、高尔基体，将蛋白质分泌到细胞外，D正确。</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 xml:space="preserve">9. </w:t>
      </w:r>
      <w:r>
        <w:rPr>
          <w:rFonts w:ascii="宋体" w:eastAsia="宋体" w:hAnsi="宋体" w:cs="宋体"/>
          <w:color w:val="000000"/>
        </w:rPr>
        <w:t>渗透装置中的半透膜只允许水分子通过，</w:t>
      </w:r>
      <w:r>
        <w:rPr>
          <w:rFonts w:ascii="Times New Roman" w:eastAsia="Times New Roman" w:hAnsi="Times New Roman" w:cs="Times New Roman"/>
          <w:color w:val="000000"/>
        </w:rPr>
        <w:t>S</w:t>
      </w:r>
      <w:r>
        <w:rPr>
          <w:rFonts w:ascii="Times New Roman" w:eastAsia="Times New Roman" w:hAnsi="Times New Roman" w:cs="Times New Roman"/>
          <w:color w:val="000000"/>
          <w:vertAlign w:val="subscript"/>
        </w:rPr>
        <w:t>1</w:t>
      </w:r>
      <w:r>
        <w:rPr>
          <w:rFonts w:ascii="宋体" w:eastAsia="宋体" w:hAnsi="宋体" w:cs="宋体"/>
          <w:color w:val="000000"/>
        </w:rPr>
        <w:t>是蔗糖溶液，</w:t>
      </w:r>
      <w:r>
        <w:rPr>
          <w:rFonts w:ascii="Times New Roman" w:eastAsia="Times New Roman" w:hAnsi="Times New Roman" w:cs="Times New Roman"/>
          <w:color w:val="000000"/>
        </w:rPr>
        <w:t>S</w:t>
      </w:r>
      <w:r>
        <w:rPr>
          <w:rFonts w:ascii="Times New Roman" w:eastAsia="Times New Roman" w:hAnsi="Times New Roman" w:cs="Times New Roman"/>
          <w:color w:val="000000"/>
          <w:vertAlign w:val="subscript"/>
        </w:rPr>
        <w:t>2</w:t>
      </w:r>
      <w:r>
        <w:rPr>
          <w:rFonts w:ascii="宋体" w:eastAsia="宋体" w:hAnsi="宋体" w:cs="宋体"/>
          <w:color w:val="000000"/>
        </w:rPr>
        <w:t>为蒸馏水，一段时间后漏斗内液面不再升高，长颈漏斗内外液面高度差为</w:t>
      </w:r>
      <w:r>
        <w:rPr>
          <w:rFonts w:ascii="Times New Roman" w:eastAsia="Times New Roman" w:hAnsi="Times New Roman" w:cs="Times New Roman"/>
          <w:color w:val="000000"/>
        </w:rPr>
        <w:t>Δh</w:t>
      </w:r>
      <w:r>
        <w:rPr>
          <w:rFonts w:ascii="宋体" w:eastAsia="宋体" w:hAnsi="宋体" w:cs="宋体"/>
          <w:color w:val="000000"/>
        </w:rPr>
        <w:t>。下列相关叙述错误的是（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2219325" cy="2047875"/>
            <wp:effectExtent l="0" t="0" r="3175" b="9525"/>
            <wp:docPr id="7" name="图片 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1"/>
                    <a:stretch>
                      <a:fillRect/>
                    </a:stretch>
                  </pic:blipFill>
                  <pic:spPr>
                    <a:xfrm>
                      <a:off x="0" y="0"/>
                      <a:ext cx="2219325" cy="204787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实验过程中，液面上升的速率逐渐加快</w:t>
      </w:r>
    </w:p>
    <w:p>
      <w:pPr>
        <w:spacing w:line="360" w:lineRule="auto"/>
        <w:jc w:val="left"/>
        <w:textAlignment w:val="center"/>
        <w:rPr>
          <w:color w:val="000000"/>
        </w:rPr>
      </w:pPr>
      <w:r>
        <w:rPr>
          <w:color w:val="000000"/>
        </w:rPr>
        <w:t xml:space="preserve">B. </w:t>
      </w:r>
      <w:r>
        <w:rPr>
          <w:rFonts w:ascii="宋体" w:eastAsia="宋体" w:hAnsi="宋体" w:cs="宋体"/>
          <w:color w:val="000000"/>
        </w:rPr>
        <w:t>液面不再升高时，</w:t>
      </w:r>
      <w:r>
        <w:rPr>
          <w:rFonts w:ascii="Times New Roman" w:eastAsia="Times New Roman" w:hAnsi="Times New Roman" w:cs="Times New Roman"/>
          <w:color w:val="000000"/>
        </w:rPr>
        <w:t>S</w:t>
      </w:r>
      <w:r>
        <w:rPr>
          <w:rFonts w:ascii="Times New Roman" w:eastAsia="Times New Roman" w:hAnsi="Times New Roman" w:cs="Times New Roman"/>
          <w:color w:val="000000"/>
          <w:vertAlign w:val="subscript"/>
        </w:rPr>
        <w:t>1</w:t>
      </w:r>
      <w:r>
        <w:rPr>
          <w:rFonts w:ascii="宋体" w:eastAsia="宋体" w:hAnsi="宋体" w:cs="宋体"/>
          <w:color w:val="000000"/>
        </w:rPr>
        <w:t>的浓度大于</w:t>
      </w:r>
      <w:r>
        <w:rPr>
          <w:rFonts w:ascii="Times New Roman" w:eastAsia="Times New Roman" w:hAnsi="Times New Roman" w:cs="Times New Roman"/>
          <w:color w:val="000000"/>
        </w:rPr>
        <w:t>S</w:t>
      </w:r>
      <w:r>
        <w:rPr>
          <w:rFonts w:ascii="Times New Roman" w:eastAsia="Times New Roman" w:hAnsi="Times New Roman" w:cs="Times New Roman"/>
          <w:color w:val="000000"/>
          <w:vertAlign w:val="subscript"/>
        </w:rPr>
        <w:t>2</w:t>
      </w:r>
      <w:r>
        <w:rPr>
          <w:rFonts w:ascii="宋体" w:eastAsia="宋体" w:hAnsi="宋体" w:cs="宋体"/>
          <w:color w:val="000000"/>
        </w:rPr>
        <w:t>的浓度</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Δh</w:t>
      </w:r>
      <w:r>
        <w:rPr>
          <w:rFonts w:ascii="宋体" w:eastAsia="宋体" w:hAnsi="宋体" w:cs="宋体"/>
          <w:color w:val="000000"/>
        </w:rPr>
        <w:t>的值与半透膜两侧溶液的浓度差有关</w:t>
      </w:r>
    </w:p>
    <w:p>
      <w:pPr>
        <w:spacing w:line="360" w:lineRule="auto"/>
        <w:jc w:val="left"/>
        <w:textAlignment w:val="center"/>
        <w:rPr>
          <w:color w:val="000000"/>
        </w:rPr>
      </w:pPr>
      <w:r>
        <w:rPr>
          <w:color w:val="000000"/>
        </w:rPr>
        <w:t xml:space="preserve">D. </w:t>
      </w:r>
      <w:r>
        <w:rPr>
          <w:rFonts w:ascii="宋体" w:eastAsia="宋体" w:hAnsi="宋体" w:cs="宋体"/>
          <w:color w:val="000000"/>
        </w:rPr>
        <w:t>植物细胞的原生质层相当于一层半透膜，渗透作用也可发生在植物细胞中</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https://d.book118.com/076013050145010040</w:t>
        </w:r>
      </w:hyperlink>
    </w:p>
    <w:p>
      <w:pPr>
        <w:spacing w:line="360" w:lineRule="auto"/>
        <w:textAlignment w:val="center"/>
        <w:rPr>
          <w:color w:val="000000"/>
        </w:rPr>
      </w:pPr>
    </w:p>
    <w:sectPr>
      <w:type w:val="nextPage"/>
      <w:pgSz w:w="11906" w:h="16838"/>
      <w:pgMar w:top="910" w:right="1080" w:bottom="1440" w:left="1080" w:header="152" w:footer="0" w:gutter="0"/>
      <w:pgNumType w:start="16"/>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F47BAC"/>
  </w:rsids>
  <w:docVars>
    <w:docVar w:name="commondata" w:val="eyJoZGlkIjoiMjg0N2FhYzA3MjAxYmM3MmQwY2NjYWNmNTUwYzg2Mz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link w:val="a"/>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autoRedefine/>
    <w:uiPriority w:val="99"/>
    <w:unhideWhenUsed/>
    <w:qFormat/>
    <w:rPr>
      <w:color w:val="0000FF"/>
      <w:u w:val="single"/>
    </w:rPr>
  </w:style>
  <w:style w:type="character" w:customStyle="1" w:styleId="a">
    <w:name w:val="页眉 字符"/>
    <w:basedOn w:val="DefaultParagraphFont"/>
    <w:link w:val="Header"/>
    <w:autoRedefine/>
    <w:uiPriority w:val="99"/>
    <w:qFormat/>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wmf"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wmf" /><Relationship Id="rId17" Type="http://schemas.openxmlformats.org/officeDocument/2006/relationships/oleObject" Target="embeddings/oleObject1.bin" /><Relationship Id="rId18" Type="http://schemas.openxmlformats.org/officeDocument/2006/relationships/image" Target="media/image13.wmf" /><Relationship Id="rId19" Type="http://schemas.openxmlformats.org/officeDocument/2006/relationships/oleObject" Target="embeddings/oleObject2.bin" /><Relationship Id="rId2" Type="http://schemas.openxmlformats.org/officeDocument/2006/relationships/webSettings" Target="webSettings.xml" /><Relationship Id="rId20" Type="http://schemas.openxmlformats.org/officeDocument/2006/relationships/image" Target="media/image14.wmf" /><Relationship Id="rId21" Type="http://schemas.openxmlformats.org/officeDocument/2006/relationships/oleObject" Target="embeddings/oleObject3.bin" /><Relationship Id="rId22" Type="http://schemas.openxmlformats.org/officeDocument/2006/relationships/image" Target="media/image15.png" /><Relationship Id="rId23" Type="http://schemas.openxmlformats.org/officeDocument/2006/relationships/image" Target="media/image16.png" /><Relationship Id="rId24" Type="http://schemas.openxmlformats.org/officeDocument/2006/relationships/image" Target="media/image17.png" /><Relationship Id="rId25" Type="http://schemas.openxmlformats.org/officeDocument/2006/relationships/image" Target="media/image18.png" /><Relationship Id="rId26" Type="http://schemas.openxmlformats.org/officeDocument/2006/relationships/image" Target="media/image19.png" /><Relationship Id="rId27" Type="http://schemas.openxmlformats.org/officeDocument/2006/relationships/image" Target="media/image20.png" /><Relationship Id="rId28" Type="http://schemas.openxmlformats.org/officeDocument/2006/relationships/image" Target="media/image21.png" /><Relationship Id="rId29" Type="http://schemas.openxmlformats.org/officeDocument/2006/relationships/image" Target="media/image22.png" /><Relationship Id="rId3" Type="http://schemas.openxmlformats.org/officeDocument/2006/relationships/fontTable" Target="fontTable.xml" /><Relationship Id="rId30" Type="http://schemas.openxmlformats.org/officeDocument/2006/relationships/image" Target="media/image23.png" /><Relationship Id="rId31" Type="http://schemas.openxmlformats.org/officeDocument/2006/relationships/image" Target="media/image24.png" /><Relationship Id="rId32" Type="http://schemas.openxmlformats.org/officeDocument/2006/relationships/image" Target="media/image25.wmf" /><Relationship Id="rId33" Type="http://schemas.openxmlformats.org/officeDocument/2006/relationships/hyperlink" Target="https://d.book118.com/076013050145010040" TargetMode="Externa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2024-01-22T07:17:24Z</dcterms:created>
</cp:coreProperties>
</file>