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4" w:history="1">
        <w:r>
          <w:rPr>
            <w:rFonts w:ascii="仿宋" w:eastAsia="仿宋" w:hAnsi="仿宋" w:cs="仿宋" w:hint="eastAsia"/>
            <w:lang w:eastAsia="zh-CN"/>
          </w:rPr>
          <w:t>前言</w:t>
        </w:r>
        <w:r>
          <w:tab/>
        </w:r>
        <w:r>
          <w:fldChar w:fldCharType="begin"/>
        </w:r>
        <w:r>
          <w:instrText xml:space="preserve"> PAGEREF _Toc13734 \h </w:instrText>
        </w:r>
        <w:r>
          <w:fldChar w:fldCharType="separate"/>
        </w:r>
        <w:r>
          <w:t>3</w:t>
        </w:r>
        <w:r>
          <w:fldChar w:fldCharType="end"/>
        </w:r>
      </w:hyperlink>
    </w:p>
    <w:p>
      <w:pPr>
        <w:pStyle w:val="TOC1"/>
        <w:tabs>
          <w:tab w:val="right" w:leader="dot" w:pos="8306"/>
        </w:tabs>
      </w:pPr>
      <w:hyperlink w:anchor="_Toc1413" w:history="1">
        <w:r>
          <w:rPr>
            <w:rFonts w:ascii="仿宋" w:eastAsia="仿宋" w:hAnsi="仿宋" w:cs="仿宋" w:hint="eastAsia"/>
            <w:lang w:eastAsia="zh-CN"/>
          </w:rPr>
          <w:t>一、机械仪表项目可持续发展</w:t>
        </w:r>
        <w:r>
          <w:tab/>
        </w:r>
        <w:r>
          <w:fldChar w:fldCharType="begin"/>
        </w:r>
        <w:r>
          <w:instrText xml:space="preserve"> PAGEREF _Toc1413 \h </w:instrText>
        </w:r>
        <w:r>
          <w:fldChar w:fldCharType="separate"/>
        </w:r>
        <w:r>
          <w:t>3</w:t>
        </w:r>
        <w:r>
          <w:fldChar w:fldCharType="end"/>
        </w:r>
      </w:hyperlink>
    </w:p>
    <w:p>
      <w:pPr>
        <w:pStyle w:val="TOC2"/>
        <w:tabs>
          <w:tab w:val="right" w:leader="dot" w:pos="8306"/>
        </w:tabs>
      </w:pPr>
      <w:hyperlink w:anchor="_Toc3314" w:history="1">
        <w:r>
          <w:rPr>
            <w:rFonts w:ascii="仿宋" w:eastAsia="仿宋" w:hAnsi="仿宋" w:cs="仿宋" w:hint="eastAsia"/>
            <w:lang w:eastAsia="zh-CN"/>
          </w:rPr>
          <w:t>(一)、可持续战略与实践</w:t>
        </w:r>
        <w:r>
          <w:tab/>
        </w:r>
        <w:r>
          <w:fldChar w:fldCharType="begin"/>
        </w:r>
        <w:r>
          <w:instrText xml:space="preserve"> PAGEREF _Toc3314 \h </w:instrText>
        </w:r>
        <w:r>
          <w:fldChar w:fldCharType="separate"/>
        </w:r>
        <w:r>
          <w:t>3</w:t>
        </w:r>
        <w:r>
          <w:fldChar w:fldCharType="end"/>
        </w:r>
      </w:hyperlink>
    </w:p>
    <w:p>
      <w:pPr>
        <w:pStyle w:val="TOC2"/>
        <w:tabs>
          <w:tab w:val="right" w:leader="dot" w:pos="8306"/>
        </w:tabs>
      </w:pPr>
      <w:hyperlink w:anchor="_Toc13375" w:history="1">
        <w:r>
          <w:rPr>
            <w:rFonts w:ascii="仿宋" w:eastAsia="仿宋" w:hAnsi="仿宋" w:cs="仿宋" w:hint="eastAsia"/>
            <w:lang w:eastAsia="zh-CN"/>
          </w:rPr>
          <w:t>(二)、环保与社会责任</w:t>
        </w:r>
        <w:r>
          <w:tab/>
        </w:r>
        <w:r>
          <w:fldChar w:fldCharType="begin"/>
        </w:r>
        <w:r>
          <w:instrText xml:space="preserve"> PAGEREF _Toc13375 \h </w:instrText>
        </w:r>
        <w:r>
          <w:fldChar w:fldCharType="separate"/>
        </w:r>
        <w:r>
          <w:t>4</w:t>
        </w:r>
        <w:r>
          <w:fldChar w:fldCharType="end"/>
        </w:r>
      </w:hyperlink>
    </w:p>
    <w:p>
      <w:pPr>
        <w:pStyle w:val="TOC1"/>
        <w:tabs>
          <w:tab w:val="right" w:leader="dot" w:pos="8306"/>
        </w:tabs>
      </w:pPr>
      <w:hyperlink w:anchor="_Toc23945" w:history="1">
        <w:r>
          <w:rPr>
            <w:rFonts w:ascii="仿宋" w:eastAsia="仿宋" w:hAnsi="仿宋" w:cs="仿宋" w:hint="eastAsia"/>
            <w:lang w:eastAsia="zh-CN"/>
          </w:rPr>
          <w:t>二、机械仪表项目绩效评估</w:t>
        </w:r>
        <w:r>
          <w:tab/>
        </w:r>
        <w:r>
          <w:fldChar w:fldCharType="begin"/>
        </w:r>
        <w:r>
          <w:instrText xml:space="preserve"> PAGEREF _Toc23945 \h </w:instrText>
        </w:r>
        <w:r>
          <w:fldChar w:fldCharType="separate"/>
        </w:r>
        <w:r>
          <w:t>5</w:t>
        </w:r>
        <w:r>
          <w:fldChar w:fldCharType="end"/>
        </w:r>
      </w:hyperlink>
    </w:p>
    <w:p>
      <w:pPr>
        <w:pStyle w:val="TOC2"/>
        <w:tabs>
          <w:tab w:val="right" w:leader="dot" w:pos="8306"/>
        </w:tabs>
      </w:pPr>
      <w:hyperlink w:anchor="_Toc15433" w:history="1">
        <w:r>
          <w:rPr>
            <w:rFonts w:ascii="仿宋" w:eastAsia="仿宋" w:hAnsi="仿宋" w:cs="仿宋" w:hint="eastAsia"/>
            <w:lang w:eastAsia="zh-CN"/>
          </w:rPr>
          <w:t>(一)、绩效评估指标</w:t>
        </w:r>
        <w:r>
          <w:tab/>
        </w:r>
        <w:r>
          <w:fldChar w:fldCharType="begin"/>
        </w:r>
        <w:r>
          <w:instrText xml:space="preserve"> PAGEREF _Toc15433 \h </w:instrText>
        </w:r>
        <w:r>
          <w:fldChar w:fldCharType="separate"/>
        </w:r>
        <w:r>
          <w:t>5</w:t>
        </w:r>
        <w:r>
          <w:fldChar w:fldCharType="end"/>
        </w:r>
      </w:hyperlink>
    </w:p>
    <w:p>
      <w:pPr>
        <w:pStyle w:val="TOC2"/>
        <w:tabs>
          <w:tab w:val="right" w:leader="dot" w:pos="8306"/>
        </w:tabs>
      </w:pPr>
      <w:hyperlink w:anchor="_Toc10141" w:history="1">
        <w:r>
          <w:rPr>
            <w:rFonts w:ascii="仿宋" w:eastAsia="仿宋" w:hAnsi="仿宋" w:cs="仿宋" w:hint="eastAsia"/>
            <w:lang w:eastAsia="zh-CN"/>
          </w:rPr>
          <w:t>(二)、绩效评估方法</w:t>
        </w:r>
        <w:r>
          <w:tab/>
        </w:r>
        <w:r>
          <w:fldChar w:fldCharType="begin"/>
        </w:r>
        <w:r>
          <w:instrText xml:space="preserve"> PAGEREF _Toc10141 \h </w:instrText>
        </w:r>
        <w:r>
          <w:fldChar w:fldCharType="separate"/>
        </w:r>
        <w:r>
          <w:t>6</w:t>
        </w:r>
        <w:r>
          <w:fldChar w:fldCharType="end"/>
        </w:r>
      </w:hyperlink>
    </w:p>
    <w:p>
      <w:pPr>
        <w:pStyle w:val="TOC2"/>
        <w:tabs>
          <w:tab w:val="right" w:leader="dot" w:pos="8306"/>
        </w:tabs>
      </w:pPr>
      <w:hyperlink w:anchor="_Toc18585" w:history="1">
        <w:r>
          <w:rPr>
            <w:rFonts w:ascii="仿宋" w:eastAsia="仿宋" w:hAnsi="仿宋" w:cs="仿宋" w:hint="eastAsia"/>
            <w:lang w:eastAsia="zh-CN"/>
          </w:rPr>
          <w:t>(三)、绩效评估周期</w:t>
        </w:r>
        <w:r>
          <w:tab/>
        </w:r>
        <w:r>
          <w:fldChar w:fldCharType="begin"/>
        </w:r>
        <w:r>
          <w:instrText xml:space="preserve"> PAGEREF _Toc18585 \h </w:instrText>
        </w:r>
        <w:r>
          <w:fldChar w:fldCharType="separate"/>
        </w:r>
        <w:r>
          <w:t>7</w:t>
        </w:r>
        <w:r>
          <w:fldChar w:fldCharType="end"/>
        </w:r>
      </w:hyperlink>
    </w:p>
    <w:p>
      <w:pPr>
        <w:pStyle w:val="TOC1"/>
        <w:tabs>
          <w:tab w:val="right" w:leader="dot" w:pos="8306"/>
        </w:tabs>
      </w:pPr>
      <w:hyperlink w:anchor="_Toc4013" w:history="1">
        <w:r>
          <w:rPr>
            <w:rFonts w:ascii="仿宋" w:eastAsia="仿宋" w:hAnsi="仿宋" w:cs="仿宋" w:hint="eastAsia"/>
            <w:lang w:eastAsia="zh-CN"/>
          </w:rPr>
          <w:t>三、工艺说明</w:t>
        </w:r>
        <w:r>
          <w:tab/>
        </w:r>
        <w:r>
          <w:fldChar w:fldCharType="begin"/>
        </w:r>
        <w:r>
          <w:instrText xml:space="preserve"> PAGEREF _Toc4013 \h </w:instrText>
        </w:r>
        <w:r>
          <w:fldChar w:fldCharType="separate"/>
        </w:r>
        <w:r>
          <w:t>8</w:t>
        </w:r>
        <w:r>
          <w:fldChar w:fldCharType="end"/>
        </w:r>
      </w:hyperlink>
    </w:p>
    <w:p>
      <w:pPr>
        <w:pStyle w:val="TOC2"/>
        <w:tabs>
          <w:tab w:val="right" w:leader="dot" w:pos="8306"/>
        </w:tabs>
      </w:pPr>
      <w:hyperlink w:anchor="_Toc904" w:history="1">
        <w:r>
          <w:rPr>
            <w:rFonts w:ascii="仿宋" w:eastAsia="仿宋" w:hAnsi="仿宋" w:cs="仿宋" w:hint="eastAsia"/>
            <w:lang w:eastAsia="zh-CN"/>
          </w:rPr>
          <w:t>(一)、技术管理特点</w:t>
        </w:r>
        <w:r>
          <w:tab/>
        </w:r>
        <w:r>
          <w:fldChar w:fldCharType="begin"/>
        </w:r>
        <w:r>
          <w:instrText xml:space="preserve"> PAGEREF _Toc904 \h </w:instrText>
        </w:r>
        <w:r>
          <w:fldChar w:fldCharType="separate"/>
        </w:r>
        <w:r>
          <w:t>8</w:t>
        </w:r>
        <w:r>
          <w:fldChar w:fldCharType="end"/>
        </w:r>
      </w:hyperlink>
    </w:p>
    <w:p>
      <w:pPr>
        <w:pStyle w:val="TOC2"/>
        <w:tabs>
          <w:tab w:val="right" w:leader="dot" w:pos="8306"/>
        </w:tabs>
      </w:pPr>
      <w:hyperlink w:anchor="_Toc14112" w:history="1">
        <w:r>
          <w:rPr>
            <w:rFonts w:ascii="仿宋" w:eastAsia="仿宋" w:hAnsi="仿宋" w:cs="仿宋" w:hint="eastAsia"/>
            <w:lang w:eastAsia="zh-CN"/>
          </w:rPr>
          <w:t>(二)、机械仪表项目工艺技术设计方案</w:t>
        </w:r>
        <w:r>
          <w:tab/>
        </w:r>
        <w:r>
          <w:fldChar w:fldCharType="begin"/>
        </w:r>
        <w:r>
          <w:instrText xml:space="preserve"> PAGEREF _Toc14112 \h </w:instrText>
        </w:r>
        <w:r>
          <w:fldChar w:fldCharType="separate"/>
        </w:r>
        <w:r>
          <w:t>9</w:t>
        </w:r>
        <w:r>
          <w:fldChar w:fldCharType="end"/>
        </w:r>
      </w:hyperlink>
    </w:p>
    <w:p>
      <w:pPr>
        <w:pStyle w:val="TOC2"/>
        <w:tabs>
          <w:tab w:val="right" w:leader="dot" w:pos="8306"/>
        </w:tabs>
      </w:pPr>
      <w:hyperlink w:anchor="_Toc28560" w:history="1">
        <w:r>
          <w:rPr>
            <w:rFonts w:ascii="仿宋" w:eastAsia="仿宋" w:hAnsi="仿宋" w:cs="仿宋" w:hint="eastAsia"/>
            <w:lang w:eastAsia="zh-CN"/>
          </w:rPr>
          <w:t>(三)、设备选型方案</w:t>
        </w:r>
        <w:r>
          <w:tab/>
        </w:r>
        <w:r>
          <w:fldChar w:fldCharType="begin"/>
        </w:r>
        <w:r>
          <w:instrText xml:space="preserve"> PAGEREF _Toc28560 \h </w:instrText>
        </w:r>
        <w:r>
          <w:fldChar w:fldCharType="separate"/>
        </w:r>
        <w:r>
          <w:t>10</w:t>
        </w:r>
        <w:r>
          <w:fldChar w:fldCharType="end"/>
        </w:r>
      </w:hyperlink>
    </w:p>
    <w:p>
      <w:pPr>
        <w:pStyle w:val="TOC1"/>
        <w:tabs>
          <w:tab w:val="right" w:leader="dot" w:pos="8306"/>
        </w:tabs>
      </w:pPr>
      <w:hyperlink w:anchor="_Toc2699" w:history="1">
        <w:r>
          <w:rPr>
            <w:rFonts w:ascii="仿宋" w:eastAsia="仿宋" w:hAnsi="仿宋" w:cs="仿宋" w:hint="eastAsia"/>
            <w:lang w:eastAsia="zh-CN"/>
          </w:rPr>
          <w:t>四、机械仪表项目概论</w:t>
        </w:r>
        <w:r>
          <w:tab/>
        </w:r>
        <w:r>
          <w:fldChar w:fldCharType="begin"/>
        </w:r>
        <w:r>
          <w:instrText xml:space="preserve"> PAGEREF _Toc2699 \h </w:instrText>
        </w:r>
        <w:r>
          <w:fldChar w:fldCharType="separate"/>
        </w:r>
        <w:r>
          <w:t>11</w:t>
        </w:r>
        <w:r>
          <w:fldChar w:fldCharType="end"/>
        </w:r>
      </w:hyperlink>
    </w:p>
    <w:p>
      <w:pPr>
        <w:pStyle w:val="TOC2"/>
        <w:tabs>
          <w:tab w:val="right" w:leader="dot" w:pos="8306"/>
        </w:tabs>
      </w:pPr>
      <w:hyperlink w:anchor="_Toc29414" w:history="1">
        <w:r>
          <w:rPr>
            <w:rFonts w:ascii="仿宋" w:eastAsia="仿宋" w:hAnsi="仿宋" w:cs="仿宋" w:hint="eastAsia"/>
            <w:lang w:eastAsia="zh-CN"/>
          </w:rPr>
          <w:t>(一)、机械仪表项目概况</w:t>
        </w:r>
        <w:r>
          <w:tab/>
        </w:r>
        <w:r>
          <w:fldChar w:fldCharType="begin"/>
        </w:r>
        <w:r>
          <w:instrText xml:space="preserve"> PAGEREF _Toc29414 \h </w:instrText>
        </w:r>
        <w:r>
          <w:fldChar w:fldCharType="separate"/>
        </w:r>
        <w:r>
          <w:t>11</w:t>
        </w:r>
        <w:r>
          <w:fldChar w:fldCharType="end"/>
        </w:r>
      </w:hyperlink>
    </w:p>
    <w:p>
      <w:pPr>
        <w:pStyle w:val="TOC2"/>
        <w:tabs>
          <w:tab w:val="right" w:leader="dot" w:pos="8306"/>
        </w:tabs>
      </w:pPr>
      <w:hyperlink w:anchor="_Toc15200" w:history="1">
        <w:r>
          <w:rPr>
            <w:rFonts w:ascii="仿宋" w:eastAsia="仿宋" w:hAnsi="仿宋" w:cs="仿宋" w:hint="eastAsia"/>
            <w:lang w:eastAsia="zh-CN"/>
          </w:rPr>
          <w:t>(二)、机械仪表项目目标</w:t>
        </w:r>
        <w:r>
          <w:tab/>
        </w:r>
        <w:r>
          <w:fldChar w:fldCharType="begin"/>
        </w:r>
        <w:r>
          <w:instrText xml:space="preserve"> PAGEREF _Toc15200 \h </w:instrText>
        </w:r>
        <w:r>
          <w:fldChar w:fldCharType="separate"/>
        </w:r>
        <w:r>
          <w:t>14</w:t>
        </w:r>
        <w:r>
          <w:fldChar w:fldCharType="end"/>
        </w:r>
      </w:hyperlink>
    </w:p>
    <w:p>
      <w:pPr>
        <w:pStyle w:val="TOC2"/>
        <w:tabs>
          <w:tab w:val="right" w:leader="dot" w:pos="8306"/>
        </w:tabs>
      </w:pPr>
      <w:hyperlink w:anchor="_Toc5379" w:history="1">
        <w:r>
          <w:rPr>
            <w:rFonts w:ascii="仿宋" w:eastAsia="仿宋" w:hAnsi="仿宋" w:cs="仿宋" w:hint="eastAsia"/>
            <w:lang w:eastAsia="zh-CN"/>
          </w:rPr>
          <w:t>(三)、机械仪表项目提出的理由</w:t>
        </w:r>
        <w:r>
          <w:tab/>
        </w:r>
        <w:r>
          <w:fldChar w:fldCharType="begin"/>
        </w:r>
        <w:r>
          <w:instrText xml:space="preserve"> PAGEREF _Toc5379 \h </w:instrText>
        </w:r>
        <w:r>
          <w:fldChar w:fldCharType="separate"/>
        </w:r>
        <w:r>
          <w:t>14</w:t>
        </w:r>
        <w:r>
          <w:fldChar w:fldCharType="end"/>
        </w:r>
      </w:hyperlink>
    </w:p>
    <w:p>
      <w:pPr>
        <w:pStyle w:val="TOC2"/>
        <w:tabs>
          <w:tab w:val="right" w:leader="dot" w:pos="8306"/>
        </w:tabs>
      </w:pPr>
      <w:hyperlink w:anchor="_Toc2006" w:history="1">
        <w:r>
          <w:rPr>
            <w:rFonts w:ascii="仿宋" w:eastAsia="仿宋" w:hAnsi="仿宋" w:cs="仿宋" w:hint="eastAsia"/>
            <w:lang w:eastAsia="zh-CN"/>
          </w:rPr>
          <w:t>(四)、机械仪表项目意义</w:t>
        </w:r>
        <w:r>
          <w:tab/>
        </w:r>
        <w:r>
          <w:fldChar w:fldCharType="begin"/>
        </w:r>
        <w:r>
          <w:instrText xml:space="preserve"> PAGEREF _Toc2006 \h </w:instrText>
        </w:r>
        <w:r>
          <w:fldChar w:fldCharType="separate"/>
        </w:r>
        <w:r>
          <w:t>16</w:t>
        </w:r>
        <w:r>
          <w:fldChar w:fldCharType="end"/>
        </w:r>
      </w:hyperlink>
    </w:p>
    <w:p>
      <w:pPr>
        <w:pStyle w:val="TOC2"/>
        <w:tabs>
          <w:tab w:val="right" w:leader="dot" w:pos="8306"/>
        </w:tabs>
      </w:pPr>
      <w:hyperlink w:anchor="_Toc9562" w:history="1">
        <w:r>
          <w:rPr>
            <w:rFonts w:ascii="仿宋" w:eastAsia="仿宋" w:hAnsi="仿宋" w:cs="仿宋" w:hint="eastAsia"/>
            <w:lang w:eastAsia="zh-CN"/>
          </w:rPr>
          <w:t>(五)、机械仪表项目背景</w:t>
        </w:r>
        <w:r>
          <w:tab/>
        </w:r>
        <w:r>
          <w:fldChar w:fldCharType="begin"/>
        </w:r>
        <w:r>
          <w:instrText xml:space="preserve"> PAGEREF _Toc9562 \h </w:instrText>
        </w:r>
        <w:r>
          <w:fldChar w:fldCharType="separate"/>
        </w:r>
        <w:r>
          <w:t>17</w:t>
        </w:r>
        <w:r>
          <w:fldChar w:fldCharType="end"/>
        </w:r>
      </w:hyperlink>
    </w:p>
    <w:p>
      <w:pPr>
        <w:pStyle w:val="TOC1"/>
        <w:tabs>
          <w:tab w:val="right" w:leader="dot" w:pos="8306"/>
        </w:tabs>
      </w:pPr>
      <w:hyperlink w:anchor="_Toc19271" w:history="1">
        <w:r>
          <w:rPr>
            <w:rFonts w:ascii="仿宋" w:eastAsia="仿宋" w:hAnsi="仿宋" w:cs="仿宋" w:hint="eastAsia"/>
            <w:lang w:eastAsia="zh-CN"/>
          </w:rPr>
          <w:t>五、市场分析、调研</w:t>
        </w:r>
        <w:r>
          <w:tab/>
        </w:r>
        <w:r>
          <w:fldChar w:fldCharType="begin"/>
        </w:r>
        <w:r>
          <w:instrText xml:space="preserve"> PAGEREF _Toc19271 \h </w:instrText>
        </w:r>
        <w:r>
          <w:fldChar w:fldCharType="separate"/>
        </w:r>
        <w:r>
          <w:t>18</w:t>
        </w:r>
        <w:r>
          <w:fldChar w:fldCharType="end"/>
        </w:r>
      </w:hyperlink>
    </w:p>
    <w:p>
      <w:pPr>
        <w:pStyle w:val="TOC2"/>
        <w:tabs>
          <w:tab w:val="right" w:leader="dot" w:pos="8306"/>
        </w:tabs>
      </w:pPr>
      <w:hyperlink w:anchor="_Toc31943" w:history="1">
        <w:r>
          <w:rPr>
            <w:rFonts w:ascii="仿宋" w:eastAsia="仿宋" w:hAnsi="仿宋" w:cs="仿宋" w:hint="eastAsia"/>
            <w:lang w:eastAsia="zh-CN"/>
          </w:rPr>
          <w:t>(一)、机械仪表行业分析</w:t>
        </w:r>
        <w:r>
          <w:tab/>
        </w:r>
        <w:r>
          <w:fldChar w:fldCharType="begin"/>
        </w:r>
        <w:r>
          <w:instrText xml:space="preserve"> PAGEREF _Toc31943 \h </w:instrText>
        </w:r>
        <w:r>
          <w:fldChar w:fldCharType="separate"/>
        </w:r>
        <w:r>
          <w:t>18</w:t>
        </w:r>
        <w:r>
          <w:fldChar w:fldCharType="end"/>
        </w:r>
      </w:hyperlink>
    </w:p>
    <w:p>
      <w:pPr>
        <w:pStyle w:val="TOC2"/>
        <w:tabs>
          <w:tab w:val="right" w:leader="dot" w:pos="8306"/>
        </w:tabs>
      </w:pPr>
      <w:hyperlink w:anchor="_Toc25182" w:history="1">
        <w:r>
          <w:rPr>
            <w:rFonts w:ascii="仿宋" w:eastAsia="仿宋" w:hAnsi="仿宋" w:cs="仿宋" w:hint="eastAsia"/>
            <w:lang w:eastAsia="zh-CN"/>
          </w:rPr>
          <w:t>(二)、机械仪表市场分析预测</w:t>
        </w:r>
        <w:r>
          <w:tab/>
        </w:r>
        <w:r>
          <w:fldChar w:fldCharType="begin"/>
        </w:r>
        <w:r>
          <w:instrText xml:space="preserve"> PAGEREF _Toc25182 \h </w:instrText>
        </w:r>
        <w:r>
          <w:fldChar w:fldCharType="separate"/>
        </w:r>
        <w:r>
          <w:t>19</w:t>
        </w:r>
        <w:r>
          <w:fldChar w:fldCharType="end"/>
        </w:r>
      </w:hyperlink>
    </w:p>
    <w:p>
      <w:pPr>
        <w:pStyle w:val="TOC1"/>
        <w:tabs>
          <w:tab w:val="right" w:leader="dot" w:pos="8306"/>
        </w:tabs>
      </w:pPr>
      <w:hyperlink w:anchor="_Toc22404" w:history="1">
        <w:r>
          <w:rPr>
            <w:rFonts w:ascii="仿宋" w:eastAsia="仿宋" w:hAnsi="仿宋" w:cs="仿宋" w:hint="eastAsia"/>
            <w:lang w:eastAsia="zh-CN"/>
          </w:rPr>
          <w:t>六、机械仪表项目土建工程</w:t>
        </w:r>
        <w:r>
          <w:tab/>
        </w:r>
        <w:r>
          <w:fldChar w:fldCharType="begin"/>
        </w:r>
        <w:r>
          <w:instrText xml:space="preserve"> PAGEREF _Toc22404 \h </w:instrText>
        </w:r>
        <w:r>
          <w:fldChar w:fldCharType="separate"/>
        </w:r>
        <w:r>
          <w:t>19</w:t>
        </w:r>
        <w:r>
          <w:fldChar w:fldCharType="end"/>
        </w:r>
      </w:hyperlink>
    </w:p>
    <w:p>
      <w:pPr>
        <w:pStyle w:val="TOC2"/>
        <w:tabs>
          <w:tab w:val="right" w:leader="dot" w:pos="8306"/>
        </w:tabs>
      </w:pPr>
      <w:hyperlink w:anchor="_Toc2501" w:history="1">
        <w:r>
          <w:rPr>
            <w:rFonts w:ascii="仿宋" w:eastAsia="仿宋" w:hAnsi="仿宋" w:cs="仿宋" w:hint="eastAsia"/>
            <w:lang w:eastAsia="zh-CN"/>
          </w:rPr>
          <w:t>(一)、建筑工程设计原则</w:t>
        </w:r>
        <w:r>
          <w:tab/>
        </w:r>
        <w:r>
          <w:fldChar w:fldCharType="begin"/>
        </w:r>
        <w:r>
          <w:instrText xml:space="preserve"> PAGEREF _Toc2501 \h </w:instrText>
        </w:r>
        <w:r>
          <w:fldChar w:fldCharType="separate"/>
        </w:r>
        <w:r>
          <w:t>19</w:t>
        </w:r>
        <w:r>
          <w:fldChar w:fldCharType="end"/>
        </w:r>
      </w:hyperlink>
    </w:p>
    <w:p>
      <w:pPr>
        <w:pStyle w:val="TOC2"/>
        <w:tabs>
          <w:tab w:val="right" w:leader="dot" w:pos="8306"/>
        </w:tabs>
      </w:pPr>
      <w:hyperlink w:anchor="_Toc29596" w:history="1">
        <w:r>
          <w:rPr>
            <w:rFonts w:ascii="仿宋" w:eastAsia="仿宋" w:hAnsi="仿宋" w:cs="仿宋" w:hint="eastAsia"/>
            <w:lang w:eastAsia="zh-CN"/>
          </w:rPr>
          <w:t>(二)、土建工程设计年限及安全等级</w:t>
        </w:r>
        <w:r>
          <w:tab/>
        </w:r>
        <w:r>
          <w:fldChar w:fldCharType="begin"/>
        </w:r>
        <w:r>
          <w:instrText xml:space="preserve"> PAGEREF _Toc29596 \h </w:instrText>
        </w:r>
        <w:r>
          <w:fldChar w:fldCharType="separate"/>
        </w:r>
        <w:r>
          <w:t>21</w:t>
        </w:r>
        <w:r>
          <w:fldChar w:fldCharType="end"/>
        </w:r>
      </w:hyperlink>
    </w:p>
    <w:p>
      <w:pPr>
        <w:pStyle w:val="TOC2"/>
        <w:tabs>
          <w:tab w:val="right" w:leader="dot" w:pos="8306"/>
        </w:tabs>
      </w:pPr>
      <w:hyperlink w:anchor="_Toc21300" w:history="1">
        <w:r>
          <w:rPr>
            <w:rFonts w:ascii="仿宋" w:eastAsia="仿宋" w:hAnsi="仿宋" w:cs="仿宋" w:hint="eastAsia"/>
            <w:lang w:eastAsia="zh-CN"/>
          </w:rPr>
          <w:t>(三)、建筑工程设计总体要求</w:t>
        </w:r>
        <w:r>
          <w:tab/>
        </w:r>
        <w:r>
          <w:fldChar w:fldCharType="begin"/>
        </w:r>
        <w:r>
          <w:instrText xml:space="preserve"> PAGEREF _Toc21300 \h </w:instrText>
        </w:r>
        <w:r>
          <w:fldChar w:fldCharType="separate"/>
        </w:r>
        <w:r>
          <w:t>22</w:t>
        </w:r>
        <w:r>
          <w:fldChar w:fldCharType="end"/>
        </w:r>
      </w:hyperlink>
    </w:p>
    <w:p>
      <w:pPr>
        <w:pStyle w:val="TOC2"/>
        <w:tabs>
          <w:tab w:val="right" w:leader="dot" w:pos="8306"/>
        </w:tabs>
      </w:pPr>
      <w:hyperlink w:anchor="_Toc16448" w:history="1">
        <w:r>
          <w:rPr>
            <w:rFonts w:ascii="仿宋" w:eastAsia="仿宋" w:hAnsi="仿宋" w:cs="仿宋" w:hint="eastAsia"/>
            <w:lang w:eastAsia="zh-CN"/>
          </w:rPr>
          <w:t>(四)、土建工程建设指标</w:t>
        </w:r>
        <w:r>
          <w:tab/>
        </w:r>
        <w:r>
          <w:fldChar w:fldCharType="begin"/>
        </w:r>
        <w:r>
          <w:instrText xml:space="preserve"> PAGEREF _Toc16448 \h </w:instrText>
        </w:r>
        <w:r>
          <w:fldChar w:fldCharType="separate"/>
        </w:r>
        <w:r>
          <w:t>22</w:t>
        </w:r>
        <w:r>
          <w:fldChar w:fldCharType="end"/>
        </w:r>
      </w:hyperlink>
    </w:p>
    <w:p>
      <w:pPr>
        <w:pStyle w:val="TOC1"/>
        <w:tabs>
          <w:tab w:val="right" w:leader="dot" w:pos="8306"/>
        </w:tabs>
      </w:pPr>
      <w:hyperlink w:anchor="_Toc27668" w:history="1">
        <w:r>
          <w:rPr>
            <w:rFonts w:ascii="仿宋" w:eastAsia="仿宋" w:hAnsi="仿宋" w:cs="仿宋" w:hint="eastAsia"/>
            <w:lang w:eastAsia="zh-CN"/>
          </w:rPr>
          <w:t>七、机械仪表项目风险管理</w:t>
        </w:r>
        <w:r>
          <w:tab/>
        </w:r>
        <w:r>
          <w:fldChar w:fldCharType="begin"/>
        </w:r>
        <w:r>
          <w:instrText xml:space="preserve"> PAGEREF _Toc27668 \h </w:instrText>
        </w:r>
        <w:r>
          <w:fldChar w:fldCharType="separate"/>
        </w:r>
        <w:r>
          <w:t>23</w:t>
        </w:r>
        <w:r>
          <w:fldChar w:fldCharType="end"/>
        </w:r>
      </w:hyperlink>
    </w:p>
    <w:p>
      <w:pPr>
        <w:pStyle w:val="TOC2"/>
        <w:tabs>
          <w:tab w:val="right" w:leader="dot" w:pos="8306"/>
        </w:tabs>
      </w:pPr>
      <w:hyperlink w:anchor="_Toc3168" w:history="1">
        <w:r>
          <w:rPr>
            <w:rFonts w:ascii="仿宋" w:eastAsia="仿宋" w:hAnsi="仿宋" w:cs="仿宋" w:hint="eastAsia"/>
            <w:lang w:eastAsia="zh-CN"/>
          </w:rPr>
          <w:t>(一)、风险识别与评估</w:t>
        </w:r>
        <w:r>
          <w:tab/>
        </w:r>
        <w:r>
          <w:fldChar w:fldCharType="begin"/>
        </w:r>
        <w:r>
          <w:instrText xml:space="preserve"> PAGEREF _Toc3168 \h </w:instrText>
        </w:r>
        <w:r>
          <w:fldChar w:fldCharType="separate"/>
        </w:r>
        <w:r>
          <w:t>23</w:t>
        </w:r>
        <w:r>
          <w:fldChar w:fldCharType="end"/>
        </w:r>
      </w:hyperlink>
    </w:p>
    <w:p>
      <w:pPr>
        <w:pStyle w:val="TOC2"/>
        <w:tabs>
          <w:tab w:val="right" w:leader="dot" w:pos="8306"/>
        </w:tabs>
      </w:pPr>
      <w:hyperlink w:anchor="_Toc2575" w:history="1">
        <w:r>
          <w:rPr>
            <w:rFonts w:ascii="仿宋" w:eastAsia="仿宋" w:hAnsi="仿宋" w:cs="仿宋" w:hint="eastAsia"/>
            <w:lang w:eastAsia="zh-CN"/>
          </w:rPr>
          <w:t>(二)、风险应对策略</w:t>
        </w:r>
        <w:r>
          <w:tab/>
        </w:r>
        <w:r>
          <w:fldChar w:fldCharType="begin"/>
        </w:r>
        <w:r>
          <w:instrText xml:space="preserve"> PAGEREF _Toc2575 \h </w:instrText>
        </w:r>
        <w:r>
          <w:fldChar w:fldCharType="separate"/>
        </w:r>
        <w:r>
          <w:t>24</w:t>
        </w:r>
        <w:r>
          <w:fldChar w:fldCharType="end"/>
        </w:r>
      </w:hyperlink>
    </w:p>
    <w:p>
      <w:pPr>
        <w:pStyle w:val="TOC2"/>
        <w:tabs>
          <w:tab w:val="right" w:leader="dot" w:pos="8306"/>
        </w:tabs>
      </w:pPr>
      <w:hyperlink w:anchor="_Toc22395" w:history="1">
        <w:r>
          <w:rPr>
            <w:rFonts w:ascii="仿宋" w:eastAsia="仿宋" w:hAnsi="仿宋" w:cs="仿宋" w:hint="eastAsia"/>
            <w:lang w:eastAsia="zh-CN"/>
          </w:rPr>
          <w:t>(三)、风险监控与控制</w:t>
        </w:r>
        <w:r>
          <w:tab/>
        </w:r>
        <w:r>
          <w:fldChar w:fldCharType="begin"/>
        </w:r>
        <w:r>
          <w:instrText xml:space="preserve"> PAGEREF _Toc22395 \h </w:instrText>
        </w:r>
        <w:r>
          <w:fldChar w:fldCharType="separate"/>
        </w:r>
        <w:r>
          <w:t>26</w:t>
        </w:r>
        <w:r>
          <w:fldChar w:fldCharType="end"/>
        </w:r>
      </w:hyperlink>
    </w:p>
    <w:p>
      <w:pPr>
        <w:pStyle w:val="TOC1"/>
        <w:tabs>
          <w:tab w:val="right" w:leader="dot" w:pos="8306"/>
        </w:tabs>
      </w:pPr>
      <w:hyperlink w:anchor="_Toc13633" w:history="1">
        <w:r>
          <w:rPr>
            <w:rFonts w:ascii="仿宋" w:eastAsia="仿宋" w:hAnsi="仿宋" w:cs="仿宋" w:hint="eastAsia"/>
            <w:lang w:eastAsia="zh-CN"/>
          </w:rPr>
          <w:t>八、机械仪表项目环境影响分析</w:t>
        </w:r>
        <w:r>
          <w:tab/>
        </w:r>
        <w:r>
          <w:fldChar w:fldCharType="begin"/>
        </w:r>
        <w:r>
          <w:instrText xml:space="preserve"> PAGEREF _Toc13633 \h </w:instrText>
        </w:r>
        <w:r>
          <w:fldChar w:fldCharType="separate"/>
        </w:r>
        <w:r>
          <w:t>27</w:t>
        </w:r>
        <w:r>
          <w:fldChar w:fldCharType="end"/>
        </w:r>
      </w:hyperlink>
    </w:p>
    <w:p>
      <w:pPr>
        <w:pStyle w:val="TOC2"/>
        <w:tabs>
          <w:tab w:val="right" w:leader="dot" w:pos="8306"/>
        </w:tabs>
      </w:pPr>
      <w:hyperlink w:anchor="_Toc15747" w:history="1">
        <w:r>
          <w:rPr>
            <w:rFonts w:ascii="仿宋" w:eastAsia="仿宋" w:hAnsi="仿宋" w:cs="仿宋" w:hint="eastAsia"/>
            <w:lang w:eastAsia="zh-CN"/>
          </w:rPr>
          <w:t>(一)、建设区域环境质量现状</w:t>
        </w:r>
        <w:r>
          <w:tab/>
        </w:r>
        <w:r>
          <w:fldChar w:fldCharType="begin"/>
        </w:r>
        <w:r>
          <w:instrText xml:space="preserve"> PAGEREF _Toc15747 \h </w:instrText>
        </w:r>
        <w:r>
          <w:fldChar w:fldCharType="separate"/>
        </w:r>
        <w:r>
          <w:t>27</w:t>
        </w:r>
        <w:r>
          <w:fldChar w:fldCharType="end"/>
        </w:r>
      </w:hyperlink>
    </w:p>
    <w:p>
      <w:pPr>
        <w:pStyle w:val="TOC2"/>
        <w:tabs>
          <w:tab w:val="right" w:leader="dot" w:pos="8306"/>
        </w:tabs>
      </w:pPr>
      <w:hyperlink w:anchor="_Toc9454" w:history="1">
        <w:r>
          <w:rPr>
            <w:rFonts w:ascii="仿宋" w:eastAsia="仿宋" w:hAnsi="仿宋" w:cs="仿宋" w:hint="eastAsia"/>
            <w:lang w:eastAsia="zh-CN"/>
          </w:rPr>
          <w:t>(二)、建设期环境保护</w:t>
        </w:r>
        <w:r>
          <w:tab/>
        </w:r>
        <w:r>
          <w:fldChar w:fldCharType="begin"/>
        </w:r>
        <w:r>
          <w:instrText xml:space="preserve"> PAGEREF _Toc9454 \h </w:instrText>
        </w:r>
        <w:r>
          <w:fldChar w:fldCharType="separate"/>
        </w:r>
        <w:r>
          <w:t>28</w:t>
        </w:r>
        <w:r>
          <w:fldChar w:fldCharType="end"/>
        </w:r>
      </w:hyperlink>
    </w:p>
    <w:p>
      <w:pPr>
        <w:pStyle w:val="TOC2"/>
        <w:tabs>
          <w:tab w:val="right" w:leader="dot" w:pos="8306"/>
        </w:tabs>
      </w:pPr>
      <w:hyperlink w:anchor="_Toc32581" w:history="1">
        <w:r>
          <w:rPr>
            <w:rFonts w:ascii="仿宋" w:eastAsia="仿宋" w:hAnsi="仿宋" w:cs="仿宋" w:hint="eastAsia"/>
            <w:lang w:eastAsia="zh-CN"/>
          </w:rPr>
          <w:t>(三)、运营期环境保护</w:t>
        </w:r>
        <w:r>
          <w:tab/>
        </w:r>
        <w:r>
          <w:fldChar w:fldCharType="begin"/>
        </w:r>
        <w:r>
          <w:instrText xml:space="preserve"> PAGEREF _Toc32581 \h </w:instrText>
        </w:r>
        <w:r>
          <w:fldChar w:fldCharType="separate"/>
        </w:r>
        <w:r>
          <w:t>29</w:t>
        </w:r>
        <w:r>
          <w:fldChar w:fldCharType="end"/>
        </w:r>
      </w:hyperlink>
    </w:p>
    <w:p>
      <w:pPr>
        <w:pStyle w:val="TOC2"/>
        <w:tabs>
          <w:tab w:val="right" w:leader="dot" w:pos="8306"/>
        </w:tabs>
      </w:pPr>
      <w:hyperlink w:anchor="_Toc19176" w:history="1">
        <w:r>
          <w:rPr>
            <w:rFonts w:ascii="仿宋" w:eastAsia="仿宋" w:hAnsi="仿宋" w:cs="仿宋" w:hint="eastAsia"/>
            <w:lang w:eastAsia="zh-CN"/>
          </w:rPr>
          <w:t>(四)、机械仪表项目建设对区域经济的影响</w:t>
        </w:r>
        <w:r>
          <w:tab/>
        </w:r>
        <w:r>
          <w:fldChar w:fldCharType="begin"/>
        </w:r>
        <w:r>
          <w:instrText xml:space="preserve"> PAGEREF _Toc19176 \h </w:instrText>
        </w:r>
        <w:r>
          <w:fldChar w:fldCharType="separate"/>
        </w:r>
        <w:r>
          <w:t>31</w:t>
        </w:r>
        <w:r>
          <w:fldChar w:fldCharType="end"/>
        </w:r>
      </w:hyperlink>
    </w:p>
    <w:p>
      <w:pPr>
        <w:pStyle w:val="TOC2"/>
        <w:tabs>
          <w:tab w:val="right" w:leader="dot" w:pos="8306"/>
        </w:tabs>
      </w:pPr>
      <w:hyperlink w:anchor="_Toc29371" w:history="1">
        <w:r>
          <w:rPr>
            <w:rFonts w:ascii="仿宋" w:eastAsia="仿宋" w:hAnsi="仿宋" w:cs="仿宋" w:hint="eastAsia"/>
            <w:lang w:eastAsia="zh-CN"/>
          </w:rPr>
          <w:t>(五)、废弃物处理</w:t>
        </w:r>
        <w:r>
          <w:tab/>
        </w:r>
        <w:r>
          <w:fldChar w:fldCharType="begin"/>
        </w:r>
        <w:r>
          <w:instrText xml:space="preserve"> PAGEREF _Toc29371 \h </w:instrText>
        </w:r>
        <w:r>
          <w:fldChar w:fldCharType="separate"/>
        </w:r>
        <w:r>
          <w:t>32</w:t>
        </w:r>
        <w:r>
          <w:fldChar w:fldCharType="end"/>
        </w:r>
      </w:hyperlink>
    </w:p>
    <w:p>
      <w:pPr>
        <w:pStyle w:val="TOC2"/>
        <w:tabs>
          <w:tab w:val="right" w:leader="dot" w:pos="8306"/>
        </w:tabs>
      </w:pPr>
      <w:hyperlink w:anchor="_Toc19199" w:history="1">
        <w:r>
          <w:rPr>
            <w:rFonts w:ascii="仿宋" w:eastAsia="仿宋" w:hAnsi="仿宋" w:cs="仿宋" w:hint="eastAsia"/>
            <w:lang w:eastAsia="zh-CN"/>
          </w:rPr>
          <w:t>(六)、特殊环境影响分析</w:t>
        </w:r>
        <w:r>
          <w:tab/>
        </w:r>
        <w:r>
          <w:fldChar w:fldCharType="begin"/>
        </w:r>
        <w:r>
          <w:instrText xml:space="preserve"> PAGEREF _Toc19199 \h </w:instrText>
        </w:r>
        <w:r>
          <w:fldChar w:fldCharType="separate"/>
        </w:r>
        <w:r>
          <w:t>34</w:t>
        </w:r>
        <w:r>
          <w:fldChar w:fldCharType="end"/>
        </w:r>
      </w:hyperlink>
    </w:p>
    <w:p>
      <w:pPr>
        <w:pStyle w:val="TOC2"/>
        <w:tabs>
          <w:tab w:val="right" w:leader="dot" w:pos="8306"/>
        </w:tabs>
      </w:pPr>
      <w:hyperlink w:anchor="_Toc17192" w:history="1">
        <w:r>
          <w:rPr>
            <w:rFonts w:ascii="仿宋" w:eastAsia="仿宋" w:hAnsi="仿宋" w:cs="仿宋" w:hint="eastAsia"/>
            <w:lang w:eastAsia="zh-CN"/>
          </w:rPr>
          <w:t>(七)、清洁生产</w:t>
        </w:r>
        <w:r>
          <w:tab/>
        </w:r>
        <w:r>
          <w:fldChar w:fldCharType="begin"/>
        </w:r>
        <w:r>
          <w:instrText xml:space="preserve"> PAGEREF _Toc17192 \h </w:instrText>
        </w:r>
        <w:r>
          <w:fldChar w:fldCharType="separate"/>
        </w:r>
        <w:r>
          <w:t>35</w:t>
        </w:r>
        <w:r>
          <w:fldChar w:fldCharType="end"/>
        </w:r>
      </w:hyperlink>
    </w:p>
    <w:p>
      <w:pPr>
        <w:pStyle w:val="TOC2"/>
        <w:tabs>
          <w:tab w:val="right" w:leader="dot" w:pos="8306"/>
        </w:tabs>
      </w:pPr>
      <w:hyperlink w:anchor="_Toc18239" w:history="1">
        <w:r>
          <w:rPr>
            <w:rFonts w:ascii="仿宋" w:eastAsia="仿宋" w:hAnsi="仿宋" w:cs="仿宋" w:hint="eastAsia"/>
            <w:lang w:eastAsia="zh-CN"/>
          </w:rPr>
          <w:t>(八)、环境保护综合评价</w:t>
        </w:r>
        <w:r>
          <w:tab/>
        </w:r>
        <w:r>
          <w:fldChar w:fldCharType="begin"/>
        </w:r>
        <w:r>
          <w:instrText xml:space="preserve"> PAGEREF _Toc18239 \h </w:instrText>
        </w:r>
        <w:r>
          <w:fldChar w:fldCharType="separate"/>
        </w:r>
        <w:r>
          <w:t>36</w:t>
        </w:r>
        <w:r>
          <w:fldChar w:fldCharType="end"/>
        </w:r>
      </w:hyperlink>
    </w:p>
    <w:p>
      <w:pPr>
        <w:pStyle w:val="TOC1"/>
        <w:tabs>
          <w:tab w:val="right" w:leader="dot" w:pos="8306"/>
        </w:tabs>
      </w:pPr>
      <w:hyperlink w:anchor="_Toc26361" w:history="1">
        <w:r>
          <w:rPr>
            <w:rFonts w:ascii="仿宋" w:eastAsia="仿宋" w:hAnsi="仿宋" w:cs="仿宋" w:hint="eastAsia"/>
            <w:lang w:eastAsia="zh-CN"/>
          </w:rPr>
          <w:t>九、生产安全保护</w:t>
        </w:r>
        <w:r>
          <w:tab/>
        </w:r>
        <w:r>
          <w:fldChar w:fldCharType="begin"/>
        </w:r>
        <w:r>
          <w:instrText xml:space="preserve"> PAGEREF _Toc26361 \h </w:instrText>
        </w:r>
        <w:r>
          <w:fldChar w:fldCharType="separate"/>
        </w:r>
        <w:r>
          <w:t>37</w:t>
        </w:r>
        <w:r>
          <w:fldChar w:fldCharType="end"/>
        </w:r>
      </w:hyperlink>
    </w:p>
    <w:p>
      <w:pPr>
        <w:pStyle w:val="TOC2"/>
        <w:tabs>
          <w:tab w:val="right" w:leader="dot" w:pos="8306"/>
        </w:tabs>
      </w:pPr>
      <w:hyperlink w:anchor="_Toc28352" w:history="1">
        <w:r>
          <w:rPr>
            <w:rFonts w:ascii="仿宋" w:eastAsia="仿宋" w:hAnsi="仿宋" w:cs="仿宋" w:hint="eastAsia"/>
            <w:lang w:eastAsia="zh-CN"/>
          </w:rPr>
          <w:t>(一)、消防安全</w:t>
        </w:r>
        <w:r>
          <w:tab/>
        </w:r>
        <w:r>
          <w:fldChar w:fldCharType="begin"/>
        </w:r>
        <w:r>
          <w:instrText xml:space="preserve"> PAGEREF _Toc28352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2" w:history="1">
        <w:r>
          <w:rPr>
            <w:rFonts w:ascii="仿宋" w:eastAsia="仿宋" w:hAnsi="仿宋" w:cs="仿宋" w:hint="eastAsia"/>
            <w:lang w:eastAsia="zh-CN"/>
          </w:rPr>
          <w:t>(二)、防火防爆总图布置措施</w:t>
        </w:r>
        <w:r>
          <w:tab/>
        </w:r>
        <w:r>
          <w:fldChar w:fldCharType="begin"/>
        </w:r>
        <w:r>
          <w:instrText xml:space="preserve"> PAGEREF _Toc8632 \h </w:instrText>
        </w:r>
        <w:r>
          <w:fldChar w:fldCharType="separate"/>
        </w:r>
        <w:r>
          <w:t>39</w:t>
        </w:r>
        <w:r>
          <w:fldChar w:fldCharType="end"/>
        </w:r>
      </w:hyperlink>
    </w:p>
    <w:p>
      <w:pPr>
        <w:pStyle w:val="TOC2"/>
        <w:tabs>
          <w:tab w:val="right" w:leader="dot" w:pos="8306"/>
        </w:tabs>
      </w:pPr>
      <w:hyperlink w:anchor="_Toc27733" w:history="1">
        <w:r>
          <w:rPr>
            <w:rFonts w:ascii="仿宋" w:eastAsia="仿宋" w:hAnsi="仿宋" w:cs="仿宋" w:hint="eastAsia"/>
            <w:lang w:eastAsia="zh-CN"/>
          </w:rPr>
          <w:t>(三)、自然灾害防范措施</w:t>
        </w:r>
        <w:r>
          <w:tab/>
        </w:r>
        <w:r>
          <w:fldChar w:fldCharType="begin"/>
        </w:r>
        <w:r>
          <w:instrText xml:space="preserve"> PAGEREF _Toc27733 \h </w:instrText>
        </w:r>
        <w:r>
          <w:fldChar w:fldCharType="separate"/>
        </w:r>
        <w:r>
          <w:t>39</w:t>
        </w:r>
        <w:r>
          <w:fldChar w:fldCharType="end"/>
        </w:r>
      </w:hyperlink>
    </w:p>
    <w:p>
      <w:pPr>
        <w:pStyle w:val="TOC2"/>
        <w:tabs>
          <w:tab w:val="right" w:leader="dot" w:pos="8306"/>
        </w:tabs>
      </w:pPr>
      <w:hyperlink w:anchor="_Toc23195" w:history="1">
        <w:r>
          <w:rPr>
            <w:rFonts w:ascii="仿宋" w:eastAsia="仿宋" w:hAnsi="仿宋" w:cs="仿宋" w:hint="eastAsia"/>
            <w:lang w:eastAsia="zh-CN"/>
          </w:rPr>
          <w:t>(四)、安全色及安全标志使用要求</w:t>
        </w:r>
        <w:r>
          <w:tab/>
        </w:r>
        <w:r>
          <w:fldChar w:fldCharType="begin"/>
        </w:r>
        <w:r>
          <w:instrText xml:space="preserve"> PAGEREF _Toc23195 \h </w:instrText>
        </w:r>
        <w:r>
          <w:fldChar w:fldCharType="separate"/>
        </w:r>
        <w:r>
          <w:t>40</w:t>
        </w:r>
        <w:r>
          <w:fldChar w:fldCharType="end"/>
        </w:r>
      </w:hyperlink>
    </w:p>
    <w:p>
      <w:pPr>
        <w:pStyle w:val="TOC2"/>
        <w:tabs>
          <w:tab w:val="right" w:leader="dot" w:pos="8306"/>
        </w:tabs>
      </w:pPr>
      <w:hyperlink w:anchor="_Toc31588" w:history="1">
        <w:r>
          <w:rPr>
            <w:rFonts w:ascii="仿宋" w:eastAsia="仿宋" w:hAnsi="仿宋" w:cs="仿宋" w:hint="eastAsia"/>
            <w:lang w:eastAsia="zh-CN"/>
          </w:rPr>
          <w:t>(五)、防尘防毒措施</w:t>
        </w:r>
        <w:r>
          <w:tab/>
        </w:r>
        <w:r>
          <w:fldChar w:fldCharType="begin"/>
        </w:r>
        <w:r>
          <w:instrText xml:space="preserve"> PAGEREF _Toc31588 \h </w:instrText>
        </w:r>
        <w:r>
          <w:fldChar w:fldCharType="separate"/>
        </w:r>
        <w:r>
          <w:t>41</w:t>
        </w:r>
        <w:r>
          <w:fldChar w:fldCharType="end"/>
        </w:r>
      </w:hyperlink>
    </w:p>
    <w:p>
      <w:pPr>
        <w:pStyle w:val="TOC2"/>
        <w:tabs>
          <w:tab w:val="right" w:leader="dot" w:pos="8306"/>
        </w:tabs>
      </w:pPr>
      <w:hyperlink w:anchor="_Toc5228" w:history="1">
        <w:r>
          <w:rPr>
            <w:rFonts w:ascii="仿宋" w:eastAsia="仿宋" w:hAnsi="仿宋" w:cs="仿宋" w:hint="eastAsia"/>
            <w:lang w:eastAsia="zh-CN"/>
          </w:rPr>
          <w:t>(六)、防静电、触电防护及防雷措施</w:t>
        </w:r>
        <w:r>
          <w:tab/>
        </w:r>
        <w:r>
          <w:fldChar w:fldCharType="begin"/>
        </w:r>
        <w:r>
          <w:instrText xml:space="preserve"> PAGEREF _Toc5228 \h </w:instrText>
        </w:r>
        <w:r>
          <w:fldChar w:fldCharType="separate"/>
        </w:r>
        <w:r>
          <w:t>42</w:t>
        </w:r>
        <w:r>
          <w:fldChar w:fldCharType="end"/>
        </w:r>
      </w:hyperlink>
    </w:p>
    <w:p>
      <w:pPr>
        <w:pStyle w:val="TOC2"/>
        <w:tabs>
          <w:tab w:val="right" w:leader="dot" w:pos="8306"/>
        </w:tabs>
      </w:pPr>
      <w:hyperlink w:anchor="_Toc23708" w:history="1">
        <w:r>
          <w:rPr>
            <w:rFonts w:ascii="仿宋" w:eastAsia="仿宋" w:hAnsi="仿宋" w:cs="仿宋" w:hint="eastAsia"/>
            <w:lang w:eastAsia="zh-CN"/>
          </w:rPr>
          <w:t>(七)、机械设备安全保障措施</w:t>
        </w:r>
        <w:r>
          <w:tab/>
        </w:r>
        <w:r>
          <w:fldChar w:fldCharType="begin"/>
        </w:r>
        <w:r>
          <w:instrText xml:space="preserve"> PAGEREF _Toc23708 \h </w:instrText>
        </w:r>
        <w:r>
          <w:fldChar w:fldCharType="separate"/>
        </w:r>
        <w:r>
          <w:t>44</w:t>
        </w:r>
        <w:r>
          <w:fldChar w:fldCharType="end"/>
        </w:r>
      </w:hyperlink>
    </w:p>
    <w:p>
      <w:pPr>
        <w:pStyle w:val="TOC1"/>
        <w:tabs>
          <w:tab w:val="right" w:leader="dot" w:pos="8306"/>
        </w:tabs>
      </w:pPr>
      <w:hyperlink w:anchor="_Toc31203" w:history="1">
        <w:r>
          <w:rPr>
            <w:rFonts w:ascii="仿宋" w:eastAsia="仿宋" w:hAnsi="仿宋" w:cs="仿宋" w:hint="eastAsia"/>
            <w:lang w:eastAsia="zh-CN"/>
          </w:rPr>
          <w:t>十、机械仪表项目社会影响</w:t>
        </w:r>
        <w:r>
          <w:tab/>
        </w:r>
        <w:r>
          <w:fldChar w:fldCharType="begin"/>
        </w:r>
        <w:r>
          <w:instrText xml:space="preserve"> PAGEREF _Toc31203 \h </w:instrText>
        </w:r>
        <w:r>
          <w:fldChar w:fldCharType="separate"/>
        </w:r>
        <w:r>
          <w:t>45</w:t>
        </w:r>
        <w:r>
          <w:fldChar w:fldCharType="end"/>
        </w:r>
      </w:hyperlink>
    </w:p>
    <w:p>
      <w:pPr>
        <w:pStyle w:val="TOC2"/>
        <w:tabs>
          <w:tab w:val="right" w:leader="dot" w:pos="8306"/>
        </w:tabs>
      </w:pPr>
      <w:hyperlink w:anchor="_Toc29048" w:history="1">
        <w:r>
          <w:rPr>
            <w:rFonts w:ascii="仿宋" w:eastAsia="仿宋" w:hAnsi="仿宋" w:cs="仿宋" w:hint="eastAsia"/>
            <w:lang w:eastAsia="zh-CN"/>
          </w:rPr>
          <w:t>(一)、社会责任与义务</w:t>
        </w:r>
        <w:r>
          <w:tab/>
        </w:r>
        <w:r>
          <w:fldChar w:fldCharType="begin"/>
        </w:r>
        <w:r>
          <w:instrText xml:space="preserve"> PAGEREF _Toc29048 \h </w:instrText>
        </w:r>
        <w:r>
          <w:fldChar w:fldCharType="separate"/>
        </w:r>
        <w:r>
          <w:t>45</w:t>
        </w:r>
        <w:r>
          <w:fldChar w:fldCharType="end"/>
        </w:r>
      </w:hyperlink>
    </w:p>
    <w:p>
      <w:pPr>
        <w:pStyle w:val="TOC2"/>
        <w:tabs>
          <w:tab w:val="right" w:leader="dot" w:pos="8306"/>
        </w:tabs>
      </w:pPr>
      <w:hyperlink w:anchor="_Toc18860" w:history="1">
        <w:r>
          <w:rPr>
            <w:rFonts w:ascii="仿宋" w:eastAsia="仿宋" w:hAnsi="仿宋" w:cs="仿宋" w:hint="eastAsia"/>
            <w:lang w:eastAsia="zh-CN"/>
          </w:rPr>
          <w:t>(二)、社会参与与沟通</w:t>
        </w:r>
        <w:r>
          <w:tab/>
        </w:r>
        <w:r>
          <w:fldChar w:fldCharType="begin"/>
        </w:r>
        <w:r>
          <w:instrText xml:space="preserve"> PAGEREF _Toc18860 \h </w:instrText>
        </w:r>
        <w:r>
          <w:fldChar w:fldCharType="separate"/>
        </w:r>
        <w:r>
          <w:t>46</w:t>
        </w:r>
        <w:r>
          <w:fldChar w:fldCharType="end"/>
        </w:r>
      </w:hyperlink>
    </w:p>
    <w:p>
      <w:pPr>
        <w:pStyle w:val="TOC1"/>
        <w:tabs>
          <w:tab w:val="right" w:leader="dot" w:pos="8306"/>
        </w:tabs>
      </w:pPr>
      <w:hyperlink w:anchor="_Toc15526" w:history="1">
        <w:r>
          <w:rPr>
            <w:rFonts w:ascii="仿宋" w:eastAsia="仿宋" w:hAnsi="仿宋" w:cs="仿宋" w:hint="eastAsia"/>
            <w:lang w:eastAsia="zh-CN"/>
          </w:rPr>
          <w:t>十一、机械仪表项目人力资源管理</w:t>
        </w:r>
        <w:r>
          <w:tab/>
        </w:r>
        <w:r>
          <w:fldChar w:fldCharType="begin"/>
        </w:r>
        <w:r>
          <w:instrText xml:space="preserve"> PAGEREF _Toc15526 \h </w:instrText>
        </w:r>
        <w:r>
          <w:fldChar w:fldCharType="separate"/>
        </w:r>
        <w:r>
          <w:t>47</w:t>
        </w:r>
        <w:r>
          <w:fldChar w:fldCharType="end"/>
        </w:r>
      </w:hyperlink>
    </w:p>
    <w:p>
      <w:pPr>
        <w:pStyle w:val="TOC2"/>
        <w:tabs>
          <w:tab w:val="right" w:leader="dot" w:pos="8306"/>
        </w:tabs>
      </w:pPr>
      <w:hyperlink w:anchor="_Toc1960" w:history="1">
        <w:r>
          <w:rPr>
            <w:rFonts w:ascii="仿宋" w:eastAsia="仿宋" w:hAnsi="仿宋" w:cs="仿宋" w:hint="eastAsia"/>
            <w:lang w:eastAsia="zh-CN"/>
          </w:rPr>
          <w:t>(一)、建立健全的预算管理制度</w:t>
        </w:r>
        <w:r>
          <w:tab/>
        </w:r>
        <w:r>
          <w:fldChar w:fldCharType="begin"/>
        </w:r>
        <w:r>
          <w:instrText xml:space="preserve"> PAGEREF _Toc1960 \h </w:instrText>
        </w:r>
        <w:r>
          <w:fldChar w:fldCharType="separate"/>
        </w:r>
        <w:r>
          <w:t>47</w:t>
        </w:r>
        <w:r>
          <w:fldChar w:fldCharType="end"/>
        </w:r>
      </w:hyperlink>
    </w:p>
    <w:p>
      <w:pPr>
        <w:pStyle w:val="TOC2"/>
        <w:tabs>
          <w:tab w:val="right" w:leader="dot" w:pos="8306"/>
        </w:tabs>
      </w:pPr>
      <w:hyperlink w:anchor="_Toc14022" w:history="1">
        <w:r>
          <w:rPr>
            <w:rFonts w:ascii="仿宋" w:eastAsia="仿宋" w:hAnsi="仿宋" w:cs="仿宋" w:hint="eastAsia"/>
            <w:lang w:eastAsia="zh-CN"/>
          </w:rPr>
          <w:t>(二)、加强资金流动监控</w:t>
        </w:r>
        <w:r>
          <w:tab/>
        </w:r>
        <w:r>
          <w:fldChar w:fldCharType="begin"/>
        </w:r>
        <w:r>
          <w:instrText xml:space="preserve"> PAGEREF _Toc14022 \h </w:instrText>
        </w:r>
        <w:r>
          <w:fldChar w:fldCharType="separate"/>
        </w:r>
        <w:r>
          <w:t>48</w:t>
        </w:r>
        <w:r>
          <w:fldChar w:fldCharType="end"/>
        </w:r>
      </w:hyperlink>
    </w:p>
    <w:p>
      <w:pPr>
        <w:pStyle w:val="TOC2"/>
        <w:tabs>
          <w:tab w:val="right" w:leader="dot" w:pos="8306"/>
        </w:tabs>
      </w:pPr>
      <w:hyperlink w:anchor="_Toc17707" w:history="1">
        <w:r>
          <w:rPr>
            <w:rFonts w:ascii="仿宋" w:eastAsia="仿宋" w:hAnsi="仿宋" w:cs="仿宋" w:hint="eastAsia"/>
            <w:lang w:eastAsia="zh-CN"/>
          </w:rPr>
          <w:t>(三)、制定完善的风险控制机制</w:t>
        </w:r>
        <w:r>
          <w:tab/>
        </w:r>
        <w:r>
          <w:fldChar w:fldCharType="begin"/>
        </w:r>
        <w:r>
          <w:instrText xml:space="preserve"> PAGEREF _Toc17707 \h </w:instrText>
        </w:r>
        <w:r>
          <w:fldChar w:fldCharType="separate"/>
        </w:r>
        <w:r>
          <w:t>49</w:t>
        </w:r>
        <w:r>
          <w:fldChar w:fldCharType="end"/>
        </w:r>
      </w:hyperlink>
    </w:p>
    <w:p>
      <w:pPr>
        <w:pStyle w:val="TOC2"/>
        <w:tabs>
          <w:tab w:val="right" w:leader="dot" w:pos="8306"/>
        </w:tabs>
      </w:pPr>
      <w:hyperlink w:anchor="_Toc8748" w:history="1">
        <w:r>
          <w:rPr>
            <w:rFonts w:ascii="仿宋" w:eastAsia="仿宋" w:hAnsi="仿宋" w:cs="仿宋" w:hint="eastAsia"/>
            <w:lang w:eastAsia="zh-CN"/>
          </w:rPr>
          <w:t>(四)、优化成本管理</w:t>
        </w:r>
        <w:r>
          <w:tab/>
        </w:r>
        <w:r>
          <w:fldChar w:fldCharType="begin"/>
        </w:r>
        <w:r>
          <w:instrText xml:space="preserve"> PAGEREF _Toc8748 \h </w:instrText>
        </w:r>
        <w:r>
          <w:fldChar w:fldCharType="separate"/>
        </w:r>
        <w:r>
          <w:t>51</w:t>
        </w:r>
        <w:r>
          <w:fldChar w:fldCharType="end"/>
        </w:r>
      </w:hyperlink>
    </w:p>
    <w:p>
      <w:pPr>
        <w:pStyle w:val="TOC1"/>
        <w:tabs>
          <w:tab w:val="right" w:leader="dot" w:pos="8306"/>
        </w:tabs>
      </w:pPr>
      <w:hyperlink w:anchor="_Toc8267" w:history="1">
        <w:r>
          <w:rPr>
            <w:rFonts w:ascii="仿宋" w:eastAsia="仿宋" w:hAnsi="仿宋" w:cs="仿宋" w:hint="eastAsia"/>
            <w:lang w:eastAsia="zh-CN"/>
          </w:rPr>
          <w:t>十二、机械仪表项目投资规划</w:t>
        </w:r>
        <w:r>
          <w:tab/>
        </w:r>
        <w:r>
          <w:fldChar w:fldCharType="begin"/>
        </w:r>
        <w:r>
          <w:instrText xml:space="preserve"> PAGEREF _Toc8267 \h </w:instrText>
        </w:r>
        <w:r>
          <w:fldChar w:fldCharType="separate"/>
        </w:r>
        <w:r>
          <w:t>52</w:t>
        </w:r>
        <w:r>
          <w:fldChar w:fldCharType="end"/>
        </w:r>
      </w:hyperlink>
    </w:p>
    <w:p>
      <w:pPr>
        <w:pStyle w:val="TOC2"/>
        <w:tabs>
          <w:tab w:val="right" w:leader="dot" w:pos="8306"/>
        </w:tabs>
      </w:pPr>
      <w:hyperlink w:anchor="_Toc7546" w:history="1">
        <w:r>
          <w:rPr>
            <w:rFonts w:ascii="仿宋" w:eastAsia="仿宋" w:hAnsi="仿宋" w:cs="仿宋" w:hint="eastAsia"/>
            <w:lang w:eastAsia="zh-CN"/>
          </w:rPr>
          <w:t>(一)、机械仪表项目总投资估算</w:t>
        </w:r>
        <w:r>
          <w:tab/>
        </w:r>
        <w:r>
          <w:fldChar w:fldCharType="begin"/>
        </w:r>
        <w:r>
          <w:instrText xml:space="preserve"> PAGEREF _Toc7546 \h </w:instrText>
        </w:r>
        <w:r>
          <w:fldChar w:fldCharType="separate"/>
        </w:r>
        <w:r>
          <w:t>52</w:t>
        </w:r>
        <w:r>
          <w:fldChar w:fldCharType="end"/>
        </w:r>
      </w:hyperlink>
    </w:p>
    <w:p>
      <w:pPr>
        <w:pStyle w:val="TOC2"/>
        <w:tabs>
          <w:tab w:val="right" w:leader="dot" w:pos="8306"/>
        </w:tabs>
      </w:pPr>
      <w:hyperlink w:anchor="_Toc23159" w:history="1">
        <w:r>
          <w:rPr>
            <w:rFonts w:ascii="仿宋" w:eastAsia="仿宋" w:hAnsi="仿宋" w:cs="仿宋" w:hint="eastAsia"/>
            <w:lang w:eastAsia="zh-CN"/>
          </w:rPr>
          <w:t>(二)、资金筹措</w:t>
        </w:r>
        <w:r>
          <w:tab/>
        </w:r>
        <w:r>
          <w:fldChar w:fldCharType="begin"/>
        </w:r>
        <w:r>
          <w:instrText xml:space="preserve"> PAGEREF _Toc23159 \h </w:instrText>
        </w:r>
        <w:r>
          <w:fldChar w:fldCharType="separate"/>
        </w:r>
        <w:r>
          <w:t>53</w:t>
        </w:r>
        <w:r>
          <w:fldChar w:fldCharType="end"/>
        </w:r>
      </w:hyperlink>
    </w:p>
    <w:p>
      <w:pPr>
        <w:pStyle w:val="TOC1"/>
        <w:tabs>
          <w:tab w:val="right" w:leader="dot" w:pos="8306"/>
        </w:tabs>
      </w:pPr>
      <w:hyperlink w:anchor="_Toc29780" w:history="1">
        <w:r>
          <w:rPr>
            <w:rFonts w:ascii="仿宋" w:eastAsia="仿宋" w:hAnsi="仿宋" w:cs="仿宋" w:hint="eastAsia"/>
            <w:lang w:eastAsia="zh-CN"/>
          </w:rPr>
          <w:t>十三、机械仪表项目实施时间节点</w:t>
        </w:r>
        <w:r>
          <w:tab/>
        </w:r>
        <w:r>
          <w:fldChar w:fldCharType="begin"/>
        </w:r>
        <w:r>
          <w:instrText xml:space="preserve"> PAGEREF _Toc29780 \h </w:instrText>
        </w:r>
        <w:r>
          <w:fldChar w:fldCharType="separate"/>
        </w:r>
        <w:r>
          <w:t>54</w:t>
        </w:r>
        <w:r>
          <w:fldChar w:fldCharType="end"/>
        </w:r>
      </w:hyperlink>
    </w:p>
    <w:p>
      <w:pPr>
        <w:pStyle w:val="TOC2"/>
        <w:tabs>
          <w:tab w:val="right" w:leader="dot" w:pos="8306"/>
        </w:tabs>
      </w:pPr>
      <w:hyperlink w:anchor="_Toc10477" w:history="1">
        <w:r>
          <w:rPr>
            <w:rFonts w:ascii="仿宋" w:eastAsia="仿宋" w:hAnsi="仿宋" w:cs="仿宋" w:hint="eastAsia"/>
            <w:lang w:eastAsia="zh-CN"/>
          </w:rPr>
          <w:t>(一)、机械仪表项目启动阶段时间节点</w:t>
        </w:r>
        <w:r>
          <w:tab/>
        </w:r>
        <w:r>
          <w:fldChar w:fldCharType="begin"/>
        </w:r>
        <w:r>
          <w:instrText xml:space="preserve"> PAGEREF _Toc10477 \h </w:instrText>
        </w:r>
        <w:r>
          <w:fldChar w:fldCharType="separate"/>
        </w:r>
        <w:r>
          <w:t>54</w:t>
        </w:r>
        <w:r>
          <w:fldChar w:fldCharType="end"/>
        </w:r>
      </w:hyperlink>
    </w:p>
    <w:p>
      <w:pPr>
        <w:pStyle w:val="TOC2"/>
        <w:tabs>
          <w:tab w:val="right" w:leader="dot" w:pos="8306"/>
        </w:tabs>
      </w:pPr>
      <w:hyperlink w:anchor="_Toc26243" w:history="1">
        <w:r>
          <w:rPr>
            <w:rFonts w:ascii="仿宋" w:eastAsia="仿宋" w:hAnsi="仿宋" w:cs="仿宋" w:hint="eastAsia"/>
            <w:lang w:eastAsia="zh-CN"/>
          </w:rPr>
          <w:t>(二)、机械仪表项目执行阶段时间节点</w:t>
        </w:r>
        <w:r>
          <w:tab/>
        </w:r>
        <w:r>
          <w:fldChar w:fldCharType="begin"/>
        </w:r>
        <w:r>
          <w:instrText xml:space="preserve"> PAGEREF _Toc26243 \h </w:instrText>
        </w:r>
        <w:r>
          <w:fldChar w:fldCharType="separate"/>
        </w:r>
        <w:r>
          <w:t>55</w:t>
        </w:r>
        <w:r>
          <w:fldChar w:fldCharType="end"/>
        </w:r>
      </w:hyperlink>
    </w:p>
    <w:p>
      <w:pPr>
        <w:pStyle w:val="TOC2"/>
        <w:tabs>
          <w:tab w:val="right" w:leader="dot" w:pos="8306"/>
        </w:tabs>
      </w:pPr>
      <w:hyperlink w:anchor="_Toc13775" w:history="1">
        <w:r>
          <w:rPr>
            <w:rFonts w:ascii="仿宋" w:eastAsia="仿宋" w:hAnsi="仿宋" w:cs="仿宋" w:hint="eastAsia"/>
            <w:lang w:eastAsia="zh-CN"/>
          </w:rPr>
          <w:t>(三)、机械仪表项目完成阶段时间节点</w:t>
        </w:r>
        <w:r>
          <w:tab/>
        </w:r>
        <w:r>
          <w:fldChar w:fldCharType="begin"/>
        </w:r>
        <w:r>
          <w:instrText xml:space="preserve"> PAGEREF _Toc13775 \h </w:instrText>
        </w:r>
        <w:r>
          <w:fldChar w:fldCharType="separate"/>
        </w:r>
        <w:r>
          <w:t>56</w:t>
        </w:r>
        <w:r>
          <w:fldChar w:fldCharType="end"/>
        </w:r>
      </w:hyperlink>
    </w:p>
    <w:p>
      <w:pPr>
        <w:pStyle w:val="TOC1"/>
        <w:tabs>
          <w:tab w:val="right" w:leader="dot" w:pos="8306"/>
        </w:tabs>
      </w:pPr>
      <w:hyperlink w:anchor="_Toc8499" w:history="1">
        <w:r>
          <w:rPr>
            <w:rFonts w:ascii="仿宋" w:eastAsia="仿宋" w:hAnsi="仿宋" w:cs="仿宋" w:hint="eastAsia"/>
            <w:lang w:eastAsia="zh-CN"/>
          </w:rPr>
          <w:t>十四、机械仪表项目治理与监督</w:t>
        </w:r>
        <w:r>
          <w:tab/>
        </w:r>
        <w:r>
          <w:fldChar w:fldCharType="begin"/>
        </w:r>
        <w:r>
          <w:instrText xml:space="preserve"> PAGEREF _Toc8499 \h </w:instrText>
        </w:r>
        <w:r>
          <w:fldChar w:fldCharType="separate"/>
        </w:r>
        <w:r>
          <w:t>57</w:t>
        </w:r>
        <w:r>
          <w:fldChar w:fldCharType="end"/>
        </w:r>
      </w:hyperlink>
    </w:p>
    <w:p>
      <w:pPr>
        <w:pStyle w:val="TOC2"/>
        <w:tabs>
          <w:tab w:val="right" w:leader="dot" w:pos="8306"/>
        </w:tabs>
      </w:pPr>
      <w:hyperlink w:anchor="_Toc16095" w:history="1">
        <w:r>
          <w:rPr>
            <w:rFonts w:ascii="仿宋" w:eastAsia="仿宋" w:hAnsi="仿宋" w:cs="仿宋" w:hint="eastAsia"/>
            <w:lang w:eastAsia="zh-CN"/>
          </w:rPr>
          <w:t>(一)、机械仪表项目治理结构</w:t>
        </w:r>
        <w:r>
          <w:tab/>
        </w:r>
        <w:r>
          <w:fldChar w:fldCharType="begin"/>
        </w:r>
        <w:r>
          <w:instrText xml:space="preserve"> PAGEREF _Toc16095 \h </w:instrText>
        </w:r>
        <w:r>
          <w:fldChar w:fldCharType="separate"/>
        </w:r>
        <w:r>
          <w:t>57</w:t>
        </w:r>
        <w:r>
          <w:fldChar w:fldCharType="end"/>
        </w:r>
      </w:hyperlink>
    </w:p>
    <w:p>
      <w:pPr>
        <w:pStyle w:val="TOC2"/>
        <w:tabs>
          <w:tab w:val="right" w:leader="dot" w:pos="8306"/>
        </w:tabs>
      </w:pPr>
      <w:hyperlink w:anchor="_Toc17212" w:history="1">
        <w:r>
          <w:rPr>
            <w:rFonts w:ascii="仿宋" w:eastAsia="仿宋" w:hAnsi="仿宋" w:cs="仿宋" w:hint="eastAsia"/>
            <w:lang w:eastAsia="zh-CN"/>
          </w:rPr>
          <w:t>(二)、监督与审计</w:t>
        </w:r>
        <w:r>
          <w:tab/>
        </w:r>
        <w:r>
          <w:fldChar w:fldCharType="begin"/>
        </w:r>
        <w:r>
          <w:instrText xml:space="preserve"> PAGEREF _Toc17212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3"/>
      <w:r>
        <w:rPr>
          <w:rFonts w:ascii="仿宋" w:eastAsia="仿宋" w:hAnsi="仿宋" w:cs="仿宋" w:hint="eastAsia"/>
          <w:sz w:val="28"/>
          <w:lang w:eastAsia="zh-CN"/>
        </w:rPr>
        <w:t>一、机械仪表项目可持续发展</w:t>
      </w:r>
      <w:bookmarkEnd w:id="2"/>
    </w:p>
    <w:p>
      <w:pPr>
        <w:pStyle w:val="Heading2"/>
        <w:rPr>
          <w:rFonts w:ascii="仿宋" w:eastAsia="仿宋" w:hAnsi="仿宋" w:cs="仿宋" w:hint="eastAsia"/>
          <w:lang w:eastAsia="zh-CN"/>
        </w:rPr>
      </w:pPr>
      <w:bookmarkStart w:id="3" w:name="_Toc33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中，机械仪表项目团队着眼于未来，明确了可持续发展的战略方向。制定的具体可持续发展目标包括降低资源使用、采用环保技术、最大化社会效益等。这一步骤不仅有助于机械仪表项目在环保和社会责任方面达到最高标准，也为未来提供了明确的指引，确保机械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可持续实践的融入机械仪表项目管理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仪表项目管理周期。从机械仪表项目规划开始，机械仪表项目团队就考虑了环境和社会的因素。在执行阶段，机械仪表项目团队积极推动绿色技术的应用，优化资源利用。此外，关注员工的社会责任，通过培训和沟通活动提高员工对可持续发展的认知，使他们能够在日常工作中践行可持续实践。这些举措不仅为机械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3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扎根于机械仪表项目的可持续发展理念，我们深信环保与社会责任是机械仪表项目成功的关键支柱。在机械仪表项目的每一步，我们都致力于通过创新和实践，履行对环境和社会的坚定责任。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团队通过引入先进的环保技术、建立高效的废物处理系统以及推动能源节约措施，积极履行环保责任。定期的环保监测和评估确保机械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不仅致力于自身可持续发展，还注重对社会的回馈。通过支持社区机械仪表项目、参与慈善事业、提供培训机会等方式，机械仪表项目积极履行社会责任。与当地社区建立积极互动，关注员工的工作与生活平衡，以及员工的身心健康，是机械仪表项目在社会责任层面的关键举措。这样的实践不仅增强了机械仪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945"/>
      <w:r>
        <w:rPr>
          <w:rFonts w:ascii="仿宋" w:eastAsia="仿宋" w:hAnsi="仿宋" w:cs="仿宋" w:hint="eastAsia"/>
          <w:sz w:val="28"/>
          <w:lang w:eastAsia="zh-CN"/>
        </w:rPr>
        <w:t>二、机械仪表项目绩效评估</w:t>
      </w:r>
      <w:bookmarkEnd w:id="5"/>
    </w:p>
    <w:p>
      <w:pPr>
        <w:pStyle w:val="Heading2"/>
        <w:rPr>
          <w:rFonts w:ascii="仿宋" w:eastAsia="仿宋" w:hAnsi="仿宋" w:cs="仿宋" w:hint="eastAsia"/>
          <w:lang w:eastAsia="zh-CN"/>
        </w:rPr>
      </w:pPr>
      <w:bookmarkStart w:id="6" w:name="_Toc154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仪表项目中，我们设计了一套全面的绩效评估指标，以确保机械仪表项目的可控和成功交付。这些指标跨足机械仪表项目目标、成本、进度和质量等多个维度，为我们提供了全面洞察机械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目标达成率是我们关注的首要指标。我们设定了明确的目标，并通过定期监测和评估，迅速发现并应对潜在的目标偏差。这为机械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进度作为关键的绩效指标之一，得到了精心的关注。我们制定了详细的机械仪表项目进度计划，并设立了进度符合度指标，确保实际进度与计划进度保持一致。这使我们能够快速发现和解决潜在的进度问题，保持机械仪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仪表项目绩效的不可或缺的一环。我们引入了一系列的质量标准和客户满意度指标，以确保机械仪表项目交付的成果在质量上达到或超越预期水平。通过持续监测这些指标，我们努力提升机械仪表项目整体质量水平，为机械仪表项目的成功交付提供有力保障。通过这些科学且全面的绩效评估，我们能够更好地引导机械仪表项目的持续改进，确保机械仪表项目目标的顺利达成。</w:t>
      </w:r>
    </w:p>
    <w:p>
      <w:pPr>
        <w:pStyle w:val="Heading2"/>
        <w:ind w:firstLine="560" w:firstLineChars="200"/>
        <w:rPr>
          <w:rFonts w:ascii="仿宋" w:eastAsia="仿宋" w:hAnsi="仿宋" w:cs="仿宋" w:hint="eastAsia"/>
          <w:sz w:val="28"/>
          <w:lang w:eastAsia="zh-CN"/>
        </w:rPr>
      </w:pPr>
      <w:bookmarkStart w:id="7" w:name="_Toc101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绩效评估是机械仪表项目中的关键环节，为确保机械仪表项目达到预期目标，我们采用了多层次、多维度的绩效评估方法。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仪表项目的战略目标对齐，确保每个决策和行动都与机械仪表项目整体目标保持一致。团队会定期召开战略对齐会议，审视当前工作与机械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仪表项目进度、质量、成本和风险等方面。这些指标通过数据收集和分析，为机械仪表项目管理团队提供了客观的评估依据。例如，我们通过机械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绩效评估不仅仅停留在机械仪表项目内部，还考虑了机械仪表项目对外部环境的影响。我们定期进行干系人满意度调查，以了解各利益相关方对机械仪表项目的期望和满意度，并及时做出调整。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这种多层次、多角度的绩效评估方法，使得我们能够全面了解机械仪表项目的运行状态，及时做出调整，确保机械仪表项目在不断变化的环境中保持稳健前行。</w:t>
      </w:r>
    </w:p>
    <w:p>
      <w:pPr>
        <w:pStyle w:val="Heading2"/>
        <w:ind w:firstLine="560" w:firstLineChars="200"/>
        <w:rPr>
          <w:rFonts w:ascii="仿宋" w:eastAsia="仿宋" w:hAnsi="仿宋" w:cs="仿宋" w:hint="eastAsia"/>
          <w:sz w:val="28"/>
          <w:lang w:eastAsia="zh-CN"/>
        </w:rPr>
      </w:pPr>
      <w:bookmarkStart w:id="8" w:name="_Toc1858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为了确保机械仪表项目的有效管理和不断优化，我们采用了精心设计的绩效评估周期。这个周期旨在实现灵活、实时和全面的评估，以适应机械仪表项目执行中的各种挑战。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仪表项目的不同需求，分为短期、中期和长期。短期评估关注每个迭代或工作周期，以及时发现和解决当前任务中的问题。中期评估涵盖几个迭代，深入了解整体机械仪表项目的趋势和性能。长期评估则着眼于整个机械仪表项目阶段，确保机械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仪表项目管理工具和协作平台，团队成员能够随时更新和分享机械仪表项目数据。这种实时性的反馈机制使我们能够及时察觉潜在问题，快速调整，保持机械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仪表项目的决策制定密不可分。每个周期的机械仪表项目回顾会议成为集体总结经验、识别问题深层次原因并找到创新解决方案的平台。这种定期的反思与调整机制使机械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01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0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技术管理特点体现在其创新导向。通过引入最先进的技术趋势和解决方案，机械仪表项目致力于提升科技含量、提高质量和效率水平。这意味着我们将采用最新的工具和方法，确保机械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仪表项目技术管理的显著特征。通过整合不同领域的技术资源，我们实现了跨学科的协同工作。这有助于优化技术架构，提高整体效能。此外，整合性策略还促进了不同技术团队之间的紧密沟通和高效合作，确保机械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仪表项目所采用的技术。通过不断优化技术方案，机械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仪表项目团队将在机械仪表项目初期识别可能的技术风险，并采取相应的预防和应对措施。通过建立健全的风险评估机制，机械仪表项目能够在实施过程中及时发现并解决潜在的技术问题，保障机械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仪表项目中，技术将成为机械仪表项目成功的有力支持。这一深度剖析揭示了技术管理在机械仪表项目实施中的关键作用，为机械仪表项目的技术基础奠定了坚实的基础。</w:t>
      </w:r>
    </w:p>
    <w:p>
      <w:pPr>
        <w:pStyle w:val="Heading2"/>
        <w:ind w:firstLine="560" w:firstLineChars="200"/>
        <w:rPr>
          <w:rFonts w:ascii="仿宋" w:eastAsia="仿宋" w:hAnsi="仿宋" w:cs="仿宋" w:hint="eastAsia"/>
          <w:sz w:val="28"/>
          <w:lang w:eastAsia="zh-CN"/>
        </w:rPr>
      </w:pPr>
      <w:bookmarkStart w:id="11" w:name="_Toc14112"/>
      <w:r>
        <w:rPr>
          <w:rFonts w:ascii="仿宋" w:eastAsia="仿宋" w:hAnsi="仿宋" w:cs="仿宋" w:hint="eastAsia"/>
          <w:sz w:val="28"/>
          <w:lang w:eastAsia="zh-CN"/>
        </w:rPr>
        <w:t>(二)、机械仪表项目工艺技术设计方案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仪表项目将严格按照相关行业规范要求进行组织。通过有效控制产品质量，机械仪表项目将致力于为顾客提供优质的机械仪表项目产品和良好的服务。这体现了机械仪表项目对于生产活动合规性和质量标准的高度重视，为机械仪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仪表项目注重生态效益和清洁生产原则。机械仪表项目建设将紧密结合地方特色经济发展，与社会经济发展规划和区域环境保护规划方案相协调一致。通过与当地区域自然生态系统的结合，机械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仪表项目产品具有多样化的客户需求和个性化的特点。因此，机械仪表项目产品规格品种多样，且单批生产数量较小。为满足这一特点，机械仪表项目承办单位将建设先进的柔性制造生产线。通过广泛应用柔性制造技术，机械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仪表项目采用的技术具有较高的技术含量和自动化水平，处于国内先进水平。这一技术选用不仅体现了对生产效率、质量和环境友好性的高标准要求，同时为机械仪表项目的可持续发展奠定了坚实的基础。</w:t>
      </w:r>
    </w:p>
    <w:p>
      <w:pPr>
        <w:pStyle w:val="Heading2"/>
        <w:ind w:firstLine="560" w:firstLineChars="200"/>
        <w:rPr>
          <w:rFonts w:ascii="仿宋" w:eastAsia="仿宋" w:hAnsi="仿宋" w:cs="仿宋" w:hint="eastAsia"/>
          <w:sz w:val="28"/>
          <w:lang w:eastAsia="zh-CN"/>
        </w:rPr>
      </w:pPr>
      <w:bookmarkStart w:id="12" w:name="_Toc2856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为确保机械仪表项目的高效生产和技术实施，我们制定了一套精心设计的设备选型方案，以满足机械仪表项目生产、质量和环保的要求。该方案的主要特点如下：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99"/>
      <w:r>
        <w:rPr>
          <w:rFonts w:ascii="仿宋" w:eastAsia="仿宋" w:hAnsi="仿宋" w:cs="仿宋" w:hint="eastAsia"/>
          <w:sz w:val="28"/>
          <w:lang w:eastAsia="zh-CN"/>
        </w:rPr>
        <w:t>四、机械仪表项目概论</w:t>
      </w:r>
      <w:bookmarkEnd w:id="13"/>
    </w:p>
    <w:p>
      <w:pPr>
        <w:pStyle w:val="Heading2"/>
        <w:rPr>
          <w:rFonts w:ascii="仿宋" w:eastAsia="仿宋" w:hAnsi="仿宋" w:cs="仿宋" w:hint="eastAsia"/>
          <w:lang w:eastAsia="zh-CN"/>
        </w:rPr>
      </w:pPr>
      <w:bookmarkStart w:id="14" w:name="_Toc29414"/>
      <w:r>
        <w:rPr>
          <w:rFonts w:ascii="仿宋" w:eastAsia="仿宋" w:hAnsi="仿宋" w:cs="仿宋" w:hint="eastAsia"/>
          <w:lang w:eastAsia="zh-CN"/>
        </w:rPr>
        <w:t>(一)、机械仪表项目概况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起源追溯至对市场的深入洞察。市场的不断演变与变革为机械仪表项目提供了难得的机遇。当前市场存在的需求缺口和变革的大环境共同构成了机械仪表项目的背景。这个机械仪表项目旨在充分利用市场机遇，填补行业中尚未满足的需求，为客户提供全新的解决方案。市场的变革和需求的增长使得这个机械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正式命名为机械仪表。这个名称不仅仅是一个标识，更代表了机械仪表项目的核心理念和愿景。它蕴含着机械仪表项目所要解决问题的关键字，具有强烈的表达和辨识度，为机械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机械仪表项目目标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核心目标是提供一种全新、高效的解决方案，满足客户日益增长的需求。机械仪表项目追求的不仅仅是满足市场需求，更是在市场中获得卓越的竞争优势。通过不断提升产品或服务的质量和创新水平，机械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机械仪表项目范围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全面涵盖了产品研发、制造、市场推广和售后服务，确保从产品设计到最终用户体验的全方位关注。这一全面的机械仪表项目范围是为了确保机械仪表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机械仪表项目时间表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机械仪表项目计划在未来18个月内完成，包括研发、测试、市场试点和正式推出等不同阶段。这个时间表的合理设计是为了确保机械仪表项目各个阶段的顺利推进，以便按时交付高质量的成果。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机械仪表项目预算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机械仪表项目总预算估算为XX百万美元，主要分配在研发、市场推广、人员培训和运营等方面。这一充足的预算为机械仪表项目提供了充足的资源，确保机械仪表项目在各个方面都能取得优异的表现。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机械仪表项目可能面临的风险包括市场接受度低、技术难题、竞争激烈等。机械仪表项目团队已经制定了相应的风险应对计划，通过前瞻性的风险管理，确保机械仪表项目在面对不确定性时能够迅速做出应对。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机械仪表项目团队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机械仪表项目汇聚了一支经验丰富、多领域专业素养的核心团队，确保机械仪表项目在各个方面都能拥有高水平的执行力。团队的协同作战是机械仪表项目成功的关键因素之一。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机械仪表项目的背景根植于市场对更高效、创新产品的渴望，同时也受到科技发展对行业格局的深刻改变的影响。这为机械仪表项目提供了广阔的发展空间和市场需求。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机械仪表项目现状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截至目前，机械仪表项目已完成市场调研和技术验证，取得了初步的成功。这为机械仪表项目在未来的发展奠定了坚实的基础，为更远大的目标打下了坚实的基石。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5200"/>
      <w:r>
        <w:rPr>
          <w:rFonts w:ascii="仿宋" w:eastAsia="仿宋" w:hAnsi="仿宋" w:cs="仿宋" w:hint="eastAsia"/>
          <w:sz w:val="28"/>
          <w:lang w:eastAsia="zh-CN"/>
        </w:rPr>
        <w:t>(二)、机械仪表项目目标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keyword》机械仪表项目首要业务目标是在市场中占据有利地位，实现产品/服务的成功推广和销售。通过不断提升产品质量、创新性，机械仪表项目追求成为行业中的领导者，赢得更多客户的青睐。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在科技迅速发展的时代，机械仪表项目着眼于技术创新。通过持续的研发和技术升级，机械仪表项目旨在推出更具创新性的产品或服务，以满足市场对新鲜、先进解决方案的需求。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为了建立可持续的客户关系，机械仪表项目设定了客户满意度目标。通过提供卓越的产品质量和优质的客户服务，机械仪表项目追求赢得客户的信任和忠诚度，确保他们的满意度达到行业领先水平。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机械仪表项目注重社会责任和可持续发展。通过实施环保、社会责任机械仪表项目，机械仪表项目致力于在经济发展的同时保护环境，促进社会公平，实现可持续经营。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机械仪表项目的团队是实现目标的核心驱动力。因此，机械仪表项目设定了团队发展目标，包括提升团队成员的专业技能、培养领导力，以及搭建协同高效的团队工作氛围。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5379"/>
      <w:r>
        <w:rPr>
          <w:rFonts w:ascii="仿宋" w:eastAsia="仿宋" w:hAnsi="仿宋" w:cs="仿宋" w:hint="eastAsia"/>
          <w:sz w:val="28"/>
          <w:lang w:eastAsia="zh-CN"/>
        </w:rPr>
        <w:t>(三)、机械仪表项目提出的理由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机械仪表项目提出的理由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提出源于对市场机遇的深刻洞察。当前市场中存在的需求缺口和行业发展趋势表明，有巨大的商业机会等待被开发。通过准确捕捉市场机遇，机械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理念基于对技术创新的信仰。通过持续的研发和技术投入，机械仪表项目有望推出更具创新性的产品或服务。在科技飞速发展的当下，机械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提出是为了增强企业的行业竞争力。通过提升产品或服务的质量和独特性，机械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响应了消费者需求的变化。随着社会和科技的不断发展，消费者对产品和服务的需求也在发生变化。通过深入了解并及时回应消费者的新需求，机械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机械仪表项目的提出是企业战略发展规划的一部分。在面对日益激烈的市场竞争和不断变化的商业环境中，机械仪表项目作为企业战略的一环，旨在为企业开辟新的增长领域，巩固企业在行业中的地位。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提出不仅仅是基于商业考量，还注重社会责任。通过推出环保、社会责任等方面的机械仪表项目，机械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机械仪表项目的提出反映了对利益相关者期望的关注。包括客户、员工、投资者等利益相关者在企业发展中都有着各自的期望，机械仪表项目力求在满足这些期望的同时，取得更大的共赢。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06"/>
      <w:r>
        <w:rPr>
          <w:rFonts w:ascii="仿宋" w:eastAsia="仿宋" w:hAnsi="仿宋" w:cs="仿宋" w:hint="eastAsia"/>
          <w:sz w:val="28"/>
          <w:lang w:eastAsia="zh-CN"/>
        </w:rPr>
        <w:t>(四)、机械仪表项目意义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在实施机械仪表项目的过程中，我们不仅仅是在追逐商业成功，更是为企业和社会的多个层面创造了深远的意义。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仪表项目的首要意义在于提升企业的市场竞争力。通过持续的创新和对产品质量的高标准要求，机械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https://d.book118.com/076022112200010100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414A9"/>
    <w:rsid w:val="55C414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221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2024-03-04T07:42:00Z</dcterms:created>
  <dcterms:modified xsi:type="dcterms:W3CDTF">2024-03-04T07:43:00Z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002DFCE11BEB43B6AB77022E71DE66B0_11</vt:lpwstr>
  </property>
  <property fmtid="{D5CDD505-2E9C-101B-9397-08002B2CF9AE}" pid="3" name="KSOProductBuildVer">
    <vt:lpwstr>2052-12.1.0.16388</vt:lpwstr>
  </property>
</Properties>
</file>