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5" w:history="1">
        <w:r>
          <w:rPr>
            <w:rFonts w:ascii="仿宋" w:eastAsia="仿宋" w:hAnsi="仿宋" w:cs="仿宋" w:hint="eastAsia"/>
            <w:lang w:eastAsia="zh-CN"/>
          </w:rPr>
          <w:t>概论</w:t>
        </w:r>
        <w:r>
          <w:tab/>
        </w:r>
        <w:r>
          <w:fldChar w:fldCharType="begin"/>
        </w:r>
        <w:r>
          <w:instrText xml:space="preserve"> PAGEREF _Toc31425 \h </w:instrText>
        </w:r>
        <w:r>
          <w:fldChar w:fldCharType="separate"/>
        </w:r>
        <w:r>
          <w:t>3</w:t>
        </w:r>
        <w:r>
          <w:fldChar w:fldCharType="end"/>
        </w:r>
      </w:hyperlink>
    </w:p>
    <w:p>
      <w:pPr>
        <w:pStyle w:val="TOC1"/>
        <w:tabs>
          <w:tab w:val="right" w:leader="dot" w:pos="8306"/>
        </w:tabs>
      </w:pPr>
      <w:hyperlink w:anchor="_Toc14730" w:history="1">
        <w:r>
          <w:rPr>
            <w:rFonts w:ascii="仿宋" w:eastAsia="仿宋" w:hAnsi="仿宋" w:cs="仿宋" w:hint="eastAsia"/>
            <w:lang w:eastAsia="zh-CN"/>
          </w:rPr>
          <w:t>一、财务管理与成本控制</w:t>
        </w:r>
        <w:r>
          <w:tab/>
        </w:r>
        <w:r>
          <w:fldChar w:fldCharType="begin"/>
        </w:r>
        <w:r>
          <w:instrText xml:space="preserve"> PAGEREF _Toc14730 \h </w:instrText>
        </w:r>
        <w:r>
          <w:fldChar w:fldCharType="separate"/>
        </w:r>
        <w:r>
          <w:t>3</w:t>
        </w:r>
        <w:r>
          <w:fldChar w:fldCharType="end"/>
        </w:r>
      </w:hyperlink>
    </w:p>
    <w:p>
      <w:pPr>
        <w:pStyle w:val="TOC2"/>
        <w:tabs>
          <w:tab w:val="right" w:leader="dot" w:pos="8306"/>
        </w:tabs>
      </w:pPr>
      <w:hyperlink w:anchor="_Toc28800" w:history="1">
        <w:r>
          <w:rPr>
            <w:rFonts w:ascii="仿宋" w:eastAsia="仿宋" w:hAnsi="仿宋" w:cs="仿宋" w:hint="eastAsia"/>
            <w:lang w:eastAsia="zh-CN"/>
          </w:rPr>
          <w:t>(一)、财务管理体系建设</w:t>
        </w:r>
        <w:r>
          <w:tab/>
        </w:r>
        <w:r>
          <w:fldChar w:fldCharType="begin"/>
        </w:r>
        <w:r>
          <w:instrText xml:space="preserve"> PAGEREF _Toc28800 \h </w:instrText>
        </w:r>
        <w:r>
          <w:fldChar w:fldCharType="separate"/>
        </w:r>
        <w:r>
          <w:t>3</w:t>
        </w:r>
        <w:r>
          <w:fldChar w:fldCharType="end"/>
        </w:r>
      </w:hyperlink>
    </w:p>
    <w:p>
      <w:pPr>
        <w:pStyle w:val="TOC2"/>
        <w:tabs>
          <w:tab w:val="right" w:leader="dot" w:pos="8306"/>
        </w:tabs>
      </w:pPr>
      <w:hyperlink w:anchor="_Toc28123" w:history="1">
        <w:r>
          <w:rPr>
            <w:rFonts w:ascii="仿宋" w:eastAsia="仿宋" w:hAnsi="仿宋" w:cs="仿宋" w:hint="eastAsia"/>
            <w:lang w:eastAsia="zh-CN"/>
          </w:rPr>
          <w:t>(二)、成本控制措施</w:t>
        </w:r>
        <w:r>
          <w:tab/>
        </w:r>
        <w:r>
          <w:fldChar w:fldCharType="begin"/>
        </w:r>
        <w:r>
          <w:instrText xml:space="preserve"> PAGEREF _Toc28123 \h </w:instrText>
        </w:r>
        <w:r>
          <w:fldChar w:fldCharType="separate"/>
        </w:r>
        <w:r>
          <w:t>4</w:t>
        </w:r>
        <w:r>
          <w:fldChar w:fldCharType="end"/>
        </w:r>
      </w:hyperlink>
    </w:p>
    <w:p>
      <w:pPr>
        <w:pStyle w:val="TOC1"/>
        <w:tabs>
          <w:tab w:val="right" w:leader="dot" w:pos="8306"/>
        </w:tabs>
      </w:pPr>
      <w:hyperlink w:anchor="_Toc23174" w:history="1">
        <w:r>
          <w:rPr>
            <w:rFonts w:ascii="仿宋" w:eastAsia="仿宋" w:hAnsi="仿宋" w:cs="仿宋" w:hint="eastAsia"/>
            <w:lang w:eastAsia="zh-CN"/>
          </w:rPr>
          <w:t>二、项目监理与质量保证</w:t>
        </w:r>
        <w:r>
          <w:tab/>
        </w:r>
        <w:r>
          <w:fldChar w:fldCharType="begin"/>
        </w:r>
        <w:r>
          <w:instrText xml:space="preserve"> PAGEREF _Toc23174 \h </w:instrText>
        </w:r>
        <w:r>
          <w:fldChar w:fldCharType="separate"/>
        </w:r>
        <w:r>
          <w:t>5</w:t>
        </w:r>
        <w:r>
          <w:fldChar w:fldCharType="end"/>
        </w:r>
      </w:hyperlink>
    </w:p>
    <w:p>
      <w:pPr>
        <w:pStyle w:val="TOC2"/>
        <w:tabs>
          <w:tab w:val="right" w:leader="dot" w:pos="8306"/>
        </w:tabs>
      </w:pPr>
      <w:hyperlink w:anchor="_Toc17409" w:history="1">
        <w:r>
          <w:rPr>
            <w:rFonts w:ascii="仿宋" w:eastAsia="仿宋" w:hAnsi="仿宋" w:cs="仿宋" w:hint="eastAsia"/>
            <w:lang w:eastAsia="zh-CN"/>
          </w:rPr>
          <w:t>(一)、监理体系构建</w:t>
        </w:r>
        <w:r>
          <w:tab/>
        </w:r>
        <w:r>
          <w:fldChar w:fldCharType="begin"/>
        </w:r>
        <w:r>
          <w:instrText xml:space="preserve"> PAGEREF _Toc17409 \h </w:instrText>
        </w:r>
        <w:r>
          <w:fldChar w:fldCharType="separate"/>
        </w:r>
        <w:r>
          <w:t>5</w:t>
        </w:r>
        <w:r>
          <w:fldChar w:fldCharType="end"/>
        </w:r>
      </w:hyperlink>
    </w:p>
    <w:p>
      <w:pPr>
        <w:pStyle w:val="TOC2"/>
        <w:tabs>
          <w:tab w:val="right" w:leader="dot" w:pos="8306"/>
        </w:tabs>
      </w:pPr>
      <w:hyperlink w:anchor="_Toc8202" w:history="1">
        <w:r>
          <w:rPr>
            <w:rFonts w:ascii="仿宋" w:eastAsia="仿宋" w:hAnsi="仿宋" w:cs="仿宋" w:hint="eastAsia"/>
            <w:lang w:eastAsia="zh-CN"/>
          </w:rPr>
          <w:t>(二)、质量保证体系实施</w:t>
        </w:r>
        <w:r>
          <w:tab/>
        </w:r>
        <w:r>
          <w:fldChar w:fldCharType="begin"/>
        </w:r>
        <w:r>
          <w:instrText xml:space="preserve"> PAGEREF _Toc8202 \h </w:instrText>
        </w:r>
        <w:r>
          <w:fldChar w:fldCharType="separate"/>
        </w:r>
        <w:r>
          <w:t>6</w:t>
        </w:r>
        <w:r>
          <w:fldChar w:fldCharType="end"/>
        </w:r>
      </w:hyperlink>
    </w:p>
    <w:p>
      <w:pPr>
        <w:pStyle w:val="TOC2"/>
        <w:tabs>
          <w:tab w:val="right" w:leader="dot" w:pos="8306"/>
        </w:tabs>
      </w:pPr>
      <w:hyperlink w:anchor="_Toc3509" w:history="1">
        <w:r>
          <w:rPr>
            <w:rFonts w:ascii="仿宋" w:eastAsia="仿宋" w:hAnsi="仿宋" w:cs="仿宋" w:hint="eastAsia"/>
            <w:lang w:eastAsia="zh-CN"/>
          </w:rPr>
          <w:t>(三)、监理与质量控制流程</w:t>
        </w:r>
        <w:r>
          <w:tab/>
        </w:r>
        <w:r>
          <w:fldChar w:fldCharType="begin"/>
        </w:r>
        <w:r>
          <w:instrText xml:space="preserve"> PAGEREF _Toc3509 \h </w:instrText>
        </w:r>
        <w:r>
          <w:fldChar w:fldCharType="separate"/>
        </w:r>
        <w:r>
          <w:t>7</w:t>
        </w:r>
        <w:r>
          <w:fldChar w:fldCharType="end"/>
        </w:r>
      </w:hyperlink>
    </w:p>
    <w:p>
      <w:pPr>
        <w:pStyle w:val="TOC1"/>
        <w:tabs>
          <w:tab w:val="right" w:leader="dot" w:pos="8306"/>
        </w:tabs>
      </w:pPr>
      <w:hyperlink w:anchor="_Toc7637" w:history="1">
        <w:r>
          <w:rPr>
            <w:rFonts w:ascii="仿宋" w:eastAsia="仿宋" w:hAnsi="仿宋" w:cs="仿宋" w:hint="eastAsia"/>
            <w:lang w:eastAsia="zh-CN"/>
          </w:rPr>
          <w:t>三、背景、必要性分析</w:t>
        </w:r>
        <w:r>
          <w:tab/>
        </w:r>
        <w:r>
          <w:fldChar w:fldCharType="begin"/>
        </w:r>
        <w:r>
          <w:instrText xml:space="preserve"> PAGEREF _Toc7637 \h </w:instrText>
        </w:r>
        <w:r>
          <w:fldChar w:fldCharType="separate"/>
        </w:r>
        <w:r>
          <w:t>7</w:t>
        </w:r>
        <w:r>
          <w:fldChar w:fldCharType="end"/>
        </w:r>
      </w:hyperlink>
    </w:p>
    <w:p>
      <w:pPr>
        <w:pStyle w:val="TOC2"/>
        <w:tabs>
          <w:tab w:val="right" w:leader="dot" w:pos="8306"/>
        </w:tabs>
      </w:pPr>
      <w:hyperlink w:anchor="_Toc1728" w:history="1">
        <w:r>
          <w:rPr>
            <w:rFonts w:ascii="仿宋" w:eastAsia="仿宋" w:hAnsi="仿宋" w:cs="仿宋" w:hint="eastAsia"/>
            <w:lang w:eastAsia="zh-CN"/>
          </w:rPr>
          <w:t>(一)、项目建设背景</w:t>
        </w:r>
        <w:r>
          <w:tab/>
        </w:r>
        <w:r>
          <w:fldChar w:fldCharType="begin"/>
        </w:r>
        <w:r>
          <w:instrText xml:space="preserve"> PAGEREF _Toc1728 \h </w:instrText>
        </w:r>
        <w:r>
          <w:fldChar w:fldCharType="separate"/>
        </w:r>
        <w:r>
          <w:t>7</w:t>
        </w:r>
        <w:r>
          <w:fldChar w:fldCharType="end"/>
        </w:r>
      </w:hyperlink>
    </w:p>
    <w:p>
      <w:pPr>
        <w:pStyle w:val="TOC2"/>
        <w:tabs>
          <w:tab w:val="right" w:leader="dot" w:pos="8306"/>
        </w:tabs>
      </w:pPr>
      <w:hyperlink w:anchor="_Toc21002" w:history="1">
        <w:r>
          <w:rPr>
            <w:rFonts w:ascii="仿宋" w:eastAsia="仿宋" w:hAnsi="仿宋" w:cs="仿宋" w:hint="eastAsia"/>
            <w:lang w:eastAsia="zh-CN"/>
          </w:rPr>
          <w:t>(二)、必要性分析</w:t>
        </w:r>
        <w:r>
          <w:tab/>
        </w:r>
        <w:r>
          <w:fldChar w:fldCharType="begin"/>
        </w:r>
        <w:r>
          <w:instrText xml:space="preserve"> PAGEREF _Toc21002 \h </w:instrText>
        </w:r>
        <w:r>
          <w:fldChar w:fldCharType="separate"/>
        </w:r>
        <w:r>
          <w:t>8</w:t>
        </w:r>
        <w:r>
          <w:fldChar w:fldCharType="end"/>
        </w:r>
      </w:hyperlink>
    </w:p>
    <w:p>
      <w:pPr>
        <w:pStyle w:val="TOC2"/>
        <w:tabs>
          <w:tab w:val="right" w:leader="dot" w:pos="8306"/>
        </w:tabs>
      </w:pPr>
      <w:hyperlink w:anchor="_Toc10294" w:history="1">
        <w:r>
          <w:rPr>
            <w:rFonts w:ascii="仿宋" w:eastAsia="仿宋" w:hAnsi="仿宋" w:cs="仿宋" w:hint="eastAsia"/>
            <w:lang w:eastAsia="zh-CN"/>
          </w:rPr>
          <w:t>(三)、项目建设有利条件</w:t>
        </w:r>
        <w:r>
          <w:tab/>
        </w:r>
        <w:r>
          <w:fldChar w:fldCharType="begin"/>
        </w:r>
        <w:r>
          <w:instrText xml:space="preserve"> PAGEREF _Toc10294 \h </w:instrText>
        </w:r>
        <w:r>
          <w:fldChar w:fldCharType="separate"/>
        </w:r>
        <w:r>
          <w:t>10</w:t>
        </w:r>
        <w:r>
          <w:fldChar w:fldCharType="end"/>
        </w:r>
      </w:hyperlink>
    </w:p>
    <w:p>
      <w:pPr>
        <w:pStyle w:val="TOC1"/>
        <w:tabs>
          <w:tab w:val="right" w:leader="dot" w:pos="8306"/>
        </w:tabs>
      </w:pPr>
      <w:hyperlink w:anchor="_Toc24325" w:history="1">
        <w:r>
          <w:rPr>
            <w:rFonts w:ascii="仿宋" w:eastAsia="仿宋" w:hAnsi="仿宋" w:cs="仿宋" w:hint="eastAsia"/>
            <w:lang w:eastAsia="zh-CN"/>
          </w:rPr>
          <w:t>四、经济影响分析</w:t>
        </w:r>
        <w:r>
          <w:tab/>
        </w:r>
        <w:r>
          <w:fldChar w:fldCharType="begin"/>
        </w:r>
        <w:r>
          <w:instrText xml:space="preserve"> PAGEREF _Toc24325 \h </w:instrText>
        </w:r>
        <w:r>
          <w:fldChar w:fldCharType="separate"/>
        </w:r>
        <w:r>
          <w:t>11</w:t>
        </w:r>
        <w:r>
          <w:fldChar w:fldCharType="end"/>
        </w:r>
      </w:hyperlink>
    </w:p>
    <w:p>
      <w:pPr>
        <w:pStyle w:val="TOC2"/>
        <w:tabs>
          <w:tab w:val="right" w:leader="dot" w:pos="8306"/>
        </w:tabs>
      </w:pPr>
      <w:hyperlink w:anchor="_Toc10830" w:history="1">
        <w:r>
          <w:rPr>
            <w:rFonts w:ascii="仿宋" w:eastAsia="仿宋" w:hAnsi="仿宋" w:cs="仿宋" w:hint="eastAsia"/>
            <w:lang w:eastAsia="zh-CN"/>
          </w:rPr>
          <w:t>(一)、经济费用效益或费用效果分析</w:t>
        </w:r>
        <w:r>
          <w:tab/>
        </w:r>
        <w:r>
          <w:fldChar w:fldCharType="begin"/>
        </w:r>
        <w:r>
          <w:instrText xml:space="preserve"> PAGEREF _Toc10830 \h </w:instrText>
        </w:r>
        <w:r>
          <w:fldChar w:fldCharType="separate"/>
        </w:r>
        <w:r>
          <w:t>11</w:t>
        </w:r>
        <w:r>
          <w:fldChar w:fldCharType="end"/>
        </w:r>
      </w:hyperlink>
    </w:p>
    <w:p>
      <w:pPr>
        <w:pStyle w:val="TOC2"/>
        <w:tabs>
          <w:tab w:val="right" w:leader="dot" w:pos="8306"/>
        </w:tabs>
      </w:pPr>
      <w:hyperlink w:anchor="_Toc26176" w:history="1">
        <w:r>
          <w:rPr>
            <w:rFonts w:ascii="仿宋" w:eastAsia="仿宋" w:hAnsi="仿宋" w:cs="仿宋" w:hint="eastAsia"/>
            <w:lang w:eastAsia="zh-CN"/>
          </w:rPr>
          <w:t>(二)、行业影响分析</w:t>
        </w:r>
        <w:r>
          <w:tab/>
        </w:r>
        <w:r>
          <w:fldChar w:fldCharType="begin"/>
        </w:r>
        <w:r>
          <w:instrText xml:space="preserve"> PAGEREF _Toc26176 \h </w:instrText>
        </w:r>
        <w:r>
          <w:fldChar w:fldCharType="separate"/>
        </w:r>
        <w:r>
          <w:t>14</w:t>
        </w:r>
        <w:r>
          <w:fldChar w:fldCharType="end"/>
        </w:r>
      </w:hyperlink>
    </w:p>
    <w:p>
      <w:pPr>
        <w:pStyle w:val="TOC2"/>
        <w:tabs>
          <w:tab w:val="right" w:leader="dot" w:pos="8306"/>
        </w:tabs>
      </w:pPr>
      <w:hyperlink w:anchor="_Toc21046" w:history="1">
        <w:r>
          <w:rPr>
            <w:rFonts w:ascii="仿宋" w:eastAsia="仿宋" w:hAnsi="仿宋" w:cs="仿宋" w:hint="eastAsia"/>
            <w:lang w:eastAsia="zh-CN"/>
          </w:rPr>
          <w:t>(三)、区域经济影响分析</w:t>
        </w:r>
        <w:r>
          <w:tab/>
        </w:r>
        <w:r>
          <w:fldChar w:fldCharType="begin"/>
        </w:r>
        <w:r>
          <w:instrText xml:space="preserve"> PAGEREF _Toc21046 \h </w:instrText>
        </w:r>
        <w:r>
          <w:fldChar w:fldCharType="separate"/>
        </w:r>
        <w:r>
          <w:t>15</w:t>
        </w:r>
        <w:r>
          <w:fldChar w:fldCharType="end"/>
        </w:r>
      </w:hyperlink>
    </w:p>
    <w:p>
      <w:pPr>
        <w:pStyle w:val="TOC2"/>
        <w:tabs>
          <w:tab w:val="right" w:leader="dot" w:pos="8306"/>
        </w:tabs>
      </w:pPr>
      <w:hyperlink w:anchor="_Toc868" w:history="1">
        <w:r>
          <w:rPr>
            <w:rFonts w:ascii="仿宋" w:eastAsia="仿宋" w:hAnsi="仿宋" w:cs="仿宋" w:hint="eastAsia"/>
            <w:lang w:eastAsia="zh-CN"/>
          </w:rPr>
          <w:t>(四)、宏观经济影响分析</w:t>
        </w:r>
        <w:r>
          <w:tab/>
        </w:r>
        <w:r>
          <w:fldChar w:fldCharType="begin"/>
        </w:r>
        <w:r>
          <w:instrText xml:space="preserve"> PAGEREF _Toc868 \h </w:instrText>
        </w:r>
        <w:r>
          <w:fldChar w:fldCharType="separate"/>
        </w:r>
        <w:r>
          <w:t>16</w:t>
        </w:r>
        <w:r>
          <w:fldChar w:fldCharType="end"/>
        </w:r>
      </w:hyperlink>
    </w:p>
    <w:p>
      <w:pPr>
        <w:pStyle w:val="TOC1"/>
        <w:tabs>
          <w:tab w:val="right" w:leader="dot" w:pos="8306"/>
        </w:tabs>
      </w:pPr>
      <w:hyperlink w:anchor="_Toc21336" w:history="1">
        <w:r>
          <w:rPr>
            <w:rFonts w:ascii="仿宋" w:eastAsia="仿宋" w:hAnsi="仿宋" w:cs="仿宋" w:hint="eastAsia"/>
            <w:lang w:eastAsia="zh-CN"/>
          </w:rPr>
          <w:t>五、卸气柱项目概论</w:t>
        </w:r>
        <w:r>
          <w:tab/>
        </w:r>
        <w:r>
          <w:fldChar w:fldCharType="begin"/>
        </w:r>
        <w:r>
          <w:instrText xml:space="preserve"> PAGEREF _Toc21336 \h </w:instrText>
        </w:r>
        <w:r>
          <w:fldChar w:fldCharType="separate"/>
        </w:r>
        <w:r>
          <w:t>18</w:t>
        </w:r>
        <w:r>
          <w:fldChar w:fldCharType="end"/>
        </w:r>
      </w:hyperlink>
    </w:p>
    <w:p>
      <w:pPr>
        <w:pStyle w:val="TOC2"/>
        <w:tabs>
          <w:tab w:val="right" w:leader="dot" w:pos="8306"/>
        </w:tabs>
      </w:pPr>
      <w:hyperlink w:anchor="_Toc12533" w:history="1">
        <w:r>
          <w:rPr>
            <w:rFonts w:ascii="仿宋" w:eastAsia="仿宋" w:hAnsi="仿宋" w:cs="仿宋" w:hint="eastAsia"/>
            <w:lang w:eastAsia="zh-CN"/>
          </w:rPr>
          <w:t>(一)、项目申报单位概况</w:t>
        </w:r>
        <w:r>
          <w:tab/>
        </w:r>
        <w:r>
          <w:fldChar w:fldCharType="begin"/>
        </w:r>
        <w:r>
          <w:instrText xml:space="preserve"> PAGEREF _Toc12533 \h </w:instrText>
        </w:r>
        <w:r>
          <w:fldChar w:fldCharType="separate"/>
        </w:r>
        <w:r>
          <w:t>18</w:t>
        </w:r>
        <w:r>
          <w:fldChar w:fldCharType="end"/>
        </w:r>
      </w:hyperlink>
    </w:p>
    <w:p>
      <w:pPr>
        <w:pStyle w:val="TOC2"/>
        <w:tabs>
          <w:tab w:val="right" w:leader="dot" w:pos="8306"/>
        </w:tabs>
      </w:pPr>
      <w:hyperlink w:anchor="_Toc2019" w:history="1">
        <w:r>
          <w:rPr>
            <w:rFonts w:ascii="仿宋" w:eastAsia="仿宋" w:hAnsi="仿宋" w:cs="仿宋" w:hint="eastAsia"/>
            <w:lang w:eastAsia="zh-CN"/>
          </w:rPr>
          <w:t>(二)、项目概况</w:t>
        </w:r>
        <w:r>
          <w:tab/>
        </w:r>
        <w:r>
          <w:fldChar w:fldCharType="begin"/>
        </w:r>
        <w:r>
          <w:instrText xml:space="preserve"> PAGEREF _Toc2019 \h </w:instrText>
        </w:r>
        <w:r>
          <w:fldChar w:fldCharType="separate"/>
        </w:r>
        <w:r>
          <w:t>19</w:t>
        </w:r>
        <w:r>
          <w:fldChar w:fldCharType="end"/>
        </w:r>
      </w:hyperlink>
    </w:p>
    <w:p>
      <w:pPr>
        <w:pStyle w:val="TOC1"/>
        <w:tabs>
          <w:tab w:val="right" w:leader="dot" w:pos="8306"/>
        </w:tabs>
      </w:pPr>
      <w:hyperlink w:anchor="_Toc27444" w:history="1">
        <w:r>
          <w:rPr>
            <w:rFonts w:ascii="仿宋" w:eastAsia="仿宋" w:hAnsi="仿宋" w:cs="仿宋" w:hint="eastAsia"/>
            <w:lang w:eastAsia="zh-CN"/>
          </w:rPr>
          <w:t>六、环境和生态影响分析</w:t>
        </w:r>
        <w:r>
          <w:tab/>
        </w:r>
        <w:r>
          <w:fldChar w:fldCharType="begin"/>
        </w:r>
        <w:r>
          <w:instrText xml:space="preserve"> PAGEREF _Toc27444 \h </w:instrText>
        </w:r>
        <w:r>
          <w:fldChar w:fldCharType="separate"/>
        </w:r>
        <w:r>
          <w:t>22</w:t>
        </w:r>
        <w:r>
          <w:fldChar w:fldCharType="end"/>
        </w:r>
      </w:hyperlink>
    </w:p>
    <w:p>
      <w:pPr>
        <w:pStyle w:val="TOC2"/>
        <w:tabs>
          <w:tab w:val="right" w:leader="dot" w:pos="8306"/>
        </w:tabs>
      </w:pPr>
      <w:hyperlink w:anchor="_Toc8866" w:history="1">
        <w:r>
          <w:rPr>
            <w:rFonts w:ascii="仿宋" w:eastAsia="仿宋" w:hAnsi="仿宋" w:cs="仿宋" w:hint="eastAsia"/>
            <w:lang w:eastAsia="zh-CN"/>
          </w:rPr>
          <w:t>(一)、环境和生态现状</w:t>
        </w:r>
        <w:r>
          <w:tab/>
        </w:r>
        <w:r>
          <w:fldChar w:fldCharType="begin"/>
        </w:r>
        <w:r>
          <w:instrText xml:space="preserve"> PAGEREF _Toc8866 \h </w:instrText>
        </w:r>
        <w:r>
          <w:fldChar w:fldCharType="separate"/>
        </w:r>
        <w:r>
          <w:t>22</w:t>
        </w:r>
        <w:r>
          <w:fldChar w:fldCharType="end"/>
        </w:r>
      </w:hyperlink>
    </w:p>
    <w:p>
      <w:pPr>
        <w:pStyle w:val="TOC2"/>
        <w:tabs>
          <w:tab w:val="right" w:leader="dot" w:pos="8306"/>
        </w:tabs>
      </w:pPr>
      <w:hyperlink w:anchor="_Toc19239" w:history="1">
        <w:r>
          <w:rPr>
            <w:rFonts w:ascii="仿宋" w:eastAsia="仿宋" w:hAnsi="仿宋" w:cs="仿宋" w:hint="eastAsia"/>
            <w:lang w:eastAsia="zh-CN"/>
          </w:rPr>
          <w:t>(二)、生态环境影响分析</w:t>
        </w:r>
        <w:r>
          <w:tab/>
        </w:r>
        <w:r>
          <w:fldChar w:fldCharType="begin"/>
        </w:r>
        <w:r>
          <w:instrText xml:space="preserve"> PAGEREF _Toc19239 \h </w:instrText>
        </w:r>
        <w:r>
          <w:fldChar w:fldCharType="separate"/>
        </w:r>
        <w:r>
          <w:t>23</w:t>
        </w:r>
        <w:r>
          <w:fldChar w:fldCharType="end"/>
        </w:r>
      </w:hyperlink>
    </w:p>
    <w:p>
      <w:pPr>
        <w:pStyle w:val="TOC2"/>
        <w:tabs>
          <w:tab w:val="right" w:leader="dot" w:pos="8306"/>
        </w:tabs>
      </w:pPr>
      <w:hyperlink w:anchor="_Toc19545" w:history="1">
        <w:r>
          <w:rPr>
            <w:rFonts w:ascii="仿宋" w:eastAsia="仿宋" w:hAnsi="仿宋" w:cs="仿宋" w:hint="eastAsia"/>
            <w:lang w:eastAsia="zh-CN"/>
          </w:rPr>
          <w:t>(三)、生态环境保护措施</w:t>
        </w:r>
        <w:r>
          <w:tab/>
        </w:r>
        <w:r>
          <w:fldChar w:fldCharType="begin"/>
        </w:r>
        <w:r>
          <w:instrText xml:space="preserve"> PAGEREF _Toc19545 \h </w:instrText>
        </w:r>
        <w:r>
          <w:fldChar w:fldCharType="separate"/>
        </w:r>
        <w:r>
          <w:t>24</w:t>
        </w:r>
        <w:r>
          <w:fldChar w:fldCharType="end"/>
        </w:r>
      </w:hyperlink>
    </w:p>
    <w:p>
      <w:pPr>
        <w:pStyle w:val="TOC2"/>
        <w:tabs>
          <w:tab w:val="right" w:leader="dot" w:pos="8306"/>
        </w:tabs>
      </w:pPr>
      <w:hyperlink w:anchor="_Toc25331" w:history="1">
        <w:r>
          <w:rPr>
            <w:rFonts w:ascii="仿宋" w:eastAsia="仿宋" w:hAnsi="仿宋" w:cs="仿宋" w:hint="eastAsia"/>
            <w:lang w:eastAsia="zh-CN"/>
          </w:rPr>
          <w:t>(四)、地质灾害影响分析</w:t>
        </w:r>
        <w:r>
          <w:tab/>
        </w:r>
        <w:r>
          <w:fldChar w:fldCharType="begin"/>
        </w:r>
        <w:r>
          <w:instrText xml:space="preserve"> PAGEREF _Toc25331 \h </w:instrText>
        </w:r>
        <w:r>
          <w:fldChar w:fldCharType="separate"/>
        </w:r>
        <w:r>
          <w:t>26</w:t>
        </w:r>
        <w:r>
          <w:fldChar w:fldCharType="end"/>
        </w:r>
      </w:hyperlink>
    </w:p>
    <w:p>
      <w:pPr>
        <w:pStyle w:val="TOC2"/>
        <w:tabs>
          <w:tab w:val="right" w:leader="dot" w:pos="8306"/>
        </w:tabs>
      </w:pPr>
      <w:hyperlink w:anchor="_Toc28995" w:history="1">
        <w:r>
          <w:rPr>
            <w:rFonts w:ascii="仿宋" w:eastAsia="仿宋" w:hAnsi="仿宋" w:cs="仿宋" w:hint="eastAsia"/>
            <w:lang w:eastAsia="zh-CN"/>
          </w:rPr>
          <w:t>(五)、特殊环境影响</w:t>
        </w:r>
        <w:r>
          <w:tab/>
        </w:r>
        <w:r>
          <w:fldChar w:fldCharType="begin"/>
        </w:r>
        <w:r>
          <w:instrText xml:space="preserve"> PAGEREF _Toc28995 \h </w:instrText>
        </w:r>
        <w:r>
          <w:fldChar w:fldCharType="separate"/>
        </w:r>
        <w:r>
          <w:t>28</w:t>
        </w:r>
        <w:r>
          <w:fldChar w:fldCharType="end"/>
        </w:r>
      </w:hyperlink>
    </w:p>
    <w:p>
      <w:pPr>
        <w:pStyle w:val="TOC1"/>
        <w:tabs>
          <w:tab w:val="right" w:leader="dot" w:pos="8306"/>
        </w:tabs>
      </w:pPr>
      <w:hyperlink w:anchor="_Toc11750" w:history="1">
        <w:r>
          <w:rPr>
            <w:rFonts w:ascii="仿宋" w:eastAsia="仿宋" w:hAnsi="仿宋" w:cs="仿宋" w:hint="eastAsia"/>
            <w:lang w:eastAsia="zh-CN"/>
          </w:rPr>
          <w:t>七、资金管理与财务规划</w:t>
        </w:r>
        <w:r>
          <w:tab/>
        </w:r>
        <w:r>
          <w:fldChar w:fldCharType="begin"/>
        </w:r>
        <w:r>
          <w:instrText xml:space="preserve"> PAGEREF _Toc11750 \h </w:instrText>
        </w:r>
        <w:r>
          <w:fldChar w:fldCharType="separate"/>
        </w:r>
        <w:r>
          <w:t>29</w:t>
        </w:r>
        <w:r>
          <w:fldChar w:fldCharType="end"/>
        </w:r>
      </w:hyperlink>
    </w:p>
    <w:p>
      <w:pPr>
        <w:pStyle w:val="TOC2"/>
        <w:tabs>
          <w:tab w:val="right" w:leader="dot" w:pos="8306"/>
        </w:tabs>
      </w:pPr>
      <w:hyperlink w:anchor="_Toc26483" w:history="1">
        <w:r>
          <w:rPr>
            <w:rFonts w:ascii="仿宋" w:eastAsia="仿宋" w:hAnsi="仿宋" w:cs="仿宋" w:hint="eastAsia"/>
            <w:lang w:eastAsia="zh-CN"/>
          </w:rPr>
          <w:t>(一)、项目资金来源与筹措</w:t>
        </w:r>
        <w:r>
          <w:tab/>
        </w:r>
        <w:r>
          <w:fldChar w:fldCharType="begin"/>
        </w:r>
        <w:r>
          <w:instrText xml:space="preserve"> PAGEREF _Toc26483 \h </w:instrText>
        </w:r>
        <w:r>
          <w:fldChar w:fldCharType="separate"/>
        </w:r>
        <w:r>
          <w:t>29</w:t>
        </w:r>
        <w:r>
          <w:fldChar w:fldCharType="end"/>
        </w:r>
      </w:hyperlink>
    </w:p>
    <w:p>
      <w:pPr>
        <w:pStyle w:val="TOC2"/>
        <w:tabs>
          <w:tab w:val="right" w:leader="dot" w:pos="8306"/>
        </w:tabs>
      </w:pPr>
      <w:hyperlink w:anchor="_Toc14816" w:history="1">
        <w:r>
          <w:rPr>
            <w:rFonts w:ascii="仿宋" w:eastAsia="仿宋" w:hAnsi="仿宋" w:cs="仿宋" w:hint="eastAsia"/>
            <w:lang w:eastAsia="zh-CN"/>
          </w:rPr>
          <w:t>(二)、资金使用与监管</w:t>
        </w:r>
        <w:r>
          <w:tab/>
        </w:r>
        <w:r>
          <w:fldChar w:fldCharType="begin"/>
        </w:r>
        <w:r>
          <w:instrText xml:space="preserve"> PAGEREF _Toc14816 \h </w:instrText>
        </w:r>
        <w:r>
          <w:fldChar w:fldCharType="separate"/>
        </w:r>
        <w:r>
          <w:t>30</w:t>
        </w:r>
        <w:r>
          <w:fldChar w:fldCharType="end"/>
        </w:r>
      </w:hyperlink>
    </w:p>
    <w:p>
      <w:pPr>
        <w:pStyle w:val="TOC2"/>
        <w:tabs>
          <w:tab w:val="right" w:leader="dot" w:pos="8306"/>
        </w:tabs>
      </w:pPr>
      <w:hyperlink w:anchor="_Toc7442" w:history="1">
        <w:r>
          <w:rPr>
            <w:rFonts w:ascii="仿宋" w:eastAsia="仿宋" w:hAnsi="仿宋" w:cs="仿宋" w:hint="eastAsia"/>
            <w:lang w:eastAsia="zh-CN"/>
          </w:rPr>
          <w:t>(三)、财务规划与预测</w:t>
        </w:r>
        <w:r>
          <w:tab/>
        </w:r>
        <w:r>
          <w:fldChar w:fldCharType="begin"/>
        </w:r>
        <w:r>
          <w:instrText xml:space="preserve"> PAGEREF _Toc7442 \h </w:instrText>
        </w:r>
        <w:r>
          <w:fldChar w:fldCharType="separate"/>
        </w:r>
        <w:r>
          <w:t>31</w:t>
        </w:r>
        <w:r>
          <w:fldChar w:fldCharType="end"/>
        </w:r>
      </w:hyperlink>
    </w:p>
    <w:p>
      <w:pPr>
        <w:pStyle w:val="TOC1"/>
        <w:tabs>
          <w:tab w:val="right" w:leader="dot" w:pos="8306"/>
        </w:tabs>
      </w:pPr>
      <w:hyperlink w:anchor="_Toc7422" w:history="1">
        <w:r>
          <w:rPr>
            <w:rFonts w:ascii="仿宋" w:eastAsia="仿宋" w:hAnsi="仿宋" w:cs="仿宋" w:hint="eastAsia"/>
            <w:lang w:eastAsia="zh-CN"/>
          </w:rPr>
          <w:t>八、经济效益与社会效益优化</w:t>
        </w:r>
        <w:r>
          <w:tab/>
        </w:r>
        <w:r>
          <w:fldChar w:fldCharType="begin"/>
        </w:r>
        <w:r>
          <w:instrText xml:space="preserve"> PAGEREF _Toc7422 \h </w:instrText>
        </w:r>
        <w:r>
          <w:fldChar w:fldCharType="separate"/>
        </w:r>
        <w:r>
          <w:t>32</w:t>
        </w:r>
        <w:r>
          <w:fldChar w:fldCharType="end"/>
        </w:r>
      </w:hyperlink>
    </w:p>
    <w:p>
      <w:pPr>
        <w:pStyle w:val="TOC2"/>
        <w:tabs>
          <w:tab w:val="right" w:leader="dot" w:pos="8306"/>
        </w:tabs>
      </w:pPr>
      <w:hyperlink w:anchor="_Toc13792" w:history="1">
        <w:r>
          <w:rPr>
            <w:rFonts w:ascii="仿宋" w:eastAsia="仿宋" w:hAnsi="仿宋" w:cs="仿宋" w:hint="eastAsia"/>
            <w:lang w:eastAsia="zh-CN"/>
          </w:rPr>
          <w:t>(一)、经济效益提升策略</w:t>
        </w:r>
        <w:r>
          <w:tab/>
        </w:r>
        <w:r>
          <w:fldChar w:fldCharType="begin"/>
        </w:r>
        <w:r>
          <w:instrText xml:space="preserve"> PAGEREF _Toc13792 \h </w:instrText>
        </w:r>
        <w:r>
          <w:fldChar w:fldCharType="separate"/>
        </w:r>
        <w:r>
          <w:t>32</w:t>
        </w:r>
        <w:r>
          <w:fldChar w:fldCharType="end"/>
        </w:r>
      </w:hyperlink>
    </w:p>
    <w:p>
      <w:pPr>
        <w:pStyle w:val="TOC2"/>
        <w:tabs>
          <w:tab w:val="right" w:leader="dot" w:pos="8306"/>
        </w:tabs>
      </w:pPr>
      <w:hyperlink w:anchor="_Toc8634" w:history="1">
        <w:r>
          <w:rPr>
            <w:rFonts w:ascii="仿宋" w:eastAsia="仿宋" w:hAnsi="仿宋" w:cs="仿宋" w:hint="eastAsia"/>
            <w:lang w:eastAsia="zh-CN"/>
          </w:rPr>
          <w:t>(二)、社会效益增强方案</w:t>
        </w:r>
        <w:r>
          <w:tab/>
        </w:r>
        <w:r>
          <w:fldChar w:fldCharType="begin"/>
        </w:r>
        <w:r>
          <w:instrText xml:space="preserve"> PAGEREF _Toc8634 \h </w:instrText>
        </w:r>
        <w:r>
          <w:fldChar w:fldCharType="separate"/>
        </w:r>
        <w:r>
          <w:t>34</w:t>
        </w:r>
        <w:r>
          <w:fldChar w:fldCharType="end"/>
        </w:r>
      </w:hyperlink>
    </w:p>
    <w:p>
      <w:pPr>
        <w:pStyle w:val="TOC1"/>
        <w:tabs>
          <w:tab w:val="right" w:leader="dot" w:pos="8306"/>
        </w:tabs>
      </w:pPr>
      <w:hyperlink w:anchor="_Toc31068" w:history="1">
        <w:r>
          <w:rPr>
            <w:rFonts w:ascii="仿宋" w:eastAsia="仿宋" w:hAnsi="仿宋" w:cs="仿宋" w:hint="eastAsia"/>
            <w:lang w:eastAsia="zh-CN"/>
          </w:rPr>
          <w:t>九、项目实施与管理方案</w:t>
        </w:r>
        <w:r>
          <w:tab/>
        </w:r>
        <w:r>
          <w:fldChar w:fldCharType="begin"/>
        </w:r>
        <w:r>
          <w:instrText xml:space="preserve"> PAGEREF _Toc31068 \h </w:instrText>
        </w:r>
        <w:r>
          <w:fldChar w:fldCharType="separate"/>
        </w:r>
        <w:r>
          <w:t>34</w:t>
        </w:r>
        <w:r>
          <w:fldChar w:fldCharType="end"/>
        </w:r>
      </w:hyperlink>
    </w:p>
    <w:p>
      <w:pPr>
        <w:pStyle w:val="TOC2"/>
        <w:tabs>
          <w:tab w:val="right" w:leader="dot" w:pos="8306"/>
        </w:tabs>
      </w:pPr>
      <w:hyperlink w:anchor="_Toc9430" w:history="1">
        <w:r>
          <w:rPr>
            <w:rFonts w:ascii="仿宋" w:eastAsia="仿宋" w:hAnsi="仿宋" w:cs="仿宋" w:hint="eastAsia"/>
            <w:lang w:eastAsia="zh-CN"/>
          </w:rPr>
          <w:t>(一)、项目实施计划</w:t>
        </w:r>
        <w:r>
          <w:tab/>
        </w:r>
        <w:r>
          <w:fldChar w:fldCharType="begin"/>
        </w:r>
        <w:r>
          <w:instrText xml:space="preserve"> PAGEREF _Toc9430 \h </w:instrText>
        </w:r>
        <w:r>
          <w:fldChar w:fldCharType="separate"/>
        </w:r>
        <w:r>
          <w:t>34</w:t>
        </w:r>
        <w:r>
          <w:fldChar w:fldCharType="end"/>
        </w:r>
      </w:hyperlink>
    </w:p>
    <w:p>
      <w:pPr>
        <w:pStyle w:val="TOC2"/>
        <w:tabs>
          <w:tab w:val="right" w:leader="dot" w:pos="8306"/>
        </w:tabs>
      </w:pPr>
      <w:hyperlink w:anchor="_Toc16249" w:history="1">
        <w:r>
          <w:rPr>
            <w:rFonts w:ascii="仿宋" w:eastAsia="仿宋" w:hAnsi="仿宋" w:cs="仿宋" w:hint="eastAsia"/>
            <w:lang w:eastAsia="zh-CN"/>
          </w:rPr>
          <w:t>(二)、项目组织机构与职责</w:t>
        </w:r>
        <w:r>
          <w:tab/>
        </w:r>
        <w:r>
          <w:fldChar w:fldCharType="begin"/>
        </w:r>
        <w:r>
          <w:instrText xml:space="preserve"> PAGEREF _Toc16249 \h </w:instrText>
        </w:r>
        <w:r>
          <w:fldChar w:fldCharType="separate"/>
        </w:r>
        <w:r>
          <w:t>36</w:t>
        </w:r>
        <w:r>
          <w:fldChar w:fldCharType="end"/>
        </w:r>
      </w:hyperlink>
    </w:p>
    <w:p>
      <w:pPr>
        <w:pStyle w:val="TOC2"/>
        <w:tabs>
          <w:tab w:val="right" w:leader="dot" w:pos="8306"/>
        </w:tabs>
      </w:pPr>
      <w:hyperlink w:anchor="_Toc15307" w:history="1">
        <w:r>
          <w:rPr>
            <w:rFonts w:ascii="仿宋" w:eastAsia="仿宋" w:hAnsi="仿宋" w:cs="仿宋" w:hint="eastAsia"/>
            <w:lang w:eastAsia="zh-CN"/>
          </w:rPr>
          <w:t>(三)、项目管理与监控体系</w:t>
        </w:r>
        <w:r>
          <w:tab/>
        </w:r>
        <w:r>
          <w:fldChar w:fldCharType="begin"/>
        </w:r>
        <w:r>
          <w:instrText xml:space="preserve"> PAGEREF _Toc15307 \h </w:instrText>
        </w:r>
        <w:r>
          <w:fldChar w:fldCharType="separate"/>
        </w:r>
        <w:r>
          <w:t>38</w:t>
        </w:r>
        <w:r>
          <w:fldChar w:fldCharType="end"/>
        </w:r>
      </w:hyperlink>
    </w:p>
    <w:p>
      <w:pPr>
        <w:pStyle w:val="TOC1"/>
        <w:tabs>
          <w:tab w:val="right" w:leader="dot" w:pos="8306"/>
        </w:tabs>
      </w:pPr>
      <w:hyperlink w:anchor="_Toc14296" w:history="1">
        <w:r>
          <w:rPr>
            <w:rFonts w:ascii="仿宋" w:eastAsia="仿宋" w:hAnsi="仿宋" w:cs="仿宋" w:hint="eastAsia"/>
            <w:lang w:eastAsia="zh-CN"/>
          </w:rPr>
          <w:t>十、土地利用与规划方案</w:t>
        </w:r>
        <w:r>
          <w:tab/>
        </w:r>
        <w:r>
          <w:fldChar w:fldCharType="begin"/>
        </w:r>
        <w:r>
          <w:instrText xml:space="preserve"> PAGEREF _Toc14296 \h </w:instrText>
        </w:r>
        <w:r>
          <w:fldChar w:fldCharType="separate"/>
        </w:r>
        <w:r>
          <w:t>40</w:t>
        </w:r>
        <w:r>
          <w:fldChar w:fldCharType="end"/>
        </w:r>
      </w:hyperlink>
    </w:p>
    <w:p>
      <w:pPr>
        <w:pStyle w:val="TOC2"/>
        <w:tabs>
          <w:tab w:val="right" w:leader="dot" w:pos="8306"/>
        </w:tabs>
      </w:pPr>
      <w:hyperlink w:anchor="_Toc12184" w:history="1">
        <w:r>
          <w:rPr>
            <w:rFonts w:ascii="仿宋" w:eastAsia="仿宋" w:hAnsi="仿宋" w:cs="仿宋" w:hint="eastAsia"/>
            <w:lang w:eastAsia="zh-CN"/>
          </w:rPr>
          <w:t>(一)、项目用地情况分析</w:t>
        </w:r>
        <w:r>
          <w:tab/>
        </w:r>
        <w:r>
          <w:fldChar w:fldCharType="begin"/>
        </w:r>
        <w:r>
          <w:instrText xml:space="preserve"> PAGEREF _Toc12184 \h </w:instrText>
        </w:r>
        <w:r>
          <w:fldChar w:fldCharType="separate"/>
        </w:r>
        <w:r>
          <w:t>40</w:t>
        </w:r>
        <w:r>
          <w:fldChar w:fldCharType="end"/>
        </w:r>
      </w:hyperlink>
    </w:p>
    <w:p>
      <w:pPr>
        <w:pStyle w:val="TOC2"/>
        <w:tabs>
          <w:tab w:val="right" w:leader="dot" w:pos="8306"/>
        </w:tabs>
      </w:pPr>
      <w:hyperlink w:anchor="_Toc2001" w:history="1">
        <w:r>
          <w:rPr>
            <w:rFonts w:ascii="仿宋" w:eastAsia="仿宋" w:hAnsi="仿宋" w:cs="仿宋" w:hint="eastAsia"/>
            <w:lang w:eastAsia="zh-CN"/>
          </w:rPr>
          <w:t>(二)、土地利用规划方案</w:t>
        </w:r>
        <w:r>
          <w:tab/>
        </w:r>
        <w:r>
          <w:fldChar w:fldCharType="begin"/>
        </w:r>
        <w:r>
          <w:instrText xml:space="preserve"> PAGEREF _Toc2001 \h </w:instrText>
        </w:r>
        <w:r>
          <w:fldChar w:fldCharType="separate"/>
        </w:r>
        <w:r>
          <w:t>41</w:t>
        </w:r>
        <w:r>
          <w:fldChar w:fldCharType="end"/>
        </w:r>
      </w:hyperlink>
    </w:p>
    <w:p>
      <w:pPr>
        <w:pStyle w:val="TOC1"/>
        <w:tabs>
          <w:tab w:val="right" w:leader="dot" w:pos="8306"/>
        </w:tabs>
      </w:pPr>
      <w:hyperlink w:anchor="_Toc30501" w:history="1">
        <w:r>
          <w:rPr>
            <w:rFonts w:ascii="仿宋" w:eastAsia="仿宋" w:hAnsi="仿宋" w:cs="仿宋" w:hint="eastAsia"/>
            <w:lang w:eastAsia="zh-CN"/>
          </w:rPr>
          <w:t>十一、技术创新与产业升级</w:t>
        </w:r>
        <w:r>
          <w:tab/>
        </w:r>
        <w:r>
          <w:fldChar w:fldCharType="begin"/>
        </w:r>
        <w:r>
          <w:instrText xml:space="preserve"> PAGEREF _Toc30501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28" w:history="1">
        <w:r>
          <w:rPr>
            <w:rFonts w:ascii="仿宋" w:eastAsia="仿宋" w:hAnsi="仿宋" w:cs="仿宋" w:hint="eastAsia"/>
            <w:lang w:eastAsia="zh-CN"/>
          </w:rPr>
          <w:t>(一)、技术创新方向与目标</w:t>
        </w:r>
        <w:r>
          <w:tab/>
        </w:r>
        <w:r>
          <w:fldChar w:fldCharType="begin"/>
        </w:r>
        <w:r>
          <w:instrText xml:space="preserve"> PAGEREF _Toc24028 \h </w:instrText>
        </w:r>
        <w:r>
          <w:fldChar w:fldCharType="separate"/>
        </w:r>
        <w:r>
          <w:t>42</w:t>
        </w:r>
        <w:r>
          <w:fldChar w:fldCharType="end"/>
        </w:r>
      </w:hyperlink>
    </w:p>
    <w:p>
      <w:pPr>
        <w:pStyle w:val="TOC2"/>
        <w:tabs>
          <w:tab w:val="right" w:leader="dot" w:pos="8306"/>
        </w:tabs>
      </w:pPr>
      <w:hyperlink w:anchor="_Toc30098" w:history="1">
        <w:r>
          <w:rPr>
            <w:rFonts w:ascii="仿宋" w:eastAsia="仿宋" w:hAnsi="仿宋" w:cs="仿宋" w:hint="eastAsia"/>
            <w:lang w:eastAsia="zh-CN"/>
          </w:rPr>
          <w:t>(二)、产业升级路径与措施</w:t>
        </w:r>
        <w:r>
          <w:tab/>
        </w:r>
        <w:r>
          <w:fldChar w:fldCharType="begin"/>
        </w:r>
        <w:r>
          <w:instrText xml:space="preserve"> PAGEREF _Toc30098 \h </w:instrText>
        </w:r>
        <w:r>
          <w:fldChar w:fldCharType="separate"/>
        </w:r>
        <w:r>
          <w:t>43</w:t>
        </w:r>
        <w:r>
          <w:fldChar w:fldCharType="end"/>
        </w:r>
      </w:hyperlink>
    </w:p>
    <w:p>
      <w:pPr>
        <w:pStyle w:val="TOC1"/>
        <w:tabs>
          <w:tab w:val="right" w:leader="dot" w:pos="8306"/>
        </w:tabs>
      </w:pPr>
      <w:hyperlink w:anchor="_Toc19726" w:history="1">
        <w:r>
          <w:rPr>
            <w:rFonts w:ascii="仿宋" w:eastAsia="仿宋" w:hAnsi="仿宋" w:cs="仿宋" w:hint="eastAsia"/>
            <w:lang w:eastAsia="zh-CN"/>
          </w:rPr>
          <w:t>十二、客户关系管理与市场拓展</w:t>
        </w:r>
        <w:r>
          <w:tab/>
        </w:r>
        <w:r>
          <w:fldChar w:fldCharType="begin"/>
        </w:r>
        <w:r>
          <w:instrText xml:space="preserve"> PAGEREF _Toc19726 \h </w:instrText>
        </w:r>
        <w:r>
          <w:fldChar w:fldCharType="separate"/>
        </w:r>
        <w:r>
          <w:t>45</w:t>
        </w:r>
        <w:r>
          <w:fldChar w:fldCharType="end"/>
        </w:r>
      </w:hyperlink>
    </w:p>
    <w:p>
      <w:pPr>
        <w:pStyle w:val="TOC2"/>
        <w:tabs>
          <w:tab w:val="right" w:leader="dot" w:pos="8306"/>
        </w:tabs>
      </w:pPr>
      <w:hyperlink w:anchor="_Toc9260" w:history="1">
        <w:r>
          <w:rPr>
            <w:rFonts w:ascii="仿宋" w:eastAsia="仿宋" w:hAnsi="仿宋" w:cs="仿宋" w:hint="eastAsia"/>
            <w:lang w:eastAsia="zh-CN"/>
          </w:rPr>
          <w:t>(一)、客户关系管理策略</w:t>
        </w:r>
        <w:r>
          <w:tab/>
        </w:r>
        <w:r>
          <w:fldChar w:fldCharType="begin"/>
        </w:r>
        <w:r>
          <w:instrText xml:space="preserve"> PAGEREF _Toc9260 \h </w:instrText>
        </w:r>
        <w:r>
          <w:fldChar w:fldCharType="separate"/>
        </w:r>
        <w:r>
          <w:t>45</w:t>
        </w:r>
        <w:r>
          <w:fldChar w:fldCharType="end"/>
        </w:r>
      </w:hyperlink>
    </w:p>
    <w:p>
      <w:pPr>
        <w:pStyle w:val="TOC2"/>
        <w:tabs>
          <w:tab w:val="right" w:leader="dot" w:pos="8306"/>
        </w:tabs>
      </w:pPr>
      <w:hyperlink w:anchor="_Toc6608" w:history="1">
        <w:r>
          <w:rPr>
            <w:rFonts w:ascii="仿宋" w:eastAsia="仿宋" w:hAnsi="仿宋" w:cs="仿宋" w:hint="eastAsia"/>
            <w:lang w:eastAsia="zh-CN"/>
          </w:rPr>
          <w:t>(二)、市场拓展方案</w:t>
        </w:r>
        <w:r>
          <w:tab/>
        </w:r>
        <w:r>
          <w:fldChar w:fldCharType="begin"/>
        </w:r>
        <w:r>
          <w:instrText xml:space="preserve"> PAGEREF _Toc6608 \h </w:instrText>
        </w:r>
        <w:r>
          <w:fldChar w:fldCharType="separate"/>
        </w:r>
        <w:r>
          <w:t>46</w:t>
        </w:r>
        <w:r>
          <w:fldChar w:fldCharType="end"/>
        </w:r>
      </w:hyperlink>
    </w:p>
    <w:p>
      <w:pPr>
        <w:pStyle w:val="TOC1"/>
        <w:tabs>
          <w:tab w:val="right" w:leader="dot" w:pos="8306"/>
        </w:tabs>
      </w:pPr>
      <w:hyperlink w:anchor="_Toc19677" w:history="1">
        <w:r>
          <w:rPr>
            <w:rFonts w:ascii="仿宋" w:eastAsia="仿宋" w:hAnsi="仿宋" w:cs="仿宋" w:hint="eastAsia"/>
            <w:lang w:eastAsia="zh-CN"/>
          </w:rPr>
          <w:t>十三、合作与交流机制建立</w:t>
        </w:r>
        <w:r>
          <w:tab/>
        </w:r>
        <w:r>
          <w:fldChar w:fldCharType="begin"/>
        </w:r>
        <w:r>
          <w:instrText xml:space="preserve"> PAGEREF _Toc19677 \h </w:instrText>
        </w:r>
        <w:r>
          <w:fldChar w:fldCharType="separate"/>
        </w:r>
        <w:r>
          <w:t>47</w:t>
        </w:r>
        <w:r>
          <w:fldChar w:fldCharType="end"/>
        </w:r>
      </w:hyperlink>
    </w:p>
    <w:p>
      <w:pPr>
        <w:pStyle w:val="TOC2"/>
        <w:tabs>
          <w:tab w:val="right" w:leader="dot" w:pos="8306"/>
        </w:tabs>
      </w:pPr>
      <w:hyperlink w:anchor="_Toc10488" w:history="1">
        <w:r>
          <w:rPr>
            <w:rFonts w:ascii="仿宋" w:eastAsia="仿宋" w:hAnsi="仿宋" w:cs="仿宋" w:hint="eastAsia"/>
            <w:lang w:eastAsia="zh-CN"/>
          </w:rPr>
          <w:t>(一)、合作伙伴选择与合作方式</w:t>
        </w:r>
        <w:r>
          <w:tab/>
        </w:r>
        <w:r>
          <w:fldChar w:fldCharType="begin"/>
        </w:r>
        <w:r>
          <w:instrText xml:space="preserve"> PAGEREF _Toc10488 \h </w:instrText>
        </w:r>
        <w:r>
          <w:fldChar w:fldCharType="separate"/>
        </w:r>
        <w:r>
          <w:t>47</w:t>
        </w:r>
        <w:r>
          <w:fldChar w:fldCharType="end"/>
        </w:r>
      </w:hyperlink>
    </w:p>
    <w:p>
      <w:pPr>
        <w:pStyle w:val="TOC2"/>
        <w:tabs>
          <w:tab w:val="right" w:leader="dot" w:pos="8306"/>
        </w:tabs>
      </w:pPr>
      <w:hyperlink w:anchor="_Toc24916" w:history="1">
        <w:r>
          <w:rPr>
            <w:rFonts w:ascii="仿宋" w:eastAsia="仿宋" w:hAnsi="仿宋" w:cs="仿宋" w:hint="eastAsia"/>
            <w:lang w:eastAsia="zh-CN"/>
          </w:rPr>
          <w:t>(二)、交流与合作平台搭建</w:t>
        </w:r>
        <w:r>
          <w:tab/>
        </w:r>
        <w:r>
          <w:fldChar w:fldCharType="begin"/>
        </w:r>
        <w:r>
          <w:instrText xml:space="preserve"> PAGEREF _Toc24916 \h </w:instrText>
        </w:r>
        <w:r>
          <w:fldChar w:fldCharType="separate"/>
        </w:r>
        <w:r>
          <w:t>48</w:t>
        </w:r>
        <w:r>
          <w:fldChar w:fldCharType="end"/>
        </w:r>
      </w:hyperlink>
    </w:p>
    <w:p>
      <w:pPr>
        <w:pStyle w:val="TOC1"/>
        <w:tabs>
          <w:tab w:val="right" w:leader="dot" w:pos="8306"/>
        </w:tabs>
      </w:pPr>
      <w:hyperlink w:anchor="_Toc3300" w:history="1">
        <w:r>
          <w:rPr>
            <w:rFonts w:ascii="仿宋" w:eastAsia="仿宋" w:hAnsi="仿宋" w:cs="仿宋" w:hint="eastAsia"/>
            <w:lang w:eastAsia="zh-CN"/>
          </w:rPr>
          <w:t>十四、项目施工方案</w:t>
        </w:r>
        <w:r>
          <w:tab/>
        </w:r>
        <w:r>
          <w:fldChar w:fldCharType="begin"/>
        </w:r>
        <w:r>
          <w:instrText xml:space="preserve"> PAGEREF _Toc3300 \h </w:instrText>
        </w:r>
        <w:r>
          <w:fldChar w:fldCharType="separate"/>
        </w:r>
        <w:r>
          <w:t>50</w:t>
        </w:r>
        <w:r>
          <w:fldChar w:fldCharType="end"/>
        </w:r>
      </w:hyperlink>
    </w:p>
    <w:p>
      <w:pPr>
        <w:pStyle w:val="TOC2"/>
        <w:tabs>
          <w:tab w:val="right" w:leader="dot" w:pos="8306"/>
        </w:tabs>
      </w:pPr>
      <w:hyperlink w:anchor="_Toc7228" w:history="1">
        <w:r>
          <w:rPr>
            <w:rFonts w:ascii="仿宋" w:eastAsia="仿宋" w:hAnsi="仿宋" w:cs="仿宋" w:hint="eastAsia"/>
            <w:lang w:eastAsia="zh-CN"/>
          </w:rPr>
          <w:t>(一)、施工组织设计</w:t>
        </w:r>
        <w:r>
          <w:tab/>
        </w:r>
        <w:r>
          <w:fldChar w:fldCharType="begin"/>
        </w:r>
        <w:r>
          <w:instrText xml:space="preserve"> PAGEREF _Toc7228 \h </w:instrText>
        </w:r>
        <w:r>
          <w:fldChar w:fldCharType="separate"/>
        </w:r>
        <w:r>
          <w:t>50</w:t>
        </w:r>
        <w:r>
          <w:fldChar w:fldCharType="end"/>
        </w:r>
      </w:hyperlink>
    </w:p>
    <w:p>
      <w:pPr>
        <w:pStyle w:val="TOC2"/>
        <w:tabs>
          <w:tab w:val="right" w:leader="dot" w:pos="8306"/>
        </w:tabs>
      </w:pPr>
      <w:hyperlink w:anchor="_Toc18512" w:history="1">
        <w:r>
          <w:rPr>
            <w:rFonts w:ascii="仿宋" w:eastAsia="仿宋" w:hAnsi="仿宋" w:cs="仿宋" w:hint="eastAsia"/>
            <w:lang w:eastAsia="zh-CN"/>
          </w:rPr>
          <w:t>(二)、施工工艺与技术路线</w:t>
        </w:r>
        <w:r>
          <w:tab/>
        </w:r>
        <w:r>
          <w:fldChar w:fldCharType="begin"/>
        </w:r>
        <w:r>
          <w:instrText xml:space="preserve"> PAGEREF _Toc18512 \h </w:instrText>
        </w:r>
        <w:r>
          <w:fldChar w:fldCharType="separate"/>
        </w:r>
        <w:r>
          <w:t>52</w:t>
        </w:r>
        <w:r>
          <w:fldChar w:fldCharType="end"/>
        </w:r>
      </w:hyperlink>
    </w:p>
    <w:p>
      <w:pPr>
        <w:pStyle w:val="TOC2"/>
        <w:tabs>
          <w:tab w:val="right" w:leader="dot" w:pos="8306"/>
        </w:tabs>
      </w:pPr>
      <w:hyperlink w:anchor="_Toc17708" w:history="1">
        <w:r>
          <w:rPr>
            <w:rFonts w:ascii="仿宋" w:eastAsia="仿宋" w:hAnsi="仿宋" w:cs="仿宋" w:hint="eastAsia"/>
            <w:lang w:eastAsia="zh-CN"/>
          </w:rPr>
          <w:t>(三)、关键节点施工计划</w:t>
        </w:r>
        <w:r>
          <w:tab/>
        </w:r>
        <w:r>
          <w:fldChar w:fldCharType="begin"/>
        </w:r>
        <w:r>
          <w:instrText xml:space="preserve"> PAGEREF _Toc17708 \h </w:instrText>
        </w:r>
        <w:r>
          <w:fldChar w:fldCharType="separate"/>
        </w:r>
        <w:r>
          <w:t>53</w:t>
        </w:r>
        <w:r>
          <w:fldChar w:fldCharType="end"/>
        </w:r>
      </w:hyperlink>
    </w:p>
    <w:p>
      <w:pPr>
        <w:pStyle w:val="TOC2"/>
        <w:tabs>
          <w:tab w:val="right" w:leader="dot" w:pos="8306"/>
        </w:tabs>
      </w:pPr>
      <w:hyperlink w:anchor="_Toc23806" w:history="1">
        <w:r>
          <w:rPr>
            <w:rFonts w:ascii="仿宋" w:eastAsia="仿宋" w:hAnsi="仿宋" w:cs="仿宋" w:hint="eastAsia"/>
            <w:lang w:eastAsia="zh-CN"/>
          </w:rPr>
          <w:t>(四)、施工现场管理</w:t>
        </w:r>
        <w:r>
          <w:tab/>
        </w:r>
        <w:r>
          <w:fldChar w:fldCharType="begin"/>
        </w:r>
        <w:r>
          <w:instrText xml:space="preserve"> PAGEREF _Toc23806 \h </w:instrText>
        </w:r>
        <w:r>
          <w:fldChar w:fldCharType="separate"/>
        </w:r>
        <w:r>
          <w:t>54</w:t>
        </w:r>
        <w:r>
          <w:fldChar w:fldCharType="end"/>
        </w:r>
      </w:hyperlink>
    </w:p>
    <w:p>
      <w:pPr>
        <w:pStyle w:val="TOC1"/>
        <w:tabs>
          <w:tab w:val="right" w:leader="dot" w:pos="8306"/>
        </w:tabs>
      </w:pPr>
      <w:hyperlink w:anchor="_Toc30022" w:history="1">
        <w:r>
          <w:rPr>
            <w:rFonts w:ascii="仿宋" w:eastAsia="仿宋" w:hAnsi="仿宋" w:cs="仿宋" w:hint="eastAsia"/>
            <w:lang w:eastAsia="zh-CN"/>
          </w:rPr>
          <w:t>十五、法律法规与政策遵循</w:t>
        </w:r>
        <w:r>
          <w:tab/>
        </w:r>
        <w:r>
          <w:fldChar w:fldCharType="begin"/>
        </w:r>
        <w:r>
          <w:instrText xml:space="preserve"> PAGEREF _Toc30022 \h </w:instrText>
        </w:r>
        <w:r>
          <w:fldChar w:fldCharType="separate"/>
        </w:r>
        <w:r>
          <w:t>56</w:t>
        </w:r>
        <w:r>
          <w:fldChar w:fldCharType="end"/>
        </w:r>
      </w:hyperlink>
    </w:p>
    <w:p>
      <w:pPr>
        <w:pStyle w:val="TOC2"/>
        <w:tabs>
          <w:tab w:val="right" w:leader="dot" w:pos="8306"/>
        </w:tabs>
      </w:pPr>
      <w:hyperlink w:anchor="_Toc11363" w:history="1">
        <w:r>
          <w:rPr>
            <w:rFonts w:ascii="仿宋" w:eastAsia="仿宋" w:hAnsi="仿宋" w:cs="仿宋" w:hint="eastAsia"/>
            <w:lang w:eastAsia="zh-CN"/>
          </w:rPr>
          <w:t>(一)、法律法规遵守</w:t>
        </w:r>
        <w:r>
          <w:tab/>
        </w:r>
        <w:r>
          <w:fldChar w:fldCharType="begin"/>
        </w:r>
        <w:r>
          <w:instrText xml:space="preserve"> PAGEREF _Toc11363 \h </w:instrText>
        </w:r>
        <w:r>
          <w:fldChar w:fldCharType="separate"/>
        </w:r>
        <w:r>
          <w:t>56</w:t>
        </w:r>
        <w:r>
          <w:fldChar w:fldCharType="end"/>
        </w:r>
      </w:hyperlink>
    </w:p>
    <w:p>
      <w:pPr>
        <w:pStyle w:val="TOC2"/>
        <w:tabs>
          <w:tab w:val="right" w:leader="dot" w:pos="8306"/>
        </w:tabs>
      </w:pPr>
      <w:hyperlink w:anchor="_Toc27036" w:history="1">
        <w:r>
          <w:rPr>
            <w:rFonts w:ascii="仿宋" w:eastAsia="仿宋" w:hAnsi="仿宋" w:cs="仿宋" w:hint="eastAsia"/>
            <w:lang w:eastAsia="zh-CN"/>
          </w:rPr>
          <w:t>(二)、政策导向与利用</w:t>
        </w:r>
        <w:r>
          <w:tab/>
        </w:r>
        <w:r>
          <w:fldChar w:fldCharType="begin"/>
        </w:r>
        <w:r>
          <w:instrText xml:space="preserve"> PAGEREF _Toc27036 \h </w:instrText>
        </w:r>
        <w:r>
          <w:fldChar w:fldCharType="separate"/>
        </w:r>
        <w:r>
          <w:t>58</w:t>
        </w:r>
        <w:r>
          <w:fldChar w:fldCharType="end"/>
        </w:r>
      </w:hyperlink>
    </w:p>
    <w:p>
      <w:pPr>
        <w:pStyle w:val="TOC1"/>
        <w:tabs>
          <w:tab w:val="right" w:leader="dot" w:pos="8306"/>
        </w:tabs>
      </w:pPr>
      <w:hyperlink w:anchor="_Toc8950" w:history="1">
        <w:r>
          <w:rPr>
            <w:rFonts w:ascii="仿宋" w:eastAsia="仿宋" w:hAnsi="仿宋" w:cs="仿宋" w:hint="eastAsia"/>
            <w:lang w:eastAsia="zh-CN"/>
          </w:rPr>
          <w:t>十六、成果转化与推广应用</w:t>
        </w:r>
        <w:r>
          <w:tab/>
        </w:r>
        <w:r>
          <w:fldChar w:fldCharType="begin"/>
        </w:r>
        <w:r>
          <w:instrText xml:space="preserve"> PAGEREF _Toc8950 \h </w:instrText>
        </w:r>
        <w:r>
          <w:fldChar w:fldCharType="separate"/>
        </w:r>
        <w:r>
          <w:t>58</w:t>
        </w:r>
        <w:r>
          <w:fldChar w:fldCharType="end"/>
        </w:r>
      </w:hyperlink>
    </w:p>
    <w:p>
      <w:pPr>
        <w:pStyle w:val="TOC2"/>
        <w:tabs>
          <w:tab w:val="right" w:leader="dot" w:pos="8306"/>
        </w:tabs>
      </w:pPr>
      <w:hyperlink w:anchor="_Toc6600" w:history="1">
        <w:r>
          <w:rPr>
            <w:rFonts w:ascii="仿宋" w:eastAsia="仿宋" w:hAnsi="仿宋" w:cs="仿宋" w:hint="eastAsia"/>
            <w:lang w:eastAsia="zh-CN"/>
          </w:rPr>
          <w:t>(一)、成果转化策略制定</w:t>
        </w:r>
        <w:r>
          <w:tab/>
        </w:r>
        <w:r>
          <w:fldChar w:fldCharType="begin"/>
        </w:r>
        <w:r>
          <w:instrText xml:space="preserve"> PAGEREF _Toc6600 \h </w:instrText>
        </w:r>
        <w:r>
          <w:fldChar w:fldCharType="separate"/>
        </w:r>
        <w:r>
          <w:t>58</w:t>
        </w:r>
        <w:r>
          <w:fldChar w:fldCharType="end"/>
        </w:r>
      </w:hyperlink>
    </w:p>
    <w:p>
      <w:pPr>
        <w:pStyle w:val="TOC2"/>
        <w:tabs>
          <w:tab w:val="right" w:leader="dot" w:pos="8306"/>
        </w:tabs>
      </w:pPr>
      <w:hyperlink w:anchor="_Toc10975" w:history="1">
        <w:r>
          <w:rPr>
            <w:rFonts w:ascii="仿宋" w:eastAsia="仿宋" w:hAnsi="仿宋" w:cs="仿宋" w:hint="eastAsia"/>
            <w:lang w:eastAsia="zh-CN"/>
          </w:rPr>
          <w:t>(二)、成果推广应用方案</w:t>
        </w:r>
        <w:r>
          <w:tab/>
        </w:r>
        <w:r>
          <w:fldChar w:fldCharType="begin"/>
        </w:r>
        <w:r>
          <w:instrText xml:space="preserve"> PAGEREF _Toc10975 \h </w:instrText>
        </w:r>
        <w:r>
          <w:fldChar w:fldCharType="separate"/>
        </w:r>
        <w:r>
          <w:t>60</w:t>
        </w:r>
        <w:r>
          <w:fldChar w:fldCharType="end"/>
        </w:r>
      </w:hyperlink>
    </w:p>
    <w:p>
      <w:pPr>
        <w:pStyle w:val="TOC1"/>
        <w:tabs>
          <w:tab w:val="right" w:leader="dot" w:pos="8306"/>
        </w:tabs>
      </w:pPr>
      <w:hyperlink w:anchor="_Toc15466" w:history="1">
        <w:r>
          <w:rPr>
            <w:rFonts w:ascii="仿宋" w:eastAsia="仿宋" w:hAnsi="仿宋" w:cs="仿宋" w:hint="eastAsia"/>
            <w:lang w:eastAsia="zh-CN"/>
          </w:rPr>
          <w:t>十七、企业合规与伦理</w:t>
        </w:r>
        <w:r>
          <w:tab/>
        </w:r>
        <w:r>
          <w:fldChar w:fldCharType="begin"/>
        </w:r>
        <w:r>
          <w:instrText xml:space="preserve"> PAGEREF _Toc15466 \h </w:instrText>
        </w:r>
        <w:r>
          <w:fldChar w:fldCharType="separate"/>
        </w:r>
        <w:r>
          <w:t>61</w:t>
        </w:r>
        <w:r>
          <w:fldChar w:fldCharType="end"/>
        </w:r>
      </w:hyperlink>
    </w:p>
    <w:p>
      <w:pPr>
        <w:pStyle w:val="TOC2"/>
        <w:tabs>
          <w:tab w:val="right" w:leader="dot" w:pos="8306"/>
        </w:tabs>
      </w:pPr>
      <w:hyperlink w:anchor="_Toc2310" w:history="1">
        <w:r>
          <w:rPr>
            <w:rFonts w:ascii="仿宋" w:eastAsia="仿宋" w:hAnsi="仿宋" w:cs="仿宋" w:hint="eastAsia"/>
            <w:lang w:eastAsia="zh-CN"/>
          </w:rPr>
          <w:t>(一)、合规政策与程序</w:t>
        </w:r>
        <w:r>
          <w:tab/>
        </w:r>
        <w:r>
          <w:fldChar w:fldCharType="begin"/>
        </w:r>
        <w:r>
          <w:instrText xml:space="preserve"> PAGEREF _Toc2310 \h </w:instrText>
        </w:r>
        <w:r>
          <w:fldChar w:fldCharType="separate"/>
        </w:r>
        <w:r>
          <w:t>61</w:t>
        </w:r>
        <w:r>
          <w:fldChar w:fldCharType="end"/>
        </w:r>
      </w:hyperlink>
    </w:p>
    <w:p>
      <w:pPr>
        <w:pStyle w:val="TOC2"/>
        <w:tabs>
          <w:tab w:val="right" w:leader="dot" w:pos="8306"/>
        </w:tabs>
      </w:pPr>
      <w:hyperlink w:anchor="_Toc28773" w:history="1">
        <w:r>
          <w:rPr>
            <w:rFonts w:ascii="仿宋" w:eastAsia="仿宋" w:hAnsi="仿宋" w:cs="仿宋" w:hint="eastAsia"/>
            <w:lang w:eastAsia="zh-CN"/>
          </w:rPr>
          <w:t>(二)、伦理规范与培训</w:t>
        </w:r>
        <w:r>
          <w:tab/>
        </w:r>
        <w:r>
          <w:fldChar w:fldCharType="begin"/>
        </w:r>
        <w:r>
          <w:instrText xml:space="preserve"> PAGEREF _Toc28773 \h </w:instrText>
        </w:r>
        <w:r>
          <w:fldChar w:fldCharType="separate"/>
        </w:r>
        <w:r>
          <w:t>63</w:t>
        </w:r>
        <w:r>
          <w:fldChar w:fldCharType="end"/>
        </w:r>
      </w:hyperlink>
    </w:p>
    <w:p>
      <w:pPr>
        <w:pStyle w:val="TOC2"/>
        <w:tabs>
          <w:tab w:val="right" w:leader="dot" w:pos="8306"/>
        </w:tabs>
      </w:pPr>
      <w:hyperlink w:anchor="_Toc8164" w:history="1">
        <w:r>
          <w:rPr>
            <w:rFonts w:ascii="仿宋" w:eastAsia="仿宋" w:hAnsi="仿宋" w:cs="仿宋" w:hint="eastAsia"/>
            <w:lang w:eastAsia="zh-CN"/>
          </w:rPr>
          <w:t>(三)、合规风险评估</w:t>
        </w:r>
        <w:r>
          <w:tab/>
        </w:r>
        <w:r>
          <w:fldChar w:fldCharType="begin"/>
        </w:r>
        <w:r>
          <w:instrText xml:space="preserve"> PAGEREF _Toc8164 \h </w:instrText>
        </w:r>
        <w:r>
          <w:fldChar w:fldCharType="separate"/>
        </w:r>
        <w:r>
          <w:t>63</w:t>
        </w:r>
        <w:r>
          <w:fldChar w:fldCharType="end"/>
        </w:r>
      </w:hyperlink>
    </w:p>
    <w:p>
      <w:pPr>
        <w:pStyle w:val="TOC2"/>
        <w:tabs>
          <w:tab w:val="right" w:leader="dot" w:pos="8306"/>
        </w:tabs>
      </w:pPr>
      <w:hyperlink w:anchor="_Toc14595" w:history="1">
        <w:r>
          <w:rPr>
            <w:rFonts w:ascii="仿宋" w:eastAsia="仿宋" w:hAnsi="仿宋" w:cs="仿宋" w:hint="eastAsia"/>
            <w:lang w:eastAsia="zh-CN"/>
          </w:rPr>
          <w:t>(四)、合规监督与执行</w:t>
        </w:r>
        <w:r>
          <w:tab/>
        </w:r>
        <w:r>
          <w:fldChar w:fldCharType="begin"/>
        </w:r>
        <w:r>
          <w:instrText xml:space="preserve"> PAGEREF _Toc14595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3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8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卸气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1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17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740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820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50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763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72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卸气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卸气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卸气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100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在全球经济快速发展和科技日新月异的今天，市场对创新技术和环保解决方案的需求日益增长。卸气柱项目恰好聚焦于这一趋势，提供涵盖人工智能、大数据分析和可持续能源等领域的高效、先进产品和服务。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卸气柱项目在其专注的领域内，特别是在人工智能和数据科学方面，有望推动显著的技术革新。项目的研发活动不仅有望孕育出改变行业运作方式的新技术，还可能在长远中影响整个技术生态系统。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卸气柱项目还致力于提升当地居民的技能和就业能力，通过与当地教育机构合作提供培训和教育机会，从而提高社区整体的生活水平和社会福祉。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卸气柱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029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卸气柱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卸气柱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4325"/>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10830"/>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https://d.book118.com/076023225225010054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B2F6A"/>
    <w:rsid w:val="566B2F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023225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2024-02-22T00:03:00Z</dcterms:created>
  <dcterms:modified xsi:type="dcterms:W3CDTF">2024-02-22T00:04:19Z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D8F62DEE713440D7BEDD7103F3C7420B_11</vt:lpwstr>
  </property>
  <property fmtid="{D5CDD505-2E9C-101B-9397-08002B2CF9AE}" pid="3" name="KSOProductBuildVer">
    <vt:lpwstr>2052-12.1.0.16250</vt:lpwstr>
  </property>
</Properties>
</file>