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271" w:lineRule="exact"/>
        <w:ind w:left="545" w:firstLine="67"/>
        <w:jc w:val="left"/>
      </w:pPr>
      <w:bookmarkStart w:id="0" w:name="1"/>
      <w:bookmarkEnd w:id="0"/>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13" o:spid="_x0000_s1025" type="#_x0000_t12" style="width:306.75pt;height:55.2pt;margin-top:45.8pt;margin-left:208.95pt;mso-height-relative:page;mso-position-horizontal-relative:page;mso-position-vertical-relative:page;mso-width-relative:page;position:absolute;z-index:-251657216" coordsize="21600,21600" fillcolor="white" stroked="f">
            <v:stroke joinstyle="miter"/>
          </v:shape>
        </w:pict>
      </w:r>
      <w:r>
        <w:pict>
          <v:shape id="WS_polygon78" o:spid="_x0000_s1026" type="#_x0000_t12" style="width:482.9pt;height:1.75pt;margin-top:212.15pt;margin-left:70.4pt;mso-height-relative:page;mso-position-horizontal-relative:page;mso-position-vertical-relative:page;mso-width-relative:page;position:absolute;z-index:251658240" coordsize="21600,21600" stroked="t" strokecolor="black">
            <v:fill opacity="0"/>
            <v:stroke joinstyle="miter"/>
          </v:shape>
        </w:pict>
      </w:r>
      <w:r>
        <w:rPr>
          <w:rFonts w:ascii="黑体" w:hAnsi="黑体" w:cs="黑体"/>
          <w:color w:val="000000"/>
          <w:spacing w:val="0"/>
          <w:w w:val="100"/>
          <w:position w:val="0"/>
          <w:sz w:val="21"/>
          <w:u w:val="none"/>
        </w:rPr>
        <w:t>ICS</w:t>
      </w:r>
      <w:r>
        <w:rPr>
          <w:rFonts w:ascii="Calibri" w:hAnsi="Calibri" w:cs="Calibri"/>
          <w:color w:val="000000"/>
          <w:spacing w:val="0"/>
          <w:w w:val="404"/>
          <w:sz w:val="21"/>
          <w:u w:val="none"/>
        </w:rPr>
        <w:t> </w:t>
      </w:r>
      <w:r>
        <w:rPr>
          <w:rFonts w:ascii="黑体" w:hAnsi="黑体" w:cs="黑体"/>
          <w:color w:val="000000"/>
          <w:spacing w:val="0"/>
          <w:w w:val="100"/>
          <w:position w:val="0"/>
          <w:sz w:val="21"/>
          <w:u w:val="none"/>
        </w:rPr>
        <w:t>93.080.01</w:t>
      </w:r>
    </w:p>
    <w:p>
      <w:pPr>
        <w:spacing w:before="0" w:after="0" w:line="314" w:lineRule="exact"/>
        <w:ind w:left="545" w:firstLine="67"/>
        <w:jc w:val="left"/>
      </w:pPr>
      <w:r>
        <w:rPr>
          <w:rFonts w:ascii="黑体" w:hAnsi="黑体" w:cs="黑体"/>
          <w:color w:val="000000"/>
          <w:spacing w:val="0"/>
          <w:w w:val="100"/>
          <w:position w:val="0"/>
          <w:sz w:val="21"/>
          <w:u w:val="none"/>
        </w:rPr>
        <w:t>CCS</w:t>
      </w:r>
      <w:r>
        <w:rPr>
          <w:rFonts w:ascii="Calibri" w:hAnsi="Calibri" w:cs="Calibri"/>
          <w:color w:val="000000"/>
          <w:spacing w:val="0"/>
          <w:w w:val="404"/>
          <w:sz w:val="21"/>
          <w:u w:val="none"/>
        </w:rPr>
        <w:t> </w:t>
      </w:r>
      <w:r>
        <w:rPr>
          <w:rFonts w:ascii="黑体" w:hAnsi="黑体" w:cs="黑体"/>
          <w:color w:val="000000"/>
          <w:spacing w:val="0"/>
          <w:w w:val="100"/>
          <w:position w:val="0"/>
          <w:sz w:val="21"/>
          <w:u w:val="none"/>
        </w:rPr>
        <w:t>P</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51</w:t>
      </w:r>
    </w:p>
    <w:p>
      <w:pPr>
        <w:spacing w:before="0" w:after="0" w:line="899" w:lineRule="exact"/>
        <w:ind w:left="545" w:firstLine="5999"/>
        <w:jc w:val="left"/>
      </w:pPr>
      <w:r>
        <w:rPr>
          <w:rFonts w:ascii="Times New Roman" w:hAnsi="Times New Roman" w:cs="Times New Roman"/>
          <w:b/>
          <w:color w:val="000000"/>
          <w:spacing w:val="0"/>
          <w:w w:val="159"/>
          <w:position w:val="0"/>
          <w:sz w:val="96"/>
          <w:u w:val="none"/>
        </w:rPr>
        <w:t>DB42</w:t>
      </w:r>
    </w:p>
    <w:p>
      <w:pPr>
        <w:spacing w:before="0" w:after="0" w:line="240" w:lineRule="exact"/>
        <w:ind w:left="545" w:firstLine="5999"/>
      </w:pPr>
    </w:p>
    <w:p>
      <w:pPr>
        <w:tabs>
          <w:tab w:val="left" w:pos="2072"/>
          <w:tab w:val="left" w:pos="3598"/>
          <w:tab w:val="left" w:pos="5125"/>
          <w:tab w:val="left" w:pos="6651"/>
          <w:tab w:val="left" w:pos="8178"/>
          <w:tab w:val="left" w:pos="9705"/>
        </w:tabs>
        <w:spacing w:before="0" w:after="0" w:line="560" w:lineRule="exact"/>
        <w:ind w:left="545" w:firstLine="0"/>
        <w:jc w:val="left"/>
      </w:pPr>
      <w:r>
        <w:rPr>
          <w:rFonts w:ascii="黑体" w:eastAsia="黑体" w:hAnsi="黑体" w:cs="黑体"/>
          <w:color w:val="000000"/>
          <w:spacing w:val="-1"/>
          <w:w w:val="100"/>
          <w:position w:val="0"/>
          <w:sz w:val="48"/>
          <w:u w:val="none"/>
        </w:rPr>
        <w:t>湖</w:t>
      </w:r>
      <w:r>
        <w:rPr>
          <w:rFonts w:cs="Calibri"/>
          <w:color w:val="000000"/>
          <w:spacing w:val="0"/>
          <w:w w:val="100"/>
          <w:u w:val="none"/>
        </w:rPr>
        <w:tab/>
      </w:r>
      <w:r>
        <w:rPr>
          <w:rFonts w:ascii="黑体" w:eastAsia="黑体" w:hAnsi="黑体" w:cs="黑体"/>
          <w:color w:val="000000"/>
          <w:spacing w:val="-1"/>
          <w:w w:val="100"/>
          <w:position w:val="0"/>
          <w:sz w:val="48"/>
          <w:u w:val="none"/>
        </w:rPr>
        <w:t>北</w:t>
      </w:r>
      <w:r>
        <w:rPr>
          <w:rFonts w:cs="Calibri"/>
          <w:color w:val="000000"/>
          <w:spacing w:val="0"/>
          <w:w w:val="100"/>
          <w:u w:val="none"/>
        </w:rPr>
        <w:tab/>
      </w:r>
      <w:r>
        <w:rPr>
          <w:rFonts w:ascii="黑体" w:eastAsia="黑体" w:hAnsi="黑体" w:cs="黑体"/>
          <w:color w:val="000000"/>
          <w:spacing w:val="-1"/>
          <w:w w:val="100"/>
          <w:position w:val="0"/>
          <w:sz w:val="48"/>
          <w:u w:val="none"/>
        </w:rPr>
        <w:t>省</w:t>
      </w:r>
      <w:r>
        <w:rPr>
          <w:rFonts w:cs="Calibri"/>
          <w:color w:val="000000"/>
          <w:spacing w:val="0"/>
          <w:w w:val="100"/>
          <w:u w:val="none"/>
        </w:rPr>
        <w:tab/>
      </w:r>
      <w:r>
        <w:rPr>
          <w:rFonts w:ascii="黑体" w:eastAsia="黑体" w:hAnsi="黑体" w:cs="黑体"/>
          <w:color w:val="000000"/>
          <w:spacing w:val="-1"/>
          <w:w w:val="100"/>
          <w:position w:val="0"/>
          <w:sz w:val="48"/>
          <w:u w:val="none"/>
        </w:rPr>
        <w:t>地</w:t>
      </w:r>
      <w:r>
        <w:rPr>
          <w:rFonts w:cs="Calibri"/>
          <w:color w:val="000000"/>
          <w:spacing w:val="0"/>
          <w:w w:val="100"/>
          <w:u w:val="none"/>
        </w:rPr>
        <w:tab/>
      </w:r>
      <w:r>
        <w:rPr>
          <w:rFonts w:ascii="黑体" w:eastAsia="黑体" w:hAnsi="黑体" w:cs="黑体"/>
          <w:color w:val="000000"/>
          <w:spacing w:val="-1"/>
          <w:w w:val="100"/>
          <w:position w:val="0"/>
          <w:sz w:val="48"/>
          <w:u w:val="none"/>
        </w:rPr>
        <w:t>方</w:t>
      </w:r>
      <w:r>
        <w:rPr>
          <w:rFonts w:cs="Calibri"/>
          <w:color w:val="000000"/>
          <w:spacing w:val="0"/>
          <w:w w:val="100"/>
          <w:u w:val="none"/>
        </w:rPr>
        <w:tab/>
      </w:r>
      <w:r>
        <w:rPr>
          <w:rFonts w:ascii="黑体" w:eastAsia="黑体" w:hAnsi="黑体" w:cs="黑体"/>
          <w:color w:val="000000"/>
          <w:spacing w:val="-1"/>
          <w:w w:val="100"/>
          <w:position w:val="0"/>
          <w:sz w:val="48"/>
          <w:u w:val="none"/>
        </w:rPr>
        <w:t>标</w:t>
      </w:r>
      <w:r>
        <w:rPr>
          <w:rFonts w:cs="Calibri"/>
          <w:color w:val="000000"/>
          <w:spacing w:val="0"/>
          <w:w w:val="100"/>
          <w:u w:val="none"/>
        </w:rPr>
        <w:tab/>
      </w:r>
      <w:r>
        <w:rPr>
          <w:rFonts w:ascii="黑体" w:eastAsia="黑体" w:hAnsi="黑体" w:cs="黑体"/>
          <w:color w:val="000000"/>
          <w:spacing w:val="-1"/>
          <w:w w:val="100"/>
          <w:position w:val="0"/>
          <w:sz w:val="48"/>
          <w:u w:val="none"/>
        </w:rPr>
        <w:t>准</w:t>
      </w:r>
    </w:p>
    <w:p>
      <w:pPr>
        <w:spacing w:before="0" w:after="0" w:line="447" w:lineRule="exact"/>
        <w:ind w:left="545" w:firstLine="0"/>
      </w:pPr>
    </w:p>
    <w:p>
      <w:pPr>
        <w:spacing w:before="0" w:after="0" w:line="281" w:lineRule="exact"/>
        <w:ind w:left="545" w:firstLine="7091"/>
        <w:jc w:val="left"/>
      </w:pPr>
      <w:r>
        <w:rPr>
          <w:rFonts w:ascii="黑体" w:hAnsi="黑体" w:cs="黑体"/>
          <w:color w:val="000000"/>
          <w:spacing w:val="0"/>
          <w:w w:val="100"/>
          <w:position w:val="0"/>
          <w:sz w:val="28"/>
          <w:u w:val="none"/>
        </w:rPr>
        <w:t>DB42/T</w:t>
      </w:r>
      <w:r>
        <w:rPr>
          <w:rFonts w:ascii="Calibri" w:hAnsi="Calibri" w:cs="Calibri"/>
          <w:color w:val="000000"/>
          <w:spacing w:val="0"/>
          <w:w w:val="223"/>
          <w:sz w:val="28"/>
          <w:u w:val="none"/>
        </w:rPr>
        <w:t> </w:t>
      </w:r>
      <w:r>
        <w:rPr>
          <w:rFonts w:ascii="黑体" w:hAnsi="黑体" w:cs="黑体"/>
          <w:color w:val="000000"/>
          <w:spacing w:val="0"/>
          <w:w w:val="100"/>
          <w:position w:val="0"/>
          <w:sz w:val="28"/>
          <w:u w:val="none"/>
        </w:rPr>
        <w:t>2181—2024</w:t>
      </w:r>
    </w:p>
    <w:p>
      <w:pPr>
        <w:widowControl/>
        <w:jc w:val="left"/>
        <w:sectPr>
          <w:type w:val="continuous"/>
          <w:pgSz w:w="11906" w:h="16839"/>
          <w:pgMar w:top="536" w:right="399" w:bottom="296" w:left="759" w:header="0" w:footer="0" w:gutter="0"/>
          <w:cols w:num="1" w:space="708" w:equalWidth="0">
            <w:col w:w="10749" w:space="0"/>
          </w:cols>
          <w:docGrid w:type="lines" w:linePitch="312" w:charSpace="0"/>
        </w:sectPr>
      </w:pPr>
    </w:p>
    <w:p>
      <w:pPr>
        <w:spacing w:before="0" w:after="0" w:line="240" w:lineRule="exact"/>
        <w:ind w:left="545" w:firstLine="7091"/>
      </w:pPr>
    </w:p>
    <w:p>
      <w:pPr>
        <w:spacing w:before="0" w:after="0" w:line="240" w:lineRule="exact"/>
        <w:ind w:left="545" w:firstLine="7091"/>
      </w:pPr>
    </w:p>
    <w:p>
      <w:pPr>
        <w:spacing w:before="0" w:after="0" w:line="240" w:lineRule="exact"/>
        <w:ind w:left="545" w:firstLine="7091"/>
      </w:pPr>
    </w:p>
    <w:p>
      <w:pPr>
        <w:spacing w:before="0" w:after="0" w:line="240" w:lineRule="exact"/>
        <w:ind w:left="545" w:firstLine="7091"/>
      </w:pPr>
    </w:p>
    <w:p>
      <w:pPr>
        <w:spacing w:before="0" w:after="0" w:line="240" w:lineRule="exact"/>
        <w:ind w:left="545" w:firstLine="7091"/>
      </w:pPr>
    </w:p>
    <w:p>
      <w:pPr>
        <w:spacing w:before="0" w:after="0" w:line="240" w:lineRule="exact"/>
        <w:ind w:left="545" w:firstLine="7091"/>
      </w:pPr>
    </w:p>
    <w:p>
      <w:pPr>
        <w:spacing w:before="0" w:after="0" w:line="240" w:lineRule="exact"/>
        <w:ind w:left="545" w:firstLine="7091"/>
      </w:pPr>
    </w:p>
    <w:p>
      <w:pPr>
        <w:spacing w:before="0" w:after="0" w:line="240" w:lineRule="exact"/>
        <w:ind w:left="545" w:firstLine="7091"/>
      </w:pPr>
    </w:p>
    <w:p>
      <w:pPr>
        <w:spacing w:before="0" w:after="0" w:line="240" w:lineRule="exact"/>
        <w:ind w:left="545" w:firstLine="7091"/>
      </w:pPr>
    </w:p>
    <w:p>
      <w:pPr>
        <w:spacing w:before="0" w:after="0" w:line="240" w:lineRule="exact"/>
        <w:ind w:left="545" w:firstLine="7091"/>
      </w:pPr>
    </w:p>
    <w:p>
      <w:pPr>
        <w:spacing w:before="0" w:after="0" w:line="240" w:lineRule="exact"/>
        <w:ind w:left="545" w:firstLine="7091"/>
      </w:pPr>
    </w:p>
    <w:p>
      <w:pPr>
        <w:spacing w:before="0" w:after="0" w:line="332" w:lineRule="exact"/>
        <w:ind w:left="545" w:firstLine="7091"/>
      </w:pPr>
    </w:p>
    <w:p>
      <w:pPr>
        <w:widowControl/>
        <w:jc w:val="left"/>
        <w:sectPr>
          <w:type w:val="continuous"/>
          <w:pgSz w:w="11906" w:h="16839"/>
          <w:pgMar w:top="536" w:right="399" w:bottom="296" w:left="759" w:header="0" w:footer="0" w:gutter="0"/>
          <w:pgNumType w:start="2"/>
          <w:cols w:num="1" w:space="720"/>
          <w:docGrid w:type="lines" w:linePitch="312" w:charSpace="0"/>
        </w:sectPr>
      </w:pPr>
    </w:p>
    <w:p>
      <w:pPr>
        <w:spacing w:before="0" w:after="0" w:line="521" w:lineRule="exact"/>
        <w:ind w:left="1207" w:firstLine="631"/>
        <w:jc w:val="left"/>
      </w:pPr>
      <w:r>
        <w:rPr>
          <w:rFonts w:ascii="黑体" w:eastAsia="黑体" w:hAnsi="黑体" w:cs="黑体"/>
          <w:color w:val="000000"/>
          <w:spacing w:val="0"/>
          <w:w w:val="100"/>
          <w:position w:val="0"/>
          <w:sz w:val="52"/>
          <w:u w:val="none"/>
        </w:rPr>
        <w:t>城镇道路路面检测评价技术标准</w:t>
      </w:r>
    </w:p>
    <w:p>
      <w:pPr>
        <w:spacing w:before="0" w:after="0" w:line="240" w:lineRule="exact"/>
        <w:ind w:left="1207" w:firstLine="631"/>
      </w:pPr>
    </w:p>
    <w:p>
      <w:pPr>
        <w:spacing w:before="0" w:after="0" w:line="240" w:lineRule="exact"/>
        <w:ind w:left="1207" w:firstLine="631"/>
      </w:pPr>
    </w:p>
    <w:p>
      <w:pPr>
        <w:spacing w:before="0" w:after="0" w:line="285" w:lineRule="exact"/>
        <w:ind w:left="1207" w:firstLine="0"/>
        <w:jc w:val="left"/>
      </w:pPr>
      <w:r>
        <w:rPr>
          <w:rFonts w:ascii="黑体" w:hAnsi="黑体" w:cs="黑体"/>
          <w:color w:val="000000"/>
          <w:spacing w:val="0"/>
          <w:w w:val="100"/>
          <w:position w:val="0"/>
          <w:sz w:val="28"/>
          <w:u w:val="none"/>
        </w:rPr>
        <w:t>Technical</w:t>
      </w:r>
      <w:r>
        <w:rPr>
          <w:rFonts w:ascii="Calibri" w:hAnsi="Calibri" w:cs="Calibri"/>
          <w:color w:val="000000"/>
          <w:spacing w:val="0"/>
          <w:w w:val="221"/>
          <w:sz w:val="28"/>
          <w:u w:val="none"/>
        </w:rPr>
        <w:t> </w:t>
      </w:r>
      <w:r>
        <w:rPr>
          <w:rFonts w:ascii="黑体" w:hAnsi="黑体" w:cs="黑体"/>
          <w:color w:val="000000"/>
          <w:spacing w:val="0"/>
          <w:w w:val="100"/>
          <w:position w:val="0"/>
          <w:sz w:val="28"/>
          <w:u w:val="none"/>
        </w:rPr>
        <w:t>standards</w:t>
      </w:r>
      <w:r>
        <w:rPr>
          <w:rFonts w:ascii="Calibri" w:hAnsi="Calibri" w:cs="Calibri"/>
          <w:color w:val="000000"/>
          <w:spacing w:val="0"/>
          <w:w w:val="218"/>
          <w:sz w:val="28"/>
          <w:u w:val="none"/>
        </w:rPr>
        <w:t> </w:t>
      </w:r>
      <w:r>
        <w:rPr>
          <w:rFonts w:ascii="黑体" w:hAnsi="黑体" w:cs="黑体"/>
          <w:color w:val="000000"/>
          <w:spacing w:val="0"/>
          <w:w w:val="100"/>
          <w:position w:val="0"/>
          <w:sz w:val="28"/>
          <w:u w:val="none"/>
        </w:rPr>
        <w:t>for</w:t>
      </w:r>
      <w:r>
        <w:rPr>
          <w:rFonts w:ascii="Calibri" w:hAnsi="Calibri" w:cs="Calibri"/>
          <w:color w:val="000000"/>
          <w:spacing w:val="0"/>
          <w:w w:val="221"/>
          <w:sz w:val="28"/>
          <w:u w:val="none"/>
        </w:rPr>
        <w:t> </w:t>
      </w:r>
      <w:r>
        <w:rPr>
          <w:rFonts w:ascii="黑体" w:hAnsi="黑体" w:cs="黑体"/>
          <w:color w:val="000000"/>
          <w:spacing w:val="-1"/>
          <w:w w:val="100"/>
          <w:position w:val="0"/>
          <w:sz w:val="28"/>
          <w:u w:val="none"/>
        </w:rPr>
        <w:t>urban</w:t>
      </w:r>
      <w:r>
        <w:rPr>
          <w:rFonts w:ascii="Calibri" w:hAnsi="Calibri" w:cs="Calibri"/>
          <w:color w:val="000000"/>
          <w:spacing w:val="0"/>
          <w:w w:val="221"/>
          <w:sz w:val="28"/>
          <w:u w:val="none"/>
        </w:rPr>
        <w:t> </w:t>
      </w:r>
      <w:r>
        <w:rPr>
          <w:rFonts w:ascii="黑体" w:hAnsi="黑体" w:cs="黑体"/>
          <w:color w:val="000000"/>
          <w:spacing w:val="0"/>
          <w:w w:val="100"/>
          <w:position w:val="0"/>
          <w:sz w:val="28"/>
          <w:u w:val="none"/>
        </w:rPr>
        <w:t>road</w:t>
      </w:r>
      <w:r>
        <w:rPr>
          <w:rFonts w:ascii="Calibri" w:hAnsi="Calibri" w:cs="Calibri"/>
          <w:color w:val="000000"/>
          <w:spacing w:val="0"/>
          <w:w w:val="221"/>
          <w:sz w:val="28"/>
          <w:u w:val="none"/>
        </w:rPr>
        <w:t> </w:t>
      </w:r>
      <w:r>
        <w:rPr>
          <w:rFonts w:ascii="黑体" w:hAnsi="黑体" w:cs="黑体"/>
          <w:color w:val="000000"/>
          <w:spacing w:val="-1"/>
          <w:w w:val="100"/>
          <w:position w:val="0"/>
          <w:sz w:val="28"/>
          <w:u w:val="none"/>
        </w:rPr>
        <w:t>surface</w:t>
      </w:r>
      <w:r>
        <w:rPr>
          <w:rFonts w:ascii="Calibri" w:hAnsi="Calibri" w:cs="Calibri"/>
          <w:color w:val="000000"/>
          <w:spacing w:val="0"/>
          <w:w w:val="218"/>
          <w:sz w:val="28"/>
          <w:u w:val="none"/>
        </w:rPr>
        <w:t> </w:t>
      </w:r>
      <w:r>
        <w:rPr>
          <w:rFonts w:ascii="黑体" w:hAnsi="黑体" w:cs="黑体"/>
          <w:color w:val="000000"/>
          <w:spacing w:val="-1"/>
          <w:w w:val="100"/>
          <w:position w:val="0"/>
          <w:sz w:val="28"/>
          <w:u w:val="none"/>
        </w:rPr>
        <w:t>testing</w:t>
      </w:r>
      <w:r>
        <w:rPr>
          <w:rFonts w:ascii="Calibri" w:hAnsi="Calibri" w:cs="Calibri"/>
          <w:color w:val="000000"/>
          <w:spacing w:val="0"/>
          <w:w w:val="221"/>
          <w:sz w:val="28"/>
          <w:u w:val="none"/>
        </w:rPr>
        <w:t> </w:t>
      </w:r>
      <w:r>
        <w:rPr>
          <w:rFonts w:ascii="黑体" w:hAnsi="黑体" w:cs="黑体"/>
          <w:color w:val="000000"/>
          <w:spacing w:val="-1"/>
          <w:w w:val="100"/>
          <w:position w:val="0"/>
          <w:sz w:val="28"/>
          <w:u w:val="none"/>
        </w:rPr>
        <w:t>evaluation</w:t>
      </w:r>
    </w:p>
    <w:p>
      <w:pPr>
        <w:spacing w:before="0" w:after="0" w:line="1108" w:lineRule="exact"/>
        <w:ind w:left="1207" w:firstLine="867"/>
        <w:jc w:val="left"/>
        <w:rPr>
          <w:rFonts w:hint="eastAsia"/>
        </w:rPr>
      </w:pPr>
    </w:p>
    <w:p>
      <w:pPr>
        <w:widowControl/>
        <w:jc w:val="left"/>
        <w:sectPr>
          <w:type w:val="continuous"/>
          <w:pgSz w:w="11906" w:h="16839"/>
          <w:pgMar w:top="536" w:right="399" w:bottom="296" w:left="759" w:header="0" w:footer="0" w:gutter="0"/>
          <w:pgNumType w:start="3"/>
          <w:cols w:num="1" w:space="708" w:equalWidth="0">
            <w:col w:w="10749" w:space="0"/>
          </w:cols>
          <w:docGrid w:type="lines" w:linePitch="312" w:charSpace="0"/>
        </w:sectPr>
      </w:pPr>
    </w:p>
    <w:p>
      <w:pPr>
        <w:spacing w:before="0" w:after="0" w:line="240" w:lineRule="exact"/>
        <w:ind w:left="1207" w:firstLine="867"/>
      </w:pPr>
    </w:p>
    <w:p>
      <w:pPr>
        <w:spacing w:before="0" w:after="0" w:line="240" w:lineRule="exact"/>
        <w:ind w:left="1207" w:firstLine="867"/>
      </w:pPr>
    </w:p>
    <w:p>
      <w:pPr>
        <w:spacing w:before="0" w:after="0" w:line="240" w:lineRule="exact"/>
        <w:ind w:left="1207" w:firstLine="867"/>
      </w:pPr>
    </w:p>
    <w:p>
      <w:pPr>
        <w:spacing w:before="0" w:after="0" w:line="240" w:lineRule="exact"/>
        <w:ind w:left="1207" w:firstLine="867"/>
      </w:pPr>
    </w:p>
    <w:p>
      <w:pPr>
        <w:spacing w:before="0" w:after="0" w:line="240" w:lineRule="exact"/>
        <w:ind w:left="1207" w:firstLine="867"/>
      </w:pPr>
    </w:p>
    <w:p>
      <w:pPr>
        <w:spacing w:before="0" w:after="0" w:line="240" w:lineRule="exact"/>
        <w:ind w:left="1207" w:firstLine="867"/>
      </w:pPr>
    </w:p>
    <w:p>
      <w:pPr>
        <w:spacing w:before="0" w:after="0" w:line="240" w:lineRule="exact"/>
        <w:ind w:left="1207" w:firstLine="867"/>
      </w:pPr>
    </w:p>
    <w:p>
      <w:pPr>
        <w:spacing w:before="0" w:after="0" w:line="240" w:lineRule="exact"/>
        <w:ind w:left="1207" w:firstLine="867"/>
      </w:pPr>
    </w:p>
    <w:p>
      <w:pPr>
        <w:spacing w:before="0" w:after="0" w:line="240" w:lineRule="exact"/>
        <w:ind w:left="1207" w:firstLine="867"/>
      </w:pPr>
    </w:p>
    <w:p>
      <w:pPr>
        <w:spacing w:before="0" w:after="0" w:line="240" w:lineRule="exact"/>
        <w:ind w:left="1207" w:firstLine="867"/>
      </w:pPr>
    </w:p>
    <w:p>
      <w:pPr>
        <w:spacing w:before="0" w:after="0" w:line="240" w:lineRule="exact"/>
        <w:ind w:left="1207" w:firstLine="867"/>
      </w:pPr>
    </w:p>
    <w:p>
      <w:pPr>
        <w:spacing w:before="0" w:after="0" w:line="240" w:lineRule="exact"/>
        <w:ind w:left="1207" w:firstLine="867"/>
      </w:pPr>
    </w:p>
    <w:p>
      <w:pPr>
        <w:spacing w:before="0" w:after="0" w:line="240" w:lineRule="exact"/>
        <w:ind w:left="1207" w:firstLine="867"/>
      </w:pPr>
    </w:p>
    <w:p>
      <w:pPr>
        <w:spacing w:before="0" w:after="0" w:line="240" w:lineRule="exact"/>
        <w:ind w:left="1207" w:firstLine="867"/>
      </w:pPr>
    </w:p>
    <w:p>
      <w:pPr>
        <w:spacing w:before="0" w:after="0" w:line="240" w:lineRule="exact"/>
        <w:ind w:left="1207" w:firstLine="867"/>
      </w:pPr>
    </w:p>
    <w:p>
      <w:pPr>
        <w:spacing w:before="0" w:after="0" w:line="240" w:lineRule="exact"/>
        <w:ind w:left="1207" w:firstLine="867"/>
      </w:pPr>
    </w:p>
    <w:p>
      <w:pPr>
        <w:spacing w:before="0" w:after="0" w:line="240" w:lineRule="exact"/>
        <w:ind w:left="1207" w:firstLine="867"/>
      </w:pPr>
    </w:p>
    <w:p>
      <w:pPr>
        <w:spacing w:before="0" w:after="0" w:line="240" w:lineRule="exact"/>
        <w:ind w:left="1207" w:firstLine="867"/>
      </w:pPr>
    </w:p>
    <w:p>
      <w:pPr>
        <w:spacing w:before="0" w:after="0" w:line="240" w:lineRule="exact"/>
        <w:ind w:left="1207" w:firstLine="867"/>
      </w:pPr>
    </w:p>
    <w:p>
      <w:pPr>
        <w:spacing w:before="0" w:after="0" w:line="240" w:lineRule="exact"/>
        <w:ind w:left="1207" w:firstLine="867"/>
      </w:pPr>
    </w:p>
    <w:p>
      <w:pPr>
        <w:spacing w:before="0" w:after="0" w:line="240" w:lineRule="exact"/>
        <w:ind w:left="1207" w:firstLine="867"/>
      </w:pPr>
    </w:p>
    <w:p>
      <w:pPr>
        <w:spacing w:before="0" w:after="0" w:line="264" w:lineRule="exact"/>
        <w:ind w:left="1207" w:firstLine="867"/>
      </w:pPr>
    </w:p>
    <w:p>
      <w:pPr>
        <w:widowControl/>
        <w:jc w:val="left"/>
        <w:sectPr>
          <w:type w:val="continuous"/>
          <w:pgSz w:w="11906" w:h="16839"/>
          <w:pgMar w:top="536" w:right="399" w:bottom="296" w:left="759" w:header="0" w:footer="0" w:gutter="0"/>
          <w:pgNumType w:start="4"/>
          <w:cols w:num="1" w:space="720"/>
          <w:docGrid w:type="lines" w:linePitch="312" w:charSpace="0"/>
        </w:sectPr>
      </w:pPr>
    </w:p>
    <w:p>
      <w:pPr>
        <w:tabs>
          <w:tab w:val="left" w:pos="8015"/>
        </w:tabs>
        <w:spacing w:before="0" w:after="0" w:line="281" w:lineRule="exact"/>
        <w:ind w:left="660" w:firstLine="0"/>
        <w:jc w:val="left"/>
      </w:pPr>
      <w:r>
        <w:rPr>
          <w:rFonts w:ascii="黑体" w:hAnsi="黑体" w:cs="黑体"/>
          <w:color w:val="000000"/>
          <w:spacing w:val="-20"/>
          <w:w w:val="100"/>
          <w:position w:val="0"/>
          <w:sz w:val="28"/>
          <w:u w:val="single"/>
        </w:rPr>
        <w:t>2024 - 02 - 01</w:t>
      </w:r>
      <w:r>
        <w:rPr>
          <w:rFonts w:ascii="Calibri" w:hAnsi="Calibri" w:cs="Calibri"/>
          <w:color w:val="000000"/>
          <w:spacing w:val="6"/>
          <w:w w:val="100"/>
          <w:sz w:val="28"/>
          <w:u w:val="single"/>
        </w:rPr>
        <w:t> </w:t>
      </w:r>
      <w:r>
        <w:rPr>
          <w:rFonts w:ascii="黑体" w:eastAsia="黑体" w:hAnsi="黑体" w:cs="黑体"/>
          <w:color w:val="000000"/>
          <w:spacing w:val="0"/>
          <w:w w:val="100"/>
          <w:position w:val="0"/>
          <w:sz w:val="28"/>
          <w:u w:val="single"/>
        </w:rPr>
        <w:t>发布</w:t>
      </w:r>
      <w:r>
        <w:rPr>
          <w:rFonts w:cs="Calibri"/>
          <w:color w:val="000000"/>
          <w:spacing w:val="0"/>
          <w:w w:val="100"/>
          <w:u w:val="single"/>
        </w:rPr>
        <w:tab/>
      </w:r>
      <w:r>
        <w:rPr>
          <w:rFonts w:ascii="黑体" w:hAnsi="黑体" w:cs="黑体"/>
          <w:color w:val="000000"/>
          <w:spacing w:val="-20"/>
          <w:w w:val="100"/>
          <w:position w:val="0"/>
          <w:sz w:val="28"/>
          <w:u w:val="single"/>
        </w:rPr>
        <w:t>2024 - 03 - 15</w:t>
      </w:r>
      <w:r>
        <w:rPr>
          <w:rFonts w:ascii="Calibri" w:hAnsi="Calibri" w:cs="Calibri"/>
          <w:color w:val="000000"/>
          <w:spacing w:val="6"/>
          <w:w w:val="100"/>
          <w:sz w:val="28"/>
          <w:u w:val="single"/>
        </w:rPr>
        <w:t> </w:t>
      </w:r>
      <w:r>
        <w:rPr>
          <w:rFonts w:ascii="黑体" w:eastAsia="黑体" w:hAnsi="黑体" w:cs="黑体"/>
          <w:color w:val="000000"/>
          <w:spacing w:val="0"/>
          <w:w w:val="100"/>
          <w:position w:val="0"/>
          <w:sz w:val="28"/>
          <w:u w:val="single"/>
        </w:rPr>
        <w:t>实施</w:t>
      </w:r>
    </w:p>
    <w:p>
      <w:pPr>
        <w:widowControl/>
        <w:jc w:val="left"/>
        <w:sectPr>
          <w:type w:val="continuous"/>
          <w:pgSz w:w="11906" w:h="16839"/>
          <w:pgMar w:top="536" w:right="399" w:bottom="296" w:left="759" w:header="0" w:footer="0" w:gutter="0"/>
          <w:pgNumType w:start="5"/>
          <w:cols w:num="1" w:space="708" w:equalWidth="0">
            <w:col w:w="10749" w:space="0"/>
          </w:cols>
          <w:docGrid w:type="lines" w:linePitch="312" w:charSpace="0"/>
        </w:sectPr>
      </w:pPr>
    </w:p>
    <w:p>
      <w:pPr>
        <w:spacing w:before="0" w:after="0" w:line="240" w:lineRule="exact"/>
        <w:ind w:left="660" w:firstLine="0"/>
      </w:pPr>
    </w:p>
    <w:p>
      <w:pPr>
        <w:spacing w:before="0" w:after="0" w:line="380" w:lineRule="exact"/>
        <w:ind w:left="660" w:firstLine="0"/>
      </w:pPr>
    </w:p>
    <w:p>
      <w:pPr>
        <w:widowControl/>
        <w:jc w:val="left"/>
        <w:sectPr>
          <w:type w:val="continuous"/>
          <w:pgSz w:w="11906" w:h="16839"/>
          <w:pgMar w:top="536" w:right="399" w:bottom="296" w:left="759" w:header="0" w:footer="0" w:gutter="0"/>
          <w:pgNumType w:start="6"/>
          <w:cols w:num="1" w:space="720"/>
          <w:docGrid w:type="lines" w:linePitch="312" w:charSpace="0"/>
        </w:sectPr>
      </w:pPr>
    </w:p>
    <w:p>
      <w:pPr>
        <w:spacing w:before="0" w:after="0" w:line="281" w:lineRule="exact"/>
        <w:ind w:left="1634" w:firstLine="0"/>
        <w:jc w:val="left"/>
      </w:pPr>
      <w:r>
        <w:rPr>
          <w:rFonts w:ascii="黑体" w:eastAsia="黑体" w:hAnsi="黑体" w:cs="黑体"/>
          <w:color w:val="000000"/>
          <w:spacing w:val="0"/>
          <w:w w:val="207"/>
          <w:position w:val="0"/>
          <w:sz w:val="28"/>
          <w:u w:val="none"/>
        </w:rPr>
        <w:t>湖北省住房和城乡建设厅</w:t>
      </w:r>
    </w:p>
    <w:p>
      <w:pPr>
        <w:spacing w:before="0" w:after="0" w:line="362" w:lineRule="exact"/>
        <w:ind w:left="1634" w:firstLine="0"/>
        <w:jc w:val="left"/>
      </w:pPr>
      <w:r>
        <w:rPr>
          <w:rFonts w:ascii="黑体" w:eastAsia="黑体" w:hAnsi="黑体" w:cs="黑体"/>
          <w:color w:val="000000"/>
          <w:spacing w:val="0"/>
          <w:w w:val="178"/>
          <w:position w:val="0"/>
          <w:sz w:val="28"/>
          <w:u w:val="none"/>
        </w:rPr>
        <w:t>湖</w:t>
      </w:r>
      <w:r>
        <w:rPr>
          <w:rFonts w:ascii="Calibri" w:hAnsi="Calibri" w:cs="Calibri"/>
          <w:color w:val="000000"/>
          <w:spacing w:val="0"/>
          <w:w w:val="183"/>
          <w:sz w:val="28"/>
          <w:u w:val="none"/>
        </w:rPr>
        <w:t> </w:t>
      </w:r>
      <w:r>
        <w:rPr>
          <w:rFonts w:ascii="黑体" w:eastAsia="黑体" w:hAnsi="黑体" w:cs="黑体"/>
          <w:color w:val="000000"/>
          <w:spacing w:val="0"/>
          <w:w w:val="178"/>
          <w:position w:val="0"/>
          <w:sz w:val="28"/>
          <w:u w:val="none"/>
        </w:rPr>
        <w:t>北</w:t>
      </w:r>
      <w:r>
        <w:rPr>
          <w:rFonts w:ascii="Calibri" w:hAnsi="Calibri" w:cs="Calibri"/>
          <w:color w:val="000000"/>
          <w:spacing w:val="0"/>
          <w:w w:val="183"/>
          <w:sz w:val="28"/>
          <w:u w:val="none"/>
        </w:rPr>
        <w:t> </w:t>
      </w:r>
      <w:r>
        <w:rPr>
          <w:rFonts w:ascii="黑体" w:eastAsia="黑体" w:hAnsi="黑体" w:cs="黑体"/>
          <w:color w:val="000000"/>
          <w:spacing w:val="0"/>
          <w:w w:val="178"/>
          <w:position w:val="0"/>
          <w:sz w:val="28"/>
          <w:u w:val="none"/>
        </w:rPr>
        <w:t>省</w:t>
      </w:r>
      <w:r>
        <w:rPr>
          <w:rFonts w:ascii="Calibri" w:hAnsi="Calibri" w:cs="Calibri"/>
          <w:color w:val="000000"/>
          <w:spacing w:val="0"/>
          <w:w w:val="183"/>
          <w:sz w:val="28"/>
          <w:u w:val="none"/>
        </w:rPr>
        <w:t> </w:t>
      </w:r>
      <w:r>
        <w:rPr>
          <w:rFonts w:ascii="黑体" w:eastAsia="黑体" w:hAnsi="黑体" w:cs="黑体"/>
          <w:color w:val="000000"/>
          <w:spacing w:val="0"/>
          <w:w w:val="178"/>
          <w:position w:val="0"/>
          <w:sz w:val="28"/>
          <w:u w:val="none"/>
        </w:rPr>
        <w:t>市</w:t>
      </w:r>
      <w:r>
        <w:rPr>
          <w:rFonts w:ascii="Calibri" w:hAnsi="Calibri" w:cs="Calibri"/>
          <w:color w:val="000000"/>
          <w:spacing w:val="0"/>
          <w:w w:val="183"/>
          <w:sz w:val="28"/>
          <w:u w:val="none"/>
        </w:rPr>
        <w:t> </w:t>
      </w:r>
      <w:r>
        <w:rPr>
          <w:rFonts w:ascii="黑体" w:eastAsia="黑体" w:hAnsi="黑体" w:cs="黑体"/>
          <w:color w:val="000000"/>
          <w:spacing w:val="0"/>
          <w:w w:val="178"/>
          <w:position w:val="0"/>
          <w:sz w:val="28"/>
          <w:u w:val="none"/>
        </w:rPr>
        <w:t>场</w:t>
      </w:r>
      <w:r>
        <w:rPr>
          <w:rFonts w:ascii="Calibri" w:hAnsi="Calibri" w:cs="Calibri"/>
          <w:color w:val="000000"/>
          <w:spacing w:val="0"/>
          <w:w w:val="183"/>
          <w:sz w:val="28"/>
          <w:u w:val="none"/>
        </w:rPr>
        <w:t> </w:t>
      </w:r>
      <w:r>
        <w:rPr>
          <w:rFonts w:ascii="黑体" w:eastAsia="黑体" w:hAnsi="黑体" w:cs="黑体"/>
          <w:color w:val="000000"/>
          <w:spacing w:val="0"/>
          <w:w w:val="178"/>
          <w:position w:val="0"/>
          <w:sz w:val="28"/>
          <w:u w:val="none"/>
        </w:rPr>
        <w:t>监</w:t>
      </w:r>
      <w:r>
        <w:rPr>
          <w:rFonts w:ascii="Calibri" w:hAnsi="Calibri" w:cs="Calibri"/>
          <w:color w:val="000000"/>
          <w:spacing w:val="0"/>
          <w:w w:val="183"/>
          <w:sz w:val="28"/>
          <w:u w:val="none"/>
        </w:rPr>
        <w:t> </w:t>
      </w:r>
      <w:r>
        <w:rPr>
          <w:rFonts w:ascii="黑体" w:eastAsia="黑体" w:hAnsi="黑体" w:cs="黑体"/>
          <w:color w:val="000000"/>
          <w:spacing w:val="0"/>
          <w:w w:val="178"/>
          <w:position w:val="0"/>
          <w:sz w:val="28"/>
          <w:u w:val="none"/>
        </w:rPr>
        <w:t>督</w:t>
      </w:r>
      <w:r>
        <w:rPr>
          <w:rFonts w:ascii="Calibri" w:hAnsi="Calibri" w:cs="Calibri"/>
          <w:color w:val="000000"/>
          <w:spacing w:val="0"/>
          <w:w w:val="183"/>
          <w:sz w:val="28"/>
          <w:u w:val="none"/>
        </w:rPr>
        <w:t> </w:t>
      </w:r>
      <w:r>
        <w:rPr>
          <w:rFonts w:ascii="黑体" w:eastAsia="黑体" w:hAnsi="黑体" w:cs="黑体"/>
          <w:color w:val="000000"/>
          <w:spacing w:val="0"/>
          <w:w w:val="178"/>
          <w:position w:val="0"/>
          <w:sz w:val="28"/>
          <w:u w:val="none"/>
        </w:rPr>
        <w:t>管</w:t>
      </w:r>
      <w:r>
        <w:rPr>
          <w:rFonts w:ascii="Calibri" w:hAnsi="Calibri" w:cs="Calibri"/>
          <w:color w:val="000000"/>
          <w:spacing w:val="0"/>
          <w:w w:val="183"/>
          <w:sz w:val="28"/>
          <w:u w:val="none"/>
        </w:rPr>
        <w:t> </w:t>
      </w:r>
      <w:r>
        <w:rPr>
          <w:rFonts w:ascii="黑体" w:eastAsia="黑体" w:hAnsi="黑体" w:cs="黑体"/>
          <w:color w:val="000000"/>
          <w:spacing w:val="0"/>
          <w:w w:val="178"/>
          <w:position w:val="0"/>
          <w:sz w:val="28"/>
          <w:u w:val="none"/>
        </w:rPr>
        <w:t>理</w:t>
      </w:r>
      <w:r>
        <w:rPr>
          <w:rFonts w:ascii="Calibri" w:hAnsi="Calibri" w:cs="Calibri"/>
          <w:color w:val="000000"/>
          <w:spacing w:val="0"/>
          <w:w w:val="183"/>
          <w:sz w:val="28"/>
          <w:u w:val="none"/>
        </w:rPr>
        <w:t> </w:t>
      </w:r>
      <w:r>
        <w:rPr>
          <w:rFonts w:ascii="黑体" w:eastAsia="黑体" w:hAnsi="黑体" w:cs="黑体"/>
          <w:color w:val="000000"/>
          <w:spacing w:val="0"/>
          <w:w w:val="178"/>
          <w:position w:val="0"/>
          <w:sz w:val="28"/>
          <w:u w:val="none"/>
        </w:rPr>
        <w:t>局</w:t>
      </w:r>
    </w:p>
    <w:p>
      <w:pPr>
        <w:spacing w:before="0" w:after="0" w:line="463" w:lineRule="exact"/>
        <w:ind w:firstLine="0"/>
        <w:jc w:val="left"/>
        <w:sectPr>
          <w:type w:val="continuous"/>
          <w:pgSz w:w="11906" w:h="16839"/>
          <w:pgMar w:top="536" w:right="399" w:bottom="296" w:left="759" w:header="0" w:footer="0" w:gutter="0"/>
          <w:pgNumType w:start="7"/>
          <w:cols w:num="2" w:space="708" w:equalWidth="0">
            <w:col w:w="7371" w:space="0"/>
            <w:col w:w="3377" w:space="0"/>
          </w:cols>
          <w:docGrid w:type="lines" w:linePitch="312" w:charSpace="0"/>
        </w:sectPr>
      </w:pPr>
      <w:r>
        <w:br w:type="column"/>
      </w:r>
    </w:p>
    <w:p>
      <w:pPr>
        <w:spacing w:before="0" w:after="0" w:line="463" w:lineRule="exact"/>
        <w:ind w:firstLine="0"/>
        <w:jc w:val="left"/>
      </w:pPr>
      <w:r>
        <w:rPr>
          <w:rFonts w:ascii="黑体" w:eastAsia="黑体" w:hAnsi="黑体" w:cs="黑体"/>
          <w:color w:val="000000"/>
          <w:spacing w:val="0"/>
          <w:w w:val="100"/>
          <w:position w:val="0"/>
          <w:sz w:val="28"/>
          <w:u w:val="none"/>
        </w:rPr>
        <w:t>联</w:t>
      </w:r>
      <w:r>
        <w:rPr>
          <w:rFonts w:ascii="Calibri" w:hAnsi="Calibri" w:cs="Calibri"/>
          <w:color w:val="000000"/>
          <w:spacing w:val="0"/>
          <w:w w:val="264"/>
          <w:sz w:val="28"/>
          <w:u w:val="none"/>
        </w:rPr>
        <w:t> </w:t>
      </w:r>
      <w:r>
        <w:rPr>
          <w:rFonts w:ascii="黑体" w:eastAsia="黑体" w:hAnsi="黑体" w:cs="黑体"/>
          <w:color w:val="000000"/>
          <w:spacing w:val="0"/>
          <w:w w:val="100"/>
          <w:position w:val="0"/>
          <w:sz w:val="28"/>
          <w:u w:val="none"/>
        </w:rPr>
        <w:t>合</w:t>
      </w:r>
      <w:r>
        <w:rPr>
          <w:rFonts w:ascii="Calibri" w:hAnsi="Calibri" w:cs="Calibri"/>
          <w:color w:val="000000"/>
          <w:spacing w:val="0"/>
          <w:w w:val="268"/>
          <w:sz w:val="28"/>
          <w:u w:val="none"/>
        </w:rPr>
        <w:t> </w:t>
      </w:r>
      <w:r>
        <w:rPr>
          <w:rFonts w:ascii="黑体" w:eastAsia="黑体" w:hAnsi="黑体" w:cs="黑体"/>
          <w:color w:val="000000"/>
          <w:spacing w:val="0"/>
          <w:w w:val="100"/>
          <w:position w:val="0"/>
          <w:sz w:val="28"/>
          <w:u w:val="none"/>
        </w:rPr>
        <w:t>发</w:t>
      </w:r>
      <w:r>
        <w:rPr>
          <w:rFonts w:ascii="Calibri" w:hAnsi="Calibri" w:cs="Calibri"/>
          <w:color w:val="000000"/>
          <w:spacing w:val="0"/>
          <w:w w:val="264"/>
          <w:sz w:val="28"/>
          <w:u w:val="none"/>
        </w:rPr>
        <w:t> </w:t>
      </w:r>
      <w:r>
        <w:rPr>
          <w:rFonts w:ascii="黑体" w:eastAsia="黑体" w:hAnsi="黑体" w:cs="黑体"/>
          <w:color w:val="000000"/>
          <w:spacing w:val="0"/>
          <w:w w:val="100"/>
          <w:position w:val="0"/>
          <w:sz w:val="28"/>
          <w:u w:val="none"/>
        </w:rPr>
        <w:t>布</w:t>
      </w:r>
    </w:p>
    <w:p>
      <w:pPr>
        <w:widowControl/>
        <w:jc w:val="left"/>
        <w:sectPr>
          <w:type w:val="nextPage"/>
          <w:pgSz w:w="11906" w:h="16839"/>
          <w:pgMar w:top="536" w:right="399" w:bottom="296" w:left="759" w:header="0" w:footer="0" w:gutter="0"/>
          <w:pgNumType w:start="8"/>
          <w:cols w:num="2" w:space="708" w:equalWidth="0">
            <w:col w:w="7371" w:space="0"/>
            <w:col w:w="3377" w:space="0"/>
          </w:cols>
          <w:titlePg w:val="0"/>
          <w:docGrid w:type="lines" w:linePitch="312" w:charSpace="0"/>
        </w:sectPr>
      </w:pPr>
    </w:p>
    <w:p>
      <w:pPr>
        <w:spacing w:before="0" w:after="0" w:line="240" w:lineRule="exact"/>
      </w:pPr>
      <w:bookmarkStart w:id="1" w:name="_GoBack"/>
      <w:bookmarkEnd w:id="1"/>
      <w:bookmarkStart w:id="2" w:name="2"/>
      <w:bookmarkEnd w:id="2"/>
      <w:bookmarkStart w:id="3" w:name="3"/>
      <w:bookmarkEnd w:id="3"/>
    </w:p>
    <w:p>
      <w:pPr>
        <w:spacing w:before="0" w:after="0" w:line="320" w:lineRule="exact"/>
        <w:ind w:left="351" w:firstLine="7571"/>
        <w:jc w:val="left"/>
      </w:pPr>
      <w:r>
        <w:pict>
          <v:shapetype id="_x0000_t202" coordsize="21600,21600" o:spt="202" path="m,l,21600r21600,l21600,xe">
            <v:stroke joinstyle="miter"/>
            <v:path gradientshapeok="t" o:connecttype="rect"/>
          </v:shapetype>
          <v:shape id="_x0000_s2052" o:spid="_x0000_s1027" type="#_x0000_t202" style="width:332pt;height:53pt;margin-top:397.7pt;margin-left:141.65pt;mso-height-relative:page;mso-position-horizontal-relative:page;mso-position-vertical-relative:page;mso-width-relative:page;position:absolute;z-index:-251640832"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rId8" o:spid="_x0000_s1028" type="#_x0000_t75" style="width:17pt;height:10pt;margin-top:298pt;margin-left:81pt;mso-height-relative:page;mso-position-horizontal-relative:page;mso-position-vertical-relative:page;mso-width-relative:page;position:absolute;z-index:-251656192" coordsize="21600,21600" filled="f">
            <v:imagedata r:id="rId5" o:title=""/>
            <o:lock v:ext="edit" aspectratio="t"/>
          </v:shape>
        </w:pict>
      </w:r>
      <w:r>
        <w:pict>
          <v:shape id="imagerId9" o:spid="_x0000_s1029" type="#_x0000_t75" style="width:17pt;height:10pt;margin-top:313pt;margin-left:81pt;mso-height-relative:page;mso-position-horizontal-relative:page;mso-position-vertical-relative:page;mso-width-relative:page;position:absolute;z-index:-251655168" coordsize="21600,21600" filled="f">
            <v:imagedata r:id="rId6" o:title=""/>
            <o:lock v:ext="edit" aspectratio="t"/>
          </v:shape>
        </w:pict>
      </w:r>
      <w:r>
        <w:pict>
          <v:shape id="imagerId10" o:spid="_x0000_s1030" type="#_x0000_t75" style="width:17pt;height:10pt;margin-top:328pt;margin-left:81pt;mso-height-relative:page;mso-position-horizontal-relative:page;mso-position-vertical-relative:page;mso-width-relative:page;position:absolute;z-index:-251654144" coordsize="21600,21600" filled="f">
            <v:imagedata r:id="rId7" o:title=""/>
            <o:lock v:ext="edit" aspectratio="t"/>
          </v:shape>
        </w:pict>
      </w:r>
      <w:r>
        <w:pict>
          <v:shape id="imagerId11" o:spid="_x0000_s1031" type="#_x0000_t75" style="width:17pt;height:10pt;margin-top:363pt;margin-left:81pt;mso-height-relative:page;mso-position-horizontal-relative:page;mso-position-vertical-relative:page;mso-width-relative:page;position:absolute;z-index:-251653120" coordsize="21600,21600" filled="f">
            <v:imagedata r:id="rId8" o:title=""/>
            <o:lock v:ext="edit" aspectratio="t"/>
          </v:shape>
        </w:pict>
      </w:r>
      <w:r>
        <w:pict>
          <v:shape id="imagerId12" o:spid="_x0000_s1032" type="#_x0000_t75" style="width:17pt;height:10pt;margin-top:378pt;margin-left:81pt;mso-height-relative:page;mso-position-horizontal-relative:page;mso-position-vertical-relative:page;mso-width-relative:page;position:absolute;z-index:-251652096" coordsize="21600,21600" filled="f">
            <v:imagedata r:id="rId9" o:title=""/>
            <o:lock v:ext="edit" aspectratio="t"/>
          </v:shape>
        </w:pict>
      </w:r>
      <w:r>
        <w:pict>
          <v:shape id="imagerId13" o:spid="_x0000_s1033" type="#_x0000_t75" style="width:17pt;height:10pt;margin-top:393pt;margin-left:81pt;mso-height-relative:page;mso-position-horizontal-relative:page;mso-position-vertical-relative:page;mso-width-relative:page;position:absolute;z-index:-251651072" coordsize="21600,21600" filled="f">
            <v:imagedata r:id="rId10" o:title=""/>
            <o:lock v:ext="edit" aspectratio="t"/>
          </v:shape>
        </w:pict>
      </w:r>
      <w:r>
        <w:pict>
          <v:shape id="imagerId14" o:spid="_x0000_s1034" type="#_x0000_t75" style="width:17pt;height:10pt;margin-top:408pt;margin-left:81pt;mso-height-relative:page;mso-position-horizontal-relative:page;mso-position-vertical-relative:page;mso-width-relative:page;position:absolute;z-index:-251650048" coordsize="21600,21600" filled="f">
            <v:imagedata r:id="rId11" o:title=""/>
            <o:lock v:ext="edit" aspectratio="t"/>
          </v:shape>
        </w:pict>
      </w:r>
      <w:r>
        <w:pict>
          <v:shape id="imagerId15" o:spid="_x0000_s1035" type="#_x0000_t75" style="width:17pt;height:10pt;margin-top:443pt;margin-left:81pt;mso-height-relative:page;mso-position-horizontal-relative:page;mso-position-vertical-relative:page;mso-width-relative:page;position:absolute;z-index:-251649024" coordsize="21600,21600" filled="f">
            <v:imagedata r:id="rId12" o:title=""/>
            <o:lock v:ext="edit" aspectratio="t"/>
          </v:shape>
        </w:pict>
      </w:r>
      <w:r>
        <w:pict>
          <v:shape id="imagerId16" o:spid="_x0000_s1036" type="#_x0000_t75" style="width:17pt;height:10pt;margin-top:458pt;margin-left:81pt;mso-height-relative:page;mso-position-horizontal-relative:page;mso-position-vertical-relative:page;mso-width-relative:page;position:absolute;z-index:-251648000" coordsize="21600,21600" filled="f">
            <v:imagedata r:id="rId13" o:title=""/>
            <o:lock v:ext="edit" aspectratio="t"/>
          </v:shape>
        </w:pict>
      </w:r>
      <w:r>
        <w:pict>
          <v:shape id="imagerId17" o:spid="_x0000_s1037" type="#_x0000_t75" style="width:17pt;height:10pt;margin-top:473pt;margin-left:81pt;mso-height-relative:page;mso-position-horizontal-relative:page;mso-position-vertical-relative:page;mso-width-relative:page;position:absolute;z-index:-251646976" coordsize="21600,21600" filled="f">
            <v:imagedata r:id="rId14" o:title=""/>
            <o:lock v:ext="edit" aspectratio="t"/>
          </v:shape>
        </w:pict>
      </w:r>
      <w:r>
        <w:pict>
          <v:shape id="imagerId18" o:spid="_x0000_s1038" type="#_x0000_t75" style="width:17pt;height:10pt;margin-top:508pt;margin-left:81pt;mso-height-relative:page;mso-position-horizontal-relative:page;mso-position-vertical-relative:page;mso-width-relative:page;position:absolute;z-index:-251645952" coordsize="21600,21600" filled="f">
            <v:imagedata r:id="rId15" o:title=""/>
            <o:lock v:ext="edit" aspectratio="t"/>
          </v:shape>
        </w:pict>
      </w:r>
      <w:r>
        <w:pict>
          <v:shape id="imagerId19" o:spid="_x0000_s1039" type="#_x0000_t75" style="width:17pt;height:10pt;margin-top:523pt;margin-left:81pt;mso-height-relative:page;mso-position-horizontal-relative:page;mso-position-vertical-relative:page;mso-width-relative:page;position:absolute;z-index:-251644928" coordsize="21600,21600" filled="f">
            <v:imagedata r:id="rId16" o:title=""/>
            <o:lock v:ext="edit" aspectratio="t"/>
          </v:shape>
        </w:pict>
      </w:r>
      <w:r>
        <w:pict>
          <v:shape id="imagerId20" o:spid="_x0000_s1040" type="#_x0000_t75" style="width:17pt;height:10pt;margin-top:538pt;margin-left:81pt;mso-height-relative:page;mso-position-horizontal-relative:page;mso-position-vertical-relative:page;mso-width-relative:page;position:absolute;z-index:-251643904" coordsize="21600,21600" filled="f">
            <v:imagedata r:id="rId17" o:title=""/>
            <o:lock v:ext="edit" aspectratio="t"/>
          </v:shape>
        </w:pict>
      </w:r>
      <w:r>
        <w:pict>
          <v:shape id="imagerId21" o:spid="_x0000_s1041" type="#_x0000_t75" style="width:17pt;height:10pt;margin-top:573pt;margin-left:81pt;mso-height-relative:page;mso-position-horizontal-relative:page;mso-position-vertical-relative:page;mso-width-relative:page;position:absolute;z-index:-251642880" coordsize="21600,21600" filled="f">
            <v:imagedata r:id="rId18" o:title=""/>
            <o:lock v:ext="edit" aspectratio="t"/>
          </v:shape>
        </w:pict>
      </w:r>
      <w:r>
        <w:pict>
          <v:shape id="imagerId22" o:spid="_x0000_s1042" type="#_x0000_t75" style="width:17pt;height:10pt;margin-top:588pt;margin-left:81pt;mso-height-relative:page;mso-position-horizontal-relative:page;mso-position-vertical-relative:page;mso-width-relative:page;position:absolute;z-index:-251641856" coordsize="21600,21600" filled="f">
            <v:imagedata r:id="rId19" o:title=""/>
            <o:lock v:ext="edit" aspectratio="t"/>
          </v:shape>
        </w:pict>
      </w:r>
      <w:r>
        <w:rPr>
          <w:rFonts w:ascii="黑体" w:hAnsi="黑体" w:cs="黑体"/>
          <w:color w:val="000000"/>
          <w:spacing w:val="0"/>
          <w:w w:val="100"/>
          <w:position w:val="0"/>
          <w:sz w:val="21"/>
          <w:u w:val="none"/>
        </w:rPr>
        <w:t>DB42/T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2181</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351" w:firstLine="7571"/>
      </w:pPr>
    </w:p>
    <w:p>
      <w:pPr>
        <w:spacing w:before="0" w:after="0" w:line="240" w:lineRule="exact"/>
        <w:ind w:left="351" w:firstLine="7571"/>
      </w:pPr>
    </w:p>
    <w:p>
      <w:pPr>
        <w:spacing w:before="0" w:after="0" w:line="421" w:lineRule="exact"/>
        <w:ind w:left="351" w:firstLine="7571"/>
      </w:pPr>
    </w:p>
    <w:p>
      <w:pPr>
        <w:tabs>
          <w:tab w:val="left" w:pos="5346"/>
        </w:tabs>
        <w:spacing w:before="0" w:after="0" w:line="319" w:lineRule="exact"/>
        <w:ind w:left="351" w:firstLine="4037"/>
        <w:jc w:val="left"/>
      </w:pPr>
      <w:r>
        <w:rPr>
          <w:rFonts w:ascii="黑体" w:eastAsia="黑体" w:hAnsi="黑体" w:cs="黑体"/>
          <w:color w:val="000000"/>
          <w:spacing w:val="-1"/>
          <w:w w:val="100"/>
          <w:position w:val="0"/>
          <w:sz w:val="32"/>
          <w:u w:val="none"/>
        </w:rPr>
        <w:t>目</w:t>
      </w:r>
      <w:r>
        <w:rPr>
          <w:rFonts w:cs="Calibri"/>
          <w:color w:val="000000"/>
          <w:spacing w:val="0"/>
          <w:w w:val="100"/>
          <w:u w:val="none"/>
        </w:rPr>
        <w:tab/>
      </w:r>
      <w:r>
        <w:rPr>
          <w:rFonts w:ascii="黑体" w:eastAsia="黑体" w:hAnsi="黑体" w:cs="黑体"/>
          <w:color w:val="000000"/>
          <w:spacing w:val="-1"/>
          <w:w w:val="100"/>
          <w:position w:val="0"/>
          <w:sz w:val="32"/>
          <w:u w:val="none"/>
        </w:rPr>
        <w:t>次</w:t>
      </w:r>
    </w:p>
    <w:p>
      <w:pPr>
        <w:spacing w:before="0" w:after="0" w:line="240" w:lineRule="exact"/>
        <w:ind w:left="351" w:firstLine="4037"/>
      </w:pPr>
    </w:p>
    <w:p>
      <w:pPr>
        <w:spacing w:before="0" w:after="0" w:line="240" w:lineRule="exact"/>
        <w:ind w:left="351" w:firstLine="4037"/>
      </w:pPr>
    </w:p>
    <w:p>
      <w:pPr>
        <w:spacing w:before="0" w:after="0" w:line="240" w:lineRule="exact"/>
        <w:ind w:left="351" w:firstLine="4037"/>
      </w:pPr>
    </w:p>
    <w:p>
      <w:pPr>
        <w:tabs>
          <w:tab w:val="left" w:pos="9381"/>
        </w:tabs>
        <w:spacing w:before="0" w:after="0" w:line="251" w:lineRule="exact"/>
        <w:ind w:left="351" w:firstLine="0"/>
        <w:jc w:val="left"/>
      </w:pPr>
      <w:hyperlink w:anchor="5" w:history="1">
        <w:r>
          <w:rPr>
            <w:rStyle w:val="Hyperlink"/>
            <w:rFonts w:ascii="宋体" w:eastAsia="宋体" w:hAnsi="宋体" w:cs="宋体"/>
            <w:color w:val="000000"/>
            <w:spacing w:val="0"/>
            <w:w w:val="100"/>
            <w:position w:val="0"/>
            <w:sz w:val="21"/>
            <w:u w:val="none"/>
          </w:rPr>
          <w:t>前言</w:t>
        </w:r>
      </w:hyperlink>
      <w:r>
        <w:rPr>
          <w:rFonts w:ascii="Calibri" w:hAnsi="Calibri" w:cs="Calibri"/>
          <w:color w:val="000000"/>
          <w:spacing w:val="11"/>
          <w:w w:val="100"/>
          <w:sz w:val="21"/>
          <w:u w:val="none"/>
        </w:rPr>
        <w:t> </w:t>
      </w:r>
      <w:hyperlink w:anchor="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8"/>
          <w:sz w:val="21"/>
          <w:u w:val="none"/>
        </w:rPr>
        <w:t> </w:t>
      </w:r>
      <w:r>
        <w:rPr>
          <w:rFonts w:cs="Calibri"/>
          <w:w w:val="100"/>
        </w:rPr>
        <w:tab/>
      </w:r>
      <w:hyperlink w:anchor="5" w:history="1">
        <w:r>
          <w:rPr>
            <w:rStyle w:val="Hyperlink"/>
            <w:rFonts w:ascii="宋体" w:hAnsi="宋体" w:cs="宋体"/>
            <w:color w:val="000000"/>
            <w:spacing w:val="0"/>
            <w:w w:val="100"/>
            <w:position w:val="0"/>
            <w:sz w:val="21"/>
            <w:u w:val="none"/>
          </w:rPr>
          <w:t>III</w:t>
        </w:r>
      </w:hyperlink>
    </w:p>
    <w:p>
      <w:pPr>
        <w:tabs>
          <w:tab w:val="left" w:pos="667"/>
        </w:tabs>
        <w:spacing w:before="0" w:after="0" w:line="401" w:lineRule="exact"/>
        <w:ind w:left="351" w:firstLine="0"/>
        <w:jc w:val="left"/>
      </w:pPr>
      <w:hyperlink w:anchor="7" w:history="1">
        <w:r>
          <w:rPr>
            <w:rStyle w:val="Hyperlink"/>
            <w:rFonts w:ascii="宋体" w:hAnsi="宋体" w:cs="宋体"/>
            <w:color w:val="000000"/>
            <w:spacing w:val="0"/>
            <w:w w:val="100"/>
            <w:position w:val="0"/>
            <w:sz w:val="21"/>
            <w:u w:val="none"/>
          </w:rPr>
          <w:t>1</w:t>
        </w:r>
      </w:hyperlink>
      <w:r>
        <w:rPr>
          <w:rFonts w:cs="Calibri"/>
          <w:w w:val="100"/>
        </w:rPr>
        <w:tab/>
      </w:r>
      <w:hyperlink w:anchor="7" w:history="1">
        <w:r>
          <w:rPr>
            <w:rStyle w:val="Hyperlink"/>
            <w:rFonts w:ascii="宋体" w:eastAsia="宋体" w:hAnsi="宋体" w:cs="宋体"/>
            <w:color w:val="000000"/>
            <w:spacing w:val="-1"/>
            <w:w w:val="100"/>
            <w:position w:val="0"/>
            <w:sz w:val="21"/>
            <w:u w:val="none"/>
          </w:rPr>
          <w:t>范围</w:t>
        </w:r>
      </w:hyperlink>
      <w:r>
        <w:rPr>
          <w:rFonts w:ascii="Calibri" w:hAnsi="Calibri" w:cs="Calibri"/>
          <w:color w:val="000000"/>
          <w:spacing w:val="13"/>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7" w:history="1">
        <w:r>
          <w:rPr>
            <w:rStyle w:val="Hyperlink"/>
            <w:rFonts w:ascii="宋体" w:hAnsi="宋体" w:cs="宋体"/>
            <w:color w:val="000000"/>
            <w:spacing w:val="0"/>
            <w:w w:val="100"/>
            <w:position w:val="0"/>
            <w:sz w:val="21"/>
            <w:u w:val="none"/>
          </w:rPr>
          <w:t>1</w:t>
        </w:r>
      </w:hyperlink>
    </w:p>
    <w:p>
      <w:pPr>
        <w:tabs>
          <w:tab w:val="left" w:pos="667"/>
        </w:tabs>
        <w:spacing w:before="0" w:after="0" w:line="398" w:lineRule="exact"/>
        <w:ind w:left="351" w:firstLine="0"/>
        <w:jc w:val="left"/>
      </w:pPr>
      <w:hyperlink w:anchor="7" w:history="1">
        <w:r>
          <w:rPr>
            <w:rStyle w:val="Hyperlink"/>
            <w:rFonts w:ascii="宋体" w:hAnsi="宋体" w:cs="宋体"/>
            <w:color w:val="000000"/>
            <w:spacing w:val="0"/>
            <w:w w:val="100"/>
            <w:position w:val="0"/>
            <w:sz w:val="21"/>
            <w:u w:val="none"/>
          </w:rPr>
          <w:t>2</w:t>
        </w:r>
      </w:hyperlink>
      <w:r>
        <w:rPr>
          <w:rFonts w:cs="Calibri"/>
          <w:w w:val="100"/>
        </w:rPr>
        <w:tab/>
      </w:r>
      <w:hyperlink w:anchor="7" w:history="1">
        <w:r>
          <w:rPr>
            <w:rStyle w:val="Hyperlink"/>
            <w:rFonts w:ascii="宋体" w:eastAsia="宋体" w:hAnsi="宋体" w:cs="宋体"/>
            <w:color w:val="000000"/>
            <w:spacing w:val="0"/>
            <w:w w:val="100"/>
            <w:position w:val="0"/>
            <w:sz w:val="21"/>
            <w:u w:val="none"/>
          </w:rPr>
          <w:t>规范性引用文件</w:t>
        </w:r>
      </w:hyperlink>
      <w:r>
        <w:rPr>
          <w:rFonts w:ascii="Calibri" w:hAnsi="Calibri" w:cs="Calibri"/>
          <w:color w:val="000000"/>
          <w:spacing w:val="18"/>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7" w:history="1">
        <w:r>
          <w:rPr>
            <w:rStyle w:val="Hyperlink"/>
            <w:rFonts w:ascii="宋体" w:hAnsi="宋体" w:cs="宋体"/>
            <w:color w:val="000000"/>
            <w:spacing w:val="0"/>
            <w:w w:val="100"/>
            <w:position w:val="0"/>
            <w:sz w:val="21"/>
            <w:u w:val="none"/>
          </w:rPr>
          <w:t>1</w:t>
        </w:r>
      </w:hyperlink>
    </w:p>
    <w:p>
      <w:pPr>
        <w:tabs>
          <w:tab w:val="left" w:pos="667"/>
        </w:tabs>
        <w:spacing w:before="0" w:after="0" w:line="401" w:lineRule="exact"/>
        <w:ind w:left="351" w:firstLine="0"/>
        <w:jc w:val="left"/>
      </w:pPr>
      <w:hyperlink w:anchor="7" w:history="1">
        <w:r>
          <w:rPr>
            <w:rStyle w:val="Hyperlink"/>
            <w:rFonts w:ascii="宋体" w:hAnsi="宋体" w:cs="宋体"/>
            <w:color w:val="000000"/>
            <w:spacing w:val="0"/>
            <w:w w:val="100"/>
            <w:position w:val="0"/>
            <w:sz w:val="21"/>
            <w:u w:val="none"/>
          </w:rPr>
          <w:t>3</w:t>
        </w:r>
      </w:hyperlink>
      <w:r>
        <w:rPr>
          <w:rFonts w:cs="Calibri"/>
          <w:w w:val="100"/>
        </w:rPr>
        <w:tab/>
      </w:r>
      <w:hyperlink w:anchor="7" w:history="1">
        <w:r>
          <w:rPr>
            <w:rStyle w:val="Hyperlink"/>
            <w:rFonts w:ascii="宋体" w:eastAsia="宋体" w:hAnsi="宋体" w:cs="宋体"/>
            <w:color w:val="000000"/>
            <w:spacing w:val="0"/>
            <w:w w:val="100"/>
            <w:position w:val="0"/>
            <w:sz w:val="21"/>
            <w:u w:val="none"/>
          </w:rPr>
          <w:t>术语和定义</w:t>
        </w:r>
      </w:hyperlink>
      <w:r>
        <w:rPr>
          <w:rFonts w:ascii="Calibri" w:hAnsi="Calibri" w:cs="Calibri"/>
          <w:color w:val="000000"/>
          <w:spacing w:val="16"/>
          <w:w w:val="100"/>
          <w:sz w:val="21"/>
          <w:u w:val="none"/>
        </w:rPr>
        <w:t> </w:t>
      </w:r>
      <w:hyperlink w:anchor="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7" w:history="1">
        <w:r>
          <w:rPr>
            <w:rStyle w:val="Hyperlink"/>
            <w:rFonts w:ascii="宋体" w:hAnsi="宋体" w:cs="宋体"/>
            <w:color w:val="000000"/>
            <w:spacing w:val="0"/>
            <w:w w:val="100"/>
            <w:position w:val="0"/>
            <w:sz w:val="21"/>
            <w:u w:val="none"/>
          </w:rPr>
          <w:t>1</w:t>
        </w:r>
      </w:hyperlink>
    </w:p>
    <w:p>
      <w:pPr>
        <w:tabs>
          <w:tab w:val="left" w:pos="667"/>
        </w:tabs>
        <w:spacing w:before="0" w:after="0" w:line="401" w:lineRule="exact"/>
        <w:ind w:left="351" w:firstLine="0"/>
        <w:jc w:val="left"/>
      </w:pPr>
      <w:hyperlink w:anchor="8" w:history="1">
        <w:r>
          <w:rPr>
            <w:rStyle w:val="Hyperlink"/>
            <w:rFonts w:ascii="宋体" w:hAnsi="宋体" w:cs="宋体"/>
            <w:color w:val="000000"/>
            <w:spacing w:val="0"/>
            <w:w w:val="100"/>
            <w:position w:val="0"/>
            <w:sz w:val="21"/>
            <w:u w:val="none"/>
          </w:rPr>
          <w:t>4</w:t>
        </w:r>
      </w:hyperlink>
      <w:r>
        <w:rPr>
          <w:rFonts w:cs="Calibri"/>
          <w:w w:val="100"/>
        </w:rPr>
        <w:tab/>
      </w:r>
      <w:hyperlink w:anchor="8" w:history="1">
        <w:r>
          <w:rPr>
            <w:rStyle w:val="Hyperlink"/>
            <w:rFonts w:ascii="宋体" w:eastAsia="宋体" w:hAnsi="宋体" w:cs="宋体"/>
            <w:color w:val="000000"/>
            <w:spacing w:val="-1"/>
            <w:w w:val="100"/>
            <w:position w:val="0"/>
            <w:sz w:val="21"/>
            <w:u w:val="none"/>
          </w:rPr>
          <w:t>符号</w:t>
        </w:r>
      </w:hyperlink>
      <w:r>
        <w:rPr>
          <w:rFonts w:ascii="Calibri" w:hAnsi="Calibri" w:cs="Calibri"/>
          <w:color w:val="000000"/>
          <w:spacing w:val="13"/>
          <w:w w:val="100"/>
          <w:sz w:val="21"/>
          <w:u w:val="none"/>
        </w:rPr>
        <w:t> </w:t>
      </w:r>
      <w:hyperlink w:anchor="8"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8" w:history="1">
        <w:r>
          <w:rPr>
            <w:rStyle w:val="Hyperlink"/>
            <w:rFonts w:ascii="宋体" w:hAnsi="宋体" w:cs="宋体"/>
            <w:color w:val="000000"/>
            <w:spacing w:val="0"/>
            <w:w w:val="100"/>
            <w:position w:val="0"/>
            <w:sz w:val="21"/>
            <w:u w:val="none"/>
          </w:rPr>
          <w:t>2</w:t>
        </w:r>
      </w:hyperlink>
    </w:p>
    <w:p>
      <w:pPr>
        <w:tabs>
          <w:tab w:val="left" w:pos="667"/>
        </w:tabs>
        <w:spacing w:before="0" w:after="0" w:line="398" w:lineRule="exact"/>
        <w:ind w:left="351" w:firstLine="0"/>
        <w:jc w:val="left"/>
      </w:pPr>
      <w:hyperlink w:anchor="8" w:history="1">
        <w:r>
          <w:rPr>
            <w:rStyle w:val="Hyperlink"/>
            <w:rFonts w:ascii="宋体" w:hAnsi="宋体" w:cs="宋体"/>
            <w:color w:val="000000"/>
            <w:spacing w:val="0"/>
            <w:w w:val="100"/>
            <w:position w:val="0"/>
            <w:sz w:val="21"/>
            <w:u w:val="none"/>
          </w:rPr>
          <w:t>5</w:t>
        </w:r>
      </w:hyperlink>
      <w:r>
        <w:rPr>
          <w:rFonts w:cs="Calibri"/>
          <w:w w:val="100"/>
        </w:rPr>
        <w:tab/>
      </w:r>
      <w:hyperlink w:anchor="8" w:history="1">
        <w:r>
          <w:rPr>
            <w:rStyle w:val="Hyperlink"/>
            <w:rFonts w:ascii="宋体" w:eastAsia="宋体" w:hAnsi="宋体" w:cs="宋体"/>
            <w:color w:val="000000"/>
            <w:spacing w:val="0"/>
            <w:w w:val="100"/>
            <w:position w:val="0"/>
            <w:sz w:val="21"/>
            <w:u w:val="none"/>
          </w:rPr>
          <w:t>基本规定</w:t>
        </w:r>
      </w:hyperlink>
      <w:r>
        <w:rPr>
          <w:rFonts w:ascii="Calibri" w:hAnsi="Calibri" w:cs="Calibri"/>
          <w:color w:val="000000"/>
          <w:spacing w:val="16"/>
          <w:w w:val="100"/>
          <w:sz w:val="21"/>
          <w:u w:val="none"/>
        </w:rPr>
        <w:t> </w:t>
      </w:r>
      <w:hyperlink w:anchor="8"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8" w:history="1">
        <w:r>
          <w:rPr>
            <w:rStyle w:val="Hyperlink"/>
            <w:rFonts w:ascii="宋体" w:hAnsi="宋体" w:cs="宋体"/>
            <w:color w:val="000000"/>
            <w:spacing w:val="0"/>
            <w:w w:val="100"/>
            <w:position w:val="0"/>
            <w:sz w:val="21"/>
            <w:u w:val="none"/>
          </w:rPr>
          <w:t>2</w:t>
        </w:r>
      </w:hyperlink>
    </w:p>
    <w:p>
      <w:pPr>
        <w:tabs>
          <w:tab w:val="left" w:pos="9590"/>
        </w:tabs>
        <w:spacing w:before="0" w:after="0" w:line="319" w:lineRule="exact"/>
        <w:ind w:left="351" w:firstLine="737"/>
        <w:jc w:val="left"/>
      </w:pPr>
      <w:hyperlink w:anchor="8" w:history="1">
        <w:r>
          <w:rPr>
            <w:rStyle w:val="Hyperlink"/>
            <w:rFonts w:ascii="宋体" w:eastAsia="宋体" w:hAnsi="宋体" w:cs="宋体"/>
            <w:color w:val="000000"/>
            <w:spacing w:val="0"/>
            <w:w w:val="100"/>
            <w:position w:val="0"/>
            <w:sz w:val="21"/>
            <w:u w:val="none"/>
          </w:rPr>
          <w:t>一般规定</w:t>
        </w:r>
      </w:hyperlink>
      <w:r>
        <w:rPr>
          <w:rFonts w:ascii="Calibri" w:hAnsi="Calibri" w:cs="Calibri"/>
          <w:color w:val="000000"/>
          <w:spacing w:val="16"/>
          <w:w w:val="100"/>
          <w:sz w:val="21"/>
          <w:u w:val="none"/>
        </w:rPr>
        <w:t> </w:t>
      </w:r>
      <w:hyperlink w:anchor="8"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8" w:history="1">
        <w:r>
          <w:rPr>
            <w:rStyle w:val="Hyperlink"/>
            <w:rFonts w:ascii="宋体" w:hAnsi="宋体" w:cs="宋体"/>
            <w:color w:val="000000"/>
            <w:spacing w:val="0"/>
            <w:w w:val="100"/>
            <w:position w:val="0"/>
            <w:sz w:val="21"/>
            <w:u w:val="none"/>
          </w:rPr>
          <w:t>2</w:t>
        </w:r>
      </w:hyperlink>
    </w:p>
    <w:p>
      <w:pPr>
        <w:tabs>
          <w:tab w:val="left" w:pos="9590"/>
        </w:tabs>
        <w:spacing w:before="0" w:after="0" w:line="300" w:lineRule="exact"/>
        <w:ind w:left="351" w:firstLine="737"/>
        <w:jc w:val="left"/>
      </w:pPr>
      <w:hyperlink w:anchor="9" w:history="1">
        <w:r>
          <w:rPr>
            <w:rStyle w:val="Hyperlink"/>
            <w:rFonts w:ascii="宋体" w:eastAsia="宋体" w:hAnsi="宋体" w:cs="宋体"/>
            <w:color w:val="000000"/>
            <w:spacing w:val="0"/>
            <w:w w:val="100"/>
            <w:position w:val="0"/>
            <w:sz w:val="21"/>
            <w:u w:val="none"/>
          </w:rPr>
          <w:t>评价单元编码</w:t>
        </w:r>
      </w:hyperlink>
      <w:r>
        <w:rPr>
          <w:rFonts w:ascii="Calibri" w:hAnsi="Calibri" w:cs="Calibri"/>
          <w:color w:val="000000"/>
          <w:spacing w:val="18"/>
          <w:w w:val="100"/>
          <w:sz w:val="21"/>
          <w:u w:val="none"/>
        </w:rPr>
        <w:t> </w:t>
      </w:r>
      <w:hyperlink w:anchor="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9" w:history="1">
        <w:r>
          <w:rPr>
            <w:rStyle w:val="Hyperlink"/>
            <w:rFonts w:ascii="宋体" w:hAnsi="宋体" w:cs="宋体"/>
            <w:color w:val="000000"/>
            <w:spacing w:val="0"/>
            <w:w w:val="100"/>
            <w:position w:val="0"/>
            <w:sz w:val="21"/>
            <w:u w:val="none"/>
          </w:rPr>
          <w:t>3</w:t>
        </w:r>
      </w:hyperlink>
    </w:p>
    <w:p>
      <w:pPr>
        <w:tabs>
          <w:tab w:val="left" w:pos="9590"/>
        </w:tabs>
        <w:spacing w:before="0" w:after="0" w:line="300" w:lineRule="exact"/>
        <w:ind w:left="351" w:firstLine="737"/>
        <w:jc w:val="left"/>
      </w:pPr>
      <w:hyperlink w:anchor="10" w:history="1">
        <w:r>
          <w:rPr>
            <w:rStyle w:val="Hyperlink"/>
            <w:rFonts w:ascii="宋体" w:eastAsia="宋体" w:hAnsi="宋体" w:cs="宋体"/>
            <w:color w:val="000000"/>
            <w:spacing w:val="0"/>
            <w:w w:val="100"/>
            <w:position w:val="0"/>
            <w:sz w:val="21"/>
            <w:u w:val="none"/>
          </w:rPr>
          <w:t>检测前准备工作</w:t>
        </w:r>
      </w:hyperlink>
      <w:r>
        <w:rPr>
          <w:rFonts w:ascii="Calibri" w:hAnsi="Calibri" w:cs="Calibri"/>
          <w:color w:val="000000"/>
          <w:spacing w:val="20"/>
          <w:w w:val="100"/>
          <w:sz w:val="21"/>
          <w:u w:val="none"/>
        </w:rPr>
        <w:t> </w:t>
      </w:r>
      <w:hyperlink w:anchor="1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0" w:history="1">
        <w:r>
          <w:rPr>
            <w:rStyle w:val="Hyperlink"/>
            <w:rFonts w:ascii="宋体" w:hAnsi="宋体" w:cs="宋体"/>
            <w:color w:val="000000"/>
            <w:spacing w:val="0"/>
            <w:w w:val="100"/>
            <w:position w:val="0"/>
            <w:sz w:val="21"/>
            <w:u w:val="none"/>
          </w:rPr>
          <w:t>4</w:t>
        </w:r>
      </w:hyperlink>
    </w:p>
    <w:p>
      <w:pPr>
        <w:tabs>
          <w:tab w:val="left" w:pos="667"/>
        </w:tabs>
        <w:spacing w:before="0" w:after="0" w:line="382" w:lineRule="exact"/>
        <w:ind w:left="351" w:firstLine="0"/>
        <w:jc w:val="left"/>
      </w:pPr>
      <w:hyperlink w:anchor="10" w:history="1">
        <w:r>
          <w:rPr>
            <w:rStyle w:val="Hyperlink"/>
            <w:rFonts w:ascii="宋体" w:hAnsi="宋体" w:cs="宋体"/>
            <w:color w:val="000000"/>
            <w:spacing w:val="0"/>
            <w:w w:val="100"/>
            <w:position w:val="0"/>
            <w:sz w:val="21"/>
            <w:u w:val="none"/>
          </w:rPr>
          <w:t>6</w:t>
        </w:r>
      </w:hyperlink>
      <w:r>
        <w:rPr>
          <w:rFonts w:cs="Calibri"/>
          <w:w w:val="100"/>
        </w:rPr>
        <w:tab/>
      </w:r>
      <w:hyperlink w:anchor="10" w:history="1">
        <w:r>
          <w:rPr>
            <w:rStyle w:val="Hyperlink"/>
            <w:rFonts w:ascii="宋体" w:eastAsia="宋体" w:hAnsi="宋体" w:cs="宋体"/>
            <w:color w:val="000000"/>
            <w:spacing w:val="-1"/>
            <w:w w:val="100"/>
            <w:position w:val="0"/>
            <w:sz w:val="21"/>
            <w:u w:val="none"/>
          </w:rPr>
          <w:t>车行道路面定期检测评价</w:t>
        </w:r>
      </w:hyperlink>
      <w:r>
        <w:rPr>
          <w:rFonts w:ascii="Calibri" w:hAnsi="Calibri" w:cs="Calibri"/>
          <w:color w:val="000000"/>
          <w:spacing w:val="25"/>
          <w:w w:val="100"/>
          <w:sz w:val="21"/>
          <w:u w:val="none"/>
        </w:rPr>
        <w:t> </w:t>
      </w:r>
      <w:hyperlink w:anchor="1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10" w:history="1">
        <w:r>
          <w:rPr>
            <w:rStyle w:val="Hyperlink"/>
            <w:rFonts w:ascii="宋体" w:hAnsi="宋体" w:cs="宋体"/>
            <w:color w:val="000000"/>
            <w:spacing w:val="0"/>
            <w:w w:val="100"/>
            <w:position w:val="0"/>
            <w:sz w:val="21"/>
            <w:u w:val="none"/>
          </w:rPr>
          <w:t>4</w:t>
        </w:r>
      </w:hyperlink>
    </w:p>
    <w:p>
      <w:pPr>
        <w:tabs>
          <w:tab w:val="left" w:pos="9494"/>
        </w:tabs>
        <w:spacing w:before="0" w:after="0" w:line="319" w:lineRule="exact"/>
        <w:ind w:left="351" w:firstLine="737"/>
        <w:jc w:val="left"/>
      </w:pPr>
      <w:hyperlink w:anchor="10" w:history="1">
        <w:r>
          <w:rPr>
            <w:rStyle w:val="Hyperlink"/>
            <w:rFonts w:ascii="宋体" w:eastAsia="宋体" w:hAnsi="宋体" w:cs="宋体"/>
            <w:color w:val="000000"/>
            <w:spacing w:val="0"/>
            <w:w w:val="100"/>
            <w:position w:val="0"/>
            <w:sz w:val="21"/>
            <w:u w:val="none"/>
          </w:rPr>
          <w:t>一般规定</w:t>
        </w:r>
      </w:hyperlink>
      <w:r>
        <w:rPr>
          <w:rFonts w:ascii="Calibri" w:hAnsi="Calibri" w:cs="Calibri"/>
          <w:color w:val="000000"/>
          <w:spacing w:val="16"/>
          <w:w w:val="100"/>
          <w:sz w:val="21"/>
          <w:u w:val="none"/>
        </w:rPr>
        <w:t> </w:t>
      </w:r>
      <w:hyperlink w:anchor="10"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76"/>
          <w:sz w:val="24"/>
          <w:u w:val="none"/>
        </w:rPr>
        <w:t> </w:t>
      </w:r>
      <w:hyperlink w:anchor="10" w:history="1">
        <w:r>
          <w:rPr>
            <w:rStyle w:val="Hyperlink"/>
            <w:rFonts w:ascii="宋体" w:hAnsi="宋体" w:cs="宋体"/>
            <w:color w:val="000000"/>
            <w:spacing w:val="0"/>
            <w:w w:val="100"/>
            <w:position w:val="0"/>
            <w:sz w:val="21"/>
            <w:u w:val="none"/>
          </w:rPr>
          <w:t>4</w:t>
        </w:r>
      </w:hyperlink>
    </w:p>
    <w:p>
      <w:pPr>
        <w:tabs>
          <w:tab w:val="left" w:pos="9494"/>
        </w:tabs>
        <w:spacing w:before="0" w:after="0" w:line="300" w:lineRule="exact"/>
        <w:ind w:left="351" w:firstLine="737"/>
        <w:jc w:val="left"/>
      </w:pPr>
      <w:hyperlink w:anchor="11" w:history="1">
        <w:r>
          <w:rPr>
            <w:rStyle w:val="Hyperlink"/>
            <w:rFonts w:ascii="宋体" w:eastAsia="宋体" w:hAnsi="宋体" w:cs="宋体"/>
            <w:color w:val="000000"/>
            <w:spacing w:val="0"/>
            <w:w w:val="100"/>
            <w:position w:val="0"/>
            <w:sz w:val="21"/>
            <w:u w:val="none"/>
          </w:rPr>
          <w:t>检测内容与方法</w:t>
        </w:r>
      </w:hyperlink>
      <w:r>
        <w:rPr>
          <w:rFonts w:ascii="Calibri" w:hAnsi="Calibri" w:cs="Calibri"/>
          <w:color w:val="000000"/>
          <w:spacing w:val="20"/>
          <w:w w:val="100"/>
          <w:sz w:val="21"/>
          <w:u w:val="none"/>
        </w:rPr>
        <w:t> </w:t>
      </w:r>
      <w:hyperlink w:anchor="11"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76"/>
          <w:sz w:val="24"/>
          <w:u w:val="none"/>
        </w:rPr>
        <w:t> </w:t>
      </w:r>
      <w:hyperlink w:anchor="11" w:history="1">
        <w:r>
          <w:rPr>
            <w:rStyle w:val="Hyperlink"/>
            <w:rFonts w:ascii="宋体" w:hAnsi="宋体" w:cs="宋体"/>
            <w:color w:val="000000"/>
            <w:spacing w:val="0"/>
            <w:w w:val="100"/>
            <w:position w:val="0"/>
            <w:sz w:val="21"/>
            <w:u w:val="none"/>
          </w:rPr>
          <w:t>5</w:t>
        </w:r>
      </w:hyperlink>
    </w:p>
    <w:p>
      <w:pPr>
        <w:tabs>
          <w:tab w:val="left" w:pos="9493"/>
        </w:tabs>
        <w:spacing w:before="0" w:after="0" w:line="300" w:lineRule="exact"/>
        <w:ind w:left="351" w:firstLine="737"/>
        <w:jc w:val="left"/>
      </w:pPr>
      <w:hyperlink w:anchor="12" w:history="1">
        <w:r>
          <w:rPr>
            <w:rStyle w:val="Hyperlink"/>
            <w:rFonts w:ascii="宋体" w:eastAsia="宋体" w:hAnsi="宋体" w:cs="宋体"/>
            <w:color w:val="000000"/>
            <w:spacing w:val="0"/>
            <w:w w:val="100"/>
            <w:position w:val="0"/>
            <w:sz w:val="21"/>
            <w:u w:val="none"/>
          </w:rPr>
          <w:t>沥青路面检测评价</w:t>
        </w:r>
      </w:hyperlink>
      <w:r>
        <w:rPr>
          <w:rFonts w:ascii="Calibri" w:hAnsi="Calibri" w:cs="Calibri"/>
          <w:color w:val="000000"/>
          <w:spacing w:val="21"/>
          <w:w w:val="100"/>
          <w:sz w:val="21"/>
          <w:u w:val="none"/>
        </w:rPr>
        <w:t> </w:t>
      </w:r>
      <w:hyperlink w:anchor="12"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78"/>
          <w:sz w:val="24"/>
          <w:u w:val="none"/>
        </w:rPr>
        <w:t> </w:t>
      </w:r>
      <w:hyperlink w:anchor="12" w:history="1">
        <w:r>
          <w:rPr>
            <w:rStyle w:val="Hyperlink"/>
            <w:rFonts w:ascii="宋体" w:hAnsi="宋体" w:cs="宋体"/>
            <w:color w:val="000000"/>
            <w:spacing w:val="0"/>
            <w:w w:val="100"/>
            <w:position w:val="0"/>
            <w:sz w:val="21"/>
            <w:u w:val="none"/>
          </w:rPr>
          <w:t>6</w:t>
        </w:r>
      </w:hyperlink>
    </w:p>
    <w:p>
      <w:pPr>
        <w:tabs>
          <w:tab w:val="left" w:pos="9493"/>
        </w:tabs>
        <w:spacing w:before="0" w:after="0" w:line="300" w:lineRule="exact"/>
        <w:ind w:left="351" w:firstLine="737"/>
        <w:jc w:val="left"/>
      </w:pPr>
      <w:hyperlink w:anchor="15" w:history="1">
        <w:r>
          <w:rPr>
            <w:rStyle w:val="Hyperlink"/>
            <w:rFonts w:ascii="宋体" w:eastAsia="宋体" w:hAnsi="宋体" w:cs="宋体"/>
            <w:color w:val="000000"/>
            <w:spacing w:val="0"/>
            <w:w w:val="100"/>
            <w:position w:val="0"/>
            <w:sz w:val="21"/>
            <w:u w:val="none"/>
          </w:rPr>
          <w:t>水泥路面检测评价</w:t>
        </w:r>
      </w:hyperlink>
      <w:r>
        <w:rPr>
          <w:rFonts w:ascii="Calibri" w:hAnsi="Calibri" w:cs="Calibri"/>
          <w:color w:val="000000"/>
          <w:spacing w:val="21"/>
          <w:w w:val="100"/>
          <w:sz w:val="21"/>
          <w:u w:val="none"/>
        </w:rPr>
        <w:t> </w:t>
      </w:r>
      <w:hyperlink w:anchor="15"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78"/>
          <w:sz w:val="24"/>
          <w:u w:val="none"/>
        </w:rPr>
        <w:t> </w:t>
      </w:r>
      <w:hyperlink w:anchor="15" w:history="1">
        <w:r>
          <w:rPr>
            <w:rStyle w:val="Hyperlink"/>
            <w:rFonts w:ascii="宋体" w:hAnsi="宋体" w:cs="宋体"/>
            <w:color w:val="000000"/>
            <w:spacing w:val="0"/>
            <w:w w:val="100"/>
            <w:position w:val="0"/>
            <w:sz w:val="21"/>
            <w:u w:val="none"/>
          </w:rPr>
          <w:t>9</w:t>
        </w:r>
      </w:hyperlink>
    </w:p>
    <w:p>
      <w:pPr>
        <w:tabs>
          <w:tab w:val="left" w:pos="667"/>
        </w:tabs>
        <w:spacing w:before="0" w:after="0" w:line="382" w:lineRule="exact"/>
        <w:ind w:left="351" w:firstLine="0"/>
        <w:jc w:val="left"/>
      </w:pPr>
      <w:hyperlink w:anchor="19" w:history="1">
        <w:r>
          <w:rPr>
            <w:rStyle w:val="Hyperlink"/>
            <w:rFonts w:ascii="宋体" w:hAnsi="宋体" w:cs="宋体"/>
            <w:color w:val="000000"/>
            <w:spacing w:val="0"/>
            <w:w w:val="100"/>
            <w:position w:val="0"/>
            <w:sz w:val="21"/>
            <w:u w:val="none"/>
          </w:rPr>
          <w:t>7</w:t>
        </w:r>
      </w:hyperlink>
      <w:r>
        <w:rPr>
          <w:rFonts w:cs="Calibri"/>
          <w:w w:val="100"/>
        </w:rPr>
        <w:tab/>
      </w:r>
      <w:hyperlink w:anchor="19" w:history="1">
        <w:r>
          <w:rPr>
            <w:rStyle w:val="Hyperlink"/>
            <w:rFonts w:ascii="宋体" w:eastAsia="宋体" w:hAnsi="宋体" w:cs="宋体"/>
            <w:color w:val="000000"/>
            <w:spacing w:val="-1"/>
            <w:w w:val="100"/>
            <w:position w:val="0"/>
            <w:sz w:val="21"/>
            <w:u w:val="none"/>
          </w:rPr>
          <w:t>人行道路面定期检测评价</w:t>
        </w:r>
      </w:hyperlink>
      <w:r>
        <w:rPr>
          <w:rFonts w:ascii="Calibri" w:hAnsi="Calibri" w:cs="Calibri"/>
          <w:color w:val="000000"/>
          <w:spacing w:val="25"/>
          <w:w w:val="100"/>
          <w:sz w:val="21"/>
          <w:u w:val="none"/>
        </w:rPr>
        <w:t> </w:t>
      </w:r>
      <w:hyperlink w:anchor="1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19" w:history="1">
        <w:r>
          <w:rPr>
            <w:rStyle w:val="Hyperlink"/>
            <w:rFonts w:ascii="宋体" w:hAnsi="宋体" w:cs="宋体"/>
            <w:color w:val="000000"/>
            <w:spacing w:val="0"/>
            <w:w w:val="100"/>
            <w:position w:val="0"/>
            <w:sz w:val="21"/>
            <w:u w:val="none"/>
          </w:rPr>
          <w:t>13</w:t>
        </w:r>
      </w:hyperlink>
    </w:p>
    <w:p>
      <w:pPr>
        <w:tabs>
          <w:tab w:val="left" w:pos="9484"/>
        </w:tabs>
        <w:spacing w:before="0" w:after="0" w:line="319" w:lineRule="exact"/>
        <w:ind w:left="351" w:firstLine="737"/>
        <w:jc w:val="left"/>
      </w:pPr>
      <w:hyperlink w:anchor="19" w:history="1">
        <w:r>
          <w:rPr>
            <w:rStyle w:val="Hyperlink"/>
            <w:rFonts w:ascii="宋体" w:eastAsia="宋体" w:hAnsi="宋体" w:cs="宋体"/>
            <w:color w:val="000000"/>
            <w:spacing w:val="0"/>
            <w:w w:val="100"/>
            <w:position w:val="0"/>
            <w:sz w:val="21"/>
            <w:u w:val="none"/>
          </w:rPr>
          <w:t>一般规定</w:t>
        </w:r>
      </w:hyperlink>
      <w:r>
        <w:rPr>
          <w:rFonts w:ascii="Calibri" w:hAnsi="Calibri" w:cs="Calibri"/>
          <w:color w:val="000000"/>
          <w:spacing w:val="16"/>
          <w:w w:val="100"/>
          <w:sz w:val="21"/>
          <w:u w:val="none"/>
        </w:rPr>
        <w:t> </w:t>
      </w:r>
      <w:hyperlink w:anchor="1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9" w:history="1">
        <w:r>
          <w:rPr>
            <w:rStyle w:val="Hyperlink"/>
            <w:rFonts w:ascii="宋体" w:hAnsi="宋体" w:cs="宋体"/>
            <w:color w:val="000000"/>
            <w:spacing w:val="0"/>
            <w:w w:val="100"/>
            <w:position w:val="0"/>
            <w:sz w:val="21"/>
            <w:u w:val="none"/>
          </w:rPr>
          <w:t>13</w:t>
        </w:r>
      </w:hyperlink>
    </w:p>
    <w:p>
      <w:pPr>
        <w:tabs>
          <w:tab w:val="left" w:pos="9484"/>
        </w:tabs>
        <w:spacing w:before="0" w:after="0" w:line="300" w:lineRule="exact"/>
        <w:ind w:left="351" w:firstLine="737"/>
        <w:jc w:val="left"/>
      </w:pPr>
      <w:hyperlink w:anchor="19" w:history="1">
        <w:r>
          <w:rPr>
            <w:rStyle w:val="Hyperlink"/>
            <w:rFonts w:ascii="宋体" w:eastAsia="宋体" w:hAnsi="宋体" w:cs="宋体"/>
            <w:color w:val="000000"/>
            <w:spacing w:val="0"/>
            <w:w w:val="100"/>
            <w:position w:val="0"/>
            <w:sz w:val="21"/>
            <w:u w:val="none"/>
          </w:rPr>
          <w:t>检测内容及与方法</w:t>
        </w:r>
      </w:hyperlink>
      <w:r>
        <w:rPr>
          <w:rFonts w:ascii="Calibri" w:hAnsi="Calibri" w:cs="Calibri"/>
          <w:color w:val="000000"/>
          <w:spacing w:val="21"/>
          <w:w w:val="100"/>
          <w:sz w:val="21"/>
          <w:u w:val="none"/>
        </w:rPr>
        <w:t> </w:t>
      </w:r>
      <w:hyperlink w:anchor="1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r>
        <w:rPr>
          <w:rFonts w:cs="Calibri"/>
          <w:w w:val="100"/>
        </w:rPr>
        <w:tab/>
      </w:r>
      <w:hyperlink w:anchor="19" w:history="1">
        <w:r>
          <w:rPr>
            <w:rStyle w:val="Hyperlink"/>
            <w:rFonts w:ascii="宋体" w:hAnsi="宋体" w:cs="宋体"/>
            <w:color w:val="000000"/>
            <w:spacing w:val="0"/>
            <w:w w:val="100"/>
            <w:position w:val="0"/>
            <w:sz w:val="21"/>
            <w:u w:val="none"/>
          </w:rPr>
          <w:t>13</w:t>
        </w:r>
      </w:hyperlink>
    </w:p>
    <w:p>
      <w:pPr>
        <w:tabs>
          <w:tab w:val="left" w:pos="9484"/>
        </w:tabs>
        <w:spacing w:before="0" w:after="0" w:line="300" w:lineRule="exact"/>
        <w:ind w:left="351" w:firstLine="737"/>
        <w:jc w:val="left"/>
      </w:pPr>
      <w:hyperlink w:anchor="19" w:history="1">
        <w:r>
          <w:rPr>
            <w:rStyle w:val="Hyperlink"/>
            <w:rFonts w:ascii="宋体" w:eastAsia="宋体" w:hAnsi="宋体" w:cs="宋体"/>
            <w:color w:val="000000"/>
            <w:spacing w:val="0"/>
            <w:w w:val="100"/>
            <w:position w:val="0"/>
            <w:sz w:val="21"/>
            <w:u w:val="none"/>
          </w:rPr>
          <w:t>人行道路面定期检测评价</w:t>
        </w:r>
      </w:hyperlink>
      <w:r>
        <w:rPr>
          <w:rFonts w:ascii="Calibri" w:hAnsi="Calibri" w:cs="Calibri"/>
          <w:color w:val="000000"/>
          <w:spacing w:val="0"/>
          <w:w w:val="157"/>
          <w:sz w:val="21"/>
          <w:u w:val="none"/>
        </w:rPr>
        <w:t> </w:t>
      </w:r>
      <w:hyperlink w:anchor="1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r>
        <w:rPr>
          <w:rFonts w:cs="Calibri"/>
          <w:w w:val="100"/>
        </w:rPr>
        <w:tab/>
      </w:r>
      <w:hyperlink w:anchor="19" w:history="1">
        <w:r>
          <w:rPr>
            <w:rStyle w:val="Hyperlink"/>
            <w:rFonts w:ascii="宋体" w:hAnsi="宋体" w:cs="宋体"/>
            <w:color w:val="000000"/>
            <w:spacing w:val="0"/>
            <w:w w:val="100"/>
            <w:position w:val="0"/>
            <w:sz w:val="21"/>
            <w:u w:val="none"/>
          </w:rPr>
          <w:t>13</w:t>
        </w:r>
      </w:hyperlink>
    </w:p>
    <w:p>
      <w:pPr>
        <w:tabs>
          <w:tab w:val="left" w:pos="667"/>
        </w:tabs>
        <w:spacing w:before="0" w:after="0" w:line="379" w:lineRule="exact"/>
        <w:ind w:left="351" w:firstLine="0"/>
        <w:jc w:val="left"/>
      </w:pPr>
      <w:hyperlink w:anchor="20" w:history="1">
        <w:r>
          <w:rPr>
            <w:rStyle w:val="Hyperlink"/>
            <w:rFonts w:ascii="宋体" w:hAnsi="宋体" w:cs="宋体"/>
            <w:color w:val="000000"/>
            <w:spacing w:val="0"/>
            <w:w w:val="100"/>
            <w:position w:val="0"/>
            <w:sz w:val="21"/>
            <w:u w:val="none"/>
          </w:rPr>
          <w:t>8</w:t>
        </w:r>
      </w:hyperlink>
      <w:r>
        <w:rPr>
          <w:rFonts w:cs="Calibri"/>
          <w:w w:val="100"/>
        </w:rPr>
        <w:tab/>
      </w:r>
      <w:hyperlink w:anchor="20" w:history="1">
        <w:r>
          <w:rPr>
            <w:rStyle w:val="Hyperlink"/>
            <w:rFonts w:ascii="宋体" w:eastAsia="宋体" w:hAnsi="宋体" w:cs="宋体"/>
            <w:color w:val="000000"/>
            <w:spacing w:val="0"/>
            <w:w w:val="100"/>
            <w:position w:val="0"/>
            <w:sz w:val="21"/>
            <w:u w:val="none"/>
          </w:rPr>
          <w:t>特殊检测评价</w:t>
        </w:r>
      </w:hyperlink>
      <w:r>
        <w:rPr>
          <w:rFonts w:ascii="Calibri" w:hAnsi="Calibri" w:cs="Calibri"/>
          <w:color w:val="000000"/>
          <w:spacing w:val="18"/>
          <w:w w:val="100"/>
          <w:sz w:val="21"/>
          <w:u w:val="none"/>
        </w:rPr>
        <w:t> </w:t>
      </w:r>
      <w:hyperlink w:anchor="2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20" w:history="1">
        <w:r>
          <w:rPr>
            <w:rStyle w:val="Hyperlink"/>
            <w:rFonts w:ascii="宋体" w:hAnsi="宋体" w:cs="宋体"/>
            <w:color w:val="000000"/>
            <w:spacing w:val="0"/>
            <w:w w:val="100"/>
            <w:position w:val="0"/>
            <w:sz w:val="21"/>
            <w:u w:val="none"/>
          </w:rPr>
          <w:t>14</w:t>
        </w:r>
      </w:hyperlink>
    </w:p>
    <w:p>
      <w:pPr>
        <w:tabs>
          <w:tab w:val="left" w:pos="9484"/>
        </w:tabs>
        <w:spacing w:before="0" w:after="0" w:line="319" w:lineRule="exact"/>
        <w:ind w:left="351" w:firstLine="737"/>
        <w:jc w:val="left"/>
      </w:pPr>
      <w:hyperlink w:anchor="20" w:history="1">
        <w:r>
          <w:rPr>
            <w:rStyle w:val="Hyperlink"/>
            <w:rFonts w:ascii="宋体" w:eastAsia="宋体" w:hAnsi="宋体" w:cs="宋体"/>
            <w:color w:val="000000"/>
            <w:spacing w:val="0"/>
            <w:w w:val="100"/>
            <w:position w:val="0"/>
            <w:sz w:val="21"/>
            <w:u w:val="none"/>
          </w:rPr>
          <w:t>一般规定</w:t>
        </w:r>
      </w:hyperlink>
      <w:r>
        <w:rPr>
          <w:rFonts w:ascii="Calibri" w:hAnsi="Calibri" w:cs="Calibri"/>
          <w:color w:val="000000"/>
          <w:spacing w:val="16"/>
          <w:w w:val="100"/>
          <w:sz w:val="21"/>
          <w:u w:val="none"/>
        </w:rPr>
        <w:t> </w:t>
      </w:r>
      <w:hyperlink w:anchor="2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20" w:history="1">
        <w:r>
          <w:rPr>
            <w:rStyle w:val="Hyperlink"/>
            <w:rFonts w:ascii="宋体" w:hAnsi="宋体" w:cs="宋体"/>
            <w:color w:val="000000"/>
            <w:spacing w:val="0"/>
            <w:w w:val="100"/>
            <w:position w:val="0"/>
            <w:sz w:val="21"/>
            <w:u w:val="none"/>
          </w:rPr>
          <w:t>14</w:t>
        </w:r>
      </w:hyperlink>
    </w:p>
    <w:p>
      <w:pPr>
        <w:tabs>
          <w:tab w:val="left" w:pos="9484"/>
        </w:tabs>
        <w:spacing w:before="0" w:after="0" w:line="300" w:lineRule="exact"/>
        <w:ind w:left="351" w:firstLine="737"/>
        <w:jc w:val="left"/>
      </w:pPr>
      <w:hyperlink w:anchor="20" w:history="1">
        <w:r>
          <w:rPr>
            <w:rStyle w:val="Hyperlink"/>
            <w:rFonts w:ascii="宋体" w:eastAsia="宋体" w:hAnsi="宋体" w:cs="宋体"/>
            <w:color w:val="000000"/>
            <w:spacing w:val="0"/>
            <w:w w:val="100"/>
            <w:position w:val="0"/>
            <w:sz w:val="21"/>
            <w:u w:val="none"/>
          </w:rPr>
          <w:t>检测的内容与方法</w:t>
        </w:r>
      </w:hyperlink>
      <w:r>
        <w:rPr>
          <w:rFonts w:ascii="Calibri" w:hAnsi="Calibri" w:cs="Calibri"/>
          <w:color w:val="000000"/>
          <w:spacing w:val="21"/>
          <w:w w:val="100"/>
          <w:sz w:val="21"/>
          <w:u w:val="none"/>
        </w:rPr>
        <w:t> </w:t>
      </w:r>
      <w:hyperlink w:anchor="2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r>
        <w:rPr>
          <w:rFonts w:cs="Calibri"/>
          <w:w w:val="100"/>
        </w:rPr>
        <w:tab/>
      </w:r>
      <w:hyperlink w:anchor="20" w:history="1">
        <w:r>
          <w:rPr>
            <w:rStyle w:val="Hyperlink"/>
            <w:rFonts w:ascii="宋体" w:hAnsi="宋体" w:cs="宋体"/>
            <w:color w:val="000000"/>
            <w:spacing w:val="0"/>
            <w:w w:val="100"/>
            <w:position w:val="0"/>
            <w:sz w:val="21"/>
            <w:u w:val="none"/>
          </w:rPr>
          <w:t>14</w:t>
        </w:r>
      </w:hyperlink>
    </w:p>
    <w:p>
      <w:pPr>
        <w:tabs>
          <w:tab w:val="left" w:pos="9484"/>
        </w:tabs>
        <w:spacing w:before="0" w:after="0" w:line="300" w:lineRule="exact"/>
        <w:ind w:left="351" w:firstLine="737"/>
        <w:jc w:val="left"/>
      </w:pPr>
      <w:hyperlink w:anchor="21" w:history="1">
        <w:r>
          <w:rPr>
            <w:rStyle w:val="Hyperlink"/>
            <w:rFonts w:ascii="宋体" w:eastAsia="宋体" w:hAnsi="宋体" w:cs="宋体"/>
            <w:color w:val="000000"/>
            <w:spacing w:val="0"/>
            <w:w w:val="100"/>
            <w:position w:val="0"/>
            <w:sz w:val="21"/>
            <w:u w:val="none"/>
          </w:rPr>
          <w:t>特殊检测评价</w:t>
        </w:r>
      </w:hyperlink>
      <w:r>
        <w:rPr>
          <w:rFonts w:ascii="Calibri" w:hAnsi="Calibri" w:cs="Calibri"/>
          <w:color w:val="000000"/>
          <w:spacing w:val="18"/>
          <w:w w:val="100"/>
          <w:sz w:val="21"/>
          <w:u w:val="none"/>
        </w:rPr>
        <w:t> </w:t>
      </w:r>
      <w:hyperlink w:anchor="21"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21" w:history="1">
        <w:r>
          <w:rPr>
            <w:rStyle w:val="Hyperlink"/>
            <w:rFonts w:ascii="宋体" w:hAnsi="宋体" w:cs="宋体"/>
            <w:color w:val="000000"/>
            <w:spacing w:val="0"/>
            <w:w w:val="100"/>
            <w:position w:val="0"/>
            <w:sz w:val="21"/>
            <w:u w:val="none"/>
          </w:rPr>
          <w:t>15</w:t>
        </w:r>
      </w:hyperlink>
    </w:p>
    <w:p>
      <w:pPr>
        <w:tabs>
          <w:tab w:val="left" w:pos="667"/>
        </w:tabs>
        <w:spacing w:before="0" w:after="0" w:line="382" w:lineRule="exact"/>
        <w:ind w:left="351" w:firstLine="0"/>
        <w:jc w:val="left"/>
      </w:pPr>
      <w:hyperlink w:anchor="21" w:history="1">
        <w:r>
          <w:rPr>
            <w:rStyle w:val="Hyperlink"/>
            <w:rFonts w:ascii="宋体" w:hAnsi="宋体" w:cs="宋体"/>
            <w:color w:val="000000"/>
            <w:spacing w:val="0"/>
            <w:w w:val="100"/>
            <w:position w:val="0"/>
            <w:sz w:val="21"/>
            <w:u w:val="none"/>
          </w:rPr>
          <w:t>9</w:t>
        </w:r>
      </w:hyperlink>
      <w:r>
        <w:rPr>
          <w:rFonts w:cs="Calibri"/>
          <w:w w:val="100"/>
        </w:rPr>
        <w:tab/>
      </w:r>
      <w:hyperlink w:anchor="21" w:history="1">
        <w:r>
          <w:rPr>
            <w:rStyle w:val="Hyperlink"/>
            <w:rFonts w:ascii="宋体" w:eastAsia="宋体" w:hAnsi="宋体" w:cs="宋体"/>
            <w:color w:val="000000"/>
            <w:spacing w:val="0"/>
            <w:w w:val="100"/>
            <w:position w:val="0"/>
            <w:sz w:val="21"/>
            <w:u w:val="none"/>
          </w:rPr>
          <w:t>路面技术状况综合评价</w:t>
        </w:r>
      </w:hyperlink>
      <w:r>
        <w:rPr>
          <w:rFonts w:ascii="Calibri" w:hAnsi="Calibri" w:cs="Calibri"/>
          <w:color w:val="000000"/>
          <w:spacing w:val="23"/>
          <w:w w:val="100"/>
          <w:sz w:val="21"/>
          <w:u w:val="none"/>
        </w:rPr>
        <w:t> </w:t>
      </w:r>
      <w:hyperlink w:anchor="21"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21" w:history="1">
        <w:r>
          <w:rPr>
            <w:rStyle w:val="Hyperlink"/>
            <w:rFonts w:ascii="宋体" w:hAnsi="宋体" w:cs="宋体"/>
            <w:color w:val="000000"/>
            <w:spacing w:val="0"/>
            <w:w w:val="100"/>
            <w:position w:val="0"/>
            <w:sz w:val="21"/>
            <w:u w:val="none"/>
          </w:rPr>
          <w:t>15</w:t>
        </w:r>
      </w:hyperlink>
    </w:p>
    <w:p>
      <w:pPr>
        <w:tabs>
          <w:tab w:val="left" w:pos="9484"/>
        </w:tabs>
        <w:spacing w:before="0" w:after="0" w:line="320" w:lineRule="exact"/>
        <w:ind w:left="351" w:firstLine="737"/>
        <w:jc w:val="left"/>
      </w:pPr>
      <w:hyperlink w:anchor="21" w:history="1">
        <w:r>
          <w:rPr>
            <w:rStyle w:val="Hyperlink"/>
            <w:rFonts w:ascii="宋体" w:eastAsia="宋体" w:hAnsi="宋体" w:cs="宋体"/>
            <w:color w:val="000000"/>
            <w:spacing w:val="0"/>
            <w:w w:val="100"/>
            <w:position w:val="0"/>
            <w:sz w:val="21"/>
            <w:u w:val="none"/>
          </w:rPr>
          <w:t>车行道综合评价</w:t>
        </w:r>
      </w:hyperlink>
      <w:r>
        <w:rPr>
          <w:rFonts w:ascii="Calibri" w:hAnsi="Calibri" w:cs="Calibri"/>
          <w:color w:val="000000"/>
          <w:spacing w:val="20"/>
          <w:w w:val="100"/>
          <w:sz w:val="21"/>
          <w:u w:val="none"/>
        </w:rPr>
        <w:t> </w:t>
      </w:r>
      <w:hyperlink w:anchor="21"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r>
        <w:rPr>
          <w:rFonts w:cs="Calibri"/>
          <w:w w:val="100"/>
        </w:rPr>
        <w:tab/>
      </w:r>
      <w:hyperlink w:anchor="21" w:history="1">
        <w:r>
          <w:rPr>
            <w:rStyle w:val="Hyperlink"/>
            <w:rFonts w:ascii="宋体" w:hAnsi="宋体" w:cs="宋体"/>
            <w:color w:val="000000"/>
            <w:spacing w:val="0"/>
            <w:w w:val="100"/>
            <w:position w:val="0"/>
            <w:sz w:val="21"/>
            <w:u w:val="none"/>
          </w:rPr>
          <w:t>15</w:t>
        </w:r>
      </w:hyperlink>
    </w:p>
    <w:p>
      <w:pPr>
        <w:tabs>
          <w:tab w:val="left" w:pos="9484"/>
        </w:tabs>
        <w:spacing w:before="0" w:after="0" w:line="300" w:lineRule="exact"/>
        <w:ind w:left="351" w:firstLine="737"/>
        <w:jc w:val="left"/>
      </w:pPr>
      <w:hyperlink w:anchor="23" w:history="1">
        <w:r>
          <w:rPr>
            <w:rStyle w:val="Hyperlink"/>
            <w:rFonts w:ascii="宋体" w:eastAsia="宋体" w:hAnsi="宋体" w:cs="宋体"/>
            <w:color w:val="000000"/>
            <w:spacing w:val="0"/>
            <w:w w:val="100"/>
            <w:position w:val="0"/>
            <w:sz w:val="21"/>
            <w:u w:val="none"/>
          </w:rPr>
          <w:t>人行道综合评价</w:t>
        </w:r>
      </w:hyperlink>
      <w:r>
        <w:rPr>
          <w:rFonts w:ascii="Calibri" w:hAnsi="Calibri" w:cs="Calibri"/>
          <w:color w:val="000000"/>
          <w:spacing w:val="20"/>
          <w:w w:val="100"/>
          <w:sz w:val="21"/>
          <w:u w:val="none"/>
        </w:rPr>
        <w:t> </w:t>
      </w:r>
      <w:hyperlink w:anchor="23"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r>
        <w:rPr>
          <w:rFonts w:cs="Calibri"/>
          <w:w w:val="100"/>
        </w:rPr>
        <w:tab/>
      </w:r>
      <w:hyperlink w:anchor="23" w:history="1">
        <w:r>
          <w:rPr>
            <w:rStyle w:val="Hyperlink"/>
            <w:rFonts w:ascii="宋体" w:hAnsi="宋体" w:cs="宋体"/>
            <w:color w:val="000000"/>
            <w:spacing w:val="0"/>
            <w:w w:val="100"/>
            <w:position w:val="0"/>
            <w:sz w:val="21"/>
            <w:u w:val="none"/>
          </w:rPr>
          <w:t>17</w:t>
        </w:r>
      </w:hyperlink>
    </w:p>
    <w:p>
      <w:pPr>
        <w:tabs>
          <w:tab w:val="left" w:pos="773"/>
        </w:tabs>
        <w:spacing w:before="0" w:after="0" w:line="382" w:lineRule="exact"/>
        <w:ind w:left="351" w:firstLine="0"/>
        <w:jc w:val="left"/>
      </w:pPr>
      <w:hyperlink w:anchor="23" w:history="1">
        <w:r>
          <w:rPr>
            <w:rStyle w:val="Hyperlink"/>
            <w:rFonts w:ascii="宋体" w:hAnsi="宋体" w:cs="宋体"/>
            <w:color w:val="000000"/>
            <w:spacing w:val="0"/>
            <w:w w:val="100"/>
            <w:position w:val="0"/>
            <w:sz w:val="21"/>
            <w:u w:val="none"/>
          </w:rPr>
          <w:t>10</w:t>
        </w:r>
      </w:hyperlink>
      <w:r>
        <w:rPr>
          <w:rFonts w:cs="Calibri"/>
          <w:w w:val="100"/>
        </w:rPr>
        <w:tab/>
      </w:r>
      <w:hyperlink w:anchor="23" w:history="1">
        <w:r>
          <w:rPr>
            <w:rStyle w:val="Hyperlink"/>
            <w:rFonts w:ascii="宋体" w:eastAsia="宋体" w:hAnsi="宋体" w:cs="宋体"/>
            <w:color w:val="000000"/>
            <w:spacing w:val="0"/>
            <w:w w:val="100"/>
            <w:position w:val="0"/>
            <w:sz w:val="21"/>
            <w:u w:val="none"/>
          </w:rPr>
          <w:t>检测评价成果应用</w:t>
        </w:r>
      </w:hyperlink>
      <w:r>
        <w:rPr>
          <w:rFonts w:ascii="Calibri" w:hAnsi="Calibri" w:cs="Calibri"/>
          <w:color w:val="000000"/>
          <w:spacing w:val="20"/>
          <w:w w:val="100"/>
          <w:sz w:val="21"/>
          <w:u w:val="none"/>
        </w:rPr>
        <w:t> </w:t>
      </w:r>
      <w:hyperlink w:anchor="23"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23" w:history="1">
        <w:r>
          <w:rPr>
            <w:rStyle w:val="Hyperlink"/>
            <w:rFonts w:ascii="宋体" w:hAnsi="宋体" w:cs="宋体"/>
            <w:color w:val="000000"/>
            <w:spacing w:val="0"/>
            <w:w w:val="100"/>
            <w:position w:val="0"/>
            <w:sz w:val="21"/>
            <w:u w:val="none"/>
          </w:rPr>
          <w:t>17</w:t>
        </w:r>
      </w:hyperlink>
    </w:p>
    <w:p>
      <w:pPr>
        <w:tabs>
          <w:tab w:val="left" w:pos="2189"/>
        </w:tabs>
        <w:spacing w:before="0" w:after="0" w:line="398" w:lineRule="exact"/>
        <w:ind w:left="351" w:firstLine="0"/>
        <w:jc w:val="left"/>
      </w:pPr>
      <w:hyperlink w:anchor="27"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27" w:history="1">
        <w:r>
          <w:rPr>
            <w:rStyle w:val="Hyperlink"/>
            <w:rFonts w:ascii="宋体" w:hAnsi="宋体" w:cs="宋体"/>
            <w:color w:val="000000"/>
            <w:spacing w:val="0"/>
            <w:w w:val="100"/>
            <w:position w:val="0"/>
            <w:sz w:val="21"/>
            <w:u w:val="none"/>
          </w:rPr>
          <w:t>A</w:t>
        </w:r>
      </w:hyperlink>
      <w:hyperlink w:anchor="27" w:history="1">
        <w:r>
          <w:rPr>
            <w:rStyle w:val="Hyperlink"/>
            <w:rFonts w:ascii="宋体" w:eastAsia="宋体" w:hAnsi="宋体" w:cs="宋体"/>
            <w:color w:val="000000"/>
            <w:spacing w:val="0"/>
            <w:w w:val="100"/>
            <w:position w:val="0"/>
            <w:sz w:val="21"/>
            <w:u w:val="none"/>
          </w:rPr>
          <w:t>（资料性）</w:t>
        </w:r>
      </w:hyperlink>
      <w:r>
        <w:rPr>
          <w:rFonts w:cs="Calibri"/>
          <w:w w:val="100"/>
        </w:rPr>
        <w:tab/>
      </w:r>
      <w:hyperlink w:anchor="27" w:history="1">
        <w:r>
          <w:rPr>
            <w:rStyle w:val="Hyperlink"/>
            <w:rFonts w:ascii="宋体" w:eastAsia="宋体" w:hAnsi="宋体" w:cs="宋体"/>
            <w:color w:val="000000"/>
            <w:spacing w:val="0"/>
            <w:w w:val="100"/>
            <w:position w:val="0"/>
            <w:sz w:val="21"/>
            <w:u w:val="none"/>
          </w:rPr>
          <w:t>道路编码规则</w:t>
        </w:r>
      </w:hyperlink>
      <w:r>
        <w:rPr>
          <w:rFonts w:ascii="Calibri" w:hAnsi="Calibri" w:cs="Calibri"/>
          <w:color w:val="000000"/>
          <w:spacing w:val="0"/>
          <w:w w:val="46"/>
          <w:sz w:val="21"/>
          <w:u w:val="none"/>
        </w:rPr>
        <w:t> </w:t>
      </w:r>
      <w:hyperlink w:anchor="2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27" w:history="1">
        <w:r>
          <w:rPr>
            <w:rStyle w:val="Hyperlink"/>
            <w:rFonts w:ascii="宋体" w:hAnsi="宋体" w:cs="宋体"/>
            <w:color w:val="000000"/>
            <w:spacing w:val="0"/>
            <w:w w:val="100"/>
            <w:position w:val="0"/>
            <w:sz w:val="21"/>
            <w:u w:val="none"/>
          </w:rPr>
          <w:t>21</w:t>
        </w:r>
      </w:hyperlink>
    </w:p>
    <w:p>
      <w:pPr>
        <w:tabs>
          <w:tab w:val="left" w:pos="2189"/>
        </w:tabs>
        <w:spacing w:before="0" w:after="0" w:line="401" w:lineRule="exact"/>
        <w:ind w:left="351" w:firstLine="0"/>
        <w:jc w:val="left"/>
      </w:pPr>
      <w:hyperlink w:anchor="30"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30" w:history="1">
        <w:r>
          <w:rPr>
            <w:rStyle w:val="Hyperlink"/>
            <w:rFonts w:ascii="宋体" w:hAnsi="宋体" w:cs="宋体"/>
            <w:color w:val="000000"/>
            <w:spacing w:val="0"/>
            <w:w w:val="100"/>
            <w:position w:val="0"/>
            <w:sz w:val="21"/>
            <w:u w:val="none"/>
          </w:rPr>
          <w:t>B</w:t>
        </w:r>
      </w:hyperlink>
      <w:hyperlink w:anchor="30" w:history="1">
        <w:r>
          <w:rPr>
            <w:rStyle w:val="Hyperlink"/>
            <w:rFonts w:ascii="宋体" w:eastAsia="宋体" w:hAnsi="宋体" w:cs="宋体"/>
            <w:color w:val="000000"/>
            <w:spacing w:val="0"/>
            <w:w w:val="100"/>
            <w:position w:val="0"/>
            <w:sz w:val="21"/>
            <w:u w:val="none"/>
          </w:rPr>
          <w:t>（规范性）</w:t>
        </w:r>
      </w:hyperlink>
      <w:r>
        <w:rPr>
          <w:rFonts w:cs="Calibri"/>
          <w:w w:val="100"/>
        </w:rPr>
        <w:tab/>
      </w:r>
      <w:hyperlink w:anchor="30" w:history="1">
        <w:r>
          <w:rPr>
            <w:rStyle w:val="Hyperlink"/>
            <w:rFonts w:ascii="宋体" w:hAnsi="宋体" w:cs="宋体"/>
            <w:color w:val="000000"/>
            <w:spacing w:val="0"/>
            <w:w w:val="100"/>
            <w:position w:val="0"/>
            <w:sz w:val="21"/>
            <w:u w:val="none"/>
          </w:rPr>
          <w:t>路面损坏类型、损坏单项扣分表、损坏调查表</w:t>
        </w:r>
      </w:hyperlink>
      <w:r>
        <w:rPr>
          <w:rFonts w:ascii="Calibri" w:hAnsi="Calibri" w:cs="Calibri"/>
          <w:color w:val="000000"/>
          <w:spacing w:val="-12"/>
          <w:w w:val="100"/>
          <w:sz w:val="21"/>
          <w:u w:val="none"/>
        </w:rPr>
        <w:t> </w:t>
      </w:r>
      <w:hyperlink w:anchor="3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30" w:history="1">
        <w:r>
          <w:rPr>
            <w:rStyle w:val="Hyperlink"/>
            <w:rFonts w:ascii="宋体" w:hAnsi="宋体" w:cs="宋体"/>
            <w:color w:val="000000"/>
            <w:spacing w:val="0"/>
            <w:w w:val="100"/>
            <w:position w:val="0"/>
            <w:sz w:val="21"/>
            <w:u w:val="none"/>
          </w:rPr>
          <w:t>24</w:t>
        </w:r>
      </w:hyperlink>
    </w:p>
    <w:p>
      <w:pPr>
        <w:tabs>
          <w:tab w:val="left" w:pos="2189"/>
        </w:tabs>
        <w:spacing w:before="0" w:after="0" w:line="401" w:lineRule="exact"/>
        <w:ind w:left="351" w:firstLine="0"/>
        <w:jc w:val="left"/>
      </w:pPr>
      <w:hyperlink w:anchor="36"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36" w:history="1">
        <w:r>
          <w:rPr>
            <w:rStyle w:val="Hyperlink"/>
            <w:rFonts w:ascii="宋体" w:hAnsi="宋体" w:cs="宋体"/>
            <w:color w:val="000000"/>
            <w:spacing w:val="0"/>
            <w:w w:val="100"/>
            <w:position w:val="0"/>
            <w:sz w:val="21"/>
            <w:u w:val="none"/>
          </w:rPr>
          <w:t>C</w:t>
        </w:r>
      </w:hyperlink>
      <w:hyperlink w:anchor="36" w:history="1">
        <w:r>
          <w:rPr>
            <w:rStyle w:val="Hyperlink"/>
            <w:rFonts w:ascii="宋体" w:eastAsia="宋体" w:hAnsi="宋体" w:cs="宋体"/>
            <w:color w:val="000000"/>
            <w:spacing w:val="0"/>
            <w:w w:val="100"/>
            <w:position w:val="0"/>
            <w:sz w:val="21"/>
            <w:u w:val="none"/>
          </w:rPr>
          <w:t>（资料性）</w:t>
        </w:r>
      </w:hyperlink>
      <w:r>
        <w:rPr>
          <w:rFonts w:cs="Calibri"/>
          <w:w w:val="100"/>
        </w:rPr>
        <w:tab/>
      </w:r>
      <w:hyperlink w:anchor="36" w:history="1">
        <w:r>
          <w:rPr>
            <w:rStyle w:val="Hyperlink"/>
            <w:rFonts w:ascii="宋体" w:eastAsia="宋体" w:hAnsi="宋体" w:cs="宋体"/>
            <w:color w:val="000000"/>
            <w:spacing w:val="0"/>
            <w:w w:val="100"/>
            <w:position w:val="0"/>
            <w:sz w:val="21"/>
            <w:u w:val="none"/>
          </w:rPr>
          <w:t>路线信息汇总表</w:t>
        </w:r>
      </w:hyperlink>
      <w:r>
        <w:rPr>
          <w:rFonts w:ascii="Calibri" w:hAnsi="Calibri" w:cs="Calibri"/>
          <w:color w:val="000000"/>
          <w:spacing w:val="0"/>
          <w:w w:val="46"/>
          <w:sz w:val="21"/>
          <w:u w:val="none"/>
        </w:rPr>
        <w:t> </w:t>
      </w:r>
      <w:hyperlink w:anchor="3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36" w:history="1">
        <w:r>
          <w:rPr>
            <w:rStyle w:val="Hyperlink"/>
            <w:rFonts w:ascii="宋体" w:hAnsi="宋体" w:cs="宋体"/>
            <w:color w:val="000000"/>
            <w:spacing w:val="0"/>
            <w:w w:val="100"/>
            <w:position w:val="0"/>
            <w:sz w:val="21"/>
            <w:u w:val="none"/>
          </w:rPr>
          <w:t>30</w:t>
        </w:r>
      </w:hyperlink>
    </w:p>
    <w:p>
      <w:pPr>
        <w:tabs>
          <w:tab w:val="left" w:pos="2189"/>
        </w:tabs>
        <w:spacing w:before="0" w:after="0" w:line="398" w:lineRule="exact"/>
        <w:ind w:left="351" w:firstLine="0"/>
        <w:jc w:val="left"/>
      </w:pPr>
      <w:hyperlink w:anchor="37"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37" w:history="1">
        <w:r>
          <w:rPr>
            <w:rStyle w:val="Hyperlink"/>
            <w:rFonts w:ascii="宋体" w:hAnsi="宋体" w:cs="宋体"/>
            <w:color w:val="000000"/>
            <w:spacing w:val="0"/>
            <w:w w:val="100"/>
            <w:position w:val="0"/>
            <w:sz w:val="21"/>
            <w:u w:val="none"/>
          </w:rPr>
          <w:t>D</w:t>
        </w:r>
      </w:hyperlink>
      <w:hyperlink w:anchor="37" w:history="1">
        <w:r>
          <w:rPr>
            <w:rStyle w:val="Hyperlink"/>
            <w:rFonts w:ascii="宋体" w:eastAsia="宋体" w:hAnsi="宋体" w:cs="宋体"/>
            <w:color w:val="000000"/>
            <w:spacing w:val="0"/>
            <w:w w:val="100"/>
            <w:position w:val="0"/>
            <w:sz w:val="21"/>
            <w:u w:val="none"/>
          </w:rPr>
          <w:t>（资料性）</w:t>
        </w:r>
      </w:hyperlink>
      <w:r>
        <w:rPr>
          <w:rFonts w:cs="Calibri"/>
          <w:w w:val="100"/>
        </w:rPr>
        <w:tab/>
      </w:r>
      <w:hyperlink w:anchor="37" w:history="1">
        <w:r>
          <w:rPr>
            <w:rStyle w:val="Hyperlink"/>
            <w:rFonts w:ascii="宋体" w:eastAsia="宋体" w:hAnsi="宋体" w:cs="宋体"/>
            <w:color w:val="000000"/>
            <w:spacing w:val="0"/>
            <w:w w:val="100"/>
            <w:position w:val="0"/>
            <w:sz w:val="21"/>
            <w:u w:val="none"/>
          </w:rPr>
          <w:t>路面单元信息表</w:t>
        </w:r>
      </w:hyperlink>
      <w:r>
        <w:rPr>
          <w:rFonts w:ascii="Calibri" w:hAnsi="Calibri" w:cs="Calibri"/>
          <w:color w:val="000000"/>
          <w:spacing w:val="0"/>
          <w:w w:val="46"/>
          <w:sz w:val="21"/>
          <w:u w:val="none"/>
        </w:rPr>
        <w:t> </w:t>
      </w:r>
      <w:hyperlink w:anchor="37"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37" w:history="1">
        <w:r>
          <w:rPr>
            <w:rStyle w:val="Hyperlink"/>
            <w:rFonts w:ascii="宋体" w:hAnsi="宋体" w:cs="宋体"/>
            <w:color w:val="000000"/>
            <w:spacing w:val="0"/>
            <w:w w:val="100"/>
            <w:position w:val="0"/>
            <w:sz w:val="21"/>
            <w:u w:val="none"/>
          </w:rPr>
          <w:t>31</w:t>
        </w:r>
      </w:hyperlink>
    </w:p>
    <w:p>
      <w:pPr>
        <w:tabs>
          <w:tab w:val="left" w:pos="2189"/>
        </w:tabs>
        <w:spacing w:before="0" w:after="0" w:line="401" w:lineRule="exact"/>
        <w:ind w:left="351" w:firstLine="0"/>
        <w:jc w:val="left"/>
      </w:pPr>
      <w:hyperlink w:anchor="38"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38" w:history="1">
        <w:r>
          <w:rPr>
            <w:rStyle w:val="Hyperlink"/>
            <w:rFonts w:ascii="宋体" w:hAnsi="宋体" w:cs="宋体"/>
            <w:color w:val="000000"/>
            <w:spacing w:val="0"/>
            <w:w w:val="100"/>
            <w:position w:val="0"/>
            <w:sz w:val="21"/>
            <w:u w:val="none"/>
          </w:rPr>
          <w:t>E</w:t>
        </w:r>
      </w:hyperlink>
      <w:hyperlink w:anchor="38" w:history="1">
        <w:r>
          <w:rPr>
            <w:rStyle w:val="Hyperlink"/>
            <w:rFonts w:ascii="宋体" w:eastAsia="宋体" w:hAnsi="宋体" w:cs="宋体"/>
            <w:color w:val="000000"/>
            <w:spacing w:val="0"/>
            <w:w w:val="100"/>
            <w:position w:val="0"/>
            <w:sz w:val="21"/>
            <w:u w:val="none"/>
          </w:rPr>
          <w:t>（资料性）</w:t>
        </w:r>
      </w:hyperlink>
      <w:r>
        <w:rPr>
          <w:rFonts w:cs="Calibri"/>
          <w:w w:val="100"/>
        </w:rPr>
        <w:tab/>
      </w:r>
      <w:hyperlink w:anchor="38" w:history="1">
        <w:r>
          <w:rPr>
            <w:rStyle w:val="Hyperlink"/>
            <w:rFonts w:ascii="宋体" w:eastAsia="宋体" w:hAnsi="宋体" w:cs="宋体"/>
            <w:color w:val="000000"/>
            <w:spacing w:val="0"/>
            <w:w w:val="100"/>
            <w:position w:val="0"/>
            <w:sz w:val="21"/>
            <w:u w:val="none"/>
          </w:rPr>
          <w:t>路面病害信息表</w:t>
        </w:r>
      </w:hyperlink>
      <w:r>
        <w:rPr>
          <w:rFonts w:ascii="Calibri" w:hAnsi="Calibri" w:cs="Calibri"/>
          <w:color w:val="000000"/>
          <w:spacing w:val="0"/>
          <w:w w:val="46"/>
          <w:sz w:val="21"/>
          <w:u w:val="none"/>
        </w:rPr>
        <w:t> </w:t>
      </w:r>
      <w:hyperlink w:anchor="38"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38" w:history="1">
        <w:r>
          <w:rPr>
            <w:rStyle w:val="Hyperlink"/>
            <w:rFonts w:ascii="宋体" w:hAnsi="宋体" w:cs="宋体"/>
            <w:color w:val="000000"/>
            <w:spacing w:val="0"/>
            <w:w w:val="100"/>
            <w:position w:val="0"/>
            <w:sz w:val="21"/>
            <w:u w:val="none"/>
          </w:rPr>
          <w:t>32</w:t>
        </w:r>
      </w:hyperlink>
    </w:p>
    <w:p>
      <w:pPr>
        <w:tabs>
          <w:tab w:val="left" w:pos="2189"/>
        </w:tabs>
        <w:spacing w:before="0" w:after="0" w:line="401" w:lineRule="exact"/>
        <w:ind w:left="351" w:firstLine="0"/>
        <w:jc w:val="left"/>
      </w:pPr>
      <w:hyperlink w:anchor="39"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39" w:history="1">
        <w:r>
          <w:rPr>
            <w:rStyle w:val="Hyperlink"/>
            <w:rFonts w:ascii="宋体" w:hAnsi="宋体" w:cs="宋体"/>
            <w:color w:val="000000"/>
            <w:spacing w:val="0"/>
            <w:w w:val="100"/>
            <w:position w:val="0"/>
            <w:sz w:val="21"/>
            <w:u w:val="none"/>
          </w:rPr>
          <w:t>F</w:t>
        </w:r>
      </w:hyperlink>
      <w:hyperlink w:anchor="39" w:history="1">
        <w:r>
          <w:rPr>
            <w:rStyle w:val="Hyperlink"/>
            <w:rFonts w:ascii="宋体" w:eastAsia="宋体" w:hAnsi="宋体" w:cs="宋体"/>
            <w:color w:val="000000"/>
            <w:spacing w:val="0"/>
            <w:w w:val="100"/>
            <w:position w:val="0"/>
            <w:sz w:val="21"/>
            <w:u w:val="none"/>
          </w:rPr>
          <w:t>（资料性）</w:t>
        </w:r>
      </w:hyperlink>
      <w:r>
        <w:rPr>
          <w:rFonts w:cs="Calibri"/>
          <w:w w:val="100"/>
        </w:rPr>
        <w:tab/>
      </w:r>
      <w:hyperlink w:anchor="39" w:history="1">
        <w:r>
          <w:rPr>
            <w:rStyle w:val="Hyperlink"/>
            <w:rFonts w:ascii="宋体" w:eastAsia="宋体" w:hAnsi="宋体" w:cs="宋体"/>
            <w:color w:val="000000"/>
            <w:spacing w:val="0"/>
            <w:w w:val="100"/>
            <w:position w:val="0"/>
            <w:sz w:val="21"/>
            <w:u w:val="none"/>
          </w:rPr>
          <w:t>路面状况平面图示例</w:t>
        </w:r>
      </w:hyperlink>
      <w:r>
        <w:rPr>
          <w:rFonts w:ascii="Calibri" w:hAnsi="Calibri" w:cs="Calibri"/>
          <w:color w:val="000000"/>
          <w:spacing w:val="-24"/>
          <w:w w:val="100"/>
          <w:sz w:val="21"/>
          <w:u w:val="none"/>
        </w:rPr>
        <w:t> </w:t>
      </w:r>
      <w:hyperlink w:anchor="39"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hyperlink w:anchor="39" w:history="1">
        <w:r>
          <w:rPr>
            <w:rStyle w:val="Hyperlink"/>
            <w:rFonts w:ascii="宋体" w:hAnsi="宋体" w:cs="宋体"/>
            <w:color w:val="000000"/>
            <w:spacing w:val="0"/>
            <w:w w:val="100"/>
            <w:position w:val="0"/>
            <w:sz w:val="21"/>
            <w:u w:val="none"/>
          </w:rPr>
          <w:t>33</w:t>
        </w:r>
      </w:hyperlink>
    </w:p>
    <w:p>
      <w:pPr>
        <w:tabs>
          <w:tab w:val="left" w:pos="9484"/>
        </w:tabs>
        <w:spacing w:before="0" w:after="0" w:line="398" w:lineRule="exact"/>
        <w:ind w:left="351" w:firstLine="0"/>
        <w:jc w:val="left"/>
      </w:pPr>
      <w:hyperlink w:anchor="40" w:history="1">
        <w:r>
          <w:rPr>
            <w:rStyle w:val="Hyperlink"/>
            <w:rFonts w:ascii="宋体" w:eastAsia="宋体" w:hAnsi="宋体" w:cs="宋体"/>
            <w:color w:val="000000"/>
            <w:spacing w:val="0"/>
            <w:w w:val="100"/>
            <w:position w:val="0"/>
            <w:sz w:val="21"/>
            <w:u w:val="none"/>
          </w:rPr>
          <w:t>参考文献</w:t>
        </w:r>
      </w:hyperlink>
      <w:r>
        <w:rPr>
          <w:rFonts w:ascii="Calibri" w:hAnsi="Calibri" w:cs="Calibri"/>
          <w:color w:val="000000"/>
          <w:spacing w:val="13"/>
          <w:w w:val="100"/>
          <w:sz w:val="21"/>
          <w:u w:val="none"/>
        </w:rPr>
        <w:t> </w:t>
      </w:r>
      <w:hyperlink w:anchor="40"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40" w:history="1">
        <w:r>
          <w:rPr>
            <w:rStyle w:val="Hyperlink"/>
            <w:rFonts w:ascii="宋体" w:hAnsi="宋体" w:cs="宋体"/>
            <w:color w:val="000000"/>
            <w:spacing w:val="0"/>
            <w:w w:val="100"/>
            <w:position w:val="0"/>
            <w:sz w:val="21"/>
            <w:u w:val="none"/>
          </w:rPr>
          <w:t>34</w:t>
        </w:r>
      </w:hyperlink>
    </w:p>
    <w:p>
      <w:pPr>
        <w:spacing w:before="0" w:after="0" w:line="240" w:lineRule="exact"/>
        <w:ind w:left="351" w:firstLine="0"/>
      </w:pPr>
    </w:p>
    <w:p>
      <w:pPr>
        <w:spacing w:before="0" w:after="0" w:line="286" w:lineRule="exact"/>
        <w:ind w:left="351" w:firstLine="9038"/>
        <w:jc w:val="left"/>
        <w:sectPr>
          <w:type w:val="continuous"/>
          <w:pgSz w:w="11906" w:h="16839"/>
          <w:pgMar w:top="1100" w:right="708" w:bottom="860" w:left="1068" w:header="0" w:footer="0" w:gutter="0"/>
          <w:pgNumType w:start="9"/>
          <w:cols w:num="1" w:space="720"/>
        </w:sectPr>
      </w:pPr>
      <w:r>
        <w:rPr>
          <w:rFonts w:ascii="宋体" w:hAnsi="宋体" w:cs="宋体"/>
          <w:color w:val="000000"/>
          <w:spacing w:val="-1"/>
          <w:w w:val="100"/>
          <w:position w:val="0"/>
          <w:sz w:val="18"/>
          <w:u w:val="none"/>
        </w:rPr>
        <w:t>I</w:t>
      </w:r>
    </w:p>
    <w:p>
      <w:pPr>
        <w:spacing w:before="0" w:after="0" w:line="348" w:lineRule="exact"/>
      </w:pPr>
      <w:bookmarkStart w:id="4" w:name="4"/>
      <w:bookmarkEnd w:id="4"/>
    </w:p>
    <w:p>
      <w:pPr>
        <w:widowControl/>
        <w:jc w:val="left"/>
        <w:sectPr>
          <w:type w:val="continuous"/>
          <w:pgSz w:w="11906" w:h="16838"/>
          <w:pgMar w:top="1100" w:right="713" w:bottom="860" w:left="1073" w:header="0" w:footer="0" w:gutter="0"/>
          <w:pgNumType w:start="10"/>
          <w:cols w:num="1" w:space="720"/>
          <w:docGrid w:type="lines" w:linePitch="312" w:charSpace="0"/>
        </w:sectPr>
      </w:pPr>
    </w:p>
    <w:p>
      <w:pPr>
        <w:spacing w:before="0" w:after="0" w:line="211" w:lineRule="exact"/>
        <w:ind w:left="60" w:firstLine="0"/>
        <w:jc w:val="left"/>
      </w:pPr>
      <w:r>
        <w:rPr>
          <w:rFonts w:ascii="黑体" w:hAnsi="黑体" w:cs="黑体"/>
          <w:color w:val="000000"/>
          <w:spacing w:val="0"/>
          <w:w w:val="100"/>
          <w:position w:val="0"/>
          <w:sz w:val="21"/>
          <w:u w:val="none"/>
        </w:rPr>
        <w:t>DB42/T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2181</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60" w:firstLine="0"/>
      </w:pPr>
    </w:p>
    <w:p>
      <w:pPr>
        <w:tabs>
          <w:tab w:val="left" w:pos="9194"/>
        </w:tabs>
        <w:spacing w:before="0" w:after="0" w:line="379" w:lineRule="exact"/>
        <w:ind w:left="60" w:firstLine="0"/>
        <w:jc w:val="left"/>
      </w:pPr>
      <w:hyperlink w:anchor="41" w:history="1">
        <w:r>
          <w:rPr>
            <w:rStyle w:val="Hyperlink"/>
            <w:rFonts w:ascii="宋体" w:eastAsia="宋体" w:hAnsi="宋体" w:cs="宋体"/>
            <w:color w:val="000000"/>
            <w:spacing w:val="0"/>
            <w:w w:val="100"/>
            <w:position w:val="0"/>
            <w:sz w:val="21"/>
            <w:u w:val="none"/>
          </w:rPr>
          <w:t>条文说明</w:t>
        </w:r>
      </w:hyperlink>
      <w:r>
        <w:rPr>
          <w:rFonts w:ascii="Calibri" w:hAnsi="Calibri" w:cs="Calibri"/>
          <w:color w:val="000000"/>
          <w:spacing w:val="-16"/>
          <w:w w:val="100"/>
          <w:sz w:val="21"/>
          <w:u w:val="none"/>
        </w:rPr>
        <w:t> </w:t>
      </w:r>
      <w:hyperlink w:anchor="41"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46"/>
          <w:sz w:val="21"/>
          <w:u w:val="none"/>
        </w:rPr>
        <w:t> </w:t>
      </w:r>
      <w:r>
        <w:rPr>
          <w:rFonts w:cs="Calibri"/>
          <w:w w:val="100"/>
        </w:rPr>
        <w:tab/>
      </w:r>
      <w:hyperlink w:anchor="41" w:history="1">
        <w:r>
          <w:rPr>
            <w:rStyle w:val="Hyperlink"/>
            <w:rFonts w:ascii="宋体" w:hAnsi="宋体" w:cs="宋体"/>
            <w:color w:val="000000"/>
            <w:spacing w:val="0"/>
            <w:w w:val="100"/>
            <w:position w:val="0"/>
            <w:sz w:val="21"/>
            <w:u w:val="none"/>
          </w:rPr>
          <w:t>35</w:t>
        </w:r>
      </w:hyperlink>
    </w:p>
    <w:p>
      <w:pPr>
        <w:widowControl/>
        <w:jc w:val="left"/>
        <w:sectPr>
          <w:type w:val="continuous"/>
          <w:pgSz w:w="11906" w:h="16838"/>
          <w:pgMar w:top="1100" w:right="713" w:bottom="860" w:left="1073" w:header="0" w:footer="0" w:gutter="0"/>
          <w:pgNumType w:start="11"/>
          <w:cols w:num="1" w:space="708" w:equalWidth="0">
            <w:col w:w="10121" w:space="0"/>
          </w:cols>
          <w:docGrid w:type="lines" w:linePitch="312" w:charSpace="0"/>
        </w:sectPr>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396" w:lineRule="exact"/>
        <w:ind w:left="60" w:firstLine="0"/>
      </w:pPr>
    </w:p>
    <w:p>
      <w:pPr>
        <w:widowControl/>
        <w:jc w:val="left"/>
        <w:sectPr>
          <w:type w:val="continuous"/>
          <w:pgSz w:w="11906" w:h="16838"/>
          <w:pgMar w:top="1100" w:right="713" w:bottom="860" w:left="1073" w:header="0" w:footer="0" w:gutter="0"/>
          <w:pgNumType w:start="12"/>
          <w:cols w:num="1" w:space="720"/>
          <w:docGrid w:type="lines" w:linePitch="312" w:charSpace="0"/>
        </w:sectPr>
      </w:pPr>
    </w:p>
    <w:p>
      <w:pPr>
        <w:spacing w:before="0" w:after="0" w:line="960" w:lineRule="exact"/>
        <w:ind w:left="1760" w:firstLine="0"/>
        <w:jc w:val="left"/>
        <w:rPr>
          <w:rFonts w:hint="eastAsia"/>
        </w:rPr>
      </w:pPr>
    </w:p>
    <w:p>
      <w:pPr>
        <w:widowControl/>
        <w:jc w:val="left"/>
        <w:sectPr>
          <w:type w:val="continuous"/>
          <w:pgSz w:w="11906" w:h="16838"/>
          <w:pgMar w:top="1100" w:right="713" w:bottom="860" w:left="1073" w:header="0" w:footer="0" w:gutter="0"/>
          <w:pgNumType w:start="13"/>
          <w:cols w:num="1" w:space="708" w:equalWidth="0">
            <w:col w:w="10121" w:space="0"/>
          </w:cols>
          <w:docGrid w:type="lines" w:linePitch="312" w:charSpace="0"/>
        </w:sectPr>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344" w:lineRule="exact"/>
        <w:ind w:left="1760" w:firstLine="0"/>
      </w:pPr>
    </w:p>
    <w:p>
      <w:pPr>
        <w:widowControl/>
        <w:jc w:val="left"/>
        <w:sectPr>
          <w:type w:val="continuous"/>
          <w:pgSz w:w="11906" w:h="16838"/>
          <w:pgMar w:top="1100" w:right="713" w:bottom="860" w:left="1073" w:header="0" w:footer="0" w:gutter="0"/>
          <w:pgNumType w:start="14"/>
          <w:cols w:num="1" w:space="720"/>
          <w:docGrid w:type="lines" w:linePitch="312" w:charSpace="0"/>
        </w:sectPr>
      </w:pPr>
    </w:p>
    <w:p>
      <w:pPr>
        <w:spacing w:before="0" w:after="0" w:line="180" w:lineRule="exact"/>
        <w:ind w:left="257" w:firstLine="0"/>
        <w:jc w:val="left"/>
      </w:pPr>
      <w:r>
        <w:rPr>
          <w:rFonts w:ascii="宋体" w:hAnsi="宋体" w:cs="宋体"/>
          <w:color w:val="000000"/>
          <w:spacing w:val="0"/>
          <w:w w:val="100"/>
          <w:position w:val="0"/>
          <w:sz w:val="18"/>
          <w:u w:val="none"/>
        </w:rPr>
        <w:t>II</w:t>
      </w:r>
    </w:p>
    <w:p>
      <w:pPr>
        <w:widowControl/>
        <w:jc w:val="left"/>
        <w:sectPr>
          <w:type w:val="continuous"/>
          <w:pgSz w:w="11906" w:h="16838"/>
          <w:pgMar w:top="1100" w:right="713" w:bottom="860" w:left="1073" w:header="0" w:footer="0" w:gutter="0"/>
          <w:pgNumType w:start="15"/>
          <w:cols w:num="1" w:space="708" w:equalWidth="0">
            <w:col w:w="10121" w:space="0"/>
          </w:cols>
          <w:docGrid w:type="lines" w:linePitch="312" w:charSpace="0"/>
        </w:sectPr>
      </w:pPr>
    </w:p>
    <w:p>
      <w:pPr>
        <w:spacing w:before="0" w:after="0" w:line="348" w:lineRule="exact"/>
      </w:pPr>
      <w:bookmarkStart w:id="5" w:name="5"/>
      <w:bookmarkEnd w:id="5"/>
    </w:p>
    <w:p>
      <w:pPr>
        <w:widowControl/>
        <w:jc w:val="left"/>
        <w:sectPr>
          <w:type w:val="continuous"/>
          <w:pgSz w:w="11906" w:h="16839"/>
          <w:pgMar w:top="1100" w:right="603" w:bottom="860" w:left="963" w:header="0" w:footer="0" w:gutter="0"/>
          <w:pgNumType w:start="16"/>
          <w:cols w:num="1" w:space="720"/>
          <w:docGrid w:type="lines" w:linePitch="312" w:charSpace="0"/>
        </w:sectPr>
      </w:pPr>
    </w:p>
    <w:p>
      <w:pPr>
        <w:spacing w:before="0" w:after="0" w:line="211" w:lineRule="exact"/>
        <w:ind w:left="456" w:firstLine="7571"/>
        <w:jc w:val="left"/>
      </w:pPr>
      <w:r>
        <w:pict>
          <v:shape id="WS_polygon8" o:spid="_x0000_s1043" type="#_x0000_t12" style="width:470.55pt;height:26pt;margin-top:102.25pt;margin-left:69.5pt;mso-height-relative:page;mso-position-horizontal-relative:page;mso-position-vertical-relative:page;mso-width-relative:page;position:absolute;z-index:-251639808" coordsize="21600,21600" fillcolor="white" stroked="f">
            <v:stroke joinstyle="miter"/>
          </v:shape>
        </w:pict>
      </w:r>
      <w:r>
        <w:rPr>
          <w:rFonts w:ascii="黑体" w:hAnsi="黑体" w:cs="黑体"/>
          <w:color w:val="000000"/>
          <w:spacing w:val="0"/>
          <w:w w:val="100"/>
          <w:position w:val="0"/>
          <w:sz w:val="21"/>
          <w:u w:val="none"/>
        </w:rPr>
        <w:t>DB42/T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2181</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433" w:lineRule="exact"/>
        <w:ind w:left="456" w:firstLine="7571"/>
      </w:pPr>
    </w:p>
    <w:p>
      <w:pPr>
        <w:tabs>
          <w:tab w:val="left" w:pos="5663"/>
        </w:tabs>
        <w:spacing w:before="0" w:after="0" w:line="319" w:lineRule="exact"/>
        <w:ind w:left="456" w:firstLine="4249"/>
        <w:jc w:val="left"/>
      </w:pPr>
      <w:r>
        <w:rPr>
          <w:rFonts w:ascii="黑体" w:eastAsia="黑体" w:hAnsi="黑体" w:cs="黑体"/>
          <w:color w:val="000000"/>
          <w:spacing w:val="-1"/>
          <w:w w:val="100"/>
          <w:position w:val="0"/>
          <w:sz w:val="32"/>
          <w:u w:val="none"/>
        </w:rPr>
        <w:t>前</w:t>
      </w:r>
      <w:r>
        <w:rPr>
          <w:rFonts w:cs="Calibri"/>
          <w:color w:val="000000"/>
          <w:spacing w:val="0"/>
          <w:w w:val="100"/>
          <w:u w:val="none"/>
        </w:rPr>
        <w:tab/>
      </w:r>
      <w:r>
        <w:rPr>
          <w:rFonts w:ascii="黑体" w:eastAsia="黑体" w:hAnsi="黑体" w:cs="黑体"/>
          <w:color w:val="000000"/>
          <w:spacing w:val="-1"/>
          <w:w w:val="100"/>
          <w:position w:val="0"/>
          <w:sz w:val="32"/>
          <w:u w:val="none"/>
        </w:rPr>
        <w:t>言</w:t>
      </w:r>
    </w:p>
    <w:p>
      <w:pPr>
        <w:spacing w:before="0" w:after="0" w:line="240" w:lineRule="exact"/>
        <w:ind w:left="456" w:firstLine="4249"/>
      </w:pPr>
    </w:p>
    <w:p>
      <w:pPr>
        <w:spacing w:before="0" w:after="0" w:line="240" w:lineRule="exact"/>
        <w:ind w:left="456" w:firstLine="4249"/>
      </w:pPr>
    </w:p>
    <w:p>
      <w:pPr>
        <w:spacing w:before="0" w:after="0" w:line="402" w:lineRule="exact"/>
        <w:ind w:left="456" w:firstLine="420"/>
        <w:jc w:val="left"/>
      </w:pPr>
      <w:r>
        <w:rPr>
          <w:rFonts w:ascii="宋体" w:eastAsia="宋体" w:hAnsi="宋体" w:cs="宋体"/>
          <w:color w:val="000000"/>
          <w:spacing w:val="0"/>
          <w:w w:val="100"/>
          <w:position w:val="0"/>
          <w:sz w:val="21"/>
          <w:u w:val="none"/>
        </w:rPr>
        <w:t>本文件按照</w:t>
      </w: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1.1—2020《标准化工作导则</w:t>
      </w:r>
      <w:r>
        <w:rPr>
          <w:rFonts w:ascii="Calibri" w:hAnsi="Calibri" w:cs="Calibri"/>
          <w:color w:val="000000"/>
          <w:spacing w:val="0"/>
          <w:w w:val="197"/>
          <w:sz w:val="24"/>
          <w:u w:val="none"/>
        </w:rPr>
        <w:t>  </w:t>
      </w:r>
      <w:r>
        <w:rPr>
          <w:rFonts w:ascii="宋体" w:eastAsia="宋体" w:hAnsi="宋体" w:cs="宋体"/>
          <w:color w:val="000000"/>
          <w:spacing w:val="0"/>
          <w:w w:val="100"/>
          <w:position w:val="0"/>
          <w:sz w:val="21"/>
          <w:u w:val="none"/>
        </w:rPr>
        <w:t>第</w:t>
      </w:r>
      <w:r>
        <w:rPr>
          <w:rFonts w:ascii="宋体" w:hAnsi="宋体" w:cs="宋体"/>
          <w:color w:val="000000"/>
          <w:spacing w:val="0"/>
          <w:w w:val="100"/>
          <w:position w:val="0"/>
          <w:sz w:val="21"/>
          <w:u w:val="none"/>
        </w:rPr>
        <w:t>1部分：标准化文件的结构和起草规则》的规定</w:t>
      </w:r>
    </w:p>
    <w:p>
      <w:pPr>
        <w:spacing w:before="0" w:after="0" w:line="312" w:lineRule="exact"/>
        <w:ind w:left="456" w:firstLine="0"/>
        <w:jc w:val="left"/>
      </w:pPr>
      <w:r>
        <w:rPr>
          <w:rFonts w:ascii="宋体" w:hAnsi="宋体" w:cs="宋体"/>
          <w:color w:val="000000"/>
          <w:spacing w:val="0"/>
          <w:w w:val="100"/>
          <w:position w:val="0"/>
          <w:sz w:val="21"/>
          <w:u w:val="none"/>
        </w:rPr>
        <w:t>起草。</w:t>
      </w:r>
    </w:p>
    <w:p>
      <w:pPr>
        <w:spacing w:before="0" w:after="0" w:line="312" w:lineRule="exact"/>
        <w:ind w:left="456" w:firstLine="420"/>
        <w:jc w:val="left"/>
      </w:pPr>
      <w:r>
        <w:rPr>
          <w:rFonts w:ascii="宋体" w:hAnsi="宋体" w:cs="宋体"/>
          <w:color w:val="000000"/>
          <w:spacing w:val="0"/>
          <w:w w:val="100"/>
          <w:position w:val="0"/>
          <w:sz w:val="21"/>
          <w:u w:val="none"/>
        </w:rPr>
        <w:t>请注意本文件的某些内容可能涉及专利。本文件的发布机构不承担识别专利的责任。</w:t>
      </w:r>
    </w:p>
    <w:p>
      <w:pPr>
        <w:spacing w:before="0" w:after="0" w:line="312" w:lineRule="exact"/>
        <w:ind w:left="456" w:firstLine="420"/>
        <w:jc w:val="left"/>
      </w:pPr>
      <w:r>
        <w:rPr>
          <w:rFonts w:ascii="宋体" w:hAnsi="宋体" w:cs="宋体"/>
          <w:color w:val="000000"/>
          <w:spacing w:val="0"/>
          <w:w w:val="100"/>
          <w:position w:val="0"/>
          <w:sz w:val="21"/>
          <w:u w:val="none"/>
        </w:rPr>
        <w:t>本文件由湖北省住房和城乡建设厅提出并归口。</w:t>
      </w:r>
    </w:p>
    <w:p>
      <w:pPr>
        <w:spacing w:before="0" w:after="0" w:line="312" w:lineRule="exact"/>
        <w:ind w:left="456" w:firstLine="420"/>
        <w:jc w:val="left"/>
      </w:pPr>
      <w:r>
        <w:rPr>
          <w:rFonts w:ascii="宋体" w:hAnsi="宋体" w:cs="宋体"/>
          <w:color w:val="000000"/>
          <w:spacing w:val="-3"/>
          <w:w w:val="100"/>
          <w:position w:val="0"/>
          <w:sz w:val="21"/>
          <w:u w:val="none"/>
        </w:rPr>
        <w:t>本文件起草单位：中交第二公路勘察设计研究院有限公司、武汉中交试验检测加固工程有限责任公</w:t>
      </w:r>
    </w:p>
    <w:p>
      <w:pPr>
        <w:spacing w:before="0" w:after="0" w:line="313" w:lineRule="exact"/>
        <w:ind w:left="456" w:firstLine="0"/>
        <w:jc w:val="left"/>
      </w:pPr>
      <w:r>
        <w:rPr>
          <w:rFonts w:ascii="宋体" w:hAnsi="宋体" w:cs="宋体"/>
          <w:color w:val="000000"/>
          <w:spacing w:val="-3"/>
          <w:w w:val="100"/>
          <w:position w:val="0"/>
          <w:sz w:val="21"/>
          <w:u w:val="none"/>
        </w:rPr>
        <w:t>司、湖南东数交通科技有限公司、中交城乡建设规划设计研究院有限公司、湖北省规划设计研究总院有</w:t>
      </w:r>
    </w:p>
    <w:p>
      <w:pPr>
        <w:spacing w:before="0" w:after="0" w:line="312" w:lineRule="exact"/>
        <w:ind w:left="456" w:firstLine="0"/>
        <w:jc w:val="left"/>
      </w:pPr>
      <w:r>
        <w:rPr>
          <w:rFonts w:ascii="宋体" w:hAnsi="宋体" w:cs="宋体"/>
          <w:color w:val="000000"/>
          <w:spacing w:val="0"/>
          <w:w w:val="100"/>
          <w:position w:val="0"/>
          <w:sz w:val="21"/>
          <w:u w:val="none"/>
        </w:rPr>
        <w:t>限责任公司。</w:t>
      </w:r>
    </w:p>
    <w:p>
      <w:pPr>
        <w:spacing w:before="0" w:after="0" w:line="312" w:lineRule="exact"/>
        <w:ind w:left="456" w:firstLine="420"/>
        <w:jc w:val="left"/>
      </w:pPr>
      <w:r>
        <w:rPr>
          <w:rFonts w:ascii="宋体" w:hAnsi="宋体" w:cs="宋体"/>
          <w:color w:val="000000"/>
          <w:spacing w:val="-3"/>
          <w:w w:val="100"/>
          <w:position w:val="0"/>
          <w:sz w:val="21"/>
          <w:u w:val="none"/>
        </w:rPr>
        <w:t>本文件主要起草人：付伟、刘永、曾文博、张晨、张志文、匡耀、白壮、阮艳彬、刘帅、何斌、林</w:t>
      </w:r>
    </w:p>
    <w:p>
      <w:pPr>
        <w:spacing w:before="0" w:after="0" w:line="312" w:lineRule="exact"/>
        <w:ind w:left="456" w:firstLine="0"/>
        <w:jc w:val="left"/>
      </w:pPr>
      <w:r>
        <w:rPr>
          <w:rFonts w:ascii="宋体" w:hAnsi="宋体" w:cs="宋体"/>
          <w:color w:val="000000"/>
          <w:spacing w:val="0"/>
          <w:w w:val="100"/>
          <w:position w:val="0"/>
          <w:sz w:val="21"/>
          <w:u w:val="none"/>
        </w:rPr>
        <w:t>杜、邹泽荣、史珺峰、吴有松、肖广文、许天会、曹乔松。</w:t>
      </w:r>
    </w:p>
    <w:p>
      <w:pPr>
        <w:spacing w:before="0" w:after="0" w:line="312" w:lineRule="exact"/>
        <w:ind w:left="456" w:firstLine="420"/>
        <w:jc w:val="left"/>
      </w:pPr>
      <w:r>
        <w:rPr>
          <w:rFonts w:ascii="宋体" w:eastAsia="宋体" w:hAnsi="宋体" w:cs="宋体"/>
          <w:color w:val="000000"/>
          <w:spacing w:val="0"/>
          <w:w w:val="100"/>
          <w:position w:val="0"/>
          <w:sz w:val="21"/>
          <w:u w:val="none"/>
        </w:rPr>
        <w:t>本文件使用中的疑问，可咨询湖北省住房和城乡建设厅，联系电话：</w:t>
      </w:r>
      <w:r>
        <w:rPr>
          <w:rFonts w:ascii="宋体" w:hAnsi="宋体" w:cs="宋体"/>
          <w:color w:val="000000"/>
          <w:spacing w:val="0"/>
          <w:w w:val="100"/>
          <w:position w:val="0"/>
          <w:sz w:val="21"/>
          <w:u w:val="none"/>
        </w:rPr>
        <w:t>027-68873088</w:t>
      </w:r>
      <w:r>
        <w:rPr>
          <w:rFonts w:ascii="宋体" w:eastAsia="宋体" w:hAnsi="宋体" w:cs="宋体"/>
          <w:color w:val="000000"/>
          <w:spacing w:val="0"/>
          <w:w w:val="100"/>
          <w:position w:val="0"/>
          <w:sz w:val="21"/>
          <w:u w:val="none"/>
        </w:rPr>
        <w:t>，邮箱：</w:t>
      </w:r>
    </w:p>
    <w:p>
      <w:pPr>
        <w:spacing w:before="0" w:after="0" w:line="312" w:lineRule="exact"/>
        <w:ind w:left="456" w:firstLine="0"/>
        <w:jc w:val="left"/>
      </w:pPr>
      <w:r>
        <w:rPr>
          <w:rFonts w:ascii="宋体" w:hAnsi="宋体" w:cs="宋体"/>
          <w:color w:val="000000"/>
          <w:spacing w:val="0"/>
          <w:w w:val="100"/>
          <w:position w:val="0"/>
          <w:sz w:val="21"/>
          <w:u w:val="none"/>
        </w:rPr>
        <w:t>mail.hbszjt.net.cn</w:t>
      </w:r>
      <w:r>
        <w:rPr>
          <w:rFonts w:ascii="宋体" w:hAnsi="宋体" w:cs="宋体"/>
          <w:color w:val="000000"/>
          <w:spacing w:val="-6"/>
          <w:w w:val="100"/>
          <w:position w:val="0"/>
          <w:sz w:val="21"/>
          <w:u w:val="none"/>
        </w:rPr>
        <w:t>。在执行过程中如有意见和建议，请反馈至中交第二公路勘察设计研究院有限公司，</w:t>
      </w:r>
    </w:p>
    <w:p>
      <w:pPr>
        <w:spacing w:before="0" w:after="0" w:line="312" w:lineRule="exact"/>
        <w:ind w:left="456" w:firstLine="0"/>
        <w:jc w:val="left"/>
      </w:pPr>
      <w:r>
        <w:rPr>
          <w:rFonts w:ascii="宋体" w:eastAsia="宋体" w:hAnsi="宋体" w:cs="宋体"/>
          <w:color w:val="000000"/>
          <w:spacing w:val="0"/>
          <w:w w:val="100"/>
          <w:position w:val="0"/>
          <w:sz w:val="21"/>
          <w:u w:val="none"/>
        </w:rPr>
        <w:t>联系电话</w:t>
      </w:r>
      <w:r>
        <w:rPr>
          <w:rFonts w:ascii="宋体" w:hAnsi="宋体" w:cs="宋体"/>
          <w:color w:val="000000"/>
          <w:spacing w:val="0"/>
          <w:w w:val="100"/>
          <w:position w:val="0"/>
          <w:sz w:val="21"/>
          <w:u w:val="none"/>
        </w:rPr>
        <w:t>:</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027-84533127</w:t>
      </w:r>
      <w:r>
        <w:rPr>
          <w:rFonts w:ascii="宋体" w:eastAsia="宋体" w:hAnsi="宋体" w:cs="宋体"/>
          <w:color w:val="000000"/>
          <w:spacing w:val="0"/>
          <w:w w:val="100"/>
          <w:position w:val="0"/>
          <w:sz w:val="21"/>
          <w:u w:val="none"/>
        </w:rPr>
        <w:t>，邮箱：</w:t>
      </w:r>
      <w:r>
        <w:rPr>
          <w:rFonts w:ascii="宋体" w:hAnsi="宋体" w:cs="宋体"/>
          <w:color w:val="000000"/>
          <w:spacing w:val="-1"/>
          <w:w w:val="100"/>
          <w:position w:val="0"/>
          <w:sz w:val="21"/>
          <w:u w:val="none"/>
        </w:rPr>
        <w:t>13908621554@139.com</w:t>
      </w:r>
      <w:r>
        <w:rPr>
          <w:rFonts w:ascii="宋体" w:hAnsi="宋体" w:cs="宋体"/>
          <w:color w:val="000000"/>
          <w:spacing w:val="0"/>
          <w:w w:val="100"/>
          <w:position w:val="0"/>
          <w:sz w:val="21"/>
          <w:u w:val="none"/>
        </w:rPr>
        <w:t>。</w:t>
      </w: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240" w:lineRule="exact"/>
        <w:ind w:left="456" w:firstLine="0"/>
      </w:pPr>
    </w:p>
    <w:p>
      <w:pPr>
        <w:spacing w:before="0" w:after="0" w:line="988" w:lineRule="exact"/>
        <w:ind w:left="456" w:firstLine="1414"/>
        <w:jc w:val="left"/>
        <w:rPr>
          <w:rFonts w:hint="eastAsia"/>
        </w:rPr>
      </w:pPr>
    </w:p>
    <w:p>
      <w:pPr>
        <w:widowControl/>
        <w:jc w:val="left"/>
        <w:sectPr>
          <w:type w:val="continuous"/>
          <w:pgSz w:w="11906" w:h="16839"/>
          <w:pgMar w:top="1100" w:right="603" w:bottom="860" w:left="963" w:header="0" w:footer="0" w:gutter="0"/>
          <w:pgNumType w:start="17"/>
          <w:cols w:num="1" w:space="708" w:equalWidth="0">
            <w:col w:w="10341" w:space="0"/>
          </w:cols>
          <w:docGrid w:type="lines" w:linePitch="312" w:charSpace="0"/>
        </w:sectPr>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240" w:lineRule="exact"/>
        <w:ind w:left="456" w:firstLine="1414"/>
      </w:pPr>
    </w:p>
    <w:p>
      <w:pPr>
        <w:spacing w:before="0" w:after="0" w:line="344" w:lineRule="exact"/>
        <w:ind w:left="456" w:firstLine="1414"/>
      </w:pPr>
    </w:p>
    <w:p>
      <w:pPr>
        <w:widowControl/>
        <w:jc w:val="left"/>
        <w:sectPr>
          <w:type w:val="continuous"/>
          <w:pgSz w:w="11906" w:h="16839"/>
          <w:pgMar w:top="1100" w:right="603" w:bottom="860" w:left="963" w:header="0" w:footer="0" w:gutter="0"/>
          <w:pgNumType w:start="18"/>
          <w:cols w:num="1" w:space="720"/>
          <w:docGrid w:type="lines" w:linePitch="312" w:charSpace="0"/>
        </w:sectPr>
      </w:pPr>
    </w:p>
    <w:p>
      <w:pPr>
        <w:spacing w:before="0" w:after="0" w:line="180" w:lineRule="exact"/>
        <w:ind w:left="9314" w:firstLine="0"/>
        <w:jc w:val="left"/>
      </w:pPr>
      <w:r>
        <w:rPr>
          <w:rFonts w:ascii="宋体" w:hAnsi="宋体" w:cs="宋体"/>
          <w:color w:val="000000"/>
          <w:spacing w:val="0"/>
          <w:w w:val="100"/>
          <w:position w:val="0"/>
          <w:sz w:val="18"/>
          <w:u w:val="none"/>
        </w:rPr>
        <w:t>III</w:t>
      </w:r>
    </w:p>
    <w:p>
      <w:pPr>
        <w:widowControl/>
        <w:jc w:val="left"/>
        <w:sectPr>
          <w:type w:val="continuous"/>
          <w:pgSz w:w="11906" w:h="16839"/>
          <w:pgMar w:top="1100" w:right="603" w:bottom="860" w:left="963" w:header="0" w:footer="0" w:gutter="0"/>
          <w:pgNumType w:start="19"/>
          <w:cols w:num="1" w:space="708" w:equalWidth="0">
            <w:col w:w="10341" w:space="0"/>
          </w:cols>
          <w:docGrid w:type="lines" w:linePitch="312" w:charSpace="0"/>
        </w:sectPr>
      </w:pPr>
    </w:p>
    <w:p>
      <w:pPr>
        <w:spacing w:before="0" w:after="0" w:line="240" w:lineRule="exact"/>
      </w:pPr>
      <w:bookmarkStart w:id="6" w:name="6"/>
      <w:bookmarkEnd w:id="6"/>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995" w:lineRule="exact"/>
        <w:ind w:left="1033" w:firstLine="0"/>
        <w:jc w:val="left"/>
        <w:rPr>
          <w:rFonts w:hint="eastAsia"/>
        </w:rPr>
        <w:sectPr>
          <w:type w:val="continuous"/>
          <w:pgSz w:w="11906" w:h="16838"/>
          <w:pgMar w:top="1440" w:right="1440" w:bottom="1200" w:left="1800" w:header="0" w:footer="0" w:gutter="0"/>
          <w:pgNumType w:start="20"/>
          <w:cols w:num="1" w:space="720"/>
        </w:sectPr>
      </w:pPr>
    </w:p>
    <w:p>
      <w:pPr>
        <w:spacing w:before="0" w:after="0" w:line="240" w:lineRule="exact"/>
      </w:pPr>
      <w:bookmarkStart w:id="7" w:name="7"/>
      <w:bookmarkEnd w:id="7"/>
    </w:p>
    <w:p>
      <w:pPr>
        <w:spacing w:before="0" w:after="0" w:line="320" w:lineRule="exact"/>
        <w:ind w:left="456" w:firstLine="7571"/>
        <w:jc w:val="left"/>
      </w:pPr>
      <w:r>
        <w:pict>
          <v:shape id="_x0000_s2069" o:spid="_x0000_s1044" type="#_x0000_t202" style="width:332pt;height:53pt;margin-top:397.7pt;margin-left:141.65pt;mso-height-relative:page;mso-position-horizontal-relative:page;mso-position-vertical-relative:page;mso-width-relative:page;position:absolute;z-index:-251633664"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imagerId153" o:spid="_x0000_s1045" type="#_x0000_t75" style="width:16pt;height:9pt;margin-top:468pt;margin-left:70pt;mso-height-relative:page;mso-position-horizontal-relative:page;mso-position-vertical-relative:page;mso-width-relative:page;position:absolute;z-index:-251638784" coordsize="21600,21600" filled="f">
            <v:imagedata r:id="rId20" o:title=""/>
            <o:lock v:ext="edit" aspectratio="t"/>
          </v:shape>
        </w:pict>
      </w:r>
      <w:r>
        <w:pict>
          <v:shape id="imagerId154" o:spid="_x0000_s1046" type="#_x0000_t75" style="width:17pt;height:10pt;margin-top:519pt;margin-left:70pt;mso-height-relative:page;mso-position-horizontal-relative:page;mso-position-vertical-relative:page;mso-width-relative:page;position:absolute;z-index:-251637760" coordsize="21600,21600" filled="f">
            <v:imagedata r:id="rId21" o:title=""/>
            <o:lock v:ext="edit" aspectratio="t"/>
          </v:shape>
        </w:pict>
      </w:r>
      <w:r>
        <w:pict>
          <v:shape id="imagerId155" o:spid="_x0000_s1047" type="#_x0000_t75" style="width:17pt;height:10pt;margin-top:570pt;margin-left:70pt;mso-height-relative:page;mso-position-horizontal-relative:page;mso-position-vertical-relative:page;mso-width-relative:page;position:absolute;z-index:-251636736" coordsize="21600,21600" filled="f">
            <v:imagedata r:id="rId22" o:title=""/>
            <o:lock v:ext="edit" aspectratio="t"/>
          </v:shape>
        </w:pict>
      </w:r>
      <w:r>
        <w:pict>
          <v:shape id="imagerId156" o:spid="_x0000_s1048" type="#_x0000_t75" style="width:18pt;height:10pt;margin-top:621pt;margin-left:70pt;mso-height-relative:page;mso-position-horizontal-relative:page;mso-position-vertical-relative:page;mso-width-relative:page;position:absolute;z-index:-251635712" coordsize="21600,21600" filled="f">
            <v:imagedata r:id="rId23" o:title=""/>
            <o:lock v:ext="edit" aspectratio="t"/>
          </v:shape>
        </w:pict>
      </w:r>
      <w:r>
        <w:pict>
          <v:shape id="imagerId157" o:spid="_x0000_s1049" type="#_x0000_t75" style="width:17pt;height:10pt;margin-top:692pt;margin-left:70pt;mso-height-relative:page;mso-position-horizontal-relative:page;mso-position-vertical-relative:page;mso-width-relative:page;position:absolute;z-index:-251634688" coordsize="21600,21600" filled="f">
            <v:imagedata r:id="rId24" o:title=""/>
            <o:lock v:ext="edit" aspectratio="t"/>
          </v:shape>
        </w:pict>
      </w:r>
      <w:r>
        <w:rPr>
          <w:rFonts w:ascii="黑体" w:hAnsi="黑体" w:cs="黑体"/>
          <w:color w:val="000000"/>
          <w:spacing w:val="0"/>
          <w:w w:val="100"/>
          <w:position w:val="0"/>
          <w:sz w:val="21"/>
          <w:u w:val="none"/>
        </w:rPr>
        <w:t>DB42/T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2181</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456" w:firstLine="7571"/>
      </w:pPr>
    </w:p>
    <w:p>
      <w:pPr>
        <w:spacing w:before="0" w:after="0" w:line="428" w:lineRule="exact"/>
        <w:ind w:left="456" w:firstLine="7571"/>
      </w:pPr>
    </w:p>
    <w:p>
      <w:pPr>
        <w:spacing w:before="0" w:after="0" w:line="319" w:lineRule="exact"/>
        <w:ind w:left="456" w:firstLine="2437"/>
        <w:jc w:val="left"/>
      </w:pPr>
      <w:r>
        <w:rPr>
          <w:rFonts w:ascii="黑体" w:eastAsia="黑体" w:hAnsi="黑体" w:cs="黑体"/>
          <w:color w:val="000000"/>
          <w:spacing w:val="-1"/>
          <w:w w:val="100"/>
          <w:position w:val="0"/>
          <w:sz w:val="32"/>
          <w:u w:val="none"/>
        </w:rPr>
        <w:t>城镇道路路面检测评价技术标准</w:t>
      </w:r>
    </w:p>
    <w:p>
      <w:pPr>
        <w:spacing w:before="0" w:after="0" w:line="240" w:lineRule="exact"/>
        <w:ind w:left="456" w:firstLine="2437"/>
      </w:pPr>
    </w:p>
    <w:p>
      <w:pPr>
        <w:spacing w:before="0" w:after="0" w:line="240" w:lineRule="exact"/>
        <w:ind w:left="456" w:firstLine="2437"/>
      </w:pPr>
    </w:p>
    <w:p>
      <w:pPr>
        <w:spacing w:before="0" w:after="0" w:line="240" w:lineRule="exact"/>
        <w:ind w:left="456" w:firstLine="2437"/>
      </w:pPr>
    </w:p>
    <w:p>
      <w:pPr>
        <w:tabs>
          <w:tab w:val="left" w:pos="771"/>
        </w:tabs>
        <w:spacing w:before="0" w:after="0" w:line="263" w:lineRule="exact"/>
        <w:ind w:left="456" w:firstLine="0"/>
        <w:jc w:val="left"/>
      </w:pPr>
      <w:r>
        <w:rPr>
          <w:rFonts w:ascii="黑体" w:hAnsi="黑体" w:cs="黑体"/>
          <w:color w:val="000000"/>
          <w:spacing w:val="0"/>
          <w:w w:val="100"/>
          <w:position w:val="0"/>
          <w:sz w:val="21"/>
          <w:u w:val="none"/>
        </w:rPr>
        <w:t>1</w:t>
      </w:r>
      <w:r>
        <w:rPr>
          <w:rFonts w:cs="Calibri"/>
          <w:spacing w:val="0"/>
          <w:w w:val="100"/>
        </w:rPr>
        <w:tab/>
      </w:r>
      <w:r>
        <w:rPr>
          <w:rFonts w:ascii="黑体" w:eastAsia="黑体" w:hAnsi="黑体" w:cs="黑体"/>
          <w:color w:val="000000"/>
          <w:spacing w:val="0"/>
          <w:w w:val="100"/>
          <w:position w:val="0"/>
          <w:sz w:val="21"/>
          <w:u w:val="none"/>
        </w:rPr>
        <w:t>范围</w:t>
      </w:r>
    </w:p>
    <w:p>
      <w:pPr>
        <w:spacing w:before="0" w:after="0" w:line="240" w:lineRule="exact"/>
        <w:ind w:left="456" w:firstLine="0"/>
      </w:pPr>
    </w:p>
    <w:p>
      <w:pPr>
        <w:spacing w:before="0" w:after="0" w:line="384" w:lineRule="exact"/>
        <w:ind w:left="456" w:firstLine="420"/>
        <w:jc w:val="left"/>
      </w:pPr>
      <w:r>
        <w:rPr>
          <w:rFonts w:ascii="宋体" w:hAnsi="宋体" w:cs="宋体"/>
          <w:color w:val="000000"/>
          <w:spacing w:val="-3"/>
          <w:w w:val="100"/>
          <w:position w:val="0"/>
          <w:sz w:val="21"/>
          <w:u w:val="none"/>
        </w:rPr>
        <w:t>本文件规定了湖北省城镇道路路面技术状况检测评价的基本内容、车行道检测评价、人行道检测评</w:t>
      </w:r>
    </w:p>
    <w:p>
      <w:pPr>
        <w:spacing w:before="0" w:after="0" w:line="310" w:lineRule="exact"/>
        <w:ind w:left="456" w:firstLine="0"/>
        <w:jc w:val="left"/>
      </w:pPr>
      <w:r>
        <w:rPr>
          <w:rFonts w:ascii="宋体" w:hAnsi="宋体" w:cs="宋体"/>
          <w:color w:val="000000"/>
          <w:spacing w:val="0"/>
          <w:w w:val="100"/>
          <w:position w:val="0"/>
          <w:sz w:val="21"/>
          <w:u w:val="none"/>
        </w:rPr>
        <w:t>价、特殊检测评价、技术状况综合评价方法及成果要求。</w:t>
      </w:r>
    </w:p>
    <w:p>
      <w:pPr>
        <w:spacing w:before="0" w:after="0" w:line="313" w:lineRule="exact"/>
        <w:ind w:left="456" w:firstLine="420"/>
        <w:jc w:val="left"/>
      </w:pPr>
      <w:r>
        <w:rPr>
          <w:rFonts w:ascii="宋体" w:hAnsi="宋体" w:cs="宋体"/>
          <w:color w:val="000000"/>
          <w:spacing w:val="1"/>
          <w:w w:val="100"/>
          <w:position w:val="0"/>
          <w:sz w:val="21"/>
          <w:u w:val="none"/>
        </w:rPr>
        <w:t>本文件适用于对湖北省内已投入运营的城镇各等级车行道及人行道路面技术状况检测评价、已交</w:t>
      </w:r>
    </w:p>
    <w:p>
      <w:pPr>
        <w:spacing w:before="0" w:after="0" w:line="312" w:lineRule="exact"/>
        <w:ind w:left="456" w:firstLine="0"/>
        <w:jc w:val="left"/>
      </w:pPr>
      <w:r>
        <w:rPr>
          <w:rFonts w:ascii="宋体" w:hAnsi="宋体" w:cs="宋体"/>
          <w:color w:val="000000"/>
          <w:spacing w:val="0"/>
          <w:w w:val="100"/>
          <w:position w:val="0"/>
          <w:sz w:val="21"/>
          <w:u w:val="none"/>
        </w:rPr>
        <w:t>工未交付使用的城镇道路可参照执行。</w:t>
      </w:r>
    </w:p>
    <w:p>
      <w:pPr>
        <w:spacing w:before="0" w:after="0" w:line="240" w:lineRule="exact"/>
        <w:ind w:left="456" w:firstLine="0"/>
      </w:pPr>
    </w:p>
    <w:p>
      <w:pPr>
        <w:tabs>
          <w:tab w:val="left" w:pos="771"/>
        </w:tabs>
        <w:spacing w:before="0" w:after="0" w:line="384" w:lineRule="exact"/>
        <w:ind w:left="456" w:firstLine="0"/>
        <w:jc w:val="left"/>
      </w:pPr>
      <w:r>
        <w:rPr>
          <w:rFonts w:ascii="黑体" w:hAnsi="黑体" w:cs="黑体"/>
          <w:color w:val="000000"/>
          <w:spacing w:val="0"/>
          <w:w w:val="100"/>
          <w:position w:val="0"/>
          <w:sz w:val="21"/>
          <w:u w:val="none"/>
        </w:rPr>
        <w:t>2</w:t>
      </w:r>
      <w:r>
        <w:rPr>
          <w:rFonts w:cs="Calibri"/>
          <w:spacing w:val="0"/>
          <w:w w:val="100"/>
        </w:rPr>
        <w:tab/>
      </w:r>
      <w:r>
        <w:rPr>
          <w:rFonts w:ascii="黑体" w:eastAsia="黑体" w:hAnsi="黑体" w:cs="黑体"/>
          <w:color w:val="000000"/>
          <w:spacing w:val="0"/>
          <w:w w:val="100"/>
          <w:position w:val="0"/>
          <w:sz w:val="21"/>
          <w:u w:val="none"/>
        </w:rPr>
        <w:t>规范性引用文件</w:t>
      </w:r>
    </w:p>
    <w:p>
      <w:pPr>
        <w:spacing w:before="0" w:after="0" w:line="240" w:lineRule="exact"/>
        <w:ind w:left="456" w:firstLine="0"/>
      </w:pPr>
    </w:p>
    <w:p>
      <w:pPr>
        <w:spacing w:before="0" w:after="0" w:line="384" w:lineRule="exact"/>
        <w:ind w:left="456" w:firstLine="420"/>
        <w:jc w:val="left"/>
      </w:pPr>
      <w:r>
        <w:rPr>
          <w:rFonts w:ascii="宋体" w:hAnsi="宋体" w:cs="宋体"/>
          <w:color w:val="000000"/>
          <w:spacing w:val="-5"/>
          <w:w w:val="100"/>
          <w:position w:val="0"/>
          <w:sz w:val="21"/>
          <w:u w:val="none"/>
        </w:rPr>
        <w:t>下列文件中的内容通过文中的规范性引用而构成本文件必不可少的条款。其中，注日期的引用文件，</w:t>
      </w:r>
    </w:p>
    <w:p>
      <w:pPr>
        <w:spacing w:before="0" w:after="0" w:line="312" w:lineRule="exact"/>
        <w:ind w:left="456" w:firstLine="0"/>
        <w:jc w:val="left"/>
      </w:pPr>
      <w:r>
        <w:rPr>
          <w:rFonts w:ascii="宋体" w:eastAsia="宋体" w:hAnsi="宋体" w:cs="宋体"/>
          <w:color w:val="000000"/>
          <w:spacing w:val="-3"/>
          <w:w w:val="100"/>
          <w:position w:val="0"/>
          <w:sz w:val="21"/>
          <w:u w:val="none"/>
        </w:rPr>
        <w:t>仅该日期对应的版本适用于本文件；不注日期的引用文件，其最新版本（包括所有的修改单）适用于本</w:t>
      </w:r>
    </w:p>
    <w:p>
      <w:pPr>
        <w:spacing w:before="0" w:after="0" w:line="312" w:lineRule="exact"/>
        <w:ind w:left="456" w:firstLine="0"/>
        <w:jc w:val="left"/>
      </w:pPr>
      <w:r>
        <w:rPr>
          <w:rFonts w:ascii="宋体" w:hAnsi="宋体" w:cs="宋体"/>
          <w:color w:val="000000"/>
          <w:spacing w:val="0"/>
          <w:w w:val="100"/>
          <w:position w:val="0"/>
          <w:sz w:val="21"/>
          <w:u w:val="none"/>
        </w:rPr>
        <w:t>文件。</w:t>
      </w:r>
    </w:p>
    <w:p>
      <w:pPr>
        <w:tabs>
          <w:tab w:val="left" w:pos="2033"/>
        </w:tabs>
        <w:spacing w:before="0" w:after="0" w:line="312" w:lineRule="exact"/>
        <w:ind w:left="456"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2260</w:t>
      </w:r>
      <w:r>
        <w:rPr>
          <w:rFonts w:cs="Calibri"/>
          <w:spacing w:val="-3"/>
          <w:w w:val="100"/>
        </w:rPr>
        <w:tab/>
      </w:r>
      <w:r>
        <w:rPr>
          <w:rFonts w:ascii="宋体" w:eastAsia="宋体" w:hAnsi="宋体" w:cs="宋体"/>
          <w:color w:val="000000"/>
          <w:spacing w:val="0"/>
          <w:w w:val="100"/>
          <w:position w:val="0"/>
          <w:sz w:val="21"/>
          <w:u w:val="none"/>
        </w:rPr>
        <w:t>中华人民共和国县以上行政区划代码</w:t>
      </w:r>
    </w:p>
    <w:p>
      <w:pPr>
        <w:tabs>
          <w:tab w:val="left" w:pos="1719"/>
        </w:tabs>
        <w:spacing w:before="0" w:after="0" w:line="312" w:lineRule="exact"/>
        <w:ind w:left="456" w:firstLine="420"/>
        <w:jc w:val="left"/>
      </w:pPr>
      <w:r>
        <w:rPr>
          <w:rFonts w:ascii="宋体" w:hAnsi="宋体" w:cs="宋体"/>
          <w:color w:val="000000"/>
          <w:spacing w:val="0"/>
          <w:w w:val="100"/>
          <w:position w:val="0"/>
          <w:sz w:val="21"/>
          <w:u w:val="none"/>
        </w:rPr>
        <w:t>CJJ</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36</w:t>
      </w:r>
      <w:r>
        <w:rPr>
          <w:rFonts w:cs="Calibri"/>
          <w:spacing w:val="0"/>
          <w:w w:val="100"/>
        </w:rPr>
        <w:tab/>
      </w:r>
      <w:r>
        <w:rPr>
          <w:rFonts w:ascii="宋体" w:eastAsia="宋体" w:hAnsi="宋体" w:cs="宋体"/>
          <w:color w:val="000000"/>
          <w:spacing w:val="0"/>
          <w:w w:val="100"/>
          <w:position w:val="0"/>
          <w:sz w:val="21"/>
          <w:u w:val="none"/>
        </w:rPr>
        <w:t>城镇道路养护技术规范</w:t>
      </w:r>
    </w:p>
    <w:p>
      <w:pPr>
        <w:tabs>
          <w:tab w:val="left" w:pos="1927"/>
        </w:tabs>
        <w:spacing w:before="0" w:after="0" w:line="312" w:lineRule="exact"/>
        <w:ind w:left="456" w:firstLine="420"/>
        <w:jc w:val="left"/>
      </w:pPr>
      <w:r>
        <w:rPr>
          <w:rFonts w:ascii="宋体" w:hAnsi="宋体" w:cs="宋体"/>
          <w:color w:val="000000"/>
          <w:spacing w:val="0"/>
          <w:w w:val="100"/>
          <w:position w:val="0"/>
          <w:sz w:val="21"/>
          <w:u w:val="none"/>
        </w:rPr>
        <w:t>JTG</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3450</w:t>
      </w:r>
      <w:r>
        <w:rPr>
          <w:rFonts w:cs="Calibri"/>
          <w:spacing w:val="0"/>
          <w:w w:val="100"/>
        </w:rPr>
        <w:tab/>
      </w:r>
      <w:r>
        <w:rPr>
          <w:rFonts w:ascii="宋体" w:eastAsia="宋体" w:hAnsi="宋体" w:cs="宋体"/>
          <w:color w:val="000000"/>
          <w:spacing w:val="0"/>
          <w:w w:val="100"/>
          <w:position w:val="0"/>
          <w:sz w:val="21"/>
          <w:u w:val="none"/>
        </w:rPr>
        <w:t>公路路基路面现场测试规程</w:t>
      </w:r>
    </w:p>
    <w:p>
      <w:pPr>
        <w:spacing w:before="0" w:after="0" w:line="240" w:lineRule="exact"/>
        <w:ind w:left="456" w:firstLine="420"/>
      </w:pPr>
    </w:p>
    <w:p>
      <w:pPr>
        <w:tabs>
          <w:tab w:val="left" w:pos="771"/>
        </w:tabs>
        <w:spacing w:before="0" w:after="0" w:line="384" w:lineRule="exact"/>
        <w:ind w:left="456" w:firstLine="0"/>
        <w:jc w:val="left"/>
      </w:pPr>
      <w:r>
        <w:rPr>
          <w:rFonts w:ascii="黑体" w:hAnsi="黑体" w:cs="黑体"/>
          <w:color w:val="000000"/>
          <w:spacing w:val="0"/>
          <w:w w:val="100"/>
          <w:position w:val="0"/>
          <w:sz w:val="21"/>
          <w:u w:val="none"/>
        </w:rPr>
        <w:t>3</w:t>
      </w:r>
      <w:r>
        <w:rPr>
          <w:rFonts w:cs="Calibri"/>
          <w:spacing w:val="0"/>
          <w:w w:val="100"/>
        </w:rPr>
        <w:tab/>
      </w:r>
      <w:r>
        <w:rPr>
          <w:rFonts w:ascii="黑体" w:eastAsia="黑体" w:hAnsi="黑体" w:cs="黑体"/>
          <w:color w:val="000000"/>
          <w:spacing w:val="0"/>
          <w:w w:val="100"/>
          <w:position w:val="0"/>
          <w:sz w:val="21"/>
          <w:u w:val="none"/>
        </w:rPr>
        <w:t>术语和定义</w:t>
      </w:r>
    </w:p>
    <w:p>
      <w:pPr>
        <w:spacing w:before="0" w:after="0" w:line="240" w:lineRule="exact"/>
        <w:ind w:left="456" w:firstLine="0"/>
      </w:pPr>
    </w:p>
    <w:p>
      <w:pPr>
        <w:spacing w:before="0" w:after="0" w:line="384" w:lineRule="exact"/>
        <w:ind w:left="456" w:firstLine="420"/>
        <w:jc w:val="left"/>
      </w:pPr>
      <w:r>
        <w:rPr>
          <w:rFonts w:ascii="宋体" w:hAnsi="宋体" w:cs="宋体"/>
          <w:color w:val="000000"/>
          <w:spacing w:val="0"/>
          <w:w w:val="100"/>
          <w:position w:val="0"/>
          <w:sz w:val="21"/>
          <w:u w:val="none"/>
        </w:rPr>
        <w:t>下列术语和定义适用于本文件。</w:t>
      </w:r>
    </w:p>
    <w:p>
      <w:pPr>
        <w:spacing w:before="0" w:after="0" w:line="240" w:lineRule="exact"/>
        <w:ind w:left="456" w:firstLine="420"/>
      </w:pPr>
    </w:p>
    <w:p>
      <w:pPr>
        <w:spacing w:before="0" w:after="0" w:line="384" w:lineRule="exact"/>
        <w:ind w:left="456" w:firstLine="420"/>
        <w:jc w:val="left"/>
      </w:pPr>
      <w:r>
        <w:rPr>
          <w:rFonts w:ascii="黑体" w:eastAsia="黑体" w:hAnsi="黑体" w:cs="黑体"/>
          <w:color w:val="000000"/>
          <w:spacing w:val="0"/>
          <w:w w:val="100"/>
          <w:position w:val="0"/>
          <w:sz w:val="21"/>
          <w:u w:val="none"/>
        </w:rPr>
        <w:t>路面状况指数（</w:t>
      </w:r>
      <w:r>
        <w:rPr>
          <w:rFonts w:ascii="黑体" w:hAnsi="黑体" w:cs="黑体"/>
          <w:color w:val="000000"/>
          <w:spacing w:val="0"/>
          <w:w w:val="100"/>
          <w:position w:val="0"/>
          <w:sz w:val="21"/>
          <w:u w:val="none"/>
        </w:rPr>
        <w:t>PCI</w:t>
      </w:r>
      <w:r>
        <w:rPr>
          <w:rFonts w:ascii="黑体" w:eastAsia="黑体" w:hAnsi="黑体" w:cs="黑体"/>
          <w:color w:val="000000"/>
          <w:spacing w:val="0"/>
          <w:w w:val="100"/>
          <w:position w:val="0"/>
          <w:sz w:val="21"/>
          <w:u w:val="none"/>
        </w:rPr>
        <w:t>）</w:t>
      </w:r>
      <w:r>
        <w:rPr>
          <w:rFonts w:ascii="Calibri" w:hAnsi="Calibri" w:cs="Calibri"/>
          <w:color w:val="000000"/>
          <w:spacing w:val="0"/>
          <w:w w:val="195"/>
          <w:sz w:val="24"/>
          <w:u w:val="none"/>
        </w:rPr>
        <w:t>  </w:t>
      </w:r>
      <w:r>
        <w:rPr>
          <w:rFonts w:ascii="黑体" w:hAnsi="黑体" w:cs="黑体"/>
          <w:color w:val="000000"/>
          <w:spacing w:val="0"/>
          <w:w w:val="100"/>
          <w:position w:val="0"/>
          <w:sz w:val="21"/>
          <w:u w:val="none"/>
        </w:rPr>
        <w:t>pavement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condition</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index</w:t>
      </w:r>
    </w:p>
    <w:p>
      <w:pPr>
        <w:spacing w:before="0" w:after="0" w:line="401" w:lineRule="exact"/>
        <w:ind w:left="456" w:firstLine="420"/>
        <w:jc w:val="left"/>
      </w:pPr>
      <w:r>
        <w:rPr>
          <w:rFonts w:ascii="宋体" w:hAnsi="宋体" w:cs="宋体"/>
          <w:color w:val="000000"/>
          <w:spacing w:val="0"/>
          <w:w w:val="100"/>
          <w:position w:val="0"/>
          <w:sz w:val="21"/>
          <w:u w:val="none"/>
        </w:rPr>
        <w:t>表征路面完好程度的指标。</w:t>
      </w:r>
    </w:p>
    <w:p>
      <w:pPr>
        <w:spacing w:before="0" w:after="0" w:line="240" w:lineRule="exact"/>
        <w:ind w:left="456" w:firstLine="420"/>
      </w:pPr>
    </w:p>
    <w:p>
      <w:pPr>
        <w:tabs>
          <w:tab w:val="left" w:pos="3502"/>
        </w:tabs>
        <w:spacing w:before="0" w:after="0" w:line="384" w:lineRule="exact"/>
        <w:ind w:left="456" w:firstLine="420"/>
        <w:jc w:val="left"/>
      </w:pPr>
      <w:r>
        <w:rPr>
          <w:rFonts w:ascii="黑体" w:eastAsia="黑体" w:hAnsi="黑体" w:cs="黑体"/>
          <w:color w:val="000000"/>
          <w:spacing w:val="0"/>
          <w:w w:val="100"/>
          <w:position w:val="0"/>
          <w:sz w:val="21"/>
          <w:u w:val="none"/>
        </w:rPr>
        <w:t>路面行驶质量指数（</w:t>
      </w:r>
      <w:r>
        <w:rPr>
          <w:rFonts w:ascii="黑体" w:hAnsi="黑体" w:cs="黑体"/>
          <w:color w:val="000000"/>
          <w:spacing w:val="0"/>
          <w:w w:val="100"/>
          <w:position w:val="0"/>
          <w:sz w:val="21"/>
          <w:u w:val="none"/>
        </w:rPr>
        <w:t>RQI</w:t>
      </w:r>
      <w:r>
        <w:rPr>
          <w:rFonts w:ascii="黑体" w:eastAsia="黑体" w:hAnsi="黑体" w:cs="黑体"/>
          <w:color w:val="000000"/>
          <w:spacing w:val="0"/>
          <w:w w:val="100"/>
          <w:position w:val="0"/>
          <w:sz w:val="21"/>
          <w:u w:val="none"/>
        </w:rPr>
        <w:t>）</w:t>
      </w:r>
      <w:r>
        <w:rPr>
          <w:rFonts w:cs="Calibri"/>
          <w:spacing w:val="0"/>
          <w:w w:val="100"/>
        </w:rPr>
        <w:tab/>
      </w:r>
      <w:r>
        <w:rPr>
          <w:rFonts w:ascii="黑体" w:hAnsi="黑体" w:cs="黑体"/>
          <w:color w:val="000000"/>
          <w:spacing w:val="0"/>
          <w:w w:val="100"/>
          <w:position w:val="0"/>
          <w:sz w:val="21"/>
          <w:u w:val="none"/>
        </w:rPr>
        <w:t>riding</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quality</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index</w:t>
      </w:r>
    </w:p>
    <w:p>
      <w:pPr>
        <w:spacing w:before="0" w:after="0" w:line="401" w:lineRule="exact"/>
        <w:ind w:left="456" w:firstLine="420"/>
        <w:jc w:val="left"/>
      </w:pPr>
      <w:r>
        <w:rPr>
          <w:rFonts w:ascii="宋体" w:hAnsi="宋体" w:cs="宋体"/>
          <w:color w:val="000000"/>
          <w:spacing w:val="0"/>
          <w:w w:val="100"/>
          <w:position w:val="0"/>
          <w:sz w:val="21"/>
          <w:u w:val="none"/>
        </w:rPr>
        <w:t>表征路面行驶舒适度的指标。</w:t>
      </w:r>
    </w:p>
    <w:p>
      <w:pPr>
        <w:spacing w:before="0" w:after="0" w:line="240" w:lineRule="exact"/>
        <w:ind w:left="456" w:firstLine="420"/>
      </w:pPr>
    </w:p>
    <w:p>
      <w:pPr>
        <w:tabs>
          <w:tab w:val="left" w:pos="3502"/>
        </w:tabs>
        <w:spacing w:before="0" w:after="0" w:line="385" w:lineRule="exact"/>
        <w:ind w:left="456" w:firstLine="420"/>
        <w:jc w:val="left"/>
      </w:pPr>
      <w:r>
        <w:rPr>
          <w:rFonts w:ascii="黑体" w:eastAsia="黑体" w:hAnsi="黑体" w:cs="黑体"/>
          <w:color w:val="000000"/>
          <w:spacing w:val="0"/>
          <w:w w:val="100"/>
          <w:position w:val="0"/>
          <w:sz w:val="21"/>
          <w:u w:val="none"/>
        </w:rPr>
        <w:t>路面综合评价指数（</w:t>
      </w:r>
      <w:r>
        <w:rPr>
          <w:rFonts w:ascii="黑体" w:hAnsi="黑体" w:cs="黑体"/>
          <w:color w:val="000000"/>
          <w:spacing w:val="0"/>
          <w:w w:val="100"/>
          <w:position w:val="0"/>
          <w:sz w:val="21"/>
          <w:u w:val="none"/>
        </w:rPr>
        <w:t>PQI</w:t>
      </w:r>
      <w:r>
        <w:rPr>
          <w:rFonts w:ascii="黑体" w:eastAsia="黑体" w:hAnsi="黑体" w:cs="黑体"/>
          <w:color w:val="000000"/>
          <w:spacing w:val="0"/>
          <w:w w:val="100"/>
          <w:position w:val="0"/>
          <w:sz w:val="21"/>
          <w:u w:val="none"/>
        </w:rPr>
        <w:t>）</w:t>
      </w:r>
      <w:r>
        <w:rPr>
          <w:rFonts w:cs="Calibri"/>
          <w:spacing w:val="0"/>
          <w:w w:val="100"/>
        </w:rPr>
        <w:tab/>
      </w:r>
      <w:r>
        <w:rPr>
          <w:rFonts w:ascii="黑体" w:hAnsi="黑体" w:cs="黑体"/>
          <w:color w:val="000000"/>
          <w:spacing w:val="0"/>
          <w:w w:val="100"/>
          <w:position w:val="0"/>
          <w:sz w:val="21"/>
          <w:u w:val="none"/>
        </w:rPr>
        <w:t>pavement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quality</w:t>
      </w:r>
      <w:r>
        <w:rPr>
          <w:rFonts w:ascii="Calibri" w:hAnsi="Calibri" w:cs="Calibri"/>
          <w:color w:val="000000"/>
          <w:spacing w:val="0"/>
          <w:w w:val="217"/>
          <w:sz w:val="21"/>
          <w:u w:val="none"/>
        </w:rPr>
        <w:t> </w:t>
      </w:r>
      <w:r>
        <w:rPr>
          <w:rFonts w:ascii="黑体" w:hAnsi="黑体" w:cs="黑体"/>
          <w:color w:val="000000"/>
          <w:spacing w:val="-1"/>
          <w:w w:val="100"/>
          <w:position w:val="0"/>
          <w:sz w:val="21"/>
          <w:u w:val="none"/>
        </w:rPr>
        <w:t>index</w:t>
      </w:r>
    </w:p>
    <w:p>
      <w:pPr>
        <w:spacing w:before="0" w:after="0" w:line="398" w:lineRule="exact"/>
        <w:ind w:left="456" w:firstLine="420"/>
        <w:jc w:val="left"/>
      </w:pPr>
      <w:r>
        <w:rPr>
          <w:rFonts w:ascii="宋体" w:hAnsi="宋体" w:cs="宋体"/>
          <w:color w:val="000000"/>
          <w:spacing w:val="0"/>
          <w:w w:val="100"/>
          <w:position w:val="0"/>
          <w:sz w:val="21"/>
          <w:u w:val="none"/>
        </w:rPr>
        <w:t>表征路面完好与舒适度的综合指标。</w:t>
      </w:r>
    </w:p>
    <w:p>
      <w:pPr>
        <w:spacing w:before="0" w:after="0" w:line="240" w:lineRule="exact"/>
        <w:ind w:left="456" w:firstLine="420"/>
      </w:pPr>
    </w:p>
    <w:p>
      <w:pPr>
        <w:tabs>
          <w:tab w:val="left" w:pos="2453"/>
        </w:tabs>
        <w:spacing w:before="0" w:after="0" w:line="384" w:lineRule="exact"/>
        <w:ind w:left="456" w:firstLine="420"/>
        <w:jc w:val="left"/>
      </w:pPr>
      <w:r>
        <w:rPr>
          <w:rFonts w:ascii="黑体" w:eastAsia="黑体" w:hAnsi="黑体" w:cs="黑体"/>
          <w:color w:val="000000"/>
          <w:spacing w:val="0"/>
          <w:w w:val="100"/>
          <w:position w:val="0"/>
          <w:sz w:val="21"/>
          <w:u w:val="none"/>
        </w:rPr>
        <w:t>断板率（</w:t>
      </w:r>
      <w:r>
        <w:rPr>
          <w:rFonts w:ascii="黑体" w:hAnsi="黑体" w:cs="黑体"/>
          <w:color w:val="000000"/>
          <w:spacing w:val="-1"/>
          <w:w w:val="100"/>
          <w:position w:val="0"/>
          <w:sz w:val="21"/>
          <w:u w:val="none"/>
        </w:rPr>
        <w:t>DBL</w:t>
      </w:r>
      <w:r>
        <w:rPr>
          <w:rFonts w:ascii="黑体" w:eastAsia="黑体" w:hAnsi="黑体" w:cs="黑体"/>
          <w:color w:val="000000"/>
          <w:spacing w:val="0"/>
          <w:w w:val="100"/>
          <w:position w:val="0"/>
          <w:sz w:val="21"/>
          <w:u w:val="none"/>
        </w:rPr>
        <w:t>）</w:t>
      </w:r>
      <w:r>
        <w:rPr>
          <w:rFonts w:cs="Calibri"/>
          <w:spacing w:val="0"/>
          <w:w w:val="100"/>
        </w:rPr>
        <w:tab/>
      </w:r>
      <w:r>
        <w:rPr>
          <w:rFonts w:ascii="黑体" w:hAnsi="黑体" w:cs="黑体"/>
          <w:color w:val="000000"/>
          <w:spacing w:val="0"/>
          <w:w w:val="100"/>
          <w:position w:val="0"/>
          <w:sz w:val="21"/>
          <w:u w:val="none"/>
        </w:rPr>
        <w:t>plate</w:t>
      </w:r>
      <w:r>
        <w:rPr>
          <w:rFonts w:ascii="Calibri" w:hAnsi="Calibri" w:cs="Calibri"/>
          <w:color w:val="000000"/>
          <w:spacing w:val="0"/>
          <w:w w:val="223"/>
          <w:sz w:val="21"/>
          <w:u w:val="none"/>
        </w:rPr>
        <w:t> </w:t>
      </w:r>
      <w:r>
        <w:rPr>
          <w:rFonts w:ascii="黑体" w:hAnsi="黑体" w:cs="黑体"/>
          <w:color w:val="000000"/>
          <w:spacing w:val="0"/>
          <w:w w:val="100"/>
          <w:position w:val="0"/>
          <w:sz w:val="21"/>
          <w:u w:val="none"/>
        </w:rPr>
        <w:t>breaking</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rate</w:t>
      </w:r>
    </w:p>
    <w:p>
      <w:pPr>
        <w:spacing w:before="0" w:after="0" w:line="401" w:lineRule="exact"/>
        <w:ind w:left="456" w:firstLine="420"/>
        <w:jc w:val="left"/>
      </w:pPr>
      <w:r>
        <w:rPr>
          <w:rFonts w:ascii="宋体" w:eastAsia="宋体" w:hAnsi="宋体" w:cs="宋体"/>
          <w:color w:val="000000"/>
          <w:spacing w:val="1"/>
          <w:w w:val="100"/>
          <w:position w:val="0"/>
          <w:sz w:val="21"/>
          <w:u w:val="none"/>
        </w:rPr>
        <w:t>采用不同权重系数修正后的已折断成两块以上的水泥混凝土路面断板数与所调查路段的路面板总</w:t>
      </w:r>
    </w:p>
    <w:p>
      <w:pPr>
        <w:spacing w:before="0" w:after="0" w:line="401" w:lineRule="exact"/>
        <w:ind w:left="456" w:firstLine="0"/>
        <w:jc w:val="left"/>
      </w:pPr>
      <w:r>
        <w:rPr>
          <w:rFonts w:ascii="宋体" w:hAnsi="宋体" w:cs="宋体"/>
          <w:color w:val="000000"/>
          <w:spacing w:val="0"/>
          <w:w w:val="100"/>
          <w:position w:val="0"/>
          <w:sz w:val="21"/>
          <w:u w:val="none"/>
        </w:rPr>
        <w:t>块数的比值，以百分数表示。</w:t>
      </w:r>
    </w:p>
    <w:p>
      <w:pPr>
        <w:spacing w:before="0" w:after="0" w:line="240" w:lineRule="exact"/>
        <w:ind w:left="456" w:firstLine="0"/>
      </w:pPr>
    </w:p>
    <w:p>
      <w:pPr>
        <w:tabs>
          <w:tab w:val="left" w:pos="3291"/>
        </w:tabs>
        <w:spacing w:before="0" w:after="0" w:line="384" w:lineRule="exact"/>
        <w:ind w:left="456" w:firstLine="420"/>
        <w:jc w:val="left"/>
      </w:pPr>
      <w:r>
        <w:rPr>
          <w:rFonts w:ascii="黑体" w:eastAsia="黑体" w:hAnsi="黑体" w:cs="黑体"/>
          <w:color w:val="000000"/>
          <w:spacing w:val="0"/>
          <w:w w:val="100"/>
          <w:position w:val="0"/>
          <w:sz w:val="21"/>
          <w:u w:val="none"/>
        </w:rPr>
        <w:t>人行道状况指数（</w:t>
      </w:r>
      <w:r>
        <w:rPr>
          <w:rFonts w:ascii="黑体" w:hAnsi="黑体" w:cs="黑体"/>
          <w:color w:val="000000"/>
          <w:spacing w:val="-1"/>
          <w:w w:val="100"/>
          <w:position w:val="0"/>
          <w:sz w:val="21"/>
          <w:u w:val="none"/>
        </w:rPr>
        <w:t>FCI</w:t>
      </w:r>
      <w:r>
        <w:rPr>
          <w:rFonts w:ascii="黑体" w:eastAsia="黑体" w:hAnsi="黑体" w:cs="黑体"/>
          <w:color w:val="000000"/>
          <w:spacing w:val="0"/>
          <w:w w:val="100"/>
          <w:position w:val="0"/>
          <w:sz w:val="21"/>
          <w:u w:val="none"/>
        </w:rPr>
        <w:t>）</w:t>
      </w:r>
      <w:r>
        <w:rPr>
          <w:rFonts w:cs="Calibri"/>
          <w:spacing w:val="0"/>
          <w:w w:val="100"/>
        </w:rPr>
        <w:tab/>
      </w:r>
      <w:r>
        <w:rPr>
          <w:rFonts w:ascii="黑体" w:hAnsi="黑体" w:cs="黑体"/>
          <w:color w:val="000000"/>
          <w:spacing w:val="0"/>
          <w:w w:val="100"/>
          <w:position w:val="0"/>
          <w:sz w:val="21"/>
          <w:u w:val="none"/>
        </w:rPr>
        <w:t>footpath</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condition</w:t>
      </w:r>
      <w:r>
        <w:rPr>
          <w:rFonts w:ascii="Calibri" w:hAnsi="Calibri" w:cs="Calibri"/>
          <w:color w:val="000000"/>
          <w:spacing w:val="0"/>
          <w:w w:val="217"/>
          <w:sz w:val="21"/>
          <w:u w:val="none"/>
        </w:rPr>
        <w:t> </w:t>
      </w:r>
      <w:r>
        <w:rPr>
          <w:rFonts w:ascii="黑体" w:hAnsi="黑体" w:cs="黑体"/>
          <w:color w:val="000000"/>
          <w:spacing w:val="-1"/>
          <w:w w:val="100"/>
          <w:position w:val="0"/>
          <w:sz w:val="21"/>
          <w:u w:val="none"/>
        </w:rPr>
        <w:t>index</w:t>
      </w:r>
    </w:p>
    <w:p>
      <w:pPr>
        <w:spacing w:before="0" w:after="0" w:line="399" w:lineRule="exact"/>
        <w:ind w:left="456" w:firstLine="420"/>
        <w:jc w:val="left"/>
      </w:pPr>
      <w:r>
        <w:rPr>
          <w:rFonts w:ascii="宋体" w:hAnsi="宋体" w:cs="宋体"/>
          <w:color w:val="000000"/>
          <w:spacing w:val="0"/>
          <w:w w:val="100"/>
          <w:position w:val="0"/>
          <w:sz w:val="21"/>
          <w:u w:val="none"/>
        </w:rPr>
        <w:t>表征人行道完好程度的指标。</w:t>
      </w:r>
    </w:p>
    <w:p>
      <w:pPr>
        <w:spacing w:before="0" w:after="0" w:line="240" w:lineRule="exact"/>
        <w:ind w:left="456" w:firstLine="420"/>
      </w:pPr>
    </w:p>
    <w:p>
      <w:pPr>
        <w:spacing w:before="0" w:after="0" w:line="240" w:lineRule="exact"/>
        <w:ind w:left="456" w:firstLine="420"/>
      </w:pPr>
    </w:p>
    <w:p>
      <w:pPr>
        <w:spacing w:before="0" w:after="0" w:line="240" w:lineRule="exact"/>
        <w:ind w:left="456" w:firstLine="420"/>
      </w:pPr>
    </w:p>
    <w:p>
      <w:pPr>
        <w:spacing w:before="0" w:after="0" w:line="192" w:lineRule="exact"/>
        <w:ind w:left="456" w:firstLine="9038"/>
        <w:jc w:val="left"/>
        <w:sectPr>
          <w:type w:val="continuous"/>
          <w:pgSz w:w="11906" w:h="16839"/>
          <w:pgMar w:top="1100" w:right="603" w:bottom="860" w:left="963" w:header="0" w:footer="0" w:gutter="0"/>
          <w:pgNumType w:start="21"/>
          <w:cols w:num="1" w:space="720"/>
        </w:sectPr>
      </w:pPr>
      <w:r>
        <w:rPr>
          <w:rFonts w:ascii="宋体" w:hAnsi="宋体" w:cs="宋体"/>
          <w:color w:val="000000"/>
          <w:spacing w:val="-1"/>
          <w:w w:val="100"/>
          <w:position w:val="0"/>
          <w:sz w:val="18"/>
          <w:u w:val="none"/>
        </w:rPr>
        <w:t>1</w:t>
      </w:r>
    </w:p>
    <w:p>
      <w:pPr>
        <w:spacing w:before="0" w:after="0" w:line="240" w:lineRule="exact"/>
      </w:pPr>
      <w:bookmarkStart w:id="8" w:name="8"/>
      <w:bookmarkEnd w:id="8"/>
    </w:p>
    <w:p>
      <w:pPr>
        <w:spacing w:before="0" w:after="0" w:line="320" w:lineRule="exact"/>
        <w:ind w:left="60" w:firstLine="0"/>
        <w:jc w:val="left"/>
      </w:pPr>
      <w:r>
        <w:pict>
          <v:shape id="_x0000_s2075" o:spid="_x0000_s1050" type="#_x0000_t202" style="width:332pt;height:53pt;margin-top:397.7pt;margin-left:141.65pt;mso-height-relative:page;mso-position-horizontal-relative:page;mso-position-vertical-relative:page;mso-width-relative:page;position:absolute;z-index:-251630592"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imagerId158" o:spid="_x0000_s1051" type="#_x0000_t75" style="width:17pt;height:10pt;margin-top:99pt;margin-left:56pt;mso-height-relative:page;mso-position-horizontal-relative:page;mso-position-vertical-relative:page;mso-width-relative:page;position:absolute;z-index:-251632640" coordsize="21600,21600" filled="f">
            <v:imagedata r:id="rId25" o:title=""/>
            <o:lock v:ext="edit" aspectratio="t"/>
          </v:shape>
        </w:pict>
      </w:r>
      <w:r>
        <w:pict>
          <v:shape id="imagerId159" o:spid="_x0000_s1052" type="#_x0000_t75" style="width:16pt;height:10pt;margin-top:389pt;margin-left:56pt;mso-height-relative:page;mso-position-horizontal-relative:page;mso-position-vertical-relative:page;mso-width-relative:page;position:absolute;z-index:-251631616" coordsize="21600,21600" filled="f">
            <v:imagedata r:id="rId26" o:title=""/>
            <o:lock v:ext="edit" aspectratio="t"/>
          </v:shape>
        </w:pict>
      </w:r>
      <w:r>
        <w:rPr>
          <w:rFonts w:ascii="黑体" w:hAnsi="黑体" w:cs="黑体"/>
          <w:color w:val="000000"/>
          <w:spacing w:val="0"/>
          <w:w w:val="100"/>
          <w:position w:val="0"/>
          <w:sz w:val="21"/>
          <w:u w:val="none"/>
        </w:rPr>
        <w:t>DB42/T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2181</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tabs>
          <w:tab w:val="left" w:pos="1952"/>
        </w:tabs>
        <w:spacing w:before="0" w:after="0" w:line="211" w:lineRule="exact"/>
        <w:ind w:left="60" w:firstLine="420"/>
        <w:jc w:val="left"/>
      </w:pPr>
      <w:r>
        <w:rPr>
          <w:rFonts w:ascii="黑体" w:eastAsia="黑体" w:hAnsi="黑体" w:cs="黑体"/>
          <w:color w:val="000000"/>
          <w:spacing w:val="0"/>
          <w:w w:val="100"/>
          <w:position w:val="0"/>
          <w:sz w:val="21"/>
          <w:u w:val="none"/>
        </w:rPr>
        <w:t>评价单元编码</w:t>
      </w:r>
      <w:r>
        <w:rPr>
          <w:rFonts w:cs="Calibri"/>
          <w:spacing w:val="1"/>
          <w:w w:val="100"/>
        </w:rPr>
        <w:tab/>
      </w:r>
      <w:r>
        <w:rPr>
          <w:rFonts w:ascii="黑体" w:hAnsi="黑体" w:cs="黑体"/>
          <w:color w:val="000000"/>
          <w:spacing w:val="-1"/>
          <w:w w:val="100"/>
          <w:position w:val="0"/>
          <w:sz w:val="21"/>
          <w:u w:val="none"/>
        </w:rPr>
        <w:t>evaluation</w:t>
      </w:r>
      <w:r>
        <w:rPr>
          <w:rFonts w:ascii="Calibri" w:hAnsi="Calibri" w:cs="Calibri"/>
          <w:color w:val="000000"/>
          <w:spacing w:val="0"/>
          <w:w w:val="223"/>
          <w:sz w:val="21"/>
          <w:u w:val="none"/>
        </w:rPr>
        <w:t> </w:t>
      </w:r>
      <w:r>
        <w:rPr>
          <w:rFonts w:ascii="黑体" w:hAnsi="黑体" w:cs="黑体"/>
          <w:color w:val="000000"/>
          <w:spacing w:val="0"/>
          <w:w w:val="100"/>
          <w:position w:val="0"/>
          <w:sz w:val="21"/>
          <w:u w:val="none"/>
        </w:rPr>
        <w:t>unit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code</w:t>
      </w:r>
    </w:p>
    <w:p>
      <w:pPr>
        <w:spacing w:before="0" w:after="0" w:line="401" w:lineRule="exact"/>
        <w:ind w:left="60" w:firstLine="420"/>
        <w:jc w:val="left"/>
      </w:pPr>
      <w:r>
        <w:rPr>
          <w:rFonts w:ascii="宋体" w:hAnsi="宋体" w:cs="宋体"/>
          <w:color w:val="000000"/>
          <w:spacing w:val="0"/>
          <w:w w:val="100"/>
          <w:position w:val="0"/>
          <w:sz w:val="21"/>
          <w:u w:val="none"/>
        </w:rPr>
        <w:t>按照规定的规则，对检测评价的城镇道路路段赋予的统一识别代码。</w:t>
      </w:r>
    </w:p>
    <w:p>
      <w:pPr>
        <w:spacing w:before="0" w:after="0" w:line="240" w:lineRule="exact"/>
        <w:ind w:left="60" w:firstLine="420"/>
      </w:pPr>
    </w:p>
    <w:p>
      <w:pPr>
        <w:tabs>
          <w:tab w:val="left" w:pos="375"/>
        </w:tabs>
        <w:spacing w:before="0" w:after="0" w:line="384" w:lineRule="exact"/>
        <w:ind w:left="60" w:firstLine="0"/>
        <w:jc w:val="left"/>
      </w:pPr>
      <w:r>
        <w:rPr>
          <w:rFonts w:ascii="黑体" w:hAnsi="黑体" w:cs="黑体"/>
          <w:color w:val="000000"/>
          <w:spacing w:val="0"/>
          <w:w w:val="100"/>
          <w:position w:val="0"/>
          <w:sz w:val="21"/>
          <w:u w:val="none"/>
        </w:rPr>
        <w:t>4</w:t>
      </w:r>
      <w:r>
        <w:rPr>
          <w:rFonts w:cs="Calibri"/>
          <w:spacing w:val="0"/>
          <w:w w:val="100"/>
        </w:rPr>
        <w:tab/>
      </w:r>
      <w:r>
        <w:rPr>
          <w:rFonts w:ascii="黑体" w:eastAsia="黑体" w:hAnsi="黑体" w:cs="黑体"/>
          <w:color w:val="000000"/>
          <w:spacing w:val="0"/>
          <w:w w:val="100"/>
          <w:position w:val="0"/>
          <w:sz w:val="21"/>
          <w:u w:val="none"/>
        </w:rPr>
        <w:t>符号</w:t>
      </w:r>
    </w:p>
    <w:p>
      <w:pPr>
        <w:spacing w:before="0" w:after="0" w:line="240" w:lineRule="exact"/>
        <w:ind w:left="60" w:firstLine="0"/>
      </w:pPr>
    </w:p>
    <w:p>
      <w:pPr>
        <w:spacing w:before="0" w:after="0" w:line="400" w:lineRule="exact"/>
        <w:ind w:left="60" w:firstLine="420"/>
        <w:jc w:val="left"/>
      </w:pPr>
      <w:r>
        <w:rPr>
          <w:rFonts w:ascii="宋体" w:hAnsi="宋体" w:cs="宋体"/>
          <w:color w:val="000000"/>
          <w:spacing w:val="0"/>
          <w:w w:val="100"/>
          <w:position w:val="0"/>
          <w:sz w:val="21"/>
          <w:u w:val="none"/>
        </w:rPr>
        <w:t>IRI</w:t>
      </w:r>
      <w:r>
        <w:rPr>
          <w:rFonts w:ascii="Times New Roman" w:hAnsi="Times New Roman" w:cs="Times New Roman"/>
          <w:color w:val="000000"/>
          <w:spacing w:val="-1"/>
          <w:w w:val="100"/>
          <w:position w:val="0"/>
          <w:sz w:val="21"/>
          <w:u w:val="none"/>
        </w:rPr>
        <w:t>——</w:t>
      </w:r>
      <w:r>
        <w:rPr>
          <w:rFonts w:ascii="宋体" w:eastAsia="宋体" w:hAnsi="宋体" w:cs="宋体"/>
          <w:color w:val="000000"/>
          <w:spacing w:val="0"/>
          <w:w w:val="100"/>
          <w:position w:val="0"/>
          <w:sz w:val="21"/>
          <w:u w:val="none"/>
        </w:rPr>
        <w:t>国际平整度指数</w:t>
      </w:r>
    </w:p>
    <w:p>
      <w:pPr>
        <w:spacing w:before="0" w:after="0" w:line="312" w:lineRule="exact"/>
        <w:ind w:left="60" w:firstLine="420"/>
        <w:jc w:val="left"/>
      </w:pPr>
      <w:r>
        <w:rPr>
          <w:rFonts w:ascii="宋体" w:hAnsi="宋体" w:cs="宋体"/>
          <w:color w:val="000000"/>
          <w:spacing w:val="0"/>
          <w:w w:val="100"/>
          <w:position w:val="0"/>
          <w:sz w:val="21"/>
          <w:u w:val="none"/>
        </w:rPr>
        <w:t>TD</w:t>
      </w: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构造深度</w:t>
      </w:r>
    </w:p>
    <w:p>
      <w:pPr>
        <w:spacing w:before="0" w:after="0" w:line="313" w:lineRule="exact"/>
        <w:ind w:left="60" w:firstLine="420"/>
        <w:jc w:val="left"/>
      </w:pPr>
      <w:r>
        <w:rPr>
          <w:rFonts w:ascii="宋体" w:hAnsi="宋体" w:cs="宋体"/>
          <w:color w:val="000000"/>
          <w:spacing w:val="0"/>
          <w:w w:val="100"/>
          <w:position w:val="0"/>
          <w:sz w:val="21"/>
          <w:u w:val="none"/>
        </w:rPr>
        <w:t>SFC</w:t>
      </w:r>
      <w:r>
        <w:rPr>
          <w:rFonts w:ascii="Times New Roman" w:hAnsi="Times New Roman" w:cs="Times New Roman"/>
          <w:color w:val="000000"/>
          <w:spacing w:val="-1"/>
          <w:w w:val="100"/>
          <w:position w:val="0"/>
          <w:sz w:val="21"/>
          <w:u w:val="none"/>
        </w:rPr>
        <w:t>——</w:t>
      </w:r>
      <w:r>
        <w:rPr>
          <w:rFonts w:ascii="宋体" w:eastAsia="宋体" w:hAnsi="宋体" w:cs="宋体"/>
          <w:color w:val="000000"/>
          <w:spacing w:val="0"/>
          <w:w w:val="100"/>
          <w:position w:val="0"/>
          <w:sz w:val="21"/>
          <w:u w:val="none"/>
        </w:rPr>
        <w:t>横向力系数</w:t>
      </w:r>
    </w:p>
    <w:p>
      <w:pPr>
        <w:spacing w:before="0" w:after="0" w:line="312" w:lineRule="exact"/>
        <w:ind w:left="60" w:firstLine="420"/>
        <w:jc w:val="left"/>
      </w:pPr>
      <w:r>
        <w:rPr>
          <w:rFonts w:ascii="宋体" w:hAnsi="宋体" w:cs="宋体"/>
          <w:color w:val="000000"/>
          <w:spacing w:val="0"/>
          <w:w w:val="100"/>
          <w:position w:val="0"/>
          <w:sz w:val="21"/>
          <w:u w:val="none"/>
        </w:rPr>
        <w:t>BPN</w:t>
      </w:r>
      <w:r>
        <w:rPr>
          <w:rFonts w:ascii="Times New Roman" w:hAnsi="Times New Roman" w:cs="Times New Roman"/>
          <w:color w:val="000000"/>
          <w:spacing w:val="-1"/>
          <w:w w:val="100"/>
          <w:position w:val="0"/>
          <w:sz w:val="21"/>
          <w:u w:val="none"/>
        </w:rPr>
        <w:t>——</w:t>
      </w:r>
      <w:r>
        <w:rPr>
          <w:rFonts w:ascii="宋体" w:eastAsia="宋体" w:hAnsi="宋体" w:cs="宋体"/>
          <w:color w:val="000000"/>
          <w:spacing w:val="-1"/>
          <w:w w:val="100"/>
          <w:position w:val="0"/>
          <w:sz w:val="21"/>
          <w:u w:val="none"/>
        </w:rPr>
        <w:t>摆值</w:t>
      </w:r>
    </w:p>
    <w:p>
      <w:pPr>
        <w:spacing w:before="0" w:after="0" w:line="312" w:lineRule="exact"/>
        <w:ind w:left="60" w:firstLine="420"/>
        <w:jc w:val="left"/>
      </w:pPr>
      <w:r>
        <w:rPr>
          <w:rFonts w:ascii="宋体" w:hAnsi="宋体" w:cs="宋体"/>
          <w:color w:val="000000"/>
          <w:spacing w:val="0"/>
          <w:w w:val="100"/>
          <w:position w:val="0"/>
          <w:sz w:val="21"/>
          <w:u w:val="none"/>
        </w:rPr>
        <w:t>PQI</w:t>
      </w:r>
      <w:r>
        <w:rPr>
          <w:rFonts w:ascii="Times New Roman" w:hAnsi="Times New Roman" w:cs="Times New Roman"/>
          <w:color w:val="000000"/>
          <w:spacing w:val="-1"/>
          <w:w w:val="100"/>
          <w:position w:val="0"/>
          <w:sz w:val="21"/>
          <w:u w:val="none"/>
        </w:rPr>
        <w:t>——</w:t>
      </w:r>
      <w:r>
        <w:rPr>
          <w:rFonts w:ascii="宋体" w:eastAsia="宋体" w:hAnsi="宋体" w:cs="宋体"/>
          <w:color w:val="000000"/>
          <w:spacing w:val="0"/>
          <w:w w:val="100"/>
          <w:position w:val="0"/>
          <w:sz w:val="21"/>
          <w:u w:val="none"/>
        </w:rPr>
        <w:t>路面综合评价指数</w:t>
      </w:r>
    </w:p>
    <w:p>
      <w:pPr>
        <w:spacing w:before="0" w:after="0" w:line="312" w:lineRule="exact"/>
        <w:ind w:left="60" w:firstLine="420"/>
        <w:jc w:val="left"/>
      </w:pPr>
      <w:r>
        <w:rPr>
          <w:rFonts w:ascii="宋体" w:hAnsi="宋体" w:cs="宋体"/>
          <w:color w:val="000000"/>
          <w:spacing w:val="0"/>
          <w:w w:val="100"/>
          <w:position w:val="0"/>
          <w:sz w:val="21"/>
          <w:u w:val="none"/>
        </w:rPr>
        <w:t>DBL</w:t>
      </w:r>
      <w:r>
        <w:rPr>
          <w:rFonts w:ascii="Times New Roman" w:hAnsi="Times New Roman" w:cs="Times New Roman"/>
          <w:color w:val="000000"/>
          <w:spacing w:val="-1"/>
          <w:w w:val="100"/>
          <w:position w:val="0"/>
          <w:sz w:val="21"/>
          <w:u w:val="none"/>
        </w:rPr>
        <w:t>——</w:t>
      </w:r>
      <w:r>
        <w:rPr>
          <w:rFonts w:ascii="宋体" w:eastAsia="宋体" w:hAnsi="宋体" w:cs="宋体"/>
          <w:color w:val="000000"/>
          <w:spacing w:val="0"/>
          <w:w w:val="100"/>
          <w:position w:val="0"/>
          <w:sz w:val="21"/>
          <w:u w:val="none"/>
        </w:rPr>
        <w:t>断板率</w:t>
      </w:r>
    </w:p>
    <w:p>
      <w:pPr>
        <w:spacing w:before="0" w:after="0" w:line="312" w:lineRule="exact"/>
        <w:ind w:left="60" w:firstLine="420"/>
        <w:jc w:val="left"/>
      </w:pPr>
      <w:r>
        <w:rPr>
          <w:rFonts w:ascii="宋体" w:hAnsi="宋体" w:cs="宋体"/>
          <w:color w:val="000000"/>
          <w:spacing w:val="0"/>
          <w:w w:val="100"/>
          <w:position w:val="0"/>
          <w:sz w:val="21"/>
          <w:u w:val="none"/>
        </w:rPr>
        <w:t>FCI</w:t>
      </w:r>
      <w:r>
        <w:rPr>
          <w:rFonts w:ascii="Times New Roman" w:hAnsi="Times New Roman" w:cs="Times New Roman"/>
          <w:color w:val="000000"/>
          <w:spacing w:val="-1"/>
          <w:w w:val="100"/>
          <w:position w:val="0"/>
          <w:sz w:val="21"/>
          <w:u w:val="none"/>
        </w:rPr>
        <w:t>——</w:t>
      </w:r>
      <w:r>
        <w:rPr>
          <w:rFonts w:ascii="宋体" w:eastAsia="宋体" w:hAnsi="宋体" w:cs="宋体"/>
          <w:color w:val="000000"/>
          <w:spacing w:val="0"/>
          <w:w w:val="100"/>
          <w:position w:val="0"/>
          <w:sz w:val="21"/>
          <w:u w:val="none"/>
        </w:rPr>
        <w:t>人行道状况指数</w:t>
      </w:r>
    </w:p>
    <w:p>
      <w:pPr>
        <w:spacing w:before="0" w:after="0" w:line="312" w:lineRule="exact"/>
        <w:ind w:left="60" w:firstLine="420"/>
        <w:jc w:val="left"/>
      </w:pPr>
      <w:r>
        <w:rPr>
          <w:rFonts w:ascii="宋体" w:hAnsi="宋体" w:cs="宋体"/>
          <w:color w:val="000000"/>
          <w:spacing w:val="0"/>
          <w:w w:val="100"/>
          <w:position w:val="0"/>
          <w:sz w:val="21"/>
          <w:u w:val="none"/>
        </w:rPr>
        <w:t>C</w:t>
      </w:r>
      <w:r>
        <w:rPr>
          <w:rFonts w:ascii="宋体" w:hAnsi="宋体" w:cs="宋体"/>
          <w:color w:val="000000"/>
          <w:spacing w:val="0"/>
          <w:w w:val="100"/>
          <w:position w:val="2"/>
          <w:sz w:val="11"/>
          <w:u w:val="none"/>
        </w:rPr>
        <w:t>L</w:t>
      </w: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车行道完好率</w:t>
      </w:r>
    </w:p>
    <w:p>
      <w:pPr>
        <w:spacing w:before="0" w:after="0" w:line="312" w:lineRule="exact"/>
        <w:ind w:left="60" w:firstLine="420"/>
        <w:jc w:val="left"/>
      </w:pPr>
      <w:r>
        <w:rPr>
          <w:rFonts w:ascii="宋体" w:hAnsi="宋体" w:cs="宋体"/>
          <w:color w:val="000000"/>
          <w:spacing w:val="0"/>
          <w:w w:val="100"/>
          <w:position w:val="0"/>
          <w:sz w:val="21"/>
          <w:u w:val="none"/>
        </w:rPr>
        <w:t>P</w:t>
      </w:r>
      <w:r>
        <w:rPr>
          <w:rFonts w:ascii="宋体" w:hAnsi="宋体" w:cs="宋体"/>
          <w:color w:val="000000"/>
          <w:spacing w:val="0"/>
          <w:w w:val="100"/>
          <w:position w:val="2"/>
          <w:sz w:val="11"/>
          <w:u w:val="none"/>
        </w:rPr>
        <w:t>L</w:t>
      </w: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人行道完好率</w:t>
      </w:r>
    </w:p>
    <w:p>
      <w:pPr>
        <w:spacing w:before="0" w:after="0" w:line="240" w:lineRule="exact"/>
        <w:ind w:left="60" w:firstLine="420"/>
      </w:pPr>
    </w:p>
    <w:p>
      <w:pPr>
        <w:tabs>
          <w:tab w:val="left" w:pos="375"/>
        </w:tabs>
        <w:spacing w:before="0" w:after="0" w:line="368" w:lineRule="exact"/>
        <w:ind w:left="60" w:firstLine="0"/>
        <w:jc w:val="left"/>
      </w:pPr>
      <w:r>
        <w:rPr>
          <w:rFonts w:ascii="黑体" w:hAnsi="黑体" w:cs="黑体"/>
          <w:color w:val="000000"/>
          <w:spacing w:val="0"/>
          <w:w w:val="100"/>
          <w:position w:val="0"/>
          <w:sz w:val="21"/>
          <w:u w:val="none"/>
        </w:rPr>
        <w:t>5</w:t>
      </w:r>
      <w:r>
        <w:rPr>
          <w:rFonts w:cs="Calibri"/>
          <w:spacing w:val="0"/>
          <w:w w:val="100"/>
        </w:rPr>
        <w:tab/>
      </w:r>
      <w:r>
        <w:rPr>
          <w:rFonts w:ascii="黑体" w:eastAsia="黑体" w:hAnsi="黑体" w:cs="黑体"/>
          <w:color w:val="000000"/>
          <w:spacing w:val="0"/>
          <w:w w:val="100"/>
          <w:position w:val="0"/>
          <w:sz w:val="21"/>
          <w:u w:val="none"/>
        </w:rPr>
        <w:t>基本规定</w:t>
      </w:r>
    </w:p>
    <w:p>
      <w:pPr>
        <w:spacing w:before="0" w:after="0" w:line="240" w:lineRule="exact"/>
        <w:ind w:left="60" w:firstLine="0"/>
      </w:pPr>
    </w:p>
    <w:p>
      <w:pPr>
        <w:spacing w:before="0" w:after="0" w:line="384" w:lineRule="exact"/>
        <w:ind w:left="60" w:firstLine="526"/>
        <w:jc w:val="left"/>
      </w:pPr>
      <w:r>
        <w:rPr>
          <w:rFonts w:ascii="黑体" w:eastAsia="黑体" w:hAnsi="黑体" w:cs="黑体"/>
          <w:color w:val="000000"/>
          <w:spacing w:val="0"/>
          <w:w w:val="100"/>
          <w:position w:val="0"/>
          <w:sz w:val="21"/>
          <w:u w:val="none"/>
        </w:rPr>
        <w:t>一般规定</w:t>
      </w:r>
    </w:p>
    <w:p>
      <w:pPr>
        <w:spacing w:before="0" w:after="0" w:line="240" w:lineRule="exact"/>
        <w:ind w:left="60" w:firstLine="526"/>
      </w:pPr>
    </w:p>
    <w:p>
      <w:pPr>
        <w:tabs>
          <w:tab w:val="left" w:pos="795"/>
        </w:tabs>
        <w:spacing w:before="0" w:after="0" w:line="228" w:lineRule="exact"/>
        <w:ind w:left="60" w:firstLine="0"/>
        <w:jc w:val="left"/>
      </w:pPr>
      <w:r>
        <w:rPr>
          <w:rFonts w:ascii="黑体" w:hAnsi="黑体" w:cs="黑体"/>
          <w:color w:val="000000"/>
          <w:spacing w:val="0"/>
          <w:w w:val="100"/>
          <w:position w:val="0"/>
          <w:sz w:val="21"/>
          <w:u w:val="none"/>
        </w:rPr>
        <w:t>5.1.1</w:t>
      </w:r>
      <w:r>
        <w:rPr>
          <w:rFonts w:cs="Calibri"/>
          <w:spacing w:val="0"/>
          <w:w w:val="100"/>
        </w:rPr>
        <w:tab/>
      </w:r>
      <w:r>
        <w:rPr>
          <w:rFonts w:ascii="宋体" w:eastAsia="宋体" w:hAnsi="宋体" w:cs="宋体"/>
          <w:color w:val="000000"/>
          <w:spacing w:val="0"/>
          <w:w w:val="100"/>
          <w:position w:val="0"/>
          <w:sz w:val="21"/>
          <w:u w:val="none"/>
        </w:rPr>
        <w:t>城镇道路路面检测评价范围为已投入运营的各等级车行道以及人行道路面，城镇道路路面应根</w:t>
      </w:r>
    </w:p>
    <w:p>
      <w:pPr>
        <w:spacing w:before="0" w:after="0" w:line="312" w:lineRule="exact"/>
        <w:ind w:left="60" w:firstLine="0"/>
        <w:jc w:val="left"/>
      </w:pPr>
      <w:r>
        <w:rPr>
          <w:rFonts w:ascii="宋体" w:hAnsi="宋体" w:cs="宋体"/>
          <w:color w:val="000000"/>
          <w:spacing w:val="0"/>
          <w:w w:val="100"/>
          <w:position w:val="0"/>
          <w:sz w:val="21"/>
          <w:u w:val="none"/>
        </w:rPr>
        <w:t>据养护等级和技术状况进行评价。</w:t>
      </w:r>
    </w:p>
    <w:p>
      <w:pPr>
        <w:tabs>
          <w:tab w:val="left" w:pos="795"/>
        </w:tabs>
        <w:spacing w:before="0" w:after="0" w:line="312" w:lineRule="exact"/>
        <w:ind w:left="60" w:firstLine="0"/>
        <w:jc w:val="left"/>
      </w:pPr>
      <w:r>
        <w:rPr>
          <w:rFonts w:ascii="黑体" w:hAnsi="黑体" w:cs="黑体"/>
          <w:color w:val="000000"/>
          <w:spacing w:val="0"/>
          <w:w w:val="100"/>
          <w:position w:val="0"/>
          <w:sz w:val="21"/>
          <w:u w:val="none"/>
        </w:rPr>
        <w:t>5.1.2</w:t>
      </w:r>
      <w:r>
        <w:rPr>
          <w:rFonts w:cs="Calibri"/>
          <w:spacing w:val="0"/>
          <w:w w:val="100"/>
        </w:rPr>
        <w:tab/>
      </w:r>
      <w:r>
        <w:rPr>
          <w:rFonts w:ascii="宋体" w:eastAsia="宋体" w:hAnsi="宋体" w:cs="宋体"/>
          <w:color w:val="000000"/>
          <w:spacing w:val="0"/>
          <w:w w:val="100"/>
          <w:position w:val="0"/>
          <w:sz w:val="21"/>
          <w:u w:val="none"/>
        </w:rPr>
        <w:t>道路养护等级划分应符合</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CJJ</w:t>
      </w:r>
      <w:r>
        <w:rPr>
          <w:rFonts w:ascii="Calibri" w:hAnsi="Calibri" w:cs="Calibri"/>
          <w:color w:val="000000"/>
          <w:spacing w:val="0"/>
          <w:w w:val="166"/>
          <w:sz w:val="21"/>
          <w:u w:val="none"/>
        </w:rPr>
        <w:t> </w:t>
      </w:r>
      <w:r>
        <w:rPr>
          <w:rFonts w:ascii="宋体" w:hAnsi="宋体" w:cs="宋体"/>
          <w:color w:val="000000"/>
          <w:spacing w:val="-1"/>
          <w:w w:val="100"/>
          <w:position w:val="0"/>
          <w:sz w:val="21"/>
          <w:u w:val="none"/>
        </w:rPr>
        <w:t>36</w:t>
      </w:r>
      <w:r>
        <w:rPr>
          <w:rFonts w:ascii="Calibri" w:hAnsi="Calibri" w:cs="Calibri"/>
          <w:color w:val="000000"/>
          <w:spacing w:val="4"/>
          <w:w w:val="100"/>
          <w:sz w:val="21"/>
          <w:u w:val="none"/>
        </w:rPr>
        <w:t> </w:t>
      </w:r>
      <w:r>
        <w:rPr>
          <w:rFonts w:ascii="宋体" w:eastAsia="宋体" w:hAnsi="宋体" w:cs="宋体"/>
          <w:color w:val="000000"/>
          <w:spacing w:val="-3"/>
          <w:w w:val="100"/>
          <w:position w:val="0"/>
          <w:sz w:val="21"/>
          <w:u w:val="none"/>
        </w:rPr>
        <w:t>的规定，根据各类道路在城镇中的重要性，宜将城镇道路分为</w:t>
      </w:r>
    </w:p>
    <w:p>
      <w:pPr>
        <w:spacing w:before="0" w:after="0" w:line="312" w:lineRule="exact"/>
        <w:ind w:left="60" w:firstLine="0"/>
        <w:jc w:val="left"/>
      </w:pPr>
      <w:r>
        <w:rPr>
          <w:rFonts w:ascii="宋体" w:eastAsia="宋体" w:hAnsi="宋体" w:cs="宋体"/>
          <w:color w:val="000000"/>
          <w:spacing w:val="0"/>
          <w:w w:val="100"/>
          <w:position w:val="0"/>
          <w:sz w:val="21"/>
          <w:u w:val="none"/>
        </w:rPr>
        <w:t>下列三个养护等级：</w:t>
      </w:r>
    </w:p>
    <w:p>
      <w:pPr>
        <w:spacing w:before="0" w:after="0" w:line="312" w:lineRule="exact"/>
        <w:ind w:left="60"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hAnsi="宋体" w:cs="宋体"/>
          <w:color w:val="000000"/>
          <w:spacing w:val="-3"/>
          <w:w w:val="100"/>
          <w:position w:val="0"/>
          <w:sz w:val="21"/>
          <w:u w:val="none"/>
        </w:rPr>
        <w:t>Ⅰ等养护的城镇道路：快速路、主干路、商业繁华街道、重要生产区道路、外事活动路线、游</w:t>
      </w:r>
    </w:p>
    <w:p>
      <w:pPr>
        <w:spacing w:before="0" w:after="0" w:line="312" w:lineRule="exact"/>
        <w:ind w:left="60" w:firstLine="852"/>
        <w:jc w:val="left"/>
      </w:pPr>
      <w:r>
        <w:rPr>
          <w:rFonts w:ascii="宋体" w:eastAsia="宋体" w:hAnsi="宋体" w:cs="宋体"/>
          <w:color w:val="000000"/>
          <w:spacing w:val="0"/>
          <w:w w:val="100"/>
          <w:position w:val="0"/>
          <w:sz w:val="21"/>
          <w:u w:val="none"/>
        </w:rPr>
        <w:t>览路线；</w:t>
      </w:r>
    </w:p>
    <w:p>
      <w:pPr>
        <w:spacing w:before="0" w:after="0" w:line="312" w:lineRule="exact"/>
        <w:ind w:left="60"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Ⅱ等养护的城镇道路：除Ⅰ等养护以外的次干路、步行街、支路中的商业街道；</w:t>
      </w:r>
    </w:p>
    <w:p>
      <w:pPr>
        <w:spacing w:before="0" w:after="0" w:line="312" w:lineRule="exact"/>
        <w:ind w:left="60"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Ⅲ等养护的城镇道路：除</w:t>
      </w:r>
      <w:r>
        <w:rPr>
          <w:rFonts w:ascii="Calibri" w:hAnsi="Calibri" w:cs="Calibri"/>
          <w:color w:val="000000"/>
          <w:spacing w:val="0"/>
          <w:w w:val="212"/>
          <w:sz w:val="21"/>
          <w:u w:val="none"/>
        </w:rPr>
        <w:t> </w:t>
      </w:r>
      <w:r>
        <w:rPr>
          <w:rFonts w:ascii="宋体" w:hAnsi="宋体" w:cs="宋体"/>
          <w:color w:val="000000"/>
          <w:spacing w:val="0"/>
          <w:w w:val="100"/>
          <w:position w:val="0"/>
          <w:sz w:val="21"/>
          <w:u w:val="none"/>
        </w:rPr>
        <w:t>I、Ⅱ等养护以外的支路(</w:t>
      </w:r>
      <w:r>
        <w:rPr>
          <w:rFonts w:ascii="宋体" w:eastAsia="宋体" w:hAnsi="宋体" w:cs="宋体"/>
          <w:color w:val="000000"/>
          <w:spacing w:val="0"/>
          <w:w w:val="100"/>
          <w:position w:val="0"/>
          <w:sz w:val="21"/>
          <w:u w:val="none"/>
        </w:rPr>
        <w:t>含住宅小区及工业园区连接主次干道的公</w:t>
      </w:r>
    </w:p>
    <w:p>
      <w:pPr>
        <w:spacing w:before="0" w:after="0" w:line="312" w:lineRule="exact"/>
        <w:ind w:left="60" w:firstLine="852"/>
        <w:jc w:val="left"/>
      </w:pPr>
      <w:r>
        <w:rPr>
          <w:rFonts w:ascii="宋体" w:eastAsia="宋体" w:hAnsi="宋体" w:cs="宋体"/>
          <w:color w:val="000000"/>
          <w:spacing w:val="0"/>
          <w:w w:val="100"/>
          <w:position w:val="0"/>
          <w:sz w:val="21"/>
          <w:u w:val="none"/>
        </w:rPr>
        <w:t>共性支路</w:t>
      </w:r>
      <w:r>
        <w:rPr>
          <w:rFonts w:ascii="宋体" w:hAnsi="宋体" w:cs="宋体"/>
          <w:color w:val="000000"/>
          <w:spacing w:val="0"/>
          <w:w w:val="100"/>
          <w:position w:val="0"/>
          <w:sz w:val="21"/>
          <w:u w:val="none"/>
        </w:rPr>
        <w:t>)。</w:t>
      </w:r>
    </w:p>
    <w:p>
      <w:pPr>
        <w:tabs>
          <w:tab w:val="left" w:pos="795"/>
        </w:tabs>
        <w:spacing w:before="0" w:after="0" w:line="312" w:lineRule="exact"/>
        <w:ind w:left="60" w:firstLine="0"/>
        <w:jc w:val="left"/>
      </w:pPr>
      <w:r>
        <w:rPr>
          <w:rFonts w:ascii="黑体" w:hAnsi="黑体" w:cs="黑体"/>
          <w:color w:val="000000"/>
          <w:spacing w:val="0"/>
          <w:w w:val="100"/>
          <w:position w:val="0"/>
          <w:sz w:val="21"/>
          <w:u w:val="none"/>
        </w:rPr>
        <w:t>5.1.3</w:t>
      </w:r>
      <w:r>
        <w:rPr>
          <w:rFonts w:cs="Calibri"/>
          <w:spacing w:val="0"/>
          <w:w w:val="100"/>
        </w:rPr>
        <w:tab/>
      </w:r>
      <w:r>
        <w:rPr>
          <w:rFonts w:ascii="宋体" w:hAnsi="宋体" w:cs="宋体"/>
          <w:color w:val="000000"/>
          <w:spacing w:val="0"/>
          <w:w w:val="100"/>
          <w:position w:val="0"/>
          <w:sz w:val="21"/>
          <w:u w:val="none"/>
        </w:rPr>
        <w:t>城镇道路路面状况指数、行驶质量指数、抗滑能力的技术状况评价均应分为四个等级：A—优、</w:t>
      </w:r>
    </w:p>
    <w:p>
      <w:pPr>
        <w:spacing w:before="0" w:after="0" w:line="313" w:lineRule="exact"/>
        <w:ind w:left="60" w:firstLine="0"/>
        <w:jc w:val="left"/>
      </w:pPr>
      <w:r>
        <w:rPr>
          <w:rFonts w:ascii="宋体" w:hAnsi="宋体" w:cs="宋体"/>
          <w:color w:val="000000"/>
          <w:spacing w:val="0"/>
          <w:w w:val="100"/>
          <w:position w:val="0"/>
          <w:sz w:val="21"/>
          <w:u w:val="none"/>
        </w:rPr>
        <w:t>B—良、C</w:t>
      </w:r>
      <w:r>
        <w:rPr>
          <w:rFonts w:ascii="宋体" w:hAnsi="宋体" w:cs="宋体"/>
          <w:color w:val="000000"/>
          <w:spacing w:val="-1"/>
          <w:w w:val="100"/>
          <w:position w:val="0"/>
          <w:sz w:val="21"/>
          <w:u w:val="none"/>
        </w:rPr>
        <w:t>—合格、</w:t>
      </w:r>
      <w:r>
        <w:rPr>
          <w:rFonts w:ascii="宋体" w:hAnsi="宋体" w:cs="宋体"/>
          <w:color w:val="000000"/>
          <w:spacing w:val="0"/>
          <w:w w:val="100"/>
          <w:position w:val="0"/>
          <w:sz w:val="21"/>
          <w:u w:val="none"/>
        </w:rPr>
        <w:t>D—不合格；路面结构强度的技术状况评价应分为三个等级：足够、临界、不足。</w:t>
      </w:r>
    </w:p>
    <w:p>
      <w:pPr>
        <w:tabs>
          <w:tab w:val="left" w:pos="795"/>
        </w:tabs>
        <w:spacing w:before="0" w:after="0" w:line="312" w:lineRule="exact"/>
        <w:ind w:left="60" w:firstLine="0"/>
        <w:jc w:val="left"/>
      </w:pPr>
      <w:r>
        <w:rPr>
          <w:rFonts w:ascii="黑体" w:hAnsi="黑体" w:cs="黑体"/>
          <w:color w:val="000000"/>
          <w:spacing w:val="0"/>
          <w:w w:val="100"/>
          <w:position w:val="0"/>
          <w:sz w:val="21"/>
          <w:u w:val="none"/>
        </w:rPr>
        <w:t>5.1.4</w:t>
      </w:r>
      <w:r>
        <w:rPr>
          <w:rFonts w:cs="Calibri"/>
          <w:spacing w:val="0"/>
          <w:w w:val="100"/>
        </w:rPr>
        <w:tab/>
      </w:r>
      <w:r>
        <w:rPr>
          <w:rFonts w:ascii="宋体" w:hAnsi="宋体" w:cs="宋体"/>
          <w:color w:val="000000"/>
          <w:spacing w:val="0"/>
          <w:w w:val="100"/>
          <w:position w:val="0"/>
          <w:sz w:val="21"/>
          <w:u w:val="none"/>
        </w:rPr>
        <w:t>已投入运营的城镇道路检查分为日常巡查、定期检测和特殊检测。日常巡查应由经过培训的专</w:t>
      </w:r>
    </w:p>
    <w:p>
      <w:pPr>
        <w:spacing w:before="0" w:after="0" w:line="312" w:lineRule="exact"/>
        <w:ind w:left="60" w:firstLine="0"/>
        <w:jc w:val="left"/>
      </w:pPr>
      <w:r>
        <w:rPr>
          <w:rFonts w:ascii="宋体" w:eastAsia="宋体" w:hAnsi="宋体" w:cs="宋体"/>
          <w:color w:val="000000"/>
          <w:spacing w:val="1"/>
          <w:w w:val="100"/>
          <w:position w:val="0"/>
          <w:sz w:val="21"/>
          <w:u w:val="none"/>
        </w:rPr>
        <w:t>职道路管理人员或养护技术人员负责，定期检测和特殊检测应由具有相应检测仪器设备和分析能力的</w:t>
      </w:r>
    </w:p>
    <w:p>
      <w:pPr>
        <w:spacing w:before="0" w:after="0" w:line="312" w:lineRule="exact"/>
        <w:ind w:left="60" w:firstLine="0"/>
        <w:jc w:val="left"/>
      </w:pPr>
      <w:r>
        <w:rPr>
          <w:rFonts w:ascii="宋体" w:hAnsi="宋体" w:cs="宋体"/>
          <w:color w:val="000000"/>
          <w:spacing w:val="0"/>
          <w:w w:val="100"/>
          <w:position w:val="0"/>
          <w:sz w:val="21"/>
          <w:u w:val="none"/>
        </w:rPr>
        <w:t>专业检测机构承担，检测人员应具备相应的上岗资格。</w:t>
      </w:r>
    </w:p>
    <w:p>
      <w:pPr>
        <w:tabs>
          <w:tab w:val="left" w:pos="795"/>
        </w:tabs>
        <w:spacing w:before="0" w:after="0" w:line="312" w:lineRule="exact"/>
        <w:ind w:left="60" w:firstLine="0"/>
        <w:jc w:val="left"/>
      </w:pPr>
      <w:r>
        <w:rPr>
          <w:rFonts w:ascii="黑体" w:hAnsi="黑体" w:cs="黑体"/>
          <w:color w:val="000000"/>
          <w:spacing w:val="0"/>
          <w:w w:val="100"/>
          <w:position w:val="0"/>
          <w:sz w:val="21"/>
          <w:u w:val="none"/>
        </w:rPr>
        <w:t>5.1.5</w:t>
      </w:r>
      <w:r>
        <w:rPr>
          <w:rFonts w:cs="Calibri"/>
          <w:spacing w:val="-3"/>
          <w:w w:val="100"/>
        </w:rPr>
        <w:tab/>
      </w:r>
      <w:r>
        <w:rPr>
          <w:rFonts w:ascii="宋体" w:hAnsi="宋体" w:cs="宋体"/>
          <w:color w:val="000000"/>
          <w:spacing w:val="0"/>
          <w:w w:val="100"/>
          <w:position w:val="0"/>
          <w:sz w:val="21"/>
          <w:u w:val="none"/>
        </w:rPr>
        <w:t>日常巡查应按道路养护等级制定巡查周期。I</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等养护的道路宜每日一巡，Ⅱ等养护的道路宜二</w:t>
      </w:r>
    </w:p>
    <w:p>
      <w:pPr>
        <w:spacing w:before="0" w:after="0" w:line="312" w:lineRule="exact"/>
        <w:ind w:left="60" w:firstLine="0"/>
        <w:jc w:val="left"/>
      </w:pPr>
      <w:r>
        <w:rPr>
          <w:rFonts w:ascii="宋体" w:hAnsi="宋体" w:cs="宋体"/>
          <w:color w:val="000000"/>
          <w:spacing w:val="-7"/>
          <w:w w:val="100"/>
          <w:position w:val="0"/>
          <w:sz w:val="21"/>
          <w:u w:val="none"/>
        </w:rPr>
        <w:t>日一巡，Ⅲ等养护的道路宜三日一巡，如遇自然灾害或突发事件应适当增加巡查频率。进行日常巡查前，</w:t>
      </w:r>
    </w:p>
    <w:p>
      <w:pPr>
        <w:spacing w:before="0" w:after="0" w:line="312" w:lineRule="exact"/>
        <w:ind w:left="60" w:firstLine="0"/>
        <w:jc w:val="left"/>
      </w:pPr>
      <w:r>
        <w:rPr>
          <w:rFonts w:ascii="宋体" w:eastAsia="宋体" w:hAnsi="宋体" w:cs="宋体"/>
          <w:color w:val="000000"/>
          <w:spacing w:val="-3"/>
          <w:w w:val="100"/>
          <w:position w:val="0"/>
          <w:sz w:val="21"/>
          <w:u w:val="none"/>
        </w:rPr>
        <w:t>宜对道路进行单元划分并编码，发现以下严重影响道路正常使用的现象时，巡查人员应立即进行现场拦</w:t>
      </w:r>
    </w:p>
    <w:p>
      <w:pPr>
        <w:spacing w:before="0" w:after="0" w:line="312" w:lineRule="exact"/>
        <w:ind w:left="60" w:firstLine="0"/>
        <w:jc w:val="left"/>
      </w:pPr>
      <w:r>
        <w:rPr>
          <w:rFonts w:ascii="宋体" w:eastAsia="宋体" w:hAnsi="宋体" w:cs="宋体"/>
          <w:color w:val="000000"/>
          <w:spacing w:val="0"/>
          <w:w w:val="100"/>
          <w:position w:val="0"/>
          <w:sz w:val="21"/>
          <w:u w:val="none"/>
        </w:rPr>
        <w:t>护或设置警示标志，同时上报：</w:t>
      </w:r>
    </w:p>
    <w:p>
      <w:pPr>
        <w:spacing w:before="0" w:after="0" w:line="312" w:lineRule="exact"/>
        <w:ind w:left="60"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道路出现异常或短时间内迅速发展的变形，如开裂、沉陷、空洞、冒水、冒气等；</w:t>
      </w:r>
    </w:p>
    <w:p>
      <w:pPr>
        <w:spacing w:before="0" w:after="0" w:line="312" w:lineRule="exact"/>
        <w:ind w:left="60"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路面出现大于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100</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mm</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的错台；</w:t>
      </w:r>
    </w:p>
    <w:p>
      <w:pPr>
        <w:spacing w:before="0" w:after="0" w:line="312" w:lineRule="exact"/>
        <w:ind w:left="60"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井盖、雨水口箅子严重破损或丢失；</w:t>
      </w:r>
    </w:p>
    <w:p>
      <w:pPr>
        <w:spacing w:before="0" w:after="0" w:line="312" w:lineRule="exact"/>
        <w:ind w:left="60" w:firstLine="425"/>
        <w:jc w:val="left"/>
      </w:pPr>
      <w:r>
        <w:rPr>
          <w:rFonts w:ascii="宋体" w:hAnsi="宋体" w:cs="宋体"/>
          <w:color w:val="000000"/>
          <w:spacing w:val="0"/>
          <w:w w:val="100"/>
          <w:position w:val="0"/>
          <w:sz w:val="21"/>
          <w:u w:val="none"/>
        </w:rPr>
        <w:t>d)</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路面出现严重积水、结冰、油渍等。</w:t>
      </w:r>
    </w:p>
    <w:p>
      <w:pPr>
        <w:tabs>
          <w:tab w:val="left" w:pos="795"/>
        </w:tabs>
        <w:spacing w:before="0" w:after="0" w:line="312" w:lineRule="exact"/>
        <w:ind w:left="60" w:firstLine="0"/>
        <w:jc w:val="left"/>
      </w:pPr>
      <w:r>
        <w:rPr>
          <w:rFonts w:ascii="黑体" w:hAnsi="黑体" w:cs="黑体"/>
          <w:color w:val="000000"/>
          <w:spacing w:val="0"/>
          <w:w w:val="100"/>
          <w:position w:val="0"/>
          <w:sz w:val="21"/>
          <w:u w:val="none"/>
        </w:rPr>
        <w:t>5.1.6</w:t>
      </w:r>
      <w:r>
        <w:rPr>
          <w:rFonts w:cs="Calibri"/>
          <w:spacing w:val="4"/>
          <w:w w:val="100"/>
        </w:rPr>
        <w:tab/>
      </w:r>
      <w:r>
        <w:rPr>
          <w:rFonts w:ascii="宋体" w:hAnsi="宋体" w:cs="宋体"/>
          <w:color w:val="000000"/>
          <w:spacing w:val="0"/>
          <w:w w:val="100"/>
          <w:position w:val="0"/>
          <w:sz w:val="21"/>
          <w:u w:val="none"/>
        </w:rPr>
        <w:t>定期检测分为常规检测和路面结构检测，常规检测应每年一次，包括路面破损检查、平整度检</w:t>
      </w:r>
    </w:p>
    <w:p>
      <w:pPr>
        <w:spacing w:before="0" w:after="0" w:line="360" w:lineRule="exact"/>
        <w:ind w:left="60" w:firstLine="197"/>
        <w:jc w:val="left"/>
        <w:sectPr>
          <w:type w:val="continuous"/>
          <w:pgSz w:w="11906" w:h="16838"/>
          <w:pgMar w:top="1100" w:right="713" w:bottom="860" w:left="1073" w:header="0" w:footer="0" w:gutter="0"/>
          <w:pgNumType w:start="22"/>
          <w:cols w:num="1" w:space="720"/>
        </w:sectPr>
      </w:pPr>
      <w:r>
        <w:rPr>
          <w:rFonts w:ascii="宋体" w:hAnsi="宋体" w:cs="宋体"/>
          <w:color w:val="000000"/>
          <w:spacing w:val="-1"/>
          <w:w w:val="100"/>
          <w:position w:val="0"/>
          <w:sz w:val="18"/>
          <w:u w:val="none"/>
        </w:rPr>
        <w:t>2</w:t>
      </w:r>
    </w:p>
    <w:p>
      <w:pPr>
        <w:spacing w:before="0" w:after="0" w:line="348" w:lineRule="exact"/>
      </w:pPr>
      <w:bookmarkStart w:id="9" w:name="9"/>
      <w:bookmarkEnd w:id="9"/>
    </w:p>
    <w:p>
      <w:pPr>
        <w:widowControl/>
        <w:jc w:val="left"/>
        <w:sectPr>
          <w:type w:val="continuous"/>
          <w:pgSz w:w="11906" w:h="16839"/>
          <w:pgMar w:top="1100" w:right="605" w:bottom="860" w:left="965" w:header="0" w:footer="0" w:gutter="0"/>
          <w:pgNumType w:start="23"/>
          <w:cols w:num="1" w:space="720"/>
          <w:docGrid w:type="lines" w:linePitch="312" w:charSpace="0"/>
        </w:sectPr>
      </w:pPr>
    </w:p>
    <w:p>
      <w:pPr>
        <w:spacing w:before="0" w:after="0" w:line="211" w:lineRule="exact"/>
        <w:ind w:left="454" w:firstLine="7571"/>
        <w:jc w:val="left"/>
      </w:pPr>
      <w:r>
        <w:pict>
          <v:shape id="_x0000_s2078" o:spid="_x0000_s1053" type="#_x0000_t202" style="width:332pt;height:53pt;margin-top:397.7pt;margin-left:141.65pt;mso-height-relative:page;mso-position-horizontal-relative:page;mso-position-vertical-relative:page;mso-width-relative:page;position:absolute;z-index:-251627520"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imagerId160" o:spid="_x0000_s1054" type="#_x0000_t75" style="width:17pt;height:10pt;margin-top:357pt;margin-left:70pt;mso-height-relative:page;mso-position-horizontal-relative:page;mso-position-vertical-relative:page;mso-width-relative:page;position:absolute;z-index:-251629568" coordsize="21600,21600" filled="f">
            <v:imagedata r:id="rId27" o:title=""/>
            <o:lock v:ext="edit" aspectratio="t"/>
          </v:shape>
        </w:pict>
      </w:r>
      <w:r>
        <w:pict>
          <v:shape id="imagerId161" o:spid="_x0000_s1055" type="#_x0000_t75" style="width:378pt;height:159pt;margin-top:555pt;margin-left:116pt;mso-height-relative:page;mso-position-horizontal-relative:page;mso-position-vertical-relative:page;mso-width-relative:page;position:absolute;z-index:-251628544" coordsize="21600,21600" filled="f">
            <v:imagedata r:id="rId28" o:title=""/>
            <o:lock v:ext="edit" aspectratio="t"/>
          </v:shape>
        </w:pict>
      </w:r>
      <w:r>
        <w:rPr>
          <w:rFonts w:ascii="黑体" w:hAnsi="黑体" w:cs="黑体"/>
          <w:color w:val="000000"/>
          <w:spacing w:val="0"/>
          <w:w w:val="100"/>
          <w:position w:val="0"/>
          <w:sz w:val="21"/>
          <w:u w:val="none"/>
        </w:rPr>
        <w:t>DB42/T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2181</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454" w:firstLine="7571"/>
      </w:pPr>
    </w:p>
    <w:p>
      <w:pPr>
        <w:spacing w:before="0" w:after="0" w:line="290" w:lineRule="exact"/>
        <w:ind w:left="454" w:firstLine="0"/>
        <w:jc w:val="left"/>
      </w:pPr>
      <w:r>
        <w:rPr>
          <w:rFonts w:ascii="宋体" w:hAnsi="宋体" w:cs="宋体"/>
          <w:color w:val="000000"/>
          <w:spacing w:val="0"/>
          <w:w w:val="100"/>
          <w:position w:val="0"/>
          <w:sz w:val="21"/>
          <w:u w:val="none"/>
        </w:rPr>
        <w:t>测和抗滑性能检测。路面结构强度检测，I</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等养护的道路应</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年～</w:t>
      </w:r>
      <w:r>
        <w:rPr>
          <w:rFonts w:ascii="宋体" w:hAnsi="宋体" w:cs="宋体"/>
          <w:color w:val="000000"/>
          <w:spacing w:val="0"/>
          <w:w w:val="100"/>
          <w:position w:val="0"/>
          <w:sz w:val="21"/>
          <w:u w:val="none"/>
        </w:rPr>
        <w:t>3</w:t>
      </w:r>
      <w:r>
        <w:rPr>
          <w:rFonts w:ascii="Calibri" w:hAnsi="Calibri" w:cs="Calibri"/>
          <w:color w:val="000000"/>
          <w:spacing w:val="6"/>
          <w:w w:val="100"/>
          <w:sz w:val="21"/>
          <w:u w:val="none"/>
        </w:rPr>
        <w:t> </w:t>
      </w:r>
      <w:r>
        <w:rPr>
          <w:rFonts w:ascii="宋体" w:eastAsia="宋体" w:hAnsi="宋体" w:cs="宋体"/>
          <w:color w:val="000000"/>
          <w:spacing w:val="0"/>
          <w:w w:val="100"/>
          <w:position w:val="0"/>
          <w:sz w:val="21"/>
          <w:u w:val="none"/>
        </w:rPr>
        <w:t>年一次，</w:t>
      </w:r>
      <w:r>
        <w:rPr>
          <w:rFonts w:ascii="宋体" w:hAnsi="宋体" w:cs="宋体"/>
          <w:color w:val="000000"/>
          <w:spacing w:val="0"/>
          <w:w w:val="100"/>
          <w:position w:val="0"/>
          <w:sz w:val="21"/>
          <w:u w:val="none"/>
        </w:rPr>
        <w:t>II</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等、</w:t>
      </w:r>
      <w:r>
        <w:rPr>
          <w:rFonts w:ascii="宋体" w:hAnsi="宋体" w:cs="宋体"/>
          <w:color w:val="000000"/>
          <w:spacing w:val="-1"/>
          <w:w w:val="100"/>
          <w:position w:val="0"/>
          <w:sz w:val="21"/>
          <w:u w:val="none"/>
        </w:rPr>
        <w:t>III</w:t>
      </w:r>
      <w:r>
        <w:rPr>
          <w:rFonts w:ascii="Calibri" w:hAnsi="Calibri" w:cs="Calibri"/>
          <w:color w:val="000000"/>
          <w:spacing w:val="6"/>
          <w:w w:val="100"/>
          <w:sz w:val="21"/>
          <w:u w:val="none"/>
        </w:rPr>
        <w:t> </w:t>
      </w:r>
      <w:r>
        <w:rPr>
          <w:rFonts w:ascii="宋体" w:eastAsia="宋体" w:hAnsi="宋体" w:cs="宋体"/>
          <w:color w:val="000000"/>
          <w:spacing w:val="-1"/>
          <w:w w:val="100"/>
          <w:position w:val="0"/>
          <w:sz w:val="21"/>
          <w:u w:val="none"/>
        </w:rPr>
        <w:t>等养护的道路</w:t>
      </w:r>
    </w:p>
    <w:p>
      <w:pPr>
        <w:spacing w:before="0" w:after="0" w:line="312" w:lineRule="exact"/>
        <w:ind w:left="454" w:firstLine="0"/>
        <w:jc w:val="left"/>
      </w:pPr>
      <w:r>
        <w:rPr>
          <w:rFonts w:ascii="宋体" w:eastAsia="宋体" w:hAnsi="宋体" w:cs="宋体"/>
          <w:color w:val="000000"/>
          <w:spacing w:val="0"/>
          <w:w w:val="100"/>
          <w:position w:val="0"/>
          <w:sz w:val="21"/>
          <w:u w:val="none"/>
        </w:rPr>
        <w:t>宜</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3</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年～</w:t>
      </w:r>
      <w:r>
        <w:rPr>
          <w:rFonts w:ascii="宋体" w:hAnsi="宋体" w:cs="宋体"/>
          <w:color w:val="000000"/>
          <w:spacing w:val="0"/>
          <w:w w:val="100"/>
          <w:position w:val="0"/>
          <w:sz w:val="21"/>
          <w:u w:val="none"/>
        </w:rPr>
        <w:t>4</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年一次。</w:t>
      </w:r>
    </w:p>
    <w:p>
      <w:pPr>
        <w:tabs>
          <w:tab w:val="left" w:pos="1188"/>
        </w:tabs>
        <w:spacing w:before="0" w:after="0" w:line="312" w:lineRule="exact"/>
        <w:ind w:left="454" w:firstLine="0"/>
        <w:jc w:val="left"/>
      </w:pPr>
      <w:r>
        <w:rPr>
          <w:rFonts w:ascii="黑体" w:hAnsi="黑体" w:cs="黑体"/>
          <w:color w:val="000000"/>
          <w:spacing w:val="0"/>
          <w:w w:val="100"/>
          <w:position w:val="0"/>
          <w:sz w:val="21"/>
          <w:u w:val="none"/>
        </w:rPr>
        <w:t>5.1.7</w:t>
      </w:r>
      <w:r>
        <w:rPr>
          <w:rFonts w:cs="Calibri"/>
          <w:spacing w:val="-1"/>
          <w:w w:val="100"/>
        </w:rPr>
        <w:tab/>
      </w:r>
      <w:r>
        <w:rPr>
          <w:rFonts w:ascii="宋体" w:eastAsia="宋体" w:hAnsi="宋体" w:cs="宋体"/>
          <w:color w:val="000000"/>
          <w:spacing w:val="0"/>
          <w:w w:val="100"/>
          <w:position w:val="0"/>
          <w:sz w:val="21"/>
          <w:u w:val="none"/>
        </w:rPr>
        <w:t>当出现下列情况之一时，应对道路进行特殊检测：</w:t>
      </w:r>
    </w:p>
    <w:p>
      <w:pPr>
        <w:spacing w:before="0" w:after="0" w:line="312" w:lineRule="exact"/>
        <w:ind w:left="454"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道路进行改扩建、大修加固前；</w:t>
      </w:r>
    </w:p>
    <w:p>
      <w:pPr>
        <w:spacing w:before="0" w:after="0" w:line="312" w:lineRule="exact"/>
        <w:ind w:left="454"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道路发生不明原因的沉陷、开裂或冒水等病害；</w:t>
      </w:r>
    </w:p>
    <w:p>
      <w:pPr>
        <w:spacing w:before="0" w:after="0" w:line="312" w:lineRule="exact"/>
        <w:ind w:left="454"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在道路下进行管涵顶进、降水作业或隧道开挖等施工工程完成后；</w:t>
      </w:r>
    </w:p>
    <w:p>
      <w:pPr>
        <w:spacing w:before="0" w:after="0" w:line="312" w:lineRule="exact"/>
        <w:ind w:left="454" w:firstLine="425"/>
        <w:jc w:val="left"/>
      </w:pPr>
      <w:r>
        <w:rPr>
          <w:rFonts w:ascii="宋体" w:hAnsi="宋体" w:cs="宋体"/>
          <w:color w:val="000000"/>
          <w:spacing w:val="0"/>
          <w:w w:val="100"/>
          <w:position w:val="0"/>
          <w:sz w:val="21"/>
          <w:u w:val="none"/>
        </w:rPr>
        <w:t>d)</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存在影响道路使用功能和结构安全的施工；</w:t>
      </w:r>
    </w:p>
    <w:p>
      <w:pPr>
        <w:spacing w:before="0" w:after="0" w:line="312" w:lineRule="exact"/>
        <w:ind w:left="454" w:firstLine="425"/>
        <w:jc w:val="left"/>
      </w:pPr>
      <w:r>
        <w:rPr>
          <w:rFonts w:ascii="宋体" w:hAnsi="宋体" w:cs="宋体"/>
          <w:color w:val="000000"/>
          <w:spacing w:val="0"/>
          <w:w w:val="100"/>
          <w:position w:val="0"/>
          <w:sz w:val="21"/>
          <w:u w:val="none"/>
        </w:rPr>
        <w:t>e)</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道路路面及附属设施超过设计使用年限时；</w:t>
      </w:r>
    </w:p>
    <w:p>
      <w:pPr>
        <w:spacing w:before="0" w:after="0" w:line="312" w:lineRule="exact"/>
        <w:ind w:left="454" w:firstLine="425"/>
        <w:jc w:val="left"/>
      </w:pPr>
      <w:r>
        <w:rPr>
          <w:rFonts w:ascii="宋体" w:hAnsi="宋体" w:cs="宋体"/>
          <w:color w:val="000000"/>
          <w:spacing w:val="0"/>
          <w:w w:val="100"/>
          <w:position w:val="0"/>
          <w:sz w:val="21"/>
          <w:u w:val="none"/>
        </w:rPr>
        <w:t>f)</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遭受重大自然灾害或意外事件，可能对道路的结构安全产生影响；</w:t>
      </w:r>
    </w:p>
    <w:p>
      <w:pPr>
        <w:spacing w:before="0" w:after="0" w:line="313" w:lineRule="exact"/>
        <w:ind w:left="454" w:firstLine="425"/>
        <w:jc w:val="left"/>
      </w:pPr>
      <w:r>
        <w:rPr>
          <w:rFonts w:ascii="宋体" w:hAnsi="宋体" w:cs="宋体"/>
          <w:color w:val="000000"/>
          <w:spacing w:val="0"/>
          <w:w w:val="100"/>
          <w:position w:val="0"/>
          <w:sz w:val="21"/>
          <w:u w:val="none"/>
        </w:rPr>
        <w:t>g)</w:t>
      </w:r>
      <w:r>
        <w:rPr>
          <w:rFonts w:ascii="Calibri" w:hAnsi="Calibri" w:cs="Calibri"/>
          <w:color w:val="000000"/>
          <w:spacing w:val="0"/>
          <w:w w:val="199"/>
          <w:sz w:val="24"/>
          <w:u w:val="none"/>
        </w:rPr>
        <w:t>  </w:t>
      </w:r>
      <w:r>
        <w:rPr>
          <w:rFonts w:ascii="宋体" w:eastAsia="宋体" w:hAnsi="宋体" w:cs="宋体"/>
          <w:color w:val="000000"/>
          <w:spacing w:val="-3"/>
          <w:w w:val="100"/>
          <w:position w:val="0"/>
          <w:sz w:val="21"/>
          <w:u w:val="none"/>
        </w:rPr>
        <w:t>当定期检测的评价指标中，有一项主要的评价指标与上次检测结果相比，道路的性能降低幅度</w:t>
      </w:r>
    </w:p>
    <w:p>
      <w:pPr>
        <w:spacing w:before="0" w:after="0" w:line="312" w:lineRule="exact"/>
        <w:ind w:left="454" w:firstLine="852"/>
        <w:jc w:val="left"/>
      </w:pPr>
      <w:r>
        <w:rPr>
          <w:rFonts w:ascii="宋体" w:eastAsia="宋体" w:hAnsi="宋体" w:cs="宋体"/>
          <w:color w:val="000000"/>
          <w:spacing w:val="0"/>
          <w:w w:val="100"/>
          <w:position w:val="0"/>
          <w:sz w:val="21"/>
          <w:u w:val="none"/>
        </w:rPr>
        <w:t>超过</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30%</w:t>
      </w:r>
      <w:r>
        <w:rPr>
          <w:rFonts w:ascii="宋体" w:eastAsia="宋体" w:hAnsi="宋体" w:cs="宋体"/>
          <w:color w:val="000000"/>
          <w:spacing w:val="-1"/>
          <w:w w:val="100"/>
          <w:position w:val="0"/>
          <w:sz w:val="21"/>
          <w:u w:val="none"/>
        </w:rPr>
        <w:t>时；</w:t>
      </w:r>
    </w:p>
    <w:p>
      <w:pPr>
        <w:spacing w:before="0" w:after="0" w:line="312" w:lineRule="exact"/>
        <w:ind w:left="454" w:firstLine="425"/>
        <w:jc w:val="left"/>
      </w:pPr>
      <w:r>
        <w:rPr>
          <w:rFonts w:ascii="宋体" w:hAnsi="宋体" w:cs="宋体"/>
          <w:color w:val="000000"/>
          <w:spacing w:val="0"/>
          <w:w w:val="100"/>
          <w:position w:val="0"/>
          <w:sz w:val="21"/>
          <w:u w:val="none"/>
        </w:rPr>
        <w:t>h)</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城市重大活动举行前的保障线路；</w:t>
      </w:r>
    </w:p>
    <w:p>
      <w:pPr>
        <w:spacing w:before="0" w:after="0" w:line="312" w:lineRule="exact"/>
        <w:ind w:left="454" w:firstLine="425"/>
        <w:jc w:val="left"/>
      </w:pPr>
      <w:r>
        <w:rPr>
          <w:rFonts w:ascii="宋体" w:hAnsi="宋体" w:cs="宋体"/>
          <w:color w:val="000000"/>
          <w:spacing w:val="0"/>
          <w:w w:val="100"/>
          <w:position w:val="0"/>
          <w:sz w:val="21"/>
          <w:u w:val="none"/>
        </w:rPr>
        <w:t>i)</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车行道、人行道路面病害属于路基原因时；</w:t>
      </w:r>
    </w:p>
    <w:p>
      <w:pPr>
        <w:spacing w:before="0" w:after="0" w:line="312" w:lineRule="exact"/>
        <w:ind w:left="454" w:firstLine="425"/>
        <w:jc w:val="left"/>
      </w:pPr>
      <w:r>
        <w:rPr>
          <w:rFonts w:ascii="宋体" w:hAnsi="宋体" w:cs="宋体"/>
          <w:color w:val="000000"/>
          <w:spacing w:val="0"/>
          <w:w w:val="100"/>
          <w:position w:val="0"/>
          <w:sz w:val="21"/>
          <w:u w:val="none"/>
        </w:rPr>
        <w:t>j)</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委托方有特殊检测要求时。</w:t>
      </w:r>
    </w:p>
    <w:p>
      <w:pPr>
        <w:tabs>
          <w:tab w:val="left" w:pos="1188"/>
        </w:tabs>
        <w:spacing w:before="0" w:after="0" w:line="312" w:lineRule="exact"/>
        <w:ind w:left="454" w:firstLine="0"/>
        <w:jc w:val="left"/>
      </w:pPr>
      <w:r>
        <w:rPr>
          <w:rFonts w:ascii="黑体" w:hAnsi="黑体" w:cs="黑体"/>
          <w:color w:val="000000"/>
          <w:spacing w:val="0"/>
          <w:w w:val="100"/>
          <w:position w:val="0"/>
          <w:sz w:val="21"/>
          <w:u w:val="none"/>
        </w:rPr>
        <w:t>5.1.8</w:t>
      </w:r>
      <w:r>
        <w:rPr>
          <w:rFonts w:cs="Calibri"/>
          <w:spacing w:val="6"/>
          <w:w w:val="100"/>
        </w:rPr>
        <w:tab/>
      </w:r>
      <w:r>
        <w:rPr>
          <w:rFonts w:ascii="宋体" w:hAnsi="宋体" w:cs="宋体"/>
          <w:color w:val="000000"/>
          <w:spacing w:val="0"/>
          <w:w w:val="100"/>
          <w:position w:val="0"/>
          <w:sz w:val="21"/>
          <w:u w:val="none"/>
        </w:rPr>
        <w:t>城镇道路路面评价检测应符合国家有关安全生产、城市管理、交通管理的规定，应采取相关措</w:t>
      </w:r>
    </w:p>
    <w:p>
      <w:pPr>
        <w:spacing w:before="0" w:after="0" w:line="312" w:lineRule="exact"/>
        <w:ind w:left="454" w:firstLine="0"/>
        <w:jc w:val="left"/>
      </w:pPr>
      <w:r>
        <w:rPr>
          <w:rFonts w:ascii="宋体" w:hAnsi="宋体" w:cs="宋体"/>
          <w:color w:val="000000"/>
          <w:spacing w:val="0"/>
          <w:w w:val="100"/>
          <w:position w:val="0"/>
          <w:sz w:val="21"/>
          <w:u w:val="none"/>
        </w:rPr>
        <w:t>施确保检测人员的安全。</w:t>
      </w:r>
    </w:p>
    <w:p>
      <w:pPr>
        <w:spacing w:before="0" w:after="0" w:line="240" w:lineRule="exact"/>
        <w:ind w:left="454" w:firstLine="0"/>
      </w:pPr>
    </w:p>
    <w:p>
      <w:pPr>
        <w:spacing w:before="0" w:after="0" w:line="228" w:lineRule="exact"/>
        <w:ind w:left="454" w:firstLine="526"/>
        <w:jc w:val="left"/>
      </w:pPr>
      <w:r>
        <w:rPr>
          <w:rFonts w:ascii="黑体" w:eastAsia="黑体" w:hAnsi="黑体" w:cs="黑体"/>
          <w:color w:val="000000"/>
          <w:spacing w:val="0"/>
          <w:w w:val="100"/>
          <w:position w:val="0"/>
          <w:sz w:val="21"/>
          <w:u w:val="none"/>
        </w:rPr>
        <w:t>评价单元编码</w:t>
      </w:r>
    </w:p>
    <w:p>
      <w:pPr>
        <w:spacing w:before="0" w:after="0" w:line="240" w:lineRule="exact"/>
        <w:ind w:left="454" w:firstLine="526"/>
      </w:pPr>
    </w:p>
    <w:p>
      <w:pPr>
        <w:tabs>
          <w:tab w:val="left" w:pos="1188"/>
        </w:tabs>
        <w:spacing w:before="0" w:after="0" w:line="228" w:lineRule="exact"/>
        <w:ind w:left="454" w:firstLine="0"/>
        <w:jc w:val="left"/>
      </w:pPr>
      <w:r>
        <w:rPr>
          <w:rFonts w:ascii="黑体" w:hAnsi="黑体" w:cs="黑体"/>
          <w:color w:val="000000"/>
          <w:spacing w:val="0"/>
          <w:w w:val="100"/>
          <w:position w:val="0"/>
          <w:sz w:val="21"/>
          <w:u w:val="none"/>
        </w:rPr>
        <w:t>5.2.1</w:t>
      </w:r>
      <w:r>
        <w:rPr>
          <w:rFonts w:cs="Calibri"/>
          <w:spacing w:val="0"/>
          <w:w w:val="100"/>
        </w:rPr>
        <w:tab/>
      </w:r>
      <w:r>
        <w:rPr>
          <w:rFonts w:ascii="宋体" w:eastAsia="宋体" w:hAnsi="宋体" w:cs="宋体"/>
          <w:color w:val="000000"/>
          <w:spacing w:val="0"/>
          <w:w w:val="100"/>
          <w:position w:val="0"/>
          <w:sz w:val="21"/>
          <w:u w:val="none"/>
        </w:rPr>
        <w:t>道路检测评价单元划分应符合下列规定：</w:t>
      </w:r>
    </w:p>
    <w:p>
      <w:pPr>
        <w:spacing w:before="0" w:after="0" w:line="312" w:lineRule="exact"/>
        <w:ind w:left="454"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历次检测评价所划分的检测单元应保持相对固定。</w:t>
      </w:r>
    </w:p>
    <w:p>
      <w:pPr>
        <w:spacing w:before="0" w:after="0" w:line="312" w:lineRule="exact"/>
        <w:ind w:left="454"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不同路面类型路段应分别划分检测单元；</w:t>
      </w:r>
    </w:p>
    <w:p>
      <w:pPr>
        <w:spacing w:before="0" w:after="0" w:line="312" w:lineRule="exact"/>
        <w:ind w:left="454"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桥面或隧道路面宜单独划分检测单元；</w:t>
      </w:r>
    </w:p>
    <w:p>
      <w:pPr>
        <w:spacing w:before="0" w:after="0" w:line="312" w:lineRule="exact"/>
        <w:ind w:left="454" w:firstLine="425"/>
        <w:jc w:val="left"/>
      </w:pPr>
      <w:r>
        <w:rPr>
          <w:rFonts w:ascii="宋体" w:hAnsi="宋体" w:cs="宋体"/>
          <w:color w:val="000000"/>
          <w:spacing w:val="0"/>
          <w:w w:val="100"/>
          <w:position w:val="0"/>
          <w:sz w:val="21"/>
          <w:u w:val="none"/>
        </w:rPr>
        <w:t>d)</w:t>
      </w:r>
      <w:r>
        <w:rPr>
          <w:rFonts w:ascii="Calibri" w:hAnsi="Calibri" w:cs="Calibri"/>
          <w:color w:val="000000"/>
          <w:spacing w:val="0"/>
          <w:w w:val="199"/>
          <w:sz w:val="24"/>
          <w:u w:val="none"/>
        </w:rPr>
        <w:t>  </w:t>
      </w:r>
      <w:r>
        <w:rPr>
          <w:rFonts w:ascii="宋体" w:eastAsia="宋体" w:hAnsi="宋体" w:cs="宋体"/>
          <w:color w:val="000000"/>
          <w:spacing w:val="1"/>
          <w:w w:val="100"/>
          <w:position w:val="0"/>
          <w:sz w:val="21"/>
          <w:u w:val="none"/>
        </w:rPr>
        <w:t>同一道路的每两个相邻交叉口之间的路段应作为一个检测评价单元；交叉口宜作为一个检测</w:t>
      </w:r>
    </w:p>
    <w:p>
      <w:pPr>
        <w:spacing w:before="0" w:after="0" w:line="312" w:lineRule="exact"/>
        <w:ind w:left="454" w:firstLine="852"/>
        <w:jc w:val="left"/>
      </w:pPr>
      <w:r>
        <w:rPr>
          <w:rFonts w:ascii="宋体" w:eastAsia="宋体" w:hAnsi="宋体" w:cs="宋体"/>
          <w:color w:val="000000"/>
          <w:spacing w:val="-2"/>
          <w:w w:val="100"/>
          <w:position w:val="0"/>
          <w:sz w:val="21"/>
          <w:u w:val="none"/>
        </w:rPr>
        <w:t>评价单元；当二个相邻交叉口之间的路段长度大于</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500</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m</w:t>
      </w:r>
      <w:r>
        <w:rPr>
          <w:rFonts w:ascii="Calibri" w:hAnsi="Calibri" w:cs="Calibri"/>
          <w:color w:val="000000"/>
          <w:spacing w:val="1"/>
          <w:w w:val="100"/>
          <w:sz w:val="21"/>
          <w:u w:val="none"/>
        </w:rPr>
        <w:t> </w:t>
      </w:r>
      <w:r>
        <w:rPr>
          <w:rFonts w:ascii="宋体" w:eastAsia="宋体" w:hAnsi="宋体" w:cs="宋体"/>
          <w:color w:val="000000"/>
          <w:spacing w:val="-7"/>
          <w:w w:val="100"/>
          <w:position w:val="0"/>
          <w:sz w:val="21"/>
          <w:u w:val="none"/>
        </w:rPr>
        <w:t>时，应每</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200</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m</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500</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m</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作为一个检测</w:t>
      </w:r>
    </w:p>
    <w:p>
      <w:pPr>
        <w:spacing w:before="0" w:after="0" w:line="312" w:lineRule="exact"/>
        <w:ind w:left="454" w:firstLine="852"/>
        <w:jc w:val="left"/>
      </w:pPr>
      <w:r>
        <w:rPr>
          <w:rFonts w:ascii="宋体" w:eastAsia="宋体" w:hAnsi="宋体" w:cs="宋体"/>
          <w:color w:val="000000"/>
          <w:spacing w:val="0"/>
          <w:w w:val="100"/>
          <w:position w:val="0"/>
          <w:sz w:val="21"/>
          <w:u w:val="none"/>
        </w:rPr>
        <w:t>评价单元，不足</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200</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m</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的按一个检测评价单元计；</w:t>
      </w:r>
    </w:p>
    <w:p>
      <w:pPr>
        <w:tabs>
          <w:tab w:val="left" w:pos="1188"/>
        </w:tabs>
        <w:spacing w:before="0" w:after="0" w:line="312" w:lineRule="exact"/>
        <w:ind w:left="454" w:firstLine="0"/>
        <w:jc w:val="left"/>
      </w:pPr>
      <w:r>
        <w:rPr>
          <w:rFonts w:ascii="黑体" w:hAnsi="黑体" w:cs="黑体"/>
          <w:color w:val="000000"/>
          <w:spacing w:val="0"/>
          <w:w w:val="100"/>
          <w:position w:val="0"/>
          <w:sz w:val="21"/>
          <w:u w:val="none"/>
        </w:rPr>
        <w:t>5.2.2</w:t>
      </w:r>
      <w:r>
        <w:rPr>
          <w:rFonts w:cs="Calibri"/>
          <w:spacing w:val="0"/>
          <w:w w:val="100"/>
        </w:rPr>
        <w:tab/>
      </w:r>
      <w:r>
        <w:rPr>
          <w:rFonts w:ascii="宋体" w:eastAsia="宋体" w:hAnsi="宋体" w:cs="宋体"/>
          <w:color w:val="000000"/>
          <w:spacing w:val="0"/>
          <w:w w:val="100"/>
          <w:position w:val="0"/>
          <w:sz w:val="21"/>
          <w:u w:val="none"/>
        </w:rPr>
        <w:t>宜对每个车行道路面检测评价单元进行编码，历次检测评价单元编码宜相对固定，道路检测评</w:t>
      </w:r>
    </w:p>
    <w:p>
      <w:pPr>
        <w:spacing w:before="0" w:after="0" w:line="312" w:lineRule="exact"/>
        <w:ind w:left="454" w:firstLine="0"/>
        <w:jc w:val="left"/>
      </w:pPr>
      <w:r>
        <w:rPr>
          <w:rFonts w:ascii="宋体" w:eastAsia="宋体" w:hAnsi="宋体" w:cs="宋体"/>
          <w:color w:val="000000"/>
          <w:spacing w:val="-2"/>
          <w:w w:val="100"/>
          <w:position w:val="0"/>
          <w:sz w:val="21"/>
          <w:u w:val="none"/>
        </w:rPr>
        <w:t>价单元编码宜以城市代码（</w:t>
      </w:r>
      <w:r>
        <w:rPr>
          <w:rFonts w:ascii="宋体" w:hAnsi="宋体" w:cs="宋体"/>
          <w:color w:val="000000"/>
          <w:spacing w:val="0"/>
          <w:w w:val="100"/>
          <w:position w:val="0"/>
          <w:sz w:val="21"/>
          <w:u w:val="none"/>
        </w:rPr>
        <w:t>4</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位数字）</w:t>
      </w:r>
      <w:r>
        <w:rPr>
          <w:rFonts w:ascii="宋体" w:hAnsi="宋体" w:cs="宋体"/>
          <w:color w:val="000000"/>
          <w:spacing w:val="0"/>
          <w:w w:val="100"/>
          <w:position w:val="0"/>
          <w:sz w:val="21"/>
          <w:u w:val="none"/>
        </w:rPr>
        <w:t>+</w:t>
      </w:r>
      <w:r>
        <w:rPr>
          <w:rFonts w:ascii="宋体" w:eastAsia="宋体" w:hAnsi="宋体" w:cs="宋体"/>
          <w:color w:val="000000"/>
          <w:spacing w:val="-5"/>
          <w:w w:val="100"/>
          <w:position w:val="0"/>
          <w:sz w:val="21"/>
          <w:u w:val="none"/>
        </w:rPr>
        <w:t>区县代码（</w:t>
      </w:r>
      <w:r>
        <w:rPr>
          <w:rFonts w:ascii="宋体" w:hAnsi="宋体" w:cs="宋体"/>
          <w:color w:val="000000"/>
          <w:spacing w:val="0"/>
          <w:w w:val="100"/>
          <w:position w:val="0"/>
          <w:sz w:val="21"/>
          <w:u w:val="none"/>
        </w:rPr>
        <w:t>2</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位数字）</w:t>
      </w:r>
      <w:r>
        <w:rPr>
          <w:rFonts w:ascii="宋体" w:hAnsi="宋体" w:cs="宋体"/>
          <w:color w:val="000000"/>
          <w:spacing w:val="0"/>
          <w:w w:val="100"/>
          <w:position w:val="0"/>
          <w:sz w:val="21"/>
          <w:u w:val="none"/>
        </w:rPr>
        <w:t>+</w:t>
      </w:r>
      <w:r>
        <w:rPr>
          <w:rFonts w:ascii="宋体" w:eastAsia="宋体" w:hAnsi="宋体" w:cs="宋体"/>
          <w:color w:val="000000"/>
          <w:spacing w:val="-5"/>
          <w:w w:val="100"/>
          <w:position w:val="0"/>
          <w:sz w:val="21"/>
          <w:u w:val="none"/>
        </w:rPr>
        <w:t>类别编码（</w:t>
      </w:r>
      <w:r>
        <w:rPr>
          <w:rFonts w:ascii="宋体" w:hAnsi="宋体" w:cs="宋体"/>
          <w:color w:val="000000"/>
          <w:spacing w:val="0"/>
          <w:w w:val="100"/>
          <w:position w:val="0"/>
          <w:sz w:val="21"/>
          <w:u w:val="none"/>
        </w:rPr>
        <w:t>6</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位数字）</w:t>
      </w:r>
      <w:r>
        <w:rPr>
          <w:rFonts w:ascii="宋体" w:hAnsi="宋体" w:cs="宋体"/>
          <w:color w:val="000000"/>
          <w:spacing w:val="0"/>
          <w:w w:val="100"/>
          <w:position w:val="0"/>
          <w:sz w:val="21"/>
          <w:u w:val="none"/>
        </w:rPr>
        <w:t>+</w:t>
      </w:r>
      <w:r>
        <w:rPr>
          <w:rFonts w:ascii="宋体" w:eastAsia="宋体" w:hAnsi="宋体" w:cs="宋体"/>
          <w:color w:val="000000"/>
          <w:spacing w:val="-3"/>
          <w:w w:val="100"/>
          <w:position w:val="0"/>
          <w:sz w:val="21"/>
          <w:u w:val="none"/>
        </w:rPr>
        <w:t>道路等级编码（</w:t>
      </w:r>
      <w:r>
        <w:rPr>
          <w:rFonts w:ascii="宋体" w:hAnsi="宋体" w:cs="宋体"/>
          <w:color w:val="000000"/>
          <w:spacing w:val="0"/>
          <w:w w:val="100"/>
          <w:position w:val="0"/>
          <w:sz w:val="21"/>
          <w:u w:val="none"/>
        </w:rPr>
        <w:t>1</w:t>
      </w:r>
    </w:p>
    <w:p>
      <w:pPr>
        <w:spacing w:before="0" w:after="0" w:line="312" w:lineRule="exact"/>
        <w:ind w:left="454" w:firstLine="0"/>
        <w:jc w:val="left"/>
      </w:pPr>
      <w:r>
        <w:rPr>
          <w:rFonts w:ascii="宋体" w:eastAsia="宋体" w:hAnsi="宋体" w:cs="宋体"/>
          <w:color w:val="000000"/>
          <w:spacing w:val="0"/>
          <w:w w:val="100"/>
          <w:position w:val="0"/>
          <w:sz w:val="21"/>
          <w:u w:val="none"/>
        </w:rPr>
        <w:t>位字母）</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路线编码（</w:t>
      </w:r>
      <w:r>
        <w:rPr>
          <w:rFonts w:ascii="宋体" w:hAnsi="宋体" w:cs="宋体"/>
          <w:color w:val="000000"/>
          <w:spacing w:val="0"/>
          <w:w w:val="100"/>
          <w:position w:val="0"/>
          <w:sz w:val="21"/>
          <w:u w:val="none"/>
        </w:rPr>
        <w:t>3</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位数字）</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车道编码（</w:t>
      </w:r>
      <w:r>
        <w:rPr>
          <w:rFonts w:ascii="宋体" w:hAnsi="宋体" w:cs="宋体"/>
          <w:color w:val="000000"/>
          <w:spacing w:val="0"/>
          <w:w w:val="100"/>
          <w:position w:val="0"/>
          <w:sz w:val="21"/>
          <w:u w:val="none"/>
        </w:rPr>
        <w:t>1</w:t>
      </w:r>
      <w:r>
        <w:rPr>
          <w:rFonts w:ascii="Calibri" w:hAnsi="Calibri" w:cs="Calibri"/>
          <w:color w:val="000000"/>
          <w:spacing w:val="6"/>
          <w:w w:val="100"/>
          <w:sz w:val="21"/>
          <w:u w:val="none"/>
        </w:rPr>
        <w:t> </w:t>
      </w:r>
      <w:r>
        <w:rPr>
          <w:rFonts w:ascii="宋体" w:eastAsia="宋体" w:hAnsi="宋体" w:cs="宋体"/>
          <w:color w:val="000000"/>
          <w:spacing w:val="0"/>
          <w:w w:val="100"/>
          <w:position w:val="0"/>
          <w:sz w:val="21"/>
          <w:u w:val="none"/>
        </w:rPr>
        <w:t>位字母）</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单元编码（</w:t>
      </w:r>
      <w:r>
        <w:rPr>
          <w:rFonts w:ascii="宋体" w:hAnsi="宋体" w:cs="宋体"/>
          <w:color w:val="000000"/>
          <w:spacing w:val="0"/>
          <w:w w:val="100"/>
          <w:position w:val="0"/>
          <w:sz w:val="21"/>
          <w:u w:val="none"/>
        </w:rPr>
        <w:t>3</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位数字）</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路口编码（</w:t>
      </w:r>
      <w:r>
        <w:rPr>
          <w:rFonts w:ascii="宋体" w:hAnsi="宋体" w:cs="宋体"/>
          <w:color w:val="000000"/>
          <w:spacing w:val="0"/>
          <w:w w:val="100"/>
          <w:position w:val="0"/>
          <w:sz w:val="21"/>
          <w:u w:val="none"/>
        </w:rPr>
        <w:t>1</w:t>
      </w:r>
      <w:r>
        <w:rPr>
          <w:rFonts w:ascii="Calibri" w:hAnsi="Calibri" w:cs="Calibri"/>
          <w:color w:val="000000"/>
          <w:spacing w:val="6"/>
          <w:w w:val="100"/>
          <w:sz w:val="21"/>
          <w:u w:val="none"/>
        </w:rPr>
        <w:t> </w:t>
      </w:r>
      <w:r>
        <w:rPr>
          <w:rFonts w:ascii="宋体" w:eastAsia="宋体" w:hAnsi="宋体" w:cs="宋体"/>
          <w:color w:val="000000"/>
          <w:spacing w:val="0"/>
          <w:w w:val="100"/>
          <w:position w:val="0"/>
          <w:sz w:val="21"/>
          <w:u w:val="none"/>
        </w:rPr>
        <w:t>位数字）</w:t>
      </w:r>
    </w:p>
    <w:p>
      <w:pPr>
        <w:spacing w:before="0" w:after="0" w:line="312" w:lineRule="exact"/>
        <w:ind w:left="454" w:firstLine="0"/>
        <w:jc w:val="left"/>
      </w:pPr>
      <w:r>
        <w:rPr>
          <w:rFonts w:ascii="宋体" w:eastAsia="宋体" w:hAnsi="宋体" w:cs="宋体"/>
          <w:color w:val="000000"/>
          <w:spacing w:val="0"/>
          <w:w w:val="100"/>
          <w:position w:val="0"/>
          <w:sz w:val="21"/>
          <w:u w:val="none"/>
        </w:rPr>
        <w:t>组成</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如图</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1</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所示</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，评价单元编码规则参见附录</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A。</w:t>
      </w:r>
    </w:p>
    <w:p>
      <w:pPr>
        <w:widowControl/>
        <w:jc w:val="left"/>
        <w:sectPr>
          <w:type w:val="continuous"/>
          <w:pgSz w:w="11906" w:h="16839"/>
          <w:pgMar w:top="1100" w:right="605" w:bottom="860" w:left="965" w:header="0" w:footer="0" w:gutter="0"/>
          <w:pgNumType w:start="24"/>
          <w:cols w:num="1" w:space="708" w:equalWidth="0">
            <w:col w:w="10336" w:space="0"/>
          </w:cols>
          <w:docGrid w:type="lines" w:linePitch="312" w:charSpace="0"/>
        </w:sectPr>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240" w:lineRule="exact"/>
        <w:ind w:left="454" w:firstLine="0"/>
      </w:pPr>
    </w:p>
    <w:p>
      <w:pPr>
        <w:spacing w:before="0" w:after="0" w:line="414" w:lineRule="exact"/>
        <w:ind w:left="454" w:firstLine="0"/>
      </w:pPr>
    </w:p>
    <w:p>
      <w:pPr>
        <w:widowControl/>
        <w:jc w:val="left"/>
        <w:sectPr>
          <w:type w:val="continuous"/>
          <w:pgSz w:w="11906" w:h="16839"/>
          <w:pgMar w:top="1100" w:right="605" w:bottom="860" w:left="965" w:header="0" w:footer="0" w:gutter="0"/>
          <w:pgNumType w:start="25"/>
          <w:cols w:num="1" w:space="720"/>
          <w:docGrid w:type="lines" w:linePitch="312" w:charSpace="0"/>
        </w:sectPr>
      </w:pPr>
    </w:p>
    <w:p>
      <w:pPr>
        <w:spacing w:before="0" w:after="0" w:line="211" w:lineRule="exact"/>
        <w:ind w:left="879" w:firstLine="3255"/>
        <w:jc w:val="left"/>
      </w:pPr>
      <w:r>
        <w:rPr>
          <w:rFonts w:ascii="黑体" w:eastAsia="黑体" w:hAnsi="黑体" w:cs="黑体"/>
          <w:color w:val="000000"/>
          <w:spacing w:val="0"/>
          <w:w w:val="100"/>
          <w:position w:val="0"/>
          <w:sz w:val="21"/>
          <w:u w:val="none"/>
        </w:rPr>
        <w:t>图</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1</w:t>
      </w:r>
      <w:r>
        <w:rPr>
          <w:rFonts w:ascii="Calibri" w:hAnsi="Calibri" w:cs="Calibri"/>
          <w:color w:val="000000"/>
          <w:spacing w:val="0"/>
          <w:w w:val="217"/>
          <w:sz w:val="21"/>
          <w:u w:val="none"/>
        </w:rPr>
        <w:t> </w:t>
      </w:r>
      <w:r>
        <w:rPr>
          <w:rFonts w:ascii="黑体" w:eastAsia="黑体" w:hAnsi="黑体" w:cs="黑体"/>
          <w:color w:val="000000"/>
          <w:spacing w:val="0"/>
          <w:w w:val="100"/>
          <w:position w:val="0"/>
          <w:sz w:val="21"/>
          <w:u w:val="none"/>
        </w:rPr>
        <w:t>单元编码示意图</w:t>
      </w:r>
    </w:p>
    <w:p>
      <w:pPr>
        <w:spacing w:before="0" w:after="0" w:line="240" w:lineRule="exact"/>
        <w:ind w:left="879" w:firstLine="3255"/>
      </w:pPr>
    </w:p>
    <w:p>
      <w:pPr>
        <w:spacing w:before="0" w:after="0" w:line="228" w:lineRule="exact"/>
        <w:ind w:left="879" w:firstLine="0"/>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城市代码、区县编码应符合</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2260</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的规定。</w:t>
      </w:r>
    </w:p>
    <w:p>
      <w:pPr>
        <w:widowControl/>
        <w:jc w:val="left"/>
        <w:sectPr>
          <w:type w:val="continuous"/>
          <w:pgSz w:w="11906" w:h="16839"/>
          <w:pgMar w:top="1100" w:right="605" w:bottom="860" w:left="965" w:header="0" w:footer="0" w:gutter="0"/>
          <w:pgNumType w:start="26"/>
          <w:cols w:num="1" w:space="708" w:equalWidth="0">
            <w:col w:w="10336" w:space="0"/>
          </w:cols>
          <w:docGrid w:type="lines" w:linePitch="312" w:charSpace="0"/>
        </w:sectPr>
      </w:pPr>
    </w:p>
    <w:p>
      <w:pPr>
        <w:spacing w:before="0" w:after="0" w:line="358" w:lineRule="exact"/>
        <w:ind w:left="879" w:firstLine="0"/>
      </w:pPr>
    </w:p>
    <w:p>
      <w:pPr>
        <w:widowControl/>
        <w:jc w:val="left"/>
        <w:sectPr>
          <w:type w:val="continuous"/>
          <w:pgSz w:w="11906" w:h="16839"/>
          <w:pgMar w:top="1100" w:right="605" w:bottom="860" w:left="965" w:header="0" w:footer="0" w:gutter="0"/>
          <w:pgNumType w:start="27"/>
          <w:cols w:num="1" w:space="720"/>
          <w:docGrid w:type="lines" w:linePitch="312" w:charSpace="0"/>
        </w:sectPr>
      </w:pPr>
    </w:p>
    <w:p>
      <w:pPr>
        <w:spacing w:before="0" w:after="0" w:line="180" w:lineRule="exact"/>
        <w:ind w:left="9491" w:firstLine="0"/>
        <w:jc w:val="left"/>
      </w:pPr>
      <w:r>
        <w:rPr>
          <w:rFonts w:ascii="宋体" w:hAnsi="宋体" w:cs="宋体"/>
          <w:color w:val="000000"/>
          <w:spacing w:val="-1"/>
          <w:w w:val="100"/>
          <w:position w:val="0"/>
          <w:sz w:val="18"/>
          <w:u w:val="none"/>
        </w:rPr>
        <w:t>3</w:t>
      </w:r>
    </w:p>
    <w:p>
      <w:pPr>
        <w:widowControl/>
        <w:jc w:val="left"/>
        <w:sectPr>
          <w:type w:val="continuous"/>
          <w:pgSz w:w="11906" w:h="16839"/>
          <w:pgMar w:top="1100" w:right="605" w:bottom="860" w:left="965" w:header="0" w:footer="0" w:gutter="0"/>
          <w:pgNumType w:start="28"/>
          <w:cols w:num="1" w:space="708" w:equalWidth="0">
            <w:col w:w="10336" w:space="0"/>
          </w:cols>
          <w:docGrid w:type="lines" w:linePitch="312" w:charSpace="0"/>
        </w:sectPr>
      </w:pPr>
    </w:p>
    <w:p>
      <w:pPr>
        <w:spacing w:before="0" w:after="0" w:line="240" w:lineRule="exact"/>
      </w:pPr>
      <w:bookmarkStart w:id="10" w:name="10"/>
      <w:bookmarkEnd w:id="10"/>
    </w:p>
    <w:p>
      <w:pPr>
        <w:spacing w:before="0" w:after="0" w:line="320" w:lineRule="exact"/>
        <w:ind w:left="60" w:firstLine="2"/>
        <w:jc w:val="left"/>
      </w:pPr>
      <w:r>
        <w:pict>
          <v:shape id="_x0000_s2081" o:spid="_x0000_s1056" type="#_x0000_t202" style="width:332pt;height:53pt;margin-top:397.7pt;margin-left:141.65pt;mso-height-relative:page;mso-position-horizontal-relative:page;mso-position-vertical-relative:page;mso-width-relative:page;position:absolute;z-index:-251624448"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imagerId162" o:spid="_x0000_s1057" type="#_x0000_t75" style="width:17pt;height:10pt;margin-top:3in;margin-left:56pt;mso-height-relative:page;mso-position-horizontal-relative:page;mso-position-vertical-relative:page;mso-width-relative:page;position:absolute;z-index:-251626496" coordsize="21600,21600" filled="f">
            <v:imagedata r:id="rId29" o:title=""/>
            <o:lock v:ext="edit" aspectratio="t"/>
          </v:shape>
        </w:pict>
      </w:r>
      <w:r>
        <w:pict>
          <v:shape id="imagerId163" o:spid="_x0000_s1058" type="#_x0000_t75" style="width:16pt;height:10pt;margin-top:552pt;margin-left:56pt;mso-height-relative:page;mso-position-horizontal-relative:page;mso-position-vertical-relative:page;mso-width-relative:page;position:absolute;z-index:-251625472" coordsize="21600,21600" filled="f">
            <v:imagedata r:id="rId30" o:title=""/>
            <o:lock v:ext="edit" aspectratio="t"/>
          </v:shape>
        </w:pict>
      </w:r>
      <w:r>
        <w:rPr>
          <w:rFonts w:ascii="黑体" w:hAnsi="黑体" w:cs="黑体"/>
          <w:color w:val="000000"/>
          <w:spacing w:val="0"/>
          <w:w w:val="100"/>
          <w:position w:val="0"/>
          <w:sz w:val="21"/>
          <w:u w:val="none"/>
        </w:rPr>
        <w:t>DB42/T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2181</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60" w:firstLine="2"/>
      </w:pPr>
    </w:p>
    <w:p>
      <w:pPr>
        <w:spacing w:before="0" w:after="0" w:line="290" w:lineRule="exact"/>
        <w:ind w:left="60" w:firstLine="428"/>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道路等级编码：快速路</w:t>
      </w:r>
      <w:r>
        <w:rPr>
          <w:rFonts w:ascii="宋体" w:hAnsi="宋体" w:cs="宋体"/>
          <w:color w:val="000000"/>
          <w:spacing w:val="0"/>
          <w:w w:val="100"/>
          <w:position w:val="0"/>
          <w:sz w:val="21"/>
          <w:u w:val="none"/>
        </w:rPr>
        <w:t>-K</w:t>
      </w:r>
      <w:r>
        <w:rPr>
          <w:rFonts w:ascii="宋体" w:eastAsia="宋体" w:hAnsi="宋体" w:cs="宋体"/>
          <w:color w:val="000000"/>
          <w:spacing w:val="0"/>
          <w:w w:val="100"/>
          <w:position w:val="0"/>
          <w:sz w:val="21"/>
          <w:u w:val="none"/>
        </w:rPr>
        <w:t>；主干路</w:t>
      </w:r>
      <w:r>
        <w:rPr>
          <w:rFonts w:ascii="宋体" w:hAnsi="宋体" w:cs="宋体"/>
          <w:color w:val="000000"/>
          <w:spacing w:val="0"/>
          <w:w w:val="100"/>
          <w:position w:val="0"/>
          <w:sz w:val="21"/>
          <w:u w:val="none"/>
        </w:rPr>
        <w:t>-Z</w:t>
      </w:r>
      <w:r>
        <w:rPr>
          <w:rFonts w:ascii="宋体" w:eastAsia="宋体" w:hAnsi="宋体" w:cs="宋体"/>
          <w:color w:val="000000"/>
          <w:spacing w:val="0"/>
          <w:w w:val="100"/>
          <w:position w:val="0"/>
          <w:sz w:val="21"/>
          <w:u w:val="none"/>
        </w:rPr>
        <w:t>；次干路</w:t>
      </w:r>
      <w:r>
        <w:rPr>
          <w:rFonts w:ascii="宋体" w:hAnsi="宋体" w:cs="宋体"/>
          <w:color w:val="000000"/>
          <w:spacing w:val="0"/>
          <w:w w:val="100"/>
          <w:position w:val="0"/>
          <w:sz w:val="21"/>
          <w:u w:val="none"/>
        </w:rPr>
        <w:t>-C</w:t>
      </w:r>
      <w:r>
        <w:rPr>
          <w:rFonts w:ascii="宋体" w:eastAsia="宋体" w:hAnsi="宋体" w:cs="宋体"/>
          <w:color w:val="000000"/>
          <w:spacing w:val="0"/>
          <w:w w:val="100"/>
          <w:position w:val="0"/>
          <w:sz w:val="21"/>
          <w:u w:val="none"/>
        </w:rPr>
        <w:t>；支路及其它</w:t>
      </w:r>
      <w:r>
        <w:rPr>
          <w:rFonts w:ascii="宋体" w:hAnsi="宋体" w:cs="宋体"/>
          <w:color w:val="000000"/>
          <w:spacing w:val="0"/>
          <w:w w:val="100"/>
          <w:position w:val="0"/>
          <w:sz w:val="21"/>
          <w:u w:val="none"/>
        </w:rPr>
        <w:t>-B。</w:t>
      </w:r>
    </w:p>
    <w:p>
      <w:pPr>
        <w:spacing w:before="0" w:after="0" w:line="328" w:lineRule="exact"/>
        <w:ind w:left="60" w:firstLine="428"/>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路口编码用一位数字表示，路口：</w:t>
      </w:r>
      <w:r>
        <w:rPr>
          <w:rFonts w:ascii="Times New Roman" w:hAnsi="Times New Roman" w:cs="Times New Roman"/>
          <w:color w:val="000000"/>
          <w:spacing w:val="0"/>
          <w:w w:val="100"/>
          <w:position w:val="0"/>
          <w:sz w:val="21"/>
          <w:u w:val="none"/>
        </w:rPr>
        <w:t>1</w:t>
      </w:r>
      <w:r>
        <w:rPr>
          <w:rFonts w:ascii="宋体" w:eastAsia="宋体" w:hAnsi="宋体" w:cs="宋体"/>
          <w:color w:val="000000"/>
          <w:spacing w:val="0"/>
          <w:w w:val="100"/>
          <w:position w:val="0"/>
          <w:sz w:val="21"/>
          <w:u w:val="none"/>
        </w:rPr>
        <w:t>，非路口：</w:t>
      </w:r>
      <w:r>
        <w:rPr>
          <w:rFonts w:ascii="Times New Roman" w:hAnsi="Times New Roman" w:cs="Times New Roman"/>
          <w:color w:val="000000"/>
          <w:spacing w:val="0"/>
          <w:w w:val="100"/>
          <w:position w:val="0"/>
          <w:sz w:val="21"/>
          <w:u w:val="none"/>
        </w:rPr>
        <w:t>0</w:t>
      </w:r>
      <w:r>
        <w:rPr>
          <w:rFonts w:ascii="宋体" w:hAnsi="宋体" w:cs="宋体"/>
          <w:color w:val="000000"/>
          <w:spacing w:val="0"/>
          <w:w w:val="100"/>
          <w:position w:val="0"/>
          <w:sz w:val="21"/>
          <w:u w:val="none"/>
        </w:rPr>
        <w:t>。</w:t>
      </w:r>
    </w:p>
    <w:p>
      <w:pPr>
        <w:tabs>
          <w:tab w:val="left" w:pos="797"/>
        </w:tabs>
        <w:spacing w:before="0" w:after="0" w:line="296" w:lineRule="exact"/>
        <w:ind w:left="60" w:firstLine="2"/>
        <w:jc w:val="left"/>
      </w:pPr>
      <w:r>
        <w:rPr>
          <w:rFonts w:ascii="黑体" w:hAnsi="黑体" w:cs="黑体"/>
          <w:color w:val="000000"/>
          <w:spacing w:val="0"/>
          <w:w w:val="100"/>
          <w:position w:val="0"/>
          <w:sz w:val="21"/>
          <w:u w:val="none"/>
        </w:rPr>
        <w:t>5.2.3</w:t>
      </w:r>
      <w:r>
        <w:rPr>
          <w:rFonts w:cs="Calibri"/>
          <w:spacing w:val="4"/>
          <w:w w:val="100"/>
        </w:rPr>
        <w:tab/>
      </w:r>
      <w:r>
        <w:rPr>
          <w:rFonts w:ascii="宋体" w:eastAsia="宋体" w:hAnsi="宋体" w:cs="宋体"/>
          <w:color w:val="000000"/>
          <w:spacing w:val="-1"/>
          <w:w w:val="100"/>
          <w:position w:val="0"/>
          <w:sz w:val="21"/>
          <w:u w:val="none"/>
        </w:rPr>
        <w:t>人行道检测评价单元编码宜以城市代码（</w:t>
      </w:r>
      <w:r>
        <w:rPr>
          <w:rFonts w:ascii="宋体" w:hAnsi="宋体" w:cs="宋体"/>
          <w:color w:val="000000"/>
          <w:spacing w:val="0"/>
          <w:w w:val="100"/>
          <w:position w:val="0"/>
          <w:sz w:val="21"/>
          <w:u w:val="none"/>
        </w:rPr>
        <w:t>4</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位数字）</w:t>
      </w:r>
      <w:r>
        <w:rPr>
          <w:rFonts w:ascii="宋体" w:hAnsi="宋体" w:cs="宋体"/>
          <w:color w:val="000000"/>
          <w:spacing w:val="0"/>
          <w:w w:val="100"/>
          <w:position w:val="0"/>
          <w:sz w:val="21"/>
          <w:u w:val="none"/>
        </w:rPr>
        <w:t>+</w:t>
      </w:r>
      <w:r>
        <w:rPr>
          <w:rFonts w:ascii="宋体" w:eastAsia="宋体" w:hAnsi="宋体" w:cs="宋体"/>
          <w:color w:val="000000"/>
          <w:spacing w:val="-2"/>
          <w:w w:val="100"/>
          <w:position w:val="0"/>
          <w:sz w:val="21"/>
          <w:u w:val="none"/>
        </w:rPr>
        <w:t>区县代码（</w:t>
      </w:r>
      <w:r>
        <w:rPr>
          <w:rFonts w:ascii="宋体" w:hAnsi="宋体" w:cs="宋体"/>
          <w:color w:val="000000"/>
          <w:spacing w:val="0"/>
          <w:w w:val="100"/>
          <w:position w:val="0"/>
          <w:sz w:val="21"/>
          <w:u w:val="none"/>
        </w:rPr>
        <w:t>2</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位数字）</w:t>
      </w:r>
      <w:r>
        <w:rPr>
          <w:rFonts w:ascii="宋体" w:hAnsi="宋体" w:cs="宋体"/>
          <w:color w:val="000000"/>
          <w:spacing w:val="0"/>
          <w:w w:val="100"/>
          <w:position w:val="0"/>
          <w:sz w:val="21"/>
          <w:u w:val="none"/>
        </w:rPr>
        <w:t>+</w:t>
      </w:r>
      <w:r>
        <w:rPr>
          <w:rFonts w:ascii="宋体" w:eastAsia="宋体" w:hAnsi="宋体" w:cs="宋体"/>
          <w:color w:val="000000"/>
          <w:spacing w:val="-2"/>
          <w:w w:val="100"/>
          <w:position w:val="0"/>
          <w:sz w:val="21"/>
          <w:u w:val="none"/>
        </w:rPr>
        <w:t>类别编码（</w:t>
      </w:r>
      <w:r>
        <w:rPr>
          <w:rFonts w:ascii="宋体" w:hAnsi="宋体" w:cs="宋体"/>
          <w:color w:val="000000"/>
          <w:spacing w:val="0"/>
          <w:w w:val="100"/>
          <w:position w:val="0"/>
          <w:sz w:val="21"/>
          <w:u w:val="none"/>
        </w:rPr>
        <w:t>6</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位数</w:t>
      </w:r>
    </w:p>
    <w:p>
      <w:pPr>
        <w:spacing w:before="0" w:after="0" w:line="312" w:lineRule="exact"/>
        <w:ind w:left="60" w:firstLine="2"/>
        <w:jc w:val="left"/>
      </w:pPr>
      <w:r>
        <w:rPr>
          <w:rFonts w:ascii="宋体" w:eastAsia="宋体" w:hAnsi="宋体" w:cs="宋体"/>
          <w:color w:val="000000"/>
          <w:spacing w:val="0"/>
          <w:w w:val="100"/>
          <w:position w:val="0"/>
          <w:sz w:val="21"/>
          <w:u w:val="none"/>
        </w:rPr>
        <w:t>字）</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道路等级编码（</w:t>
      </w:r>
      <w:r>
        <w:rPr>
          <w:rFonts w:ascii="宋体" w:hAnsi="宋体" w:cs="宋体"/>
          <w:color w:val="000000"/>
          <w:spacing w:val="0"/>
          <w:w w:val="100"/>
          <w:position w:val="0"/>
          <w:sz w:val="21"/>
          <w:u w:val="none"/>
        </w:rPr>
        <w:t>1</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位字母）</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路线编码（</w:t>
      </w:r>
      <w:r>
        <w:rPr>
          <w:rFonts w:ascii="宋体" w:hAnsi="宋体" w:cs="宋体"/>
          <w:color w:val="000000"/>
          <w:spacing w:val="0"/>
          <w:w w:val="100"/>
          <w:position w:val="0"/>
          <w:sz w:val="21"/>
          <w:u w:val="none"/>
        </w:rPr>
        <w:t>3</w:t>
      </w:r>
      <w:r>
        <w:rPr>
          <w:rFonts w:ascii="Calibri" w:hAnsi="Calibri" w:cs="Calibri"/>
          <w:color w:val="000000"/>
          <w:spacing w:val="6"/>
          <w:w w:val="100"/>
          <w:sz w:val="21"/>
          <w:u w:val="none"/>
        </w:rPr>
        <w:t> </w:t>
      </w:r>
      <w:r>
        <w:rPr>
          <w:rFonts w:ascii="宋体" w:eastAsia="宋体" w:hAnsi="宋体" w:cs="宋体"/>
          <w:color w:val="000000"/>
          <w:spacing w:val="0"/>
          <w:w w:val="100"/>
          <w:position w:val="0"/>
          <w:sz w:val="21"/>
          <w:u w:val="none"/>
        </w:rPr>
        <w:t>位数字）</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路幅编码（</w:t>
      </w:r>
      <w:r>
        <w:rPr>
          <w:rFonts w:ascii="宋体" w:hAnsi="宋体" w:cs="宋体"/>
          <w:color w:val="000000"/>
          <w:spacing w:val="0"/>
          <w:w w:val="100"/>
          <w:position w:val="0"/>
          <w:sz w:val="21"/>
          <w:u w:val="none"/>
        </w:rPr>
        <w:t>1</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位字母）</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单元编码（</w:t>
      </w:r>
      <w:r>
        <w:rPr>
          <w:rFonts w:ascii="宋体" w:hAnsi="宋体" w:cs="宋体"/>
          <w:color w:val="000000"/>
          <w:spacing w:val="0"/>
          <w:w w:val="100"/>
          <w:position w:val="0"/>
          <w:sz w:val="21"/>
          <w:u w:val="none"/>
        </w:rPr>
        <w:t>3</w:t>
      </w:r>
      <w:r>
        <w:rPr>
          <w:rFonts w:ascii="Calibri" w:hAnsi="Calibri" w:cs="Calibri"/>
          <w:color w:val="000000"/>
          <w:spacing w:val="6"/>
          <w:w w:val="100"/>
          <w:sz w:val="21"/>
          <w:u w:val="none"/>
        </w:rPr>
        <w:t> </w:t>
      </w:r>
      <w:r>
        <w:rPr>
          <w:rFonts w:ascii="宋体" w:eastAsia="宋体" w:hAnsi="宋体" w:cs="宋体"/>
          <w:color w:val="000000"/>
          <w:spacing w:val="0"/>
          <w:w w:val="100"/>
          <w:position w:val="0"/>
          <w:sz w:val="21"/>
          <w:u w:val="none"/>
        </w:rPr>
        <w:t>位数字）</w:t>
      </w:r>
    </w:p>
    <w:p>
      <w:pPr>
        <w:spacing w:before="0" w:after="0" w:line="312" w:lineRule="exact"/>
        <w:ind w:left="60" w:firstLine="2"/>
        <w:jc w:val="left"/>
      </w:pP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人行道代码（</w:t>
      </w:r>
      <w:r>
        <w:rPr>
          <w:rFonts w:ascii="宋体" w:hAnsi="宋体" w:cs="宋体"/>
          <w:color w:val="000000"/>
          <w:spacing w:val="0"/>
          <w:w w:val="100"/>
          <w:position w:val="0"/>
          <w:sz w:val="21"/>
          <w:u w:val="none"/>
        </w:rPr>
        <w:t>1</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位字母）组成。</w:t>
      </w:r>
    </w:p>
    <w:p>
      <w:pPr>
        <w:spacing w:before="0" w:after="0" w:line="312" w:lineRule="exact"/>
        <w:ind w:left="60" w:firstLine="428"/>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路幅编码：起点至终点方向人行道</w:t>
      </w:r>
      <w:r>
        <w:rPr>
          <w:rFonts w:ascii="宋体" w:hAnsi="宋体" w:cs="宋体"/>
          <w:color w:val="000000"/>
          <w:spacing w:val="0"/>
          <w:w w:val="100"/>
          <w:position w:val="0"/>
          <w:sz w:val="21"/>
          <w:u w:val="none"/>
        </w:rPr>
        <w:t>-R</w:t>
      </w:r>
      <w:r>
        <w:rPr>
          <w:rFonts w:ascii="宋体" w:eastAsia="宋体" w:hAnsi="宋体" w:cs="宋体"/>
          <w:color w:val="000000"/>
          <w:spacing w:val="0"/>
          <w:w w:val="100"/>
          <w:position w:val="0"/>
          <w:sz w:val="21"/>
          <w:u w:val="none"/>
        </w:rPr>
        <w:t>；终点至起点方向人行道</w:t>
      </w:r>
      <w:r>
        <w:rPr>
          <w:rFonts w:ascii="宋体" w:hAnsi="宋体" w:cs="宋体"/>
          <w:color w:val="000000"/>
          <w:spacing w:val="0"/>
          <w:w w:val="100"/>
          <w:position w:val="0"/>
          <w:sz w:val="21"/>
          <w:u w:val="none"/>
        </w:rPr>
        <w:t>-L。</w:t>
      </w:r>
    </w:p>
    <w:p>
      <w:pPr>
        <w:spacing w:before="0" w:after="0" w:line="312" w:lineRule="exact"/>
        <w:ind w:left="60" w:firstLine="428"/>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人行道代码：字母</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P。</w:t>
      </w:r>
    </w:p>
    <w:p>
      <w:pPr>
        <w:spacing w:before="0" w:after="0" w:line="240" w:lineRule="exact"/>
        <w:ind w:left="60" w:firstLine="428"/>
      </w:pPr>
    </w:p>
    <w:p>
      <w:pPr>
        <w:spacing w:before="0" w:after="0" w:line="228" w:lineRule="exact"/>
        <w:ind w:left="60" w:firstLine="528"/>
        <w:jc w:val="left"/>
      </w:pPr>
      <w:r>
        <w:rPr>
          <w:rFonts w:ascii="黑体" w:eastAsia="黑体" w:hAnsi="黑体" w:cs="黑体"/>
          <w:color w:val="000000"/>
          <w:spacing w:val="0"/>
          <w:w w:val="100"/>
          <w:position w:val="0"/>
          <w:sz w:val="21"/>
          <w:u w:val="none"/>
        </w:rPr>
        <w:t>检测前准备工作</w:t>
      </w:r>
    </w:p>
    <w:p>
      <w:pPr>
        <w:spacing w:before="0" w:after="0" w:line="240" w:lineRule="exact"/>
        <w:ind w:left="60" w:firstLine="528"/>
      </w:pPr>
    </w:p>
    <w:p>
      <w:pPr>
        <w:tabs>
          <w:tab w:val="left" w:pos="797"/>
        </w:tabs>
        <w:spacing w:before="0" w:after="0" w:line="229" w:lineRule="exact"/>
        <w:ind w:left="60" w:firstLine="2"/>
        <w:jc w:val="left"/>
      </w:pPr>
      <w:r>
        <w:rPr>
          <w:rFonts w:ascii="黑体" w:hAnsi="黑体" w:cs="黑体"/>
          <w:color w:val="000000"/>
          <w:spacing w:val="0"/>
          <w:w w:val="100"/>
          <w:position w:val="0"/>
          <w:sz w:val="21"/>
          <w:u w:val="none"/>
        </w:rPr>
        <w:t>5.3.1</w:t>
      </w:r>
      <w:r>
        <w:rPr>
          <w:rFonts w:cs="Calibri"/>
          <w:spacing w:val="4"/>
          <w:w w:val="100"/>
        </w:rPr>
        <w:tab/>
      </w:r>
      <w:r>
        <w:rPr>
          <w:rFonts w:ascii="宋体" w:eastAsia="宋体" w:hAnsi="宋体" w:cs="宋体"/>
          <w:color w:val="000000"/>
          <w:spacing w:val="0"/>
          <w:w w:val="100"/>
          <w:position w:val="0"/>
          <w:sz w:val="21"/>
          <w:u w:val="none"/>
        </w:rPr>
        <w:t>检测前的准备工作主要包括下列内容：</w:t>
      </w:r>
    </w:p>
    <w:p>
      <w:pPr>
        <w:spacing w:before="0" w:after="0" w:line="312" w:lineRule="exact"/>
        <w:ind w:left="60" w:firstLine="428"/>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hAnsi="宋体" w:cs="宋体"/>
          <w:color w:val="000000"/>
          <w:spacing w:val="-3"/>
          <w:w w:val="100"/>
          <w:position w:val="0"/>
          <w:sz w:val="21"/>
          <w:u w:val="none"/>
        </w:rPr>
        <w:t>收集道路的设计和竣工资料、历年养护和检测评价资料、材料和特殊工艺技术、项目地气候等</w:t>
      </w:r>
    </w:p>
    <w:p>
      <w:pPr>
        <w:spacing w:before="0" w:after="0" w:line="312" w:lineRule="exact"/>
        <w:ind w:left="60" w:firstLine="855"/>
        <w:jc w:val="left"/>
      </w:pPr>
      <w:r>
        <w:rPr>
          <w:rFonts w:ascii="宋体" w:eastAsia="宋体" w:hAnsi="宋体" w:cs="宋体"/>
          <w:color w:val="000000"/>
          <w:spacing w:val="0"/>
          <w:w w:val="100"/>
          <w:position w:val="0"/>
          <w:sz w:val="21"/>
          <w:u w:val="none"/>
        </w:rPr>
        <w:t>资料；</w:t>
      </w:r>
    </w:p>
    <w:p>
      <w:pPr>
        <w:spacing w:before="0" w:after="0" w:line="312" w:lineRule="exact"/>
        <w:ind w:left="60" w:firstLine="428"/>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hAnsi="宋体" w:cs="宋体"/>
          <w:color w:val="000000"/>
          <w:spacing w:val="-3"/>
          <w:w w:val="100"/>
          <w:position w:val="0"/>
          <w:sz w:val="21"/>
          <w:u w:val="none"/>
        </w:rPr>
        <w:t>组织技术人员现场踏勘，掌握现场情况，查看待检测路段范围内的地物、地貌、交通状况等周</w:t>
      </w:r>
    </w:p>
    <w:p>
      <w:pPr>
        <w:spacing w:before="0" w:after="0" w:line="312" w:lineRule="exact"/>
        <w:ind w:left="60" w:firstLine="855"/>
        <w:jc w:val="left"/>
      </w:pPr>
      <w:r>
        <w:rPr>
          <w:rFonts w:ascii="宋体" w:eastAsia="宋体" w:hAnsi="宋体" w:cs="宋体"/>
          <w:color w:val="000000"/>
          <w:spacing w:val="0"/>
          <w:w w:val="100"/>
          <w:position w:val="0"/>
          <w:sz w:val="21"/>
          <w:u w:val="none"/>
        </w:rPr>
        <w:t>边环境条件；</w:t>
      </w:r>
    </w:p>
    <w:p>
      <w:pPr>
        <w:spacing w:before="0" w:after="0" w:line="312" w:lineRule="exact"/>
        <w:ind w:left="60" w:firstLine="428"/>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制定安全保障措施、准备交通维护设施；</w:t>
      </w:r>
    </w:p>
    <w:p>
      <w:pPr>
        <w:spacing w:before="0" w:after="0" w:line="312" w:lineRule="exact"/>
        <w:ind w:left="60" w:firstLine="428"/>
        <w:jc w:val="left"/>
      </w:pPr>
      <w:r>
        <w:rPr>
          <w:rFonts w:ascii="宋体" w:hAnsi="宋体" w:cs="宋体"/>
          <w:color w:val="000000"/>
          <w:spacing w:val="0"/>
          <w:w w:val="100"/>
          <w:position w:val="0"/>
          <w:sz w:val="21"/>
          <w:u w:val="none"/>
        </w:rPr>
        <w:t>d)</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准备仪器设备、记录表格等。</w:t>
      </w:r>
    </w:p>
    <w:p>
      <w:pPr>
        <w:tabs>
          <w:tab w:val="left" w:pos="797"/>
        </w:tabs>
        <w:spacing w:before="0" w:after="0" w:line="312" w:lineRule="exact"/>
        <w:ind w:left="60" w:firstLine="2"/>
        <w:jc w:val="left"/>
      </w:pPr>
      <w:r>
        <w:rPr>
          <w:rFonts w:ascii="黑体" w:hAnsi="黑体" w:cs="黑体"/>
          <w:color w:val="000000"/>
          <w:spacing w:val="0"/>
          <w:w w:val="100"/>
          <w:position w:val="0"/>
          <w:sz w:val="21"/>
          <w:u w:val="none"/>
        </w:rPr>
        <w:t>5.3.2</w:t>
      </w:r>
      <w:r>
        <w:rPr>
          <w:rFonts w:cs="Calibri"/>
          <w:spacing w:val="0"/>
          <w:w w:val="100"/>
        </w:rPr>
        <w:tab/>
      </w:r>
      <w:r>
        <w:rPr>
          <w:rFonts w:ascii="宋体" w:eastAsia="宋体" w:hAnsi="宋体" w:cs="宋体"/>
          <w:color w:val="000000"/>
          <w:spacing w:val="0"/>
          <w:w w:val="100"/>
          <w:position w:val="0"/>
          <w:sz w:val="21"/>
          <w:u w:val="none"/>
        </w:rPr>
        <w:t>定期检测或特殊检测的专业检测机构应根据检测目的，结合道路的实际情况及委托方要求，制</w:t>
      </w:r>
    </w:p>
    <w:p>
      <w:pPr>
        <w:spacing w:before="0" w:after="0" w:line="312" w:lineRule="exact"/>
        <w:ind w:left="60" w:firstLine="2"/>
        <w:jc w:val="left"/>
      </w:pPr>
      <w:r>
        <w:rPr>
          <w:rFonts w:ascii="宋体" w:eastAsia="宋体" w:hAnsi="宋体" w:cs="宋体"/>
          <w:color w:val="000000"/>
          <w:spacing w:val="0"/>
          <w:w w:val="100"/>
          <w:position w:val="0"/>
          <w:sz w:val="21"/>
          <w:u w:val="none"/>
        </w:rPr>
        <w:t>定检测方案，检测方案可包括下列内容：</w:t>
      </w:r>
    </w:p>
    <w:p>
      <w:pPr>
        <w:spacing w:before="0" w:after="0" w:line="312" w:lineRule="exact"/>
        <w:ind w:left="60" w:firstLine="428"/>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hAnsi="宋体" w:cs="宋体"/>
          <w:color w:val="000000"/>
          <w:spacing w:val="-3"/>
          <w:w w:val="100"/>
          <w:position w:val="0"/>
          <w:sz w:val="21"/>
          <w:u w:val="none"/>
        </w:rPr>
        <w:t>工程概况：工程地点和建养资料，路面结构层组成及各层厚度，道路等级、设计弯沉值、设计</w:t>
      </w:r>
    </w:p>
    <w:p>
      <w:pPr>
        <w:spacing w:before="0" w:after="0" w:line="312" w:lineRule="exact"/>
        <w:ind w:left="60" w:firstLine="855"/>
        <w:jc w:val="left"/>
      </w:pPr>
      <w:r>
        <w:rPr>
          <w:rFonts w:ascii="宋体" w:hAnsi="宋体" w:cs="宋体"/>
          <w:color w:val="000000"/>
          <w:spacing w:val="0"/>
          <w:w w:val="100"/>
          <w:position w:val="0"/>
          <w:sz w:val="21"/>
          <w:u w:val="none"/>
        </w:rPr>
        <w:t>荷载和设计速度等。</w:t>
      </w:r>
    </w:p>
    <w:p>
      <w:pPr>
        <w:spacing w:before="0" w:after="0" w:line="312" w:lineRule="exact"/>
        <w:ind w:left="60" w:firstLine="428"/>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检测目的、范围和周期；</w:t>
      </w:r>
    </w:p>
    <w:p>
      <w:pPr>
        <w:spacing w:before="0" w:after="0" w:line="312" w:lineRule="exact"/>
        <w:ind w:left="60" w:firstLine="428"/>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检测依据的规范标准和有关的技术资料；</w:t>
      </w:r>
    </w:p>
    <w:p>
      <w:pPr>
        <w:spacing w:before="0" w:after="0" w:line="312" w:lineRule="exact"/>
        <w:ind w:left="60" w:firstLine="428"/>
        <w:jc w:val="left"/>
      </w:pPr>
      <w:r>
        <w:rPr>
          <w:rFonts w:ascii="宋体" w:hAnsi="宋体" w:cs="宋体"/>
          <w:color w:val="000000"/>
          <w:spacing w:val="0"/>
          <w:w w:val="100"/>
          <w:position w:val="0"/>
          <w:sz w:val="21"/>
          <w:u w:val="none"/>
        </w:rPr>
        <w:t>d)</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检测内容、检测方法、检测频率、检测数量及测点布置；</w:t>
      </w:r>
    </w:p>
    <w:p>
      <w:pPr>
        <w:spacing w:before="0" w:after="0" w:line="312" w:lineRule="exact"/>
        <w:ind w:left="60" w:firstLine="428"/>
        <w:jc w:val="left"/>
      </w:pPr>
      <w:r>
        <w:rPr>
          <w:rFonts w:ascii="宋体" w:hAnsi="宋体" w:cs="宋体"/>
          <w:color w:val="000000"/>
          <w:spacing w:val="0"/>
          <w:w w:val="100"/>
          <w:position w:val="0"/>
          <w:sz w:val="21"/>
          <w:u w:val="none"/>
        </w:rPr>
        <w:t>e)</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检测的车行道或人行道编码；</w:t>
      </w:r>
    </w:p>
    <w:p>
      <w:pPr>
        <w:spacing w:before="0" w:after="0" w:line="312" w:lineRule="exact"/>
        <w:ind w:left="60" w:firstLine="428"/>
        <w:jc w:val="left"/>
      </w:pPr>
      <w:r>
        <w:rPr>
          <w:rFonts w:ascii="宋体" w:hAnsi="宋体" w:cs="宋体"/>
          <w:color w:val="000000"/>
          <w:spacing w:val="0"/>
          <w:w w:val="100"/>
          <w:position w:val="0"/>
          <w:sz w:val="21"/>
          <w:u w:val="none"/>
        </w:rPr>
        <w:t>f)</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检测实施步骤、工作进度计划和实施过程的控制；</w:t>
      </w:r>
    </w:p>
    <w:p>
      <w:pPr>
        <w:spacing w:before="0" w:after="0" w:line="312" w:lineRule="exact"/>
        <w:ind w:left="60" w:firstLine="428"/>
        <w:jc w:val="left"/>
      </w:pPr>
      <w:r>
        <w:rPr>
          <w:rFonts w:ascii="宋体" w:hAnsi="宋体" w:cs="宋体"/>
          <w:color w:val="000000"/>
          <w:spacing w:val="0"/>
          <w:w w:val="100"/>
          <w:position w:val="0"/>
          <w:sz w:val="21"/>
          <w:u w:val="none"/>
        </w:rPr>
        <w:t>g)</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拟投入的检测仪器设备、材料、人员组织计划；</w:t>
      </w:r>
    </w:p>
    <w:p>
      <w:pPr>
        <w:spacing w:before="0" w:after="0" w:line="312" w:lineRule="exact"/>
        <w:ind w:left="60" w:firstLine="428"/>
        <w:jc w:val="left"/>
      </w:pPr>
      <w:r>
        <w:rPr>
          <w:rFonts w:ascii="宋体" w:hAnsi="宋体" w:cs="宋体"/>
          <w:color w:val="000000"/>
          <w:spacing w:val="0"/>
          <w:w w:val="100"/>
          <w:position w:val="0"/>
          <w:sz w:val="21"/>
          <w:u w:val="none"/>
        </w:rPr>
        <w:t>h)</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交通疏导、安全文明措施、质量保证措施、应急预案和环保要求。</w:t>
      </w:r>
    </w:p>
    <w:p>
      <w:pPr>
        <w:spacing w:before="0" w:after="0" w:line="240" w:lineRule="exact"/>
        <w:ind w:left="60" w:firstLine="428"/>
      </w:pPr>
    </w:p>
    <w:p>
      <w:pPr>
        <w:tabs>
          <w:tab w:val="left" w:pos="377"/>
        </w:tabs>
        <w:spacing w:before="0" w:after="0" w:line="228" w:lineRule="exact"/>
        <w:ind w:left="60" w:firstLine="2"/>
        <w:jc w:val="left"/>
      </w:pPr>
      <w:r>
        <w:rPr>
          <w:rFonts w:ascii="黑体" w:hAnsi="黑体" w:cs="黑体"/>
          <w:color w:val="000000"/>
          <w:spacing w:val="0"/>
          <w:w w:val="100"/>
          <w:position w:val="0"/>
          <w:sz w:val="21"/>
          <w:u w:val="none"/>
        </w:rPr>
        <w:t>6</w:t>
      </w:r>
      <w:r>
        <w:rPr>
          <w:rFonts w:cs="Calibri"/>
          <w:spacing w:val="0"/>
          <w:w w:val="100"/>
        </w:rPr>
        <w:tab/>
      </w:r>
      <w:r>
        <w:rPr>
          <w:rFonts w:ascii="黑体" w:eastAsia="黑体" w:hAnsi="黑体" w:cs="黑体"/>
          <w:color w:val="000000"/>
          <w:spacing w:val="0"/>
          <w:w w:val="100"/>
          <w:position w:val="0"/>
          <w:sz w:val="21"/>
          <w:u w:val="none"/>
        </w:rPr>
        <w:t>车行道路面定期检测评价</w:t>
      </w:r>
    </w:p>
    <w:p>
      <w:pPr>
        <w:spacing w:before="0" w:after="0" w:line="240" w:lineRule="exact"/>
        <w:ind w:left="60" w:firstLine="2"/>
      </w:pPr>
    </w:p>
    <w:p>
      <w:pPr>
        <w:spacing w:before="0" w:after="0" w:line="228" w:lineRule="exact"/>
        <w:ind w:left="60" w:firstLine="528"/>
        <w:jc w:val="left"/>
      </w:pPr>
      <w:r>
        <w:rPr>
          <w:rFonts w:ascii="黑体" w:eastAsia="黑体" w:hAnsi="黑体" w:cs="黑体"/>
          <w:color w:val="000000"/>
          <w:spacing w:val="0"/>
          <w:w w:val="100"/>
          <w:position w:val="0"/>
          <w:sz w:val="21"/>
          <w:u w:val="none"/>
        </w:rPr>
        <w:t>一般规定</w:t>
      </w:r>
    </w:p>
    <w:p>
      <w:pPr>
        <w:spacing w:before="0" w:after="0" w:line="240" w:lineRule="exact"/>
        <w:ind w:left="60" w:firstLine="528"/>
      </w:pPr>
    </w:p>
    <w:p>
      <w:pPr>
        <w:tabs>
          <w:tab w:val="left" w:pos="797"/>
        </w:tabs>
        <w:spacing w:before="0" w:after="0" w:line="229" w:lineRule="exact"/>
        <w:ind w:left="60" w:firstLine="2"/>
        <w:jc w:val="left"/>
      </w:pPr>
      <w:r>
        <w:rPr>
          <w:rFonts w:ascii="黑体" w:hAnsi="黑体" w:cs="黑体"/>
          <w:color w:val="000000"/>
          <w:spacing w:val="0"/>
          <w:w w:val="100"/>
          <w:position w:val="0"/>
          <w:sz w:val="21"/>
          <w:u w:val="none"/>
        </w:rPr>
        <w:t>6.1.1</w:t>
      </w:r>
      <w:r>
        <w:rPr>
          <w:rFonts w:cs="Calibri"/>
          <w:spacing w:val="0"/>
          <w:w w:val="100"/>
        </w:rPr>
        <w:tab/>
      </w:r>
      <w:r>
        <w:rPr>
          <w:rFonts w:ascii="宋体" w:eastAsia="宋体" w:hAnsi="宋体" w:cs="宋体"/>
          <w:color w:val="000000"/>
          <w:spacing w:val="0"/>
          <w:w w:val="100"/>
          <w:position w:val="0"/>
          <w:sz w:val="21"/>
          <w:u w:val="none"/>
        </w:rPr>
        <w:t>城镇道路车行道路面技术状况标准评价体系的检测内容和指标应符合下列规定</w:t>
      </w:r>
      <w:r>
        <w:rPr>
          <w:rFonts w:ascii="宋体" w:hAnsi="宋体" w:cs="宋体"/>
          <w:color w:val="000000"/>
          <w:spacing w:val="0"/>
          <w:w w:val="100"/>
          <w:position w:val="0"/>
          <w:sz w:val="21"/>
          <w:u w:val="none"/>
        </w:rPr>
        <w:t>:</w:t>
      </w:r>
    </w:p>
    <w:p>
      <w:pPr>
        <w:spacing w:before="0" w:after="0" w:line="312" w:lineRule="exact"/>
        <w:ind w:left="60" w:firstLine="428"/>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hAnsi="宋体" w:cs="宋体"/>
          <w:color w:val="000000"/>
          <w:spacing w:val="-3"/>
          <w:w w:val="100"/>
          <w:position w:val="0"/>
          <w:sz w:val="21"/>
          <w:u w:val="none"/>
        </w:rPr>
        <w:t>沥青路面：常规检测应包括车行道的病害与缺陷、平整度、抗滑性能和基层损坏状况；快速路</w:t>
      </w:r>
    </w:p>
    <w:p>
      <w:pPr>
        <w:spacing w:before="0" w:after="0" w:line="312" w:lineRule="exact"/>
        <w:ind w:left="60" w:firstLine="855"/>
        <w:jc w:val="left"/>
      </w:pPr>
      <w:r>
        <w:rPr>
          <w:rFonts w:ascii="宋体" w:hAnsi="宋体" w:cs="宋体"/>
          <w:color w:val="000000"/>
          <w:spacing w:val="-3"/>
          <w:w w:val="100"/>
          <w:position w:val="0"/>
          <w:sz w:val="21"/>
          <w:u w:val="none"/>
        </w:rPr>
        <w:t>和主干路应进行路面抗滑性能检测，次干路和支路宜进行抗滑性能检测。结构检测应以路面回</w:t>
      </w:r>
    </w:p>
    <w:p>
      <w:pPr>
        <w:spacing w:before="0" w:after="0" w:line="312" w:lineRule="exact"/>
        <w:ind w:left="60" w:firstLine="855"/>
        <w:jc w:val="left"/>
      </w:pPr>
      <w:r>
        <w:rPr>
          <w:rFonts w:ascii="宋体" w:hAnsi="宋体" w:cs="宋体"/>
          <w:color w:val="000000"/>
          <w:spacing w:val="0"/>
          <w:w w:val="100"/>
          <w:position w:val="0"/>
          <w:sz w:val="21"/>
          <w:u w:val="none"/>
        </w:rPr>
        <w:t>弹弯沉值表示。</w:t>
      </w:r>
    </w:p>
    <w:p>
      <w:pPr>
        <w:spacing w:before="0" w:after="0" w:line="312" w:lineRule="exact"/>
        <w:ind w:left="60" w:firstLine="428"/>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eastAsia="宋体" w:hAnsi="宋体" w:cs="宋体"/>
          <w:color w:val="000000"/>
          <w:spacing w:val="-2"/>
          <w:w w:val="100"/>
          <w:position w:val="0"/>
          <w:sz w:val="21"/>
          <w:u w:val="none"/>
        </w:rPr>
        <w:t>水泥混凝土路面：常规检测应包括路面行驶质量指数</w:t>
      </w:r>
      <w:r>
        <w:rPr>
          <w:rFonts w:ascii="宋体" w:hAnsi="宋体" w:cs="宋体"/>
          <w:color w:val="000000"/>
          <w:spacing w:val="0"/>
          <w:w w:val="100"/>
          <w:position w:val="0"/>
          <w:sz w:val="21"/>
          <w:u w:val="none"/>
        </w:rPr>
        <w:t>(RQI)</w:t>
      </w:r>
      <w:r>
        <w:rPr>
          <w:rFonts w:ascii="宋体" w:hAnsi="宋体" w:cs="宋体"/>
          <w:color w:val="000000"/>
          <w:spacing w:val="-5"/>
          <w:w w:val="100"/>
          <w:position w:val="0"/>
          <w:sz w:val="21"/>
          <w:u w:val="none"/>
        </w:rPr>
        <w:t>、路面状况指数</w:t>
      </w:r>
      <w:r>
        <w:rPr>
          <w:rFonts w:ascii="宋体" w:hAnsi="宋体" w:cs="宋体"/>
          <w:color w:val="000000"/>
          <w:spacing w:val="-1"/>
          <w:w w:val="100"/>
          <w:position w:val="0"/>
          <w:sz w:val="21"/>
          <w:u w:val="none"/>
        </w:rPr>
        <w:t>(PCI)</w:t>
      </w:r>
      <w:r>
        <w:rPr>
          <w:rFonts w:ascii="宋体" w:hAnsi="宋体" w:cs="宋体"/>
          <w:color w:val="000000"/>
          <w:spacing w:val="-6"/>
          <w:w w:val="100"/>
          <w:position w:val="0"/>
          <w:sz w:val="21"/>
          <w:u w:val="none"/>
        </w:rPr>
        <w:t>。结构检测应</w:t>
      </w:r>
    </w:p>
    <w:p>
      <w:pPr>
        <w:spacing w:before="0" w:after="0" w:line="312" w:lineRule="exact"/>
        <w:ind w:left="60" w:firstLine="855"/>
        <w:jc w:val="left"/>
      </w:pPr>
      <w:r>
        <w:rPr>
          <w:rFonts w:ascii="宋体" w:hAnsi="宋体" w:cs="宋体"/>
          <w:color w:val="000000"/>
          <w:spacing w:val="0"/>
          <w:w w:val="100"/>
          <w:position w:val="0"/>
          <w:sz w:val="21"/>
          <w:u w:val="none"/>
        </w:rPr>
        <w:t>包括接缝传荷系数、脱空状况。</w:t>
      </w:r>
    </w:p>
    <w:p>
      <w:pPr>
        <w:tabs>
          <w:tab w:val="left" w:pos="795"/>
        </w:tabs>
        <w:spacing w:before="0" w:after="0" w:line="312" w:lineRule="exact"/>
        <w:ind w:left="60" w:firstLine="0"/>
        <w:jc w:val="left"/>
      </w:pPr>
      <w:r>
        <w:rPr>
          <w:rFonts w:ascii="黑体" w:hAnsi="黑体" w:cs="黑体"/>
          <w:color w:val="000000"/>
          <w:spacing w:val="0"/>
          <w:w w:val="100"/>
          <w:position w:val="0"/>
          <w:sz w:val="21"/>
          <w:u w:val="none"/>
        </w:rPr>
        <w:t>6.1.2</w:t>
      </w:r>
      <w:r>
        <w:rPr>
          <w:rFonts w:cs="Calibri"/>
          <w:spacing w:val="0"/>
          <w:w w:val="100"/>
        </w:rPr>
        <w:tab/>
      </w:r>
      <w:r>
        <w:rPr>
          <w:rFonts w:ascii="宋体" w:eastAsia="宋体" w:hAnsi="宋体" w:cs="宋体"/>
          <w:color w:val="000000"/>
          <w:spacing w:val="0"/>
          <w:w w:val="100"/>
          <w:position w:val="0"/>
          <w:sz w:val="21"/>
          <w:u w:val="none"/>
        </w:rPr>
        <w:t>道路定期检测的抽样频率应符合下列规定：</w:t>
      </w:r>
    </w:p>
    <w:p>
      <w:pPr>
        <w:spacing w:before="0" w:after="0" w:line="312" w:lineRule="exact"/>
        <w:ind w:left="60" w:firstLine="428"/>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常规检测应对全数检测单元进行检测与评价；</w:t>
      </w:r>
    </w:p>
    <w:p>
      <w:pPr>
        <w:spacing w:before="0" w:after="0" w:line="312" w:lineRule="exact"/>
        <w:ind w:left="60" w:firstLine="428"/>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eastAsia="宋体" w:hAnsi="宋体" w:cs="宋体"/>
          <w:color w:val="000000"/>
          <w:spacing w:val="-5"/>
          <w:w w:val="100"/>
          <w:position w:val="0"/>
          <w:sz w:val="21"/>
          <w:u w:val="none"/>
        </w:rPr>
        <w:t>当道路的综合评价指数（</w:t>
      </w:r>
      <w:r>
        <w:rPr>
          <w:rFonts w:ascii="宋体" w:hAnsi="宋体" w:cs="宋体"/>
          <w:color w:val="000000"/>
          <w:spacing w:val="-1"/>
          <w:w w:val="100"/>
          <w:position w:val="0"/>
          <w:sz w:val="21"/>
          <w:u w:val="none"/>
        </w:rPr>
        <w:t>PQI</w:t>
      </w:r>
      <w:r>
        <w:rPr>
          <w:rFonts w:ascii="宋体" w:eastAsia="宋体" w:hAnsi="宋体" w:cs="宋体"/>
          <w:color w:val="000000"/>
          <w:spacing w:val="-18"/>
          <w:w w:val="100"/>
          <w:position w:val="0"/>
          <w:sz w:val="21"/>
          <w:u w:val="none"/>
        </w:rPr>
        <w:t>）评为</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B</w:t>
      </w:r>
      <w:r>
        <w:rPr>
          <w:rFonts w:ascii="Calibri" w:hAnsi="Calibri" w:cs="Calibri"/>
          <w:color w:val="000000"/>
          <w:spacing w:val="4"/>
          <w:w w:val="100"/>
          <w:sz w:val="21"/>
          <w:u w:val="none"/>
        </w:rPr>
        <w:t> </w:t>
      </w:r>
      <w:r>
        <w:rPr>
          <w:rFonts w:ascii="宋体" w:eastAsia="宋体" w:hAnsi="宋体" w:cs="宋体"/>
          <w:color w:val="000000"/>
          <w:spacing w:val="-6"/>
          <w:w w:val="100"/>
          <w:position w:val="0"/>
          <w:sz w:val="21"/>
          <w:u w:val="none"/>
        </w:rPr>
        <w:t>级时，应选择不少于</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30%</w:t>
      </w:r>
      <w:r>
        <w:rPr>
          <w:rFonts w:ascii="宋体" w:eastAsia="宋体" w:hAnsi="宋体" w:cs="宋体"/>
          <w:color w:val="000000"/>
          <w:spacing w:val="0"/>
          <w:w w:val="100"/>
          <w:position w:val="0"/>
          <w:sz w:val="21"/>
          <w:u w:val="none"/>
        </w:rPr>
        <w:t>的检测单元进行结构强度检测；</w:t>
      </w:r>
    </w:p>
    <w:p>
      <w:pPr>
        <w:spacing w:before="0" w:after="0" w:line="312" w:lineRule="exact"/>
        <w:ind w:left="60" w:firstLine="855"/>
        <w:jc w:val="left"/>
      </w:pPr>
      <w:r>
        <w:rPr>
          <w:rFonts w:ascii="宋体" w:eastAsia="宋体" w:hAnsi="宋体" w:cs="宋体"/>
          <w:color w:val="000000"/>
          <w:spacing w:val="0"/>
          <w:w w:val="100"/>
          <w:position w:val="0"/>
          <w:sz w:val="21"/>
          <w:u w:val="none"/>
        </w:rPr>
        <w:t>道路的综合评价指数（</w:t>
      </w:r>
      <w:r>
        <w:rPr>
          <w:rFonts w:ascii="宋体" w:hAnsi="宋体" w:cs="宋体"/>
          <w:color w:val="000000"/>
          <w:spacing w:val="-1"/>
          <w:w w:val="100"/>
          <w:position w:val="0"/>
          <w:sz w:val="21"/>
          <w:u w:val="none"/>
        </w:rPr>
        <w:t>PQI</w:t>
      </w:r>
      <w:r>
        <w:rPr>
          <w:rFonts w:ascii="宋体" w:eastAsia="宋体" w:hAnsi="宋体" w:cs="宋体"/>
          <w:color w:val="000000"/>
          <w:spacing w:val="0"/>
          <w:w w:val="100"/>
          <w:position w:val="0"/>
          <w:sz w:val="21"/>
          <w:u w:val="none"/>
        </w:rPr>
        <w:t>）评为</w:t>
      </w:r>
      <w:r>
        <w:rPr>
          <w:rFonts w:ascii="Calibri" w:hAnsi="Calibri" w:cs="Calibri"/>
          <w:color w:val="000000"/>
          <w:spacing w:val="21"/>
          <w:w w:val="100"/>
          <w:sz w:val="21"/>
          <w:u w:val="none"/>
        </w:rPr>
        <w:t> </w:t>
      </w:r>
      <w:r>
        <w:rPr>
          <w:rFonts w:ascii="宋体" w:hAnsi="宋体" w:cs="宋体"/>
          <w:color w:val="000000"/>
          <w:spacing w:val="0"/>
          <w:w w:val="100"/>
          <w:position w:val="0"/>
          <w:sz w:val="21"/>
          <w:u w:val="none"/>
        </w:rPr>
        <w:t>C</w:t>
      </w:r>
      <w:r>
        <w:rPr>
          <w:rFonts w:ascii="Calibri" w:hAnsi="Calibri" w:cs="Calibri"/>
          <w:color w:val="000000"/>
          <w:spacing w:val="21"/>
          <w:w w:val="100"/>
          <w:sz w:val="21"/>
          <w:u w:val="none"/>
        </w:rPr>
        <w:t> </w:t>
      </w:r>
      <w:r>
        <w:rPr>
          <w:rFonts w:ascii="宋体" w:eastAsia="宋体" w:hAnsi="宋体" w:cs="宋体"/>
          <w:color w:val="000000"/>
          <w:spacing w:val="0"/>
          <w:w w:val="100"/>
          <w:position w:val="0"/>
          <w:sz w:val="21"/>
          <w:u w:val="none"/>
        </w:rPr>
        <w:t>级时，应选择不少于</w:t>
      </w:r>
      <w:r>
        <w:rPr>
          <w:rFonts w:ascii="Calibri" w:hAnsi="Calibri" w:cs="Calibri"/>
          <w:color w:val="000000"/>
          <w:spacing w:val="21"/>
          <w:w w:val="100"/>
          <w:sz w:val="21"/>
          <w:u w:val="none"/>
        </w:rPr>
        <w:t> </w:t>
      </w:r>
      <w:r>
        <w:rPr>
          <w:rFonts w:ascii="宋体" w:hAnsi="宋体" w:cs="宋体"/>
          <w:color w:val="000000"/>
          <w:spacing w:val="-1"/>
          <w:w w:val="100"/>
          <w:position w:val="0"/>
          <w:sz w:val="21"/>
          <w:u w:val="none"/>
        </w:rPr>
        <w:t>50%</w:t>
      </w:r>
      <w:r>
        <w:rPr>
          <w:rFonts w:ascii="宋体" w:eastAsia="宋体" w:hAnsi="宋体" w:cs="宋体"/>
          <w:color w:val="000000"/>
          <w:spacing w:val="0"/>
          <w:w w:val="100"/>
          <w:position w:val="0"/>
          <w:sz w:val="21"/>
          <w:u w:val="none"/>
        </w:rPr>
        <w:t>的检测单元进行结构强度检测；</w:t>
      </w:r>
    </w:p>
    <w:p>
      <w:pPr>
        <w:spacing w:before="0" w:after="0" w:line="312" w:lineRule="exact"/>
        <w:ind w:left="60" w:firstLine="855"/>
        <w:jc w:val="left"/>
      </w:pPr>
      <w:r>
        <w:rPr>
          <w:rFonts w:ascii="宋体" w:eastAsia="宋体" w:hAnsi="宋体" w:cs="宋体"/>
          <w:color w:val="000000"/>
          <w:spacing w:val="0"/>
          <w:w w:val="100"/>
          <w:position w:val="0"/>
          <w:sz w:val="21"/>
          <w:u w:val="none"/>
        </w:rPr>
        <w:t>道路的综合评价指数（</w:t>
      </w:r>
      <w:r>
        <w:rPr>
          <w:rFonts w:ascii="宋体" w:hAnsi="宋体" w:cs="宋体"/>
          <w:color w:val="000000"/>
          <w:spacing w:val="-1"/>
          <w:w w:val="100"/>
          <w:position w:val="0"/>
          <w:sz w:val="21"/>
          <w:u w:val="none"/>
        </w:rPr>
        <w:t>PQI</w:t>
      </w:r>
      <w:r>
        <w:rPr>
          <w:rFonts w:ascii="宋体" w:eastAsia="宋体" w:hAnsi="宋体" w:cs="宋体"/>
          <w:color w:val="000000"/>
          <w:spacing w:val="0"/>
          <w:w w:val="100"/>
          <w:position w:val="0"/>
          <w:sz w:val="21"/>
          <w:u w:val="none"/>
        </w:rPr>
        <w:t>）评为</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D</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级时，应对全数检测单元进行结构强度检测；</w:t>
      </w:r>
    </w:p>
    <w:p>
      <w:pPr>
        <w:spacing w:before="0" w:after="0" w:line="312" w:lineRule="exact"/>
        <w:ind w:left="60" w:firstLine="428"/>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当一条道路划分的检测单元数量少于或等于</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5</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个时，应对全数检测单元进行结构强度检测。</w:t>
      </w:r>
    </w:p>
    <w:p>
      <w:pPr>
        <w:spacing w:before="0" w:after="0" w:line="240" w:lineRule="exact"/>
        <w:ind w:left="60" w:firstLine="428"/>
      </w:pPr>
    </w:p>
    <w:p>
      <w:pPr>
        <w:spacing w:before="0" w:after="0" w:line="298" w:lineRule="exact"/>
        <w:ind w:left="60" w:firstLine="200"/>
        <w:jc w:val="left"/>
        <w:sectPr>
          <w:type w:val="continuous"/>
          <w:pgSz w:w="11906" w:h="16838"/>
          <w:pgMar w:top="1100" w:right="710" w:bottom="860" w:left="1070" w:header="0" w:footer="0" w:gutter="0"/>
          <w:pgNumType w:start="29"/>
          <w:cols w:num="1" w:space="720"/>
        </w:sectPr>
      </w:pPr>
      <w:r>
        <w:rPr>
          <w:rFonts w:ascii="宋体" w:hAnsi="宋体" w:cs="宋体"/>
          <w:color w:val="000000"/>
          <w:spacing w:val="-1"/>
          <w:w w:val="100"/>
          <w:position w:val="0"/>
          <w:sz w:val="18"/>
          <w:u w:val="none"/>
        </w:rPr>
        <w:t>4</w:t>
      </w:r>
    </w:p>
    <w:tbl>
      <w:tblPr>
        <w:tblStyle w:val="TableNormal"/>
        <w:tblpPr w:leftFromText="180" w:rightFromText="180" w:vertAnchor="page" w:horzAnchor="page" w:tblpX="463" w:tblpY="1771"/>
        <w:tblW w:w="0" w:type="auto"/>
        <w:tblInd w:w="0" w:type="dxa"/>
        <w:tblLayout w:type="fixed"/>
        <w:tblCellMar>
          <w:top w:w="0" w:type="dxa"/>
          <w:left w:w="108" w:type="dxa"/>
          <w:bottom w:w="0" w:type="dxa"/>
          <w:right w:w="108" w:type="dxa"/>
        </w:tblCellMar>
      </w:tblPr>
      <w:tblGrid>
        <w:gridCol w:w="1183"/>
        <w:gridCol w:w="2194"/>
        <w:gridCol w:w="3384"/>
        <w:gridCol w:w="2578"/>
      </w:tblGrid>
      <w:tr>
        <w:tblPrEx>
          <w:tblW w:w="0" w:type="auto"/>
          <w:tblInd w:w="0" w:type="dxa"/>
          <w:tblLayout w:type="fixed"/>
          <w:tblCellMar>
            <w:top w:w="0" w:type="dxa"/>
            <w:left w:w="108" w:type="dxa"/>
            <w:bottom w:w="0" w:type="dxa"/>
            <w:right w:w="108" w:type="dxa"/>
          </w:tblCellMar>
        </w:tblPrEx>
        <w:trPr>
          <w:trHeight w:hRule="exact" w:val="329"/>
        </w:trPr>
        <w:tc>
          <w:tcPr>
            <w:tcW w:w="11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413" w:right="-239"/>
            </w:pPr>
            <w:bookmarkStart w:id="11" w:name="11"/>
            <w:bookmarkEnd w:id="11"/>
            <w:r>
              <w:rPr>
                <w:rFonts w:ascii="宋体" w:eastAsia="宋体" w:hAnsi="宋体" w:cs="宋体"/>
                <w:color w:val="000000"/>
                <w:spacing w:val="-1"/>
                <w:w w:val="100"/>
                <w:position w:val="0"/>
                <w:sz w:val="18"/>
                <w:u w:val="none"/>
              </w:rPr>
              <w:t>序号</w:t>
            </w:r>
          </w:p>
        </w:tc>
        <w:tc>
          <w:tcPr>
            <w:tcW w:w="21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737" w:right="-239"/>
            </w:pPr>
            <w:r>
              <w:rPr>
                <w:rFonts w:ascii="宋体" w:eastAsia="宋体" w:hAnsi="宋体" w:cs="宋体"/>
                <w:color w:val="000000"/>
                <w:spacing w:val="-1"/>
                <w:w w:val="100"/>
                <w:position w:val="0"/>
                <w:sz w:val="18"/>
                <w:u w:val="none"/>
              </w:rPr>
              <w:t>检测指标</w:t>
            </w:r>
          </w:p>
        </w:tc>
        <w:tc>
          <w:tcPr>
            <w:tcW w:w="33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330" w:right="-239"/>
            </w:pPr>
            <w:r>
              <w:rPr>
                <w:rFonts w:ascii="宋体" w:eastAsia="宋体" w:hAnsi="宋体" w:cs="宋体"/>
                <w:color w:val="000000"/>
                <w:spacing w:val="0"/>
                <w:w w:val="100"/>
                <w:position w:val="0"/>
                <w:sz w:val="18"/>
                <w:u w:val="none"/>
              </w:rPr>
              <w:t>测试设备</w:t>
            </w:r>
          </w:p>
        </w:tc>
        <w:tc>
          <w:tcPr>
            <w:tcW w:w="25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927" w:right="-239"/>
            </w:pPr>
            <w:r>
              <w:rPr>
                <w:rFonts w:ascii="宋体" w:eastAsia="宋体" w:hAnsi="宋体" w:cs="宋体"/>
                <w:color w:val="000000"/>
                <w:spacing w:val="-1"/>
                <w:w w:val="100"/>
                <w:position w:val="0"/>
                <w:sz w:val="18"/>
                <w:u w:val="none"/>
              </w:rPr>
              <w:t>数据指标</w:t>
            </w:r>
          </w:p>
        </w:tc>
      </w:tr>
      <w:tr>
        <w:tblPrEx>
          <w:tblW w:w="0" w:type="auto"/>
          <w:tblInd w:w="0" w:type="dxa"/>
          <w:tblLayout w:type="fixed"/>
          <w:tblCellMar>
            <w:top w:w="0" w:type="dxa"/>
            <w:left w:w="108" w:type="dxa"/>
            <w:bottom w:w="0" w:type="dxa"/>
            <w:right w:w="108" w:type="dxa"/>
          </w:tblCellMar>
        </w:tblPrEx>
        <w:trPr>
          <w:trHeight w:hRule="exact" w:val="636"/>
        </w:trPr>
        <w:tc>
          <w:tcPr>
            <w:tcW w:w="11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9" w:lineRule="exact"/>
              <w:ind w:left="547" w:right="-239"/>
            </w:pPr>
            <w:r>
              <w:rPr>
                <w:rFonts w:ascii="宋体" w:hAnsi="宋体" w:cs="宋体"/>
                <w:color w:val="000000"/>
                <w:spacing w:val="-1"/>
                <w:w w:val="100"/>
                <w:position w:val="0"/>
                <w:sz w:val="18"/>
                <w:u w:val="none"/>
              </w:rPr>
              <w:t>1</w:t>
            </w:r>
          </w:p>
        </w:tc>
        <w:tc>
          <w:tcPr>
            <w:tcW w:w="21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9" w:lineRule="exact"/>
              <w:ind w:left="737" w:right="-239"/>
            </w:pPr>
            <w:r>
              <w:rPr>
                <w:rFonts w:ascii="宋体" w:eastAsia="宋体" w:hAnsi="宋体" w:cs="宋体"/>
                <w:color w:val="000000"/>
                <w:spacing w:val="-1"/>
                <w:w w:val="100"/>
                <w:position w:val="0"/>
                <w:sz w:val="18"/>
                <w:u w:val="none"/>
              </w:rPr>
              <w:t>路面损坏</w:t>
            </w:r>
          </w:p>
        </w:tc>
        <w:tc>
          <w:tcPr>
            <w:tcW w:w="33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295" w:right="-239"/>
            </w:pPr>
            <w:r>
              <w:rPr>
                <w:rFonts w:ascii="宋体" w:eastAsia="宋体" w:hAnsi="宋体" w:cs="宋体"/>
                <w:color w:val="000000"/>
                <w:spacing w:val="-1"/>
                <w:w w:val="100"/>
                <w:position w:val="0"/>
                <w:sz w:val="18"/>
                <w:u w:val="none"/>
              </w:rPr>
              <w:t>车载式路面图像视频损坏检测系统</w:t>
            </w:r>
            <w:r>
              <w:rPr>
                <w:rFonts w:ascii="宋体" w:hAnsi="宋体" w:cs="宋体"/>
                <w:color w:val="000000"/>
                <w:spacing w:val="-1"/>
                <w:w w:val="100"/>
                <w:position w:val="0"/>
                <w:sz w:val="18"/>
                <w:u w:val="none"/>
              </w:rPr>
              <w:t>/</w:t>
            </w:r>
          </w:p>
          <w:p>
            <w:pPr>
              <w:spacing w:before="0" w:after="0" w:line="312" w:lineRule="exact"/>
              <w:ind w:left="1510" w:right="-239"/>
            </w:pPr>
            <w:r>
              <w:rPr>
                <w:rFonts w:ascii="宋体" w:eastAsia="宋体" w:hAnsi="宋体" w:cs="宋体"/>
                <w:color w:val="000000"/>
                <w:spacing w:val="-1"/>
                <w:w w:val="100"/>
                <w:position w:val="0"/>
                <w:sz w:val="18"/>
                <w:u w:val="none"/>
              </w:rPr>
              <w:t>人工</w:t>
            </w:r>
          </w:p>
        </w:tc>
        <w:tc>
          <w:tcPr>
            <w:tcW w:w="25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9" w:lineRule="exact"/>
              <w:ind w:left="118" w:right="-239"/>
            </w:pPr>
            <w:r>
              <w:rPr>
                <w:rFonts w:ascii="宋体" w:hAnsi="宋体" w:cs="宋体"/>
                <w:color w:val="000000"/>
                <w:spacing w:val="-1"/>
                <w:w w:val="100"/>
                <w:position w:val="0"/>
                <w:sz w:val="18"/>
                <w:u w:val="none"/>
              </w:rPr>
              <w:t>病害类型、位置、影响面积等</w:t>
            </w:r>
          </w:p>
        </w:tc>
      </w:tr>
      <w:tr>
        <w:tblPrEx>
          <w:tblW w:w="0" w:type="auto"/>
          <w:tblInd w:w="0" w:type="dxa"/>
          <w:tblLayout w:type="fixed"/>
          <w:tblCellMar>
            <w:top w:w="0" w:type="dxa"/>
            <w:left w:w="108" w:type="dxa"/>
            <w:bottom w:w="0" w:type="dxa"/>
            <w:right w:w="108" w:type="dxa"/>
          </w:tblCellMar>
        </w:tblPrEx>
        <w:trPr>
          <w:trHeight w:hRule="exact" w:val="634"/>
        </w:trPr>
        <w:tc>
          <w:tcPr>
            <w:tcW w:w="11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547" w:right="-239"/>
            </w:pPr>
            <w:r>
              <w:rPr>
                <w:rFonts w:ascii="宋体" w:hAnsi="宋体" w:cs="宋体"/>
                <w:color w:val="000000"/>
                <w:spacing w:val="-1"/>
                <w:w w:val="100"/>
                <w:position w:val="0"/>
                <w:sz w:val="18"/>
                <w:u w:val="none"/>
              </w:rPr>
              <w:t>2</w:t>
            </w:r>
          </w:p>
        </w:tc>
        <w:tc>
          <w:tcPr>
            <w:tcW w:w="21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917" w:right="-239"/>
            </w:pPr>
            <w:r>
              <w:rPr>
                <w:rFonts w:ascii="宋体" w:eastAsia="宋体" w:hAnsi="宋体" w:cs="宋体"/>
                <w:color w:val="000000"/>
                <w:spacing w:val="-1"/>
                <w:w w:val="100"/>
                <w:position w:val="0"/>
                <w:sz w:val="18"/>
                <w:u w:val="none"/>
              </w:rPr>
              <w:t>车辙</w:t>
            </w:r>
          </w:p>
        </w:tc>
        <w:tc>
          <w:tcPr>
            <w:tcW w:w="33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15" w:right="-239"/>
            </w:pPr>
            <w:r>
              <w:rPr>
                <w:rFonts w:ascii="宋体" w:eastAsia="宋体" w:hAnsi="宋体" w:cs="宋体"/>
                <w:color w:val="000000"/>
                <w:spacing w:val="-1"/>
                <w:w w:val="100"/>
                <w:position w:val="0"/>
                <w:sz w:val="18"/>
                <w:u w:val="none"/>
              </w:rPr>
              <w:t>路面激光车辙仪</w:t>
            </w:r>
            <w:r>
              <w:rPr>
                <w:rFonts w:ascii="宋体" w:hAnsi="宋体" w:cs="宋体"/>
                <w:color w:val="000000"/>
                <w:spacing w:val="-1"/>
                <w:w w:val="100"/>
                <w:position w:val="0"/>
                <w:sz w:val="18"/>
                <w:u w:val="none"/>
              </w:rPr>
              <w:t>/</w:t>
            </w:r>
          </w:p>
          <w:p>
            <w:pPr>
              <w:spacing w:before="0" w:after="0" w:line="312" w:lineRule="exact"/>
              <w:ind w:left="1330" w:right="-239"/>
            </w:pPr>
            <w:r>
              <w:rPr>
                <w:rFonts w:ascii="宋体" w:eastAsia="宋体" w:hAnsi="宋体" w:cs="宋体"/>
                <w:color w:val="000000"/>
                <w:spacing w:val="-1"/>
                <w:w w:val="100"/>
                <w:position w:val="0"/>
                <w:sz w:val="18"/>
                <w:u w:val="none"/>
              </w:rPr>
              <w:t>横断面尺</w:t>
            </w:r>
          </w:p>
        </w:tc>
        <w:tc>
          <w:tcPr>
            <w:tcW w:w="25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838" w:right="-239"/>
            </w:pPr>
            <w:r>
              <w:rPr>
                <w:rFonts w:ascii="宋体" w:hAnsi="宋体" w:cs="宋体"/>
                <w:color w:val="000000"/>
                <w:spacing w:val="-1"/>
                <w:w w:val="100"/>
                <w:position w:val="0"/>
                <w:sz w:val="18"/>
                <w:u w:val="none"/>
              </w:rPr>
              <w:t>车辙位置、</w:t>
            </w:r>
          </w:p>
          <w:p>
            <w:pPr>
              <w:spacing w:before="0" w:after="0" w:line="312" w:lineRule="exact"/>
              <w:ind w:left="747" w:right="-239"/>
            </w:pPr>
            <w:r>
              <w:rPr>
                <w:rFonts w:ascii="宋体" w:eastAsia="宋体" w:hAnsi="宋体" w:cs="宋体"/>
                <w:color w:val="000000"/>
                <w:spacing w:val="-1"/>
                <w:w w:val="100"/>
                <w:position w:val="0"/>
                <w:sz w:val="18"/>
                <w:u w:val="none"/>
              </w:rPr>
              <w:t>最大车辙深度</w:t>
            </w:r>
          </w:p>
        </w:tc>
      </w:tr>
      <w:tr>
        <w:tblPrEx>
          <w:tblW w:w="0" w:type="auto"/>
          <w:tblInd w:w="0" w:type="dxa"/>
          <w:tblLayout w:type="fixed"/>
          <w:tblCellMar>
            <w:top w:w="0" w:type="dxa"/>
            <w:left w:w="108" w:type="dxa"/>
            <w:bottom w:w="0" w:type="dxa"/>
            <w:right w:w="108" w:type="dxa"/>
          </w:tblCellMar>
        </w:tblPrEx>
        <w:trPr>
          <w:trHeight w:hRule="exact" w:val="1258"/>
        </w:trPr>
        <w:tc>
          <w:tcPr>
            <w:tcW w:w="11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547" w:right="-239"/>
            </w:pPr>
          </w:p>
          <w:p>
            <w:pPr>
              <w:spacing w:before="0" w:after="0" w:line="240" w:lineRule="exact"/>
              <w:ind w:left="547" w:right="-239"/>
            </w:pPr>
            <w:r>
              <w:rPr>
                <w:rFonts w:ascii="宋体" w:hAnsi="宋体" w:cs="宋体"/>
                <w:color w:val="000000"/>
                <w:spacing w:val="-1"/>
                <w:w w:val="100"/>
                <w:position w:val="0"/>
                <w:sz w:val="18"/>
                <w:u w:val="none"/>
              </w:rPr>
              <w:t>3</w:t>
            </w:r>
          </w:p>
        </w:tc>
        <w:tc>
          <w:tcPr>
            <w:tcW w:w="21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826" w:right="-239"/>
            </w:pPr>
          </w:p>
          <w:p>
            <w:pPr>
              <w:spacing w:before="0" w:after="0" w:line="240" w:lineRule="exact"/>
              <w:ind w:left="826" w:right="-239"/>
            </w:pPr>
            <w:r>
              <w:rPr>
                <w:rFonts w:ascii="宋体" w:eastAsia="宋体" w:hAnsi="宋体" w:cs="宋体"/>
                <w:color w:val="000000"/>
                <w:spacing w:val="-1"/>
                <w:w w:val="100"/>
                <w:position w:val="0"/>
                <w:sz w:val="18"/>
                <w:u w:val="none"/>
              </w:rPr>
              <w:t>平整度</w:t>
            </w:r>
          </w:p>
        </w:tc>
        <w:tc>
          <w:tcPr>
            <w:tcW w:w="33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835" w:right="-239"/>
            </w:pPr>
            <w:r>
              <w:rPr>
                <w:rFonts w:ascii="宋体" w:eastAsia="宋体" w:hAnsi="宋体" w:cs="宋体"/>
                <w:color w:val="000000"/>
                <w:spacing w:val="-1"/>
                <w:w w:val="100"/>
                <w:position w:val="0"/>
                <w:sz w:val="18"/>
                <w:u w:val="none"/>
              </w:rPr>
              <w:t>车载式激光平整度仪</w:t>
            </w:r>
            <w:r>
              <w:rPr>
                <w:rFonts w:ascii="宋体" w:hAnsi="宋体" w:cs="宋体"/>
                <w:color w:val="000000"/>
                <w:spacing w:val="-1"/>
                <w:w w:val="100"/>
                <w:position w:val="0"/>
                <w:sz w:val="18"/>
                <w:u w:val="none"/>
              </w:rPr>
              <w:t>/</w:t>
            </w:r>
          </w:p>
          <w:p>
            <w:pPr>
              <w:spacing w:before="0" w:after="0" w:line="313" w:lineRule="exact"/>
              <w:ind w:left="1015" w:right="-239"/>
            </w:pPr>
            <w:r>
              <w:rPr>
                <w:rFonts w:ascii="宋体" w:eastAsia="宋体" w:hAnsi="宋体" w:cs="宋体"/>
                <w:color w:val="000000"/>
                <w:spacing w:val="-1"/>
                <w:w w:val="100"/>
                <w:position w:val="0"/>
                <w:sz w:val="18"/>
                <w:u w:val="none"/>
              </w:rPr>
              <w:t>连续平整度仪法</w:t>
            </w:r>
            <w:r>
              <w:rPr>
                <w:rFonts w:ascii="宋体" w:hAnsi="宋体" w:cs="宋体"/>
                <w:color w:val="000000"/>
                <w:spacing w:val="-1"/>
                <w:w w:val="100"/>
                <w:position w:val="0"/>
                <w:sz w:val="18"/>
                <w:u w:val="none"/>
              </w:rPr>
              <w:t>/</w:t>
            </w:r>
          </w:p>
          <w:p>
            <w:pPr>
              <w:spacing w:before="0" w:after="0" w:line="312" w:lineRule="exact"/>
              <w:ind w:left="1195" w:right="-239"/>
            </w:pPr>
            <w:r>
              <w:rPr>
                <w:rFonts w:ascii="宋体" w:eastAsia="宋体" w:hAnsi="宋体" w:cs="宋体"/>
                <w:color w:val="000000"/>
                <w:spacing w:val="-1"/>
                <w:w w:val="100"/>
                <w:position w:val="0"/>
                <w:sz w:val="18"/>
                <w:u w:val="none"/>
              </w:rPr>
              <w:t>颠簸累积仪</w:t>
            </w:r>
            <w:r>
              <w:rPr>
                <w:rFonts w:ascii="宋体" w:hAnsi="宋体" w:cs="宋体"/>
                <w:color w:val="000000"/>
                <w:spacing w:val="-1"/>
                <w:w w:val="100"/>
                <w:position w:val="0"/>
                <w:sz w:val="18"/>
                <w:u w:val="none"/>
              </w:rPr>
              <w:t>/</w:t>
            </w:r>
          </w:p>
          <w:p>
            <w:pPr>
              <w:spacing w:before="0" w:after="0" w:line="312" w:lineRule="exact"/>
              <w:ind w:left="1330" w:right="-239"/>
            </w:pPr>
            <w:r>
              <w:rPr>
                <w:rFonts w:ascii="宋体" w:eastAsia="宋体" w:hAnsi="宋体" w:cs="宋体"/>
                <w:color w:val="000000"/>
                <w:spacing w:val="-1"/>
                <w:w w:val="100"/>
                <w:position w:val="0"/>
                <w:sz w:val="18"/>
                <w:u w:val="none"/>
              </w:rPr>
              <w:t>三米直尺</w:t>
            </w:r>
          </w:p>
        </w:tc>
        <w:tc>
          <w:tcPr>
            <w:tcW w:w="25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613" w:right="-239"/>
            </w:pPr>
            <w:r>
              <w:rPr>
                <w:rFonts w:ascii="宋体" w:eastAsia="宋体" w:hAnsi="宋体" w:cs="宋体"/>
                <w:color w:val="000000"/>
                <w:spacing w:val="-1"/>
                <w:w w:val="100"/>
                <w:position w:val="0"/>
                <w:sz w:val="18"/>
                <w:u w:val="none"/>
              </w:rPr>
              <w:t>国际平整度指数</w:t>
            </w:r>
            <w:r>
              <w:rPr>
                <w:rFonts w:ascii="宋体" w:hAnsi="宋体" w:cs="宋体"/>
                <w:color w:val="000000"/>
                <w:spacing w:val="-1"/>
                <w:w w:val="100"/>
                <w:position w:val="0"/>
                <w:sz w:val="18"/>
                <w:u w:val="none"/>
              </w:rPr>
              <w:t>/</w:t>
            </w:r>
          </w:p>
          <w:p>
            <w:pPr>
              <w:spacing w:before="0" w:after="0" w:line="313" w:lineRule="exact"/>
              <w:ind w:left="701" w:right="-239"/>
            </w:pPr>
            <w:r>
              <w:rPr>
                <w:rFonts w:ascii="宋体" w:eastAsia="宋体" w:hAnsi="宋体" w:cs="宋体"/>
                <w:color w:val="000000"/>
                <w:spacing w:val="-1"/>
                <w:w w:val="100"/>
                <w:position w:val="0"/>
                <w:sz w:val="18"/>
                <w:u w:val="none"/>
              </w:rPr>
              <w:t>平整度标准差</w:t>
            </w:r>
            <w:r>
              <w:rPr>
                <w:rFonts w:ascii="宋体" w:hAnsi="宋体" w:cs="宋体"/>
                <w:color w:val="000000"/>
                <w:spacing w:val="-1"/>
                <w:w w:val="100"/>
                <w:position w:val="0"/>
                <w:sz w:val="18"/>
                <w:u w:val="none"/>
              </w:rPr>
              <w:t>/</w:t>
            </w:r>
          </w:p>
          <w:p>
            <w:pPr>
              <w:spacing w:before="0" w:after="0" w:line="312" w:lineRule="exact"/>
              <w:ind w:left="634" w:right="-239"/>
            </w:pPr>
            <w:r>
              <w:rPr>
                <w:rFonts w:ascii="宋体" w:eastAsia="宋体" w:hAnsi="宋体" w:cs="宋体"/>
                <w:color w:val="000000"/>
                <w:spacing w:val="-1"/>
                <w:w w:val="100"/>
                <w:position w:val="0"/>
                <w:sz w:val="18"/>
                <w:u w:val="none"/>
              </w:rPr>
              <w:t>单向累计值</w:t>
            </w:r>
            <w:r>
              <w:rPr>
                <w:rFonts w:ascii="Calibri" w:hAnsi="Calibri" w:cs="Calibri"/>
                <w:color w:val="000000"/>
                <w:spacing w:val="3"/>
                <w:w w:val="100"/>
                <w:sz w:val="18"/>
                <w:u w:val="none"/>
              </w:rPr>
              <w:t> </w:t>
            </w:r>
            <w:r>
              <w:rPr>
                <w:rFonts w:ascii="宋体" w:hAnsi="宋体" w:cs="宋体"/>
                <w:color w:val="000000"/>
                <w:spacing w:val="0"/>
                <w:w w:val="100"/>
                <w:position w:val="0"/>
                <w:sz w:val="18"/>
                <w:u w:val="none"/>
              </w:rPr>
              <w:t>VBI/</w:t>
            </w:r>
          </w:p>
          <w:p>
            <w:pPr>
              <w:spacing w:before="0" w:after="0" w:line="312" w:lineRule="exact"/>
              <w:ind w:left="927" w:right="-239"/>
            </w:pPr>
            <w:r>
              <w:rPr>
                <w:rFonts w:ascii="宋体" w:eastAsia="宋体" w:hAnsi="宋体" w:cs="宋体"/>
                <w:color w:val="000000"/>
                <w:spacing w:val="-1"/>
                <w:w w:val="100"/>
                <w:position w:val="0"/>
                <w:sz w:val="18"/>
                <w:u w:val="none"/>
              </w:rPr>
              <w:t>最大间隙</w:t>
            </w:r>
          </w:p>
        </w:tc>
      </w:tr>
      <w:tr>
        <w:tblPrEx>
          <w:tblW w:w="0" w:type="auto"/>
          <w:tblInd w:w="0" w:type="dxa"/>
          <w:tblLayout w:type="fixed"/>
          <w:tblCellMar>
            <w:top w:w="0" w:type="dxa"/>
            <w:left w:w="108" w:type="dxa"/>
            <w:bottom w:w="0" w:type="dxa"/>
            <w:right w:w="108" w:type="dxa"/>
          </w:tblCellMar>
        </w:tblPrEx>
        <w:trPr>
          <w:trHeight w:hRule="exact" w:val="1258"/>
        </w:trPr>
        <w:tc>
          <w:tcPr>
            <w:tcW w:w="11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547" w:right="-239"/>
            </w:pPr>
          </w:p>
          <w:p>
            <w:pPr>
              <w:spacing w:before="0" w:after="0" w:line="239" w:lineRule="exact"/>
              <w:ind w:left="547" w:right="-239"/>
            </w:pPr>
            <w:r>
              <w:rPr>
                <w:rFonts w:ascii="宋体" w:hAnsi="宋体" w:cs="宋体"/>
                <w:color w:val="000000"/>
                <w:spacing w:val="-1"/>
                <w:w w:val="100"/>
                <w:position w:val="0"/>
                <w:sz w:val="18"/>
                <w:u w:val="none"/>
              </w:rPr>
              <w:t>4</w:t>
            </w:r>
          </w:p>
        </w:tc>
        <w:tc>
          <w:tcPr>
            <w:tcW w:w="21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557" w:right="-239"/>
            </w:pPr>
          </w:p>
          <w:p>
            <w:pPr>
              <w:spacing w:before="0" w:after="0" w:line="239" w:lineRule="exact"/>
              <w:ind w:left="557" w:right="-239"/>
            </w:pPr>
            <w:r>
              <w:rPr>
                <w:rFonts w:ascii="宋体" w:eastAsia="宋体" w:hAnsi="宋体" w:cs="宋体"/>
                <w:color w:val="000000"/>
                <w:spacing w:val="-1"/>
                <w:w w:val="100"/>
                <w:position w:val="0"/>
                <w:sz w:val="18"/>
                <w:u w:val="none"/>
              </w:rPr>
              <w:t>路面抗滑性能</w:t>
            </w:r>
          </w:p>
        </w:tc>
        <w:tc>
          <w:tcPr>
            <w:tcW w:w="33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744" w:right="-239"/>
            </w:pPr>
            <w:r>
              <w:rPr>
                <w:rFonts w:ascii="宋体" w:eastAsia="宋体" w:hAnsi="宋体" w:cs="宋体"/>
                <w:color w:val="000000"/>
                <w:spacing w:val="-1"/>
                <w:w w:val="100"/>
                <w:position w:val="0"/>
                <w:sz w:val="18"/>
                <w:u w:val="none"/>
              </w:rPr>
              <w:t>车载式激光构造深度仪</w:t>
            </w:r>
            <w:r>
              <w:rPr>
                <w:rFonts w:ascii="宋体" w:hAnsi="宋体" w:cs="宋体"/>
                <w:color w:val="000000"/>
                <w:spacing w:val="-1"/>
                <w:w w:val="100"/>
                <w:position w:val="0"/>
                <w:sz w:val="18"/>
                <w:u w:val="none"/>
              </w:rPr>
              <w:t>/</w:t>
            </w:r>
          </w:p>
          <w:p>
            <w:pPr>
              <w:spacing w:before="0" w:after="0" w:line="312" w:lineRule="exact"/>
              <w:ind w:left="835" w:right="-239"/>
            </w:pPr>
            <w:r>
              <w:rPr>
                <w:rFonts w:ascii="宋体" w:eastAsia="宋体" w:hAnsi="宋体" w:cs="宋体"/>
                <w:color w:val="000000"/>
                <w:spacing w:val="0"/>
                <w:w w:val="100"/>
                <w:position w:val="0"/>
                <w:sz w:val="18"/>
                <w:u w:val="none"/>
              </w:rPr>
              <w:t>横向力系数测试系统</w:t>
            </w:r>
            <w:r>
              <w:rPr>
                <w:rFonts w:ascii="宋体" w:hAnsi="宋体" w:cs="宋体"/>
                <w:color w:val="000000"/>
                <w:spacing w:val="-1"/>
                <w:w w:val="100"/>
                <w:position w:val="0"/>
                <w:sz w:val="18"/>
                <w:u w:val="none"/>
              </w:rPr>
              <w:t>/</w:t>
            </w:r>
          </w:p>
          <w:p>
            <w:pPr>
              <w:spacing w:before="0" w:after="0" w:line="312" w:lineRule="exact"/>
              <w:ind w:left="835" w:right="-239"/>
            </w:pPr>
            <w:r>
              <w:rPr>
                <w:rFonts w:ascii="宋体" w:eastAsia="宋体" w:hAnsi="宋体" w:cs="宋体"/>
                <w:color w:val="000000"/>
                <w:spacing w:val="-1"/>
                <w:w w:val="100"/>
                <w:position w:val="0"/>
                <w:sz w:val="18"/>
                <w:u w:val="none"/>
              </w:rPr>
              <w:t>摆式摩擦系数测定仪</w:t>
            </w:r>
            <w:r>
              <w:rPr>
                <w:rFonts w:ascii="宋体" w:hAnsi="宋体" w:cs="宋体"/>
                <w:color w:val="000000"/>
                <w:spacing w:val="-1"/>
                <w:w w:val="100"/>
                <w:position w:val="0"/>
                <w:sz w:val="18"/>
                <w:u w:val="none"/>
              </w:rPr>
              <w:t>/</w:t>
            </w:r>
          </w:p>
          <w:p>
            <w:pPr>
              <w:spacing w:before="0" w:after="0" w:line="312" w:lineRule="exact"/>
              <w:ind w:left="1421" w:right="-239"/>
            </w:pPr>
            <w:r>
              <w:rPr>
                <w:rFonts w:ascii="宋体" w:eastAsia="宋体" w:hAnsi="宋体" w:cs="宋体"/>
                <w:color w:val="000000"/>
                <w:spacing w:val="-1"/>
                <w:w w:val="100"/>
                <w:position w:val="0"/>
                <w:sz w:val="18"/>
                <w:u w:val="none"/>
              </w:rPr>
              <w:t>铺砂仪</w:t>
            </w:r>
          </w:p>
        </w:tc>
        <w:tc>
          <w:tcPr>
            <w:tcW w:w="25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881" w:right="-239"/>
            </w:pPr>
            <w:r>
              <w:rPr>
                <w:rFonts w:ascii="宋体" w:eastAsia="宋体" w:hAnsi="宋体" w:cs="宋体"/>
                <w:color w:val="000000"/>
                <w:spacing w:val="-1"/>
                <w:w w:val="100"/>
                <w:position w:val="0"/>
                <w:sz w:val="18"/>
                <w:u w:val="none"/>
              </w:rPr>
              <w:t>构造深度</w:t>
            </w:r>
            <w:r>
              <w:rPr>
                <w:rFonts w:ascii="宋体" w:hAnsi="宋体" w:cs="宋体"/>
                <w:color w:val="000000"/>
                <w:spacing w:val="-1"/>
                <w:w w:val="100"/>
                <w:position w:val="0"/>
                <w:sz w:val="18"/>
                <w:u w:val="none"/>
              </w:rPr>
              <w:t>/</w:t>
            </w:r>
          </w:p>
          <w:p>
            <w:pPr>
              <w:spacing w:before="0" w:after="0" w:line="312" w:lineRule="exact"/>
              <w:ind w:left="793" w:right="-239"/>
            </w:pPr>
            <w:r>
              <w:rPr>
                <w:rFonts w:ascii="宋体" w:eastAsia="宋体" w:hAnsi="宋体" w:cs="宋体"/>
                <w:color w:val="000000"/>
                <w:spacing w:val="-1"/>
                <w:w w:val="100"/>
                <w:position w:val="0"/>
                <w:sz w:val="18"/>
                <w:u w:val="none"/>
              </w:rPr>
              <w:t>横向力系数</w:t>
            </w:r>
            <w:r>
              <w:rPr>
                <w:rFonts w:ascii="宋体" w:hAnsi="宋体" w:cs="宋体"/>
                <w:color w:val="000000"/>
                <w:spacing w:val="-1"/>
                <w:w w:val="100"/>
                <w:position w:val="0"/>
                <w:sz w:val="18"/>
                <w:u w:val="none"/>
              </w:rPr>
              <w:t>/</w:t>
            </w:r>
          </w:p>
          <w:p>
            <w:pPr>
              <w:spacing w:before="0" w:after="0" w:line="312" w:lineRule="exact"/>
              <w:ind w:left="838" w:right="-239"/>
            </w:pPr>
            <w:r>
              <w:rPr>
                <w:rFonts w:ascii="宋体" w:eastAsia="宋体" w:hAnsi="宋体" w:cs="宋体"/>
                <w:color w:val="000000"/>
                <w:spacing w:val="-1"/>
                <w:w w:val="100"/>
                <w:position w:val="0"/>
                <w:sz w:val="18"/>
                <w:u w:val="none"/>
              </w:rPr>
              <w:t>摆值</w:t>
            </w:r>
            <w:r>
              <w:rPr>
                <w:rFonts w:ascii="宋体" w:hAnsi="宋体" w:cs="宋体"/>
                <w:color w:val="000000"/>
                <w:spacing w:val="0"/>
                <w:w w:val="100"/>
                <w:position w:val="0"/>
                <w:sz w:val="18"/>
                <w:u w:val="none"/>
              </w:rPr>
              <w:t>(BPN)/</w:t>
            </w:r>
          </w:p>
          <w:p>
            <w:pPr>
              <w:spacing w:before="0" w:after="0" w:line="312" w:lineRule="exact"/>
              <w:ind w:left="927" w:right="-239"/>
            </w:pPr>
            <w:r>
              <w:rPr>
                <w:rFonts w:ascii="宋体" w:eastAsia="宋体" w:hAnsi="宋体" w:cs="宋体"/>
                <w:color w:val="000000"/>
                <w:spacing w:val="-1"/>
                <w:w w:val="100"/>
                <w:position w:val="0"/>
                <w:sz w:val="18"/>
                <w:u w:val="none"/>
              </w:rPr>
              <w:t>构造深度</w:t>
            </w:r>
          </w:p>
        </w:tc>
      </w:tr>
      <w:tr>
        <w:tblPrEx>
          <w:tblW w:w="0" w:type="auto"/>
          <w:tblInd w:w="0" w:type="dxa"/>
          <w:tblLayout w:type="fixed"/>
          <w:tblCellMar>
            <w:top w:w="0" w:type="dxa"/>
            <w:left w:w="108" w:type="dxa"/>
            <w:bottom w:w="0" w:type="dxa"/>
            <w:right w:w="108" w:type="dxa"/>
          </w:tblCellMar>
        </w:tblPrEx>
        <w:trPr>
          <w:trHeight w:hRule="exact" w:val="946"/>
        </w:trPr>
        <w:tc>
          <w:tcPr>
            <w:tcW w:w="11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547" w:right="-239"/>
            </w:pPr>
          </w:p>
          <w:p>
            <w:pPr>
              <w:spacing w:before="0" w:after="0" w:line="323" w:lineRule="exact"/>
              <w:ind w:left="547" w:right="-239"/>
            </w:pPr>
            <w:r>
              <w:rPr>
                <w:rFonts w:ascii="宋体" w:hAnsi="宋体" w:cs="宋体"/>
                <w:color w:val="000000"/>
                <w:spacing w:val="-1"/>
                <w:w w:val="100"/>
                <w:position w:val="0"/>
                <w:sz w:val="18"/>
                <w:u w:val="none"/>
              </w:rPr>
              <w:t>5</w:t>
            </w:r>
          </w:p>
        </w:tc>
        <w:tc>
          <w:tcPr>
            <w:tcW w:w="21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557" w:right="-239"/>
            </w:pPr>
          </w:p>
          <w:p>
            <w:pPr>
              <w:spacing w:before="0" w:after="0" w:line="323" w:lineRule="exact"/>
              <w:ind w:left="557" w:right="-239"/>
            </w:pPr>
            <w:r>
              <w:rPr>
                <w:rFonts w:ascii="宋体" w:eastAsia="宋体" w:hAnsi="宋体" w:cs="宋体"/>
                <w:color w:val="000000"/>
                <w:spacing w:val="-1"/>
                <w:w w:val="100"/>
                <w:position w:val="0"/>
                <w:sz w:val="18"/>
                <w:u w:val="none"/>
              </w:rPr>
              <w:t>结构强度检测</w:t>
            </w:r>
          </w:p>
        </w:tc>
        <w:tc>
          <w:tcPr>
            <w:tcW w:w="33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104" w:right="-239"/>
            </w:pPr>
            <w:r>
              <w:rPr>
                <w:rFonts w:ascii="宋体" w:eastAsia="宋体" w:hAnsi="宋体" w:cs="宋体"/>
                <w:color w:val="000000"/>
                <w:spacing w:val="-1"/>
                <w:w w:val="100"/>
                <w:position w:val="0"/>
                <w:sz w:val="18"/>
                <w:u w:val="none"/>
              </w:rPr>
              <w:t>落锤式弯沉仪</w:t>
            </w:r>
            <w:r>
              <w:rPr>
                <w:rFonts w:ascii="宋体" w:hAnsi="宋体" w:cs="宋体"/>
                <w:color w:val="000000"/>
                <w:spacing w:val="-1"/>
                <w:w w:val="100"/>
                <w:position w:val="0"/>
                <w:sz w:val="18"/>
                <w:u w:val="none"/>
              </w:rPr>
              <w:t>/</w:t>
            </w:r>
          </w:p>
          <w:p>
            <w:pPr>
              <w:spacing w:before="0" w:after="0" w:line="312" w:lineRule="exact"/>
              <w:ind w:left="1284" w:right="-239"/>
            </w:pPr>
            <w:r>
              <w:rPr>
                <w:rFonts w:ascii="宋体" w:eastAsia="宋体" w:hAnsi="宋体" w:cs="宋体"/>
                <w:color w:val="000000"/>
                <w:spacing w:val="-1"/>
                <w:w w:val="100"/>
                <w:position w:val="0"/>
                <w:sz w:val="18"/>
                <w:u w:val="none"/>
              </w:rPr>
              <w:t>贝克曼梁</w:t>
            </w:r>
            <w:r>
              <w:rPr>
                <w:rFonts w:ascii="宋体" w:hAnsi="宋体" w:cs="宋体"/>
                <w:color w:val="000000"/>
                <w:spacing w:val="-1"/>
                <w:w w:val="100"/>
                <w:position w:val="0"/>
                <w:sz w:val="18"/>
                <w:u w:val="none"/>
              </w:rPr>
              <w:t>/</w:t>
            </w:r>
          </w:p>
          <w:p>
            <w:pPr>
              <w:spacing w:before="0" w:after="0" w:line="312" w:lineRule="exact"/>
              <w:ind w:left="881" w:right="-239"/>
            </w:pPr>
            <w:r>
              <w:rPr>
                <w:rFonts w:ascii="宋体" w:eastAsia="宋体" w:hAnsi="宋体" w:cs="宋体"/>
                <w:color w:val="000000"/>
                <w:spacing w:val="-1"/>
                <w:w w:val="100"/>
                <w:position w:val="0"/>
                <w:sz w:val="18"/>
                <w:u w:val="none"/>
              </w:rPr>
              <w:t>高速激光动态弯沉车</w:t>
            </w:r>
          </w:p>
        </w:tc>
        <w:tc>
          <w:tcPr>
            <w:tcW w:w="25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18" w:right="-239"/>
            </w:pPr>
          </w:p>
          <w:p>
            <w:pPr>
              <w:spacing w:before="0" w:after="0" w:line="323" w:lineRule="exact"/>
              <w:ind w:left="1018" w:right="-239"/>
            </w:pPr>
            <w:r>
              <w:rPr>
                <w:rFonts w:ascii="宋体" w:eastAsia="宋体" w:hAnsi="宋体" w:cs="宋体"/>
                <w:color w:val="000000"/>
                <w:spacing w:val="-1"/>
                <w:w w:val="100"/>
                <w:position w:val="0"/>
                <w:sz w:val="18"/>
                <w:u w:val="none"/>
              </w:rPr>
              <w:t>弯沉值</w:t>
            </w:r>
          </w:p>
        </w:tc>
      </w:tr>
      <w:tr>
        <w:tblPrEx>
          <w:tblW w:w="0" w:type="auto"/>
          <w:tblInd w:w="0" w:type="dxa"/>
          <w:tblLayout w:type="fixed"/>
          <w:tblCellMar>
            <w:top w:w="0" w:type="dxa"/>
            <w:left w:w="108" w:type="dxa"/>
            <w:bottom w:w="0" w:type="dxa"/>
            <w:right w:w="108" w:type="dxa"/>
          </w:tblCellMar>
        </w:tblPrEx>
        <w:trPr>
          <w:trHeight w:hRule="exact" w:val="639"/>
        </w:trPr>
        <w:tc>
          <w:tcPr>
            <w:tcW w:w="11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0" w:lineRule="exact"/>
              <w:ind w:left="547" w:right="-239"/>
            </w:pPr>
            <w:r>
              <w:rPr>
                <w:rFonts w:ascii="宋体" w:hAnsi="宋体" w:cs="宋体"/>
                <w:color w:val="000000"/>
                <w:spacing w:val="-1"/>
                <w:w w:val="100"/>
                <w:position w:val="0"/>
                <w:sz w:val="18"/>
                <w:u w:val="none"/>
              </w:rPr>
              <w:t>6</w:t>
            </w:r>
          </w:p>
        </w:tc>
        <w:tc>
          <w:tcPr>
            <w:tcW w:w="21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0" w:lineRule="exact"/>
              <w:ind w:left="737" w:right="-239"/>
            </w:pPr>
            <w:r>
              <w:rPr>
                <w:rFonts w:ascii="宋体" w:eastAsia="宋体" w:hAnsi="宋体" w:cs="宋体"/>
                <w:color w:val="000000"/>
                <w:spacing w:val="-1"/>
                <w:w w:val="100"/>
                <w:position w:val="0"/>
                <w:sz w:val="18"/>
                <w:u w:val="none"/>
              </w:rPr>
              <w:t>基层损坏</w:t>
            </w:r>
          </w:p>
        </w:tc>
        <w:tc>
          <w:tcPr>
            <w:tcW w:w="33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4" w:lineRule="exact"/>
              <w:ind w:left="1284" w:right="-239"/>
            </w:pPr>
            <w:r>
              <w:rPr>
                <w:rFonts w:ascii="宋体" w:eastAsia="宋体" w:hAnsi="宋体" w:cs="宋体"/>
                <w:color w:val="000000"/>
                <w:spacing w:val="-1"/>
                <w:w w:val="100"/>
                <w:position w:val="0"/>
                <w:sz w:val="18"/>
                <w:u w:val="none"/>
              </w:rPr>
              <w:t>探地雷达</w:t>
            </w:r>
            <w:r>
              <w:rPr>
                <w:rFonts w:ascii="宋体" w:hAnsi="宋体" w:cs="宋体"/>
                <w:color w:val="000000"/>
                <w:spacing w:val="-1"/>
                <w:w w:val="100"/>
                <w:position w:val="0"/>
                <w:sz w:val="18"/>
                <w:u w:val="none"/>
              </w:rPr>
              <w:t>/</w:t>
            </w:r>
          </w:p>
          <w:p>
            <w:pPr>
              <w:spacing w:before="0" w:after="0" w:line="312" w:lineRule="exact"/>
              <w:ind w:left="1241" w:right="-239"/>
            </w:pPr>
            <w:r>
              <w:rPr>
                <w:rFonts w:ascii="宋体" w:eastAsia="宋体" w:hAnsi="宋体" w:cs="宋体"/>
                <w:color w:val="000000"/>
                <w:spacing w:val="0"/>
                <w:w w:val="100"/>
                <w:position w:val="0"/>
                <w:sz w:val="18"/>
                <w:u w:val="none"/>
              </w:rPr>
              <w:t>路面取芯机</w:t>
            </w:r>
          </w:p>
        </w:tc>
        <w:tc>
          <w:tcPr>
            <w:tcW w:w="25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0" w:lineRule="exact"/>
              <w:ind w:left="118" w:right="-239"/>
            </w:pPr>
            <w:r>
              <w:rPr>
                <w:rFonts w:ascii="宋体" w:hAnsi="宋体" w:cs="宋体"/>
                <w:color w:val="000000"/>
                <w:spacing w:val="-1"/>
                <w:w w:val="100"/>
                <w:position w:val="0"/>
                <w:sz w:val="18"/>
                <w:u w:val="none"/>
              </w:rPr>
              <w:t>基层缺陷的位置、类型及范围</w:t>
            </w:r>
          </w:p>
        </w:tc>
      </w:tr>
    </w:tbl>
    <w:tbl>
      <w:tblPr>
        <w:tblStyle w:val="TableNormal"/>
        <w:tblpPr w:leftFromText="180" w:rightFromText="180" w:vertAnchor="page" w:horzAnchor="page" w:tblpX="463" w:tblpY="10916"/>
        <w:tblW w:w="0" w:type="auto"/>
        <w:tblInd w:w="0" w:type="dxa"/>
        <w:tblLayout w:type="fixed"/>
        <w:tblCellMar>
          <w:top w:w="0" w:type="dxa"/>
          <w:left w:w="108" w:type="dxa"/>
          <w:bottom w:w="0" w:type="dxa"/>
          <w:right w:w="108" w:type="dxa"/>
        </w:tblCellMar>
      </w:tblPr>
      <w:tblGrid>
        <w:gridCol w:w="1130"/>
        <w:gridCol w:w="4254"/>
        <w:gridCol w:w="1414"/>
        <w:gridCol w:w="2542"/>
      </w:tblGrid>
      <w:tr>
        <w:tblPrEx>
          <w:tblW w:w="0" w:type="auto"/>
          <w:tblInd w:w="0" w:type="dxa"/>
          <w:tblLayout w:type="fixed"/>
          <w:tblCellMar>
            <w:top w:w="0" w:type="dxa"/>
            <w:left w:w="108" w:type="dxa"/>
            <w:bottom w:w="0" w:type="dxa"/>
            <w:right w:w="108" w:type="dxa"/>
          </w:tblCellMar>
        </w:tblPrEx>
        <w:trPr>
          <w:trHeight w:hRule="exact" w:val="326"/>
        </w:trPr>
        <w:tc>
          <w:tcPr>
            <w:tcW w:w="11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204" w:right="-239"/>
            </w:pPr>
            <w:r>
              <w:rPr>
                <w:rFonts w:ascii="宋体" w:eastAsia="宋体" w:hAnsi="宋体" w:cs="宋体"/>
                <w:color w:val="000000"/>
                <w:spacing w:val="-1"/>
                <w:w w:val="100"/>
                <w:position w:val="0"/>
                <w:sz w:val="18"/>
                <w:u w:val="none"/>
              </w:rPr>
              <w:t>检测设备</w:t>
            </w:r>
          </w:p>
        </w:tc>
        <w:tc>
          <w:tcPr>
            <w:tcW w:w="42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767" w:right="-239"/>
            </w:pPr>
            <w:r>
              <w:rPr>
                <w:rFonts w:ascii="宋体" w:eastAsia="宋体" w:hAnsi="宋体" w:cs="宋体"/>
                <w:color w:val="000000"/>
                <w:spacing w:val="-1"/>
                <w:w w:val="100"/>
                <w:position w:val="0"/>
                <w:sz w:val="18"/>
                <w:u w:val="none"/>
              </w:rPr>
              <w:t>适用情况</w:t>
            </w:r>
          </w:p>
        </w:tc>
        <w:tc>
          <w:tcPr>
            <w:tcW w:w="14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46" w:right="-239"/>
            </w:pPr>
            <w:r>
              <w:rPr>
                <w:rFonts w:ascii="宋体" w:eastAsia="宋体" w:hAnsi="宋体" w:cs="宋体"/>
                <w:color w:val="000000"/>
                <w:spacing w:val="-1"/>
                <w:w w:val="100"/>
                <w:position w:val="0"/>
                <w:sz w:val="18"/>
                <w:u w:val="none"/>
              </w:rPr>
              <w:t>技术指标</w:t>
            </w:r>
          </w:p>
        </w:tc>
        <w:tc>
          <w:tcPr>
            <w:tcW w:w="25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910" w:right="-239"/>
            </w:pPr>
            <w:r>
              <w:rPr>
                <w:rFonts w:ascii="宋体" w:eastAsia="宋体" w:hAnsi="宋体" w:cs="宋体"/>
                <w:color w:val="000000"/>
                <w:spacing w:val="-1"/>
                <w:w w:val="100"/>
                <w:position w:val="0"/>
                <w:sz w:val="18"/>
                <w:u w:val="none"/>
              </w:rPr>
              <w:t>检测方法</w:t>
            </w:r>
          </w:p>
        </w:tc>
      </w:tr>
      <w:tr>
        <w:tblPrEx>
          <w:tblW w:w="0" w:type="auto"/>
          <w:tblInd w:w="0" w:type="dxa"/>
          <w:tblLayout w:type="fixed"/>
          <w:tblCellMar>
            <w:top w:w="0" w:type="dxa"/>
            <w:left w:w="108" w:type="dxa"/>
            <w:bottom w:w="0" w:type="dxa"/>
            <w:right w:w="108" w:type="dxa"/>
          </w:tblCellMar>
        </w:tblPrEx>
        <w:trPr>
          <w:trHeight w:hRule="exact" w:val="636"/>
        </w:trPr>
        <w:tc>
          <w:tcPr>
            <w:tcW w:w="11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9" w:lineRule="exact"/>
              <w:ind w:left="245" w:right="-239"/>
            </w:pPr>
            <w:r>
              <w:rPr>
                <w:rFonts w:ascii="宋体" w:hAnsi="宋体" w:cs="宋体"/>
                <w:color w:val="000000"/>
                <w:spacing w:val="-1"/>
                <w:w w:val="100"/>
                <w:position w:val="0"/>
                <w:sz w:val="18"/>
                <w:u w:val="none"/>
              </w:rPr>
              <w:t>3</w:t>
            </w:r>
            <w:r>
              <w:rPr>
                <w:rFonts w:ascii="Calibri" w:hAnsi="Calibri" w:cs="Calibri"/>
                <w:color w:val="000000"/>
                <w:spacing w:val="12"/>
                <w:w w:val="100"/>
                <w:sz w:val="18"/>
                <w:u w:val="none"/>
              </w:rPr>
              <w:t> </w:t>
            </w:r>
            <w:r>
              <w:rPr>
                <w:rFonts w:ascii="宋体" w:hAnsi="宋体" w:cs="宋体"/>
                <w:color w:val="000000"/>
                <w:spacing w:val="-1"/>
                <w:w w:val="100"/>
                <w:position w:val="0"/>
                <w:sz w:val="18"/>
                <w:u w:val="none"/>
              </w:rPr>
              <w:t>m</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直尺</w:t>
            </w:r>
          </w:p>
        </w:tc>
        <w:tc>
          <w:tcPr>
            <w:tcW w:w="42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506" w:right="-239"/>
            </w:pPr>
            <w:r>
              <w:rPr>
                <w:rFonts w:ascii="宋体" w:eastAsia="宋体" w:hAnsi="宋体" w:cs="宋体"/>
                <w:color w:val="000000"/>
                <w:spacing w:val="-1"/>
                <w:w w:val="100"/>
                <w:position w:val="0"/>
                <w:sz w:val="18"/>
                <w:u w:val="none"/>
              </w:rPr>
              <w:t>适用于城市各级道路路面的平整度检测，</w:t>
            </w:r>
          </w:p>
          <w:p>
            <w:pPr>
              <w:spacing w:before="0" w:after="0" w:line="312" w:lineRule="exact"/>
              <w:ind w:left="55" w:right="-239"/>
            </w:pPr>
            <w:r>
              <w:rPr>
                <w:rFonts w:ascii="宋体" w:hAnsi="宋体" w:cs="宋体"/>
                <w:color w:val="000000"/>
                <w:spacing w:val="-1"/>
                <w:w w:val="100"/>
                <w:position w:val="0"/>
                <w:sz w:val="18"/>
                <w:u w:val="none"/>
              </w:rPr>
              <w:t>（快速路、主干路、次干路宜优先采用自动化检测）</w:t>
            </w:r>
          </w:p>
        </w:tc>
        <w:tc>
          <w:tcPr>
            <w:tcW w:w="14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278" w:right="-239"/>
            </w:pPr>
            <w:r>
              <w:rPr>
                <w:rFonts w:ascii="宋体" w:eastAsia="宋体" w:hAnsi="宋体" w:cs="宋体"/>
                <w:color w:val="000000"/>
                <w:spacing w:val="-1"/>
                <w:w w:val="100"/>
                <w:position w:val="0"/>
                <w:sz w:val="18"/>
                <w:u w:val="none"/>
              </w:rPr>
              <w:t>最大间隙</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h</w:t>
            </w:r>
          </w:p>
          <w:p>
            <w:pPr>
              <w:spacing w:before="0" w:after="0" w:line="312" w:lineRule="exact"/>
              <w:ind w:left="437" w:right="-239"/>
            </w:pP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mm</w:t>
            </w:r>
            <w:r>
              <w:rPr>
                <w:rFonts w:ascii="宋体" w:eastAsia="宋体" w:hAnsi="宋体" w:cs="宋体"/>
                <w:color w:val="000000"/>
                <w:spacing w:val="-1"/>
                <w:w w:val="100"/>
                <w:position w:val="0"/>
                <w:sz w:val="18"/>
                <w:u w:val="none"/>
              </w:rPr>
              <w:t>）</w:t>
            </w:r>
          </w:p>
        </w:tc>
        <w:tc>
          <w:tcPr>
            <w:tcW w:w="25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0" w:right="-239"/>
            </w:pPr>
            <w:r>
              <w:rPr>
                <w:rFonts w:ascii="宋体" w:hAnsi="宋体" w:cs="宋体"/>
                <w:color w:val="000000"/>
                <w:spacing w:val="-1"/>
                <w:w w:val="100"/>
                <w:position w:val="0"/>
                <w:sz w:val="18"/>
                <w:u w:val="none"/>
              </w:rPr>
              <w:t>T</w:t>
            </w:r>
            <w:r>
              <w:rPr>
                <w:rFonts w:ascii="Calibri" w:hAnsi="Calibri" w:cs="Calibri"/>
                <w:color w:val="000000"/>
                <w:spacing w:val="0"/>
                <w:w w:val="226"/>
                <w:sz w:val="18"/>
                <w:u w:val="none"/>
              </w:rPr>
              <w:t> </w:t>
            </w:r>
            <w:r>
              <w:rPr>
                <w:rFonts w:ascii="宋体" w:hAnsi="宋体" w:cs="宋体"/>
                <w:color w:val="000000"/>
                <w:spacing w:val="0"/>
                <w:w w:val="100"/>
                <w:position w:val="0"/>
                <w:sz w:val="18"/>
                <w:u w:val="none"/>
              </w:rPr>
              <w:t>0931-2008</w:t>
            </w:r>
            <w:r>
              <w:rPr>
                <w:rFonts w:ascii="Calibri" w:hAnsi="Calibri" w:cs="Calibri"/>
                <w:color w:val="000000"/>
                <w:spacing w:val="0"/>
                <w:w w:val="221"/>
                <w:sz w:val="18"/>
                <w:u w:val="none"/>
              </w:rPr>
              <w:t> </w:t>
            </w:r>
            <w:r>
              <w:rPr>
                <w:rFonts w:ascii="宋体" w:eastAsia="宋体" w:hAnsi="宋体" w:cs="宋体"/>
                <w:color w:val="000000"/>
                <w:spacing w:val="-1"/>
                <w:w w:val="100"/>
                <w:position w:val="0"/>
                <w:sz w:val="18"/>
                <w:u w:val="none"/>
              </w:rPr>
              <w:t>三米直尺测试平整</w:t>
            </w:r>
          </w:p>
          <w:p>
            <w:pPr>
              <w:spacing w:before="0" w:after="0" w:line="312" w:lineRule="exact"/>
              <w:ind w:left="458" w:right="-239"/>
            </w:pPr>
            <w:r>
              <w:rPr>
                <w:rFonts w:ascii="宋体" w:eastAsia="宋体" w:hAnsi="宋体" w:cs="宋体"/>
                <w:color w:val="000000"/>
                <w:spacing w:val="-1"/>
                <w:w w:val="100"/>
                <w:position w:val="0"/>
                <w:sz w:val="18"/>
                <w:u w:val="none"/>
              </w:rPr>
              <w:t>度方法（</w:t>
            </w:r>
            <w:r>
              <w:rPr>
                <w:rFonts w:ascii="宋体" w:hAnsi="宋体" w:cs="宋体"/>
                <w:color w:val="000000"/>
                <w:spacing w:val="0"/>
                <w:w w:val="100"/>
                <w:position w:val="0"/>
                <w:sz w:val="18"/>
                <w:u w:val="none"/>
              </w:rPr>
              <w:t>JTG</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3450</w:t>
            </w:r>
            <w:r>
              <w:rPr>
                <w:rFonts w:ascii="宋体" w:eastAsia="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636"/>
        </w:trPr>
        <w:tc>
          <w:tcPr>
            <w:tcW w:w="11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24" w:right="-239"/>
            </w:pPr>
            <w:r>
              <w:rPr>
                <w:rFonts w:ascii="宋体" w:eastAsia="宋体" w:hAnsi="宋体" w:cs="宋体"/>
                <w:color w:val="000000"/>
                <w:spacing w:val="-1"/>
                <w:w w:val="100"/>
                <w:position w:val="0"/>
                <w:sz w:val="18"/>
                <w:u w:val="none"/>
              </w:rPr>
              <w:t>连续式平整度</w:t>
            </w:r>
          </w:p>
          <w:p>
            <w:pPr>
              <w:spacing w:before="0" w:after="0" w:line="312" w:lineRule="exact"/>
              <w:ind w:left="475" w:right="-239"/>
            </w:pPr>
            <w:r>
              <w:rPr>
                <w:rFonts w:ascii="宋体" w:eastAsia="宋体" w:hAnsi="宋体" w:cs="宋体"/>
                <w:color w:val="000000"/>
                <w:spacing w:val="-1"/>
                <w:w w:val="100"/>
                <w:position w:val="0"/>
                <w:sz w:val="18"/>
                <w:u w:val="none"/>
              </w:rPr>
              <w:t>仪</w:t>
            </w:r>
          </w:p>
        </w:tc>
        <w:tc>
          <w:tcPr>
            <w:tcW w:w="42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55" w:right="-239"/>
            </w:pPr>
            <w:r>
              <w:rPr>
                <w:rFonts w:ascii="宋体" w:eastAsia="宋体" w:hAnsi="宋体" w:cs="宋体"/>
                <w:color w:val="000000"/>
                <w:spacing w:val="-1"/>
                <w:w w:val="100"/>
                <w:position w:val="0"/>
                <w:sz w:val="18"/>
                <w:u w:val="none"/>
              </w:rPr>
              <w:t>适用于城市各级道路路面的平整度检测，但不适用于</w:t>
            </w:r>
          </w:p>
          <w:p>
            <w:pPr>
              <w:spacing w:before="0" w:after="0" w:line="312" w:lineRule="exact"/>
              <w:ind w:left="506" w:right="-239"/>
            </w:pPr>
            <w:r>
              <w:rPr>
                <w:rFonts w:ascii="宋体" w:hAnsi="宋体" w:cs="宋体"/>
                <w:color w:val="000000"/>
                <w:spacing w:val="-1"/>
                <w:w w:val="100"/>
                <w:position w:val="0"/>
                <w:sz w:val="18"/>
                <w:u w:val="none"/>
              </w:rPr>
              <w:t>在已有较多坑槽、破损严重的路面上测定</w:t>
            </w:r>
          </w:p>
        </w:tc>
        <w:tc>
          <w:tcPr>
            <w:tcW w:w="14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46" w:right="-239"/>
            </w:pPr>
            <w:r>
              <w:rPr>
                <w:rFonts w:ascii="宋体" w:hAnsi="宋体" w:cs="宋体"/>
                <w:color w:val="000000"/>
                <w:spacing w:val="-1"/>
                <w:w w:val="100"/>
                <w:position w:val="0"/>
                <w:sz w:val="18"/>
                <w:u w:val="none"/>
              </w:rPr>
              <w:t>标准差σ</w:t>
            </w:r>
          </w:p>
          <w:p>
            <w:pPr>
              <w:spacing w:before="0" w:after="0" w:line="312" w:lineRule="exact"/>
              <w:ind w:left="437" w:right="-239"/>
            </w:pP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mm</w:t>
            </w:r>
            <w:r>
              <w:rPr>
                <w:rFonts w:ascii="宋体" w:eastAsia="宋体" w:hAnsi="宋体" w:cs="宋体"/>
                <w:color w:val="000000"/>
                <w:spacing w:val="-1"/>
                <w:w w:val="100"/>
                <w:position w:val="0"/>
                <w:sz w:val="18"/>
                <w:u w:val="none"/>
              </w:rPr>
              <w:t>）</w:t>
            </w:r>
          </w:p>
        </w:tc>
        <w:tc>
          <w:tcPr>
            <w:tcW w:w="25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0" w:right="-239"/>
            </w:pPr>
            <w:r>
              <w:rPr>
                <w:rFonts w:ascii="宋体" w:hAnsi="宋体" w:cs="宋体"/>
                <w:color w:val="000000"/>
                <w:spacing w:val="-1"/>
                <w:w w:val="100"/>
                <w:position w:val="0"/>
                <w:sz w:val="18"/>
                <w:u w:val="none"/>
              </w:rPr>
              <w:t>T</w:t>
            </w:r>
            <w:r>
              <w:rPr>
                <w:rFonts w:ascii="Calibri" w:hAnsi="Calibri" w:cs="Calibri"/>
                <w:color w:val="000000"/>
                <w:spacing w:val="0"/>
                <w:w w:val="226"/>
                <w:sz w:val="18"/>
                <w:u w:val="none"/>
              </w:rPr>
              <w:t> </w:t>
            </w:r>
            <w:r>
              <w:rPr>
                <w:rFonts w:ascii="宋体" w:hAnsi="宋体" w:cs="宋体"/>
                <w:color w:val="000000"/>
                <w:spacing w:val="0"/>
                <w:w w:val="100"/>
                <w:position w:val="0"/>
                <w:sz w:val="18"/>
                <w:u w:val="none"/>
              </w:rPr>
              <w:t>0932-2008</w:t>
            </w:r>
            <w:r>
              <w:rPr>
                <w:rFonts w:ascii="Calibri" w:hAnsi="Calibri" w:cs="Calibri"/>
                <w:color w:val="000000"/>
                <w:spacing w:val="0"/>
                <w:w w:val="221"/>
                <w:sz w:val="18"/>
                <w:u w:val="none"/>
              </w:rPr>
              <w:t> </w:t>
            </w:r>
            <w:r>
              <w:rPr>
                <w:rFonts w:ascii="宋体" w:eastAsia="宋体" w:hAnsi="宋体" w:cs="宋体"/>
                <w:color w:val="000000"/>
                <w:spacing w:val="-1"/>
                <w:w w:val="100"/>
                <w:position w:val="0"/>
                <w:sz w:val="18"/>
                <w:u w:val="none"/>
              </w:rPr>
              <w:t>连续式平整度仪测</w:t>
            </w:r>
          </w:p>
          <w:p>
            <w:pPr>
              <w:spacing w:before="0" w:after="0" w:line="312" w:lineRule="exact"/>
              <w:ind w:left="190" w:right="-239"/>
            </w:pPr>
            <w:r>
              <w:rPr>
                <w:rFonts w:ascii="宋体" w:eastAsia="宋体" w:hAnsi="宋体" w:cs="宋体"/>
                <w:color w:val="000000"/>
                <w:spacing w:val="-1"/>
                <w:w w:val="100"/>
                <w:position w:val="0"/>
                <w:sz w:val="18"/>
                <w:u w:val="none"/>
              </w:rPr>
              <w:t>试平整度方法（</w:t>
            </w:r>
            <w:r>
              <w:rPr>
                <w:rFonts w:ascii="宋体" w:hAnsi="宋体" w:cs="宋体"/>
                <w:color w:val="000000"/>
                <w:spacing w:val="0"/>
                <w:w w:val="100"/>
                <w:position w:val="0"/>
                <w:sz w:val="18"/>
                <w:u w:val="none"/>
              </w:rPr>
              <w:t>JTG</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3450</w:t>
            </w:r>
            <w:r>
              <w:rPr>
                <w:rFonts w:ascii="宋体" w:eastAsia="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634"/>
        </w:trPr>
        <w:tc>
          <w:tcPr>
            <w:tcW w:w="11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24" w:right="-239"/>
            </w:pPr>
            <w:r>
              <w:rPr>
                <w:rFonts w:ascii="宋体" w:eastAsia="宋体" w:hAnsi="宋体" w:cs="宋体"/>
                <w:color w:val="000000"/>
                <w:spacing w:val="-1"/>
                <w:w w:val="100"/>
                <w:position w:val="0"/>
                <w:sz w:val="18"/>
                <w:u w:val="none"/>
              </w:rPr>
              <w:t>激光平整度仪</w:t>
            </w:r>
          </w:p>
        </w:tc>
        <w:tc>
          <w:tcPr>
            <w:tcW w:w="42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55" w:right="-239"/>
            </w:pPr>
            <w:r>
              <w:rPr>
                <w:rFonts w:ascii="宋体" w:hAnsi="宋体" w:cs="宋体"/>
                <w:color w:val="000000"/>
                <w:spacing w:val="-1"/>
                <w:w w:val="100"/>
                <w:position w:val="0"/>
                <w:sz w:val="18"/>
                <w:u w:val="none"/>
              </w:rPr>
              <w:t>适用于无严重坑槽、车辙等病害及无积水、积雪、泥</w:t>
            </w:r>
          </w:p>
          <w:p>
            <w:pPr>
              <w:spacing w:before="0" w:after="0" w:line="312" w:lineRule="exact"/>
              <w:ind w:left="281" w:right="-239"/>
            </w:pPr>
            <w:r>
              <w:rPr>
                <w:rFonts w:ascii="宋体" w:eastAsia="宋体" w:hAnsi="宋体" w:cs="宋体"/>
                <w:color w:val="000000"/>
                <w:spacing w:val="-1"/>
                <w:w w:val="100"/>
                <w:position w:val="0"/>
                <w:sz w:val="18"/>
                <w:u w:val="none"/>
              </w:rPr>
              <w:t>浆的正常通车</w:t>
            </w:r>
            <w:r>
              <w:rPr>
                <w:rFonts w:ascii="Calibri" w:hAnsi="Calibri" w:cs="Calibri"/>
                <w:color w:val="000000"/>
                <w:spacing w:val="0"/>
                <w:w w:val="225"/>
                <w:sz w:val="18"/>
                <w:u w:val="none"/>
              </w:rPr>
              <w:t> </w:t>
            </w:r>
            <w:r>
              <w:rPr>
                <w:rFonts w:ascii="宋体" w:eastAsia="宋体" w:hAnsi="宋体" w:cs="宋体"/>
                <w:color w:val="000000"/>
                <w:spacing w:val="-1"/>
                <w:w w:val="100"/>
                <w:position w:val="0"/>
                <w:sz w:val="18"/>
                <w:u w:val="none"/>
              </w:rPr>
              <w:t>条件下连续采集路段平整度数据</w:t>
            </w:r>
          </w:p>
        </w:tc>
        <w:tc>
          <w:tcPr>
            <w:tcW w:w="14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77" w:right="-239"/>
            </w:pPr>
            <w:r>
              <w:rPr>
                <w:rFonts w:ascii="宋体" w:eastAsia="宋体" w:hAnsi="宋体" w:cs="宋体"/>
                <w:color w:val="000000"/>
                <w:spacing w:val="-1"/>
                <w:w w:val="100"/>
                <w:position w:val="0"/>
                <w:sz w:val="18"/>
                <w:u w:val="none"/>
              </w:rPr>
              <w:t>国际平整度指数</w:t>
            </w:r>
          </w:p>
          <w:p>
            <w:pPr>
              <w:spacing w:before="0" w:after="0" w:line="312" w:lineRule="exact"/>
              <w:ind w:left="211" w:right="-239"/>
            </w:pPr>
            <w:r>
              <w:rPr>
                <w:rFonts w:ascii="宋体" w:hAnsi="宋体" w:cs="宋体"/>
                <w:color w:val="000000"/>
                <w:spacing w:val="0"/>
                <w:w w:val="100"/>
                <w:position w:val="0"/>
                <w:sz w:val="18"/>
                <w:u w:val="none"/>
              </w:rPr>
              <w:t>IRI</w:t>
            </w: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m/km</w:t>
            </w:r>
            <w:r>
              <w:rPr>
                <w:rFonts w:ascii="宋体" w:eastAsia="宋体" w:hAnsi="宋体" w:cs="宋体"/>
                <w:color w:val="000000"/>
                <w:spacing w:val="-1"/>
                <w:w w:val="100"/>
                <w:position w:val="0"/>
                <w:sz w:val="18"/>
                <w:u w:val="none"/>
              </w:rPr>
              <w:t>）</w:t>
            </w:r>
          </w:p>
        </w:tc>
        <w:tc>
          <w:tcPr>
            <w:tcW w:w="25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 w:right="-239"/>
            </w:pPr>
            <w:r>
              <w:rPr>
                <w:rFonts w:ascii="宋体" w:hAnsi="宋体" w:cs="宋体"/>
                <w:color w:val="000000"/>
                <w:spacing w:val="-1"/>
                <w:w w:val="100"/>
                <w:position w:val="0"/>
                <w:sz w:val="18"/>
                <w:u w:val="none"/>
              </w:rPr>
              <w:t>T</w:t>
            </w:r>
            <w:r>
              <w:rPr>
                <w:rFonts w:ascii="Calibri" w:hAnsi="Calibri" w:cs="Calibri"/>
                <w:color w:val="000000"/>
                <w:spacing w:val="0"/>
                <w:w w:val="226"/>
                <w:sz w:val="18"/>
                <w:u w:val="none"/>
              </w:rPr>
              <w:t> </w:t>
            </w:r>
            <w:r>
              <w:rPr>
                <w:rFonts w:ascii="宋体" w:hAnsi="宋体" w:cs="宋体"/>
                <w:color w:val="000000"/>
                <w:spacing w:val="0"/>
                <w:w w:val="100"/>
                <w:position w:val="0"/>
                <w:sz w:val="18"/>
                <w:u w:val="none"/>
              </w:rPr>
              <w:t>0934-2008</w:t>
            </w:r>
            <w:r>
              <w:rPr>
                <w:rFonts w:ascii="Calibri" w:hAnsi="Calibri" w:cs="Calibri"/>
                <w:color w:val="000000"/>
                <w:spacing w:val="0"/>
                <w:w w:val="221"/>
                <w:sz w:val="18"/>
                <w:u w:val="none"/>
              </w:rPr>
              <w:t> </w:t>
            </w:r>
            <w:r>
              <w:rPr>
                <w:rFonts w:ascii="宋体" w:eastAsia="宋体" w:hAnsi="宋体" w:cs="宋体"/>
                <w:color w:val="000000"/>
                <w:spacing w:val="-1"/>
                <w:w w:val="100"/>
                <w:position w:val="0"/>
                <w:sz w:val="18"/>
                <w:u w:val="none"/>
              </w:rPr>
              <w:t>车载式激光平整度</w:t>
            </w:r>
          </w:p>
          <w:p>
            <w:pPr>
              <w:spacing w:before="0" w:after="0" w:line="312" w:lineRule="exact"/>
              <w:ind w:left="10" w:right="-239"/>
            </w:pPr>
            <w:r>
              <w:rPr>
                <w:rFonts w:ascii="宋体" w:eastAsia="宋体" w:hAnsi="宋体" w:cs="宋体"/>
                <w:color w:val="000000"/>
                <w:spacing w:val="-1"/>
                <w:w w:val="100"/>
                <w:position w:val="0"/>
                <w:sz w:val="18"/>
                <w:u w:val="none"/>
              </w:rPr>
              <w:t>仪测试平整度方法（</w:t>
            </w:r>
            <w:r>
              <w:rPr>
                <w:rFonts w:ascii="宋体" w:hAnsi="宋体" w:cs="宋体"/>
                <w:color w:val="000000"/>
                <w:spacing w:val="0"/>
                <w:w w:val="100"/>
                <w:position w:val="0"/>
                <w:sz w:val="18"/>
                <w:u w:val="none"/>
              </w:rPr>
              <w:t>JTG</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3450</w:t>
            </w:r>
            <w:r>
              <w:rPr>
                <w:rFonts w:ascii="宋体" w:eastAsia="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636"/>
        </w:trPr>
        <w:tc>
          <w:tcPr>
            <w:tcW w:w="11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115" w:right="-239"/>
            </w:pPr>
            <w:r>
              <w:rPr>
                <w:rFonts w:ascii="宋体" w:eastAsia="宋体" w:hAnsi="宋体" w:cs="宋体"/>
                <w:color w:val="000000"/>
                <w:spacing w:val="-1"/>
                <w:w w:val="100"/>
                <w:position w:val="0"/>
                <w:sz w:val="18"/>
                <w:u w:val="none"/>
              </w:rPr>
              <w:t>颠簸累积仪</w:t>
            </w:r>
          </w:p>
        </w:tc>
        <w:tc>
          <w:tcPr>
            <w:tcW w:w="42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55" w:right="-239"/>
            </w:pPr>
            <w:r>
              <w:rPr>
                <w:rFonts w:ascii="宋体" w:hAnsi="宋体" w:cs="宋体"/>
                <w:color w:val="000000"/>
                <w:spacing w:val="-1"/>
                <w:w w:val="100"/>
                <w:position w:val="0"/>
                <w:sz w:val="18"/>
                <w:u w:val="none"/>
              </w:rPr>
              <w:t>适用于无严重坑槽、车辙等病害的正常行车条件下连</w:t>
            </w:r>
          </w:p>
          <w:p>
            <w:pPr>
              <w:spacing w:before="0" w:after="0" w:line="312" w:lineRule="exact"/>
              <w:ind w:left="1227" w:right="-239"/>
            </w:pPr>
            <w:r>
              <w:rPr>
                <w:rFonts w:ascii="宋体" w:eastAsia="宋体" w:hAnsi="宋体" w:cs="宋体"/>
                <w:color w:val="000000"/>
                <w:spacing w:val="-1"/>
                <w:w w:val="100"/>
                <w:position w:val="0"/>
                <w:sz w:val="18"/>
                <w:u w:val="none"/>
              </w:rPr>
              <w:t>续采集路段平整度数据</w:t>
            </w:r>
          </w:p>
        </w:tc>
        <w:tc>
          <w:tcPr>
            <w:tcW w:w="14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57" w:right="-239"/>
            </w:pPr>
            <w:r>
              <w:rPr>
                <w:rFonts w:ascii="宋体" w:eastAsia="宋体" w:hAnsi="宋体" w:cs="宋体"/>
                <w:color w:val="000000"/>
                <w:spacing w:val="-1"/>
                <w:w w:val="100"/>
                <w:position w:val="0"/>
                <w:sz w:val="18"/>
                <w:u w:val="none"/>
              </w:rPr>
              <w:t>单向累计值</w:t>
            </w:r>
          </w:p>
          <w:p>
            <w:pPr>
              <w:spacing w:before="0" w:after="0" w:line="312" w:lineRule="exact"/>
              <w:ind w:left="166" w:right="-239"/>
            </w:pPr>
            <w:r>
              <w:rPr>
                <w:rFonts w:ascii="宋体" w:hAnsi="宋体" w:cs="宋体"/>
                <w:color w:val="000000"/>
                <w:spacing w:val="0"/>
                <w:w w:val="100"/>
                <w:position w:val="0"/>
                <w:sz w:val="18"/>
                <w:u w:val="none"/>
              </w:rPr>
              <w:t>VBI</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cm/km</w:t>
            </w:r>
            <w:r>
              <w:rPr>
                <w:rFonts w:ascii="宋体" w:eastAsia="宋体" w:hAnsi="宋体" w:cs="宋体"/>
                <w:color w:val="000000"/>
                <w:spacing w:val="-1"/>
                <w:w w:val="100"/>
                <w:position w:val="0"/>
                <w:sz w:val="18"/>
                <w:u w:val="none"/>
              </w:rPr>
              <w:t>）</w:t>
            </w:r>
          </w:p>
        </w:tc>
        <w:tc>
          <w:tcPr>
            <w:tcW w:w="25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 w:right="-239"/>
            </w:pPr>
            <w:r>
              <w:rPr>
                <w:rFonts w:ascii="宋体" w:hAnsi="宋体" w:cs="宋体"/>
                <w:color w:val="000000"/>
                <w:spacing w:val="-1"/>
                <w:w w:val="100"/>
                <w:position w:val="0"/>
                <w:sz w:val="18"/>
                <w:u w:val="none"/>
              </w:rPr>
              <w:t>T</w:t>
            </w:r>
            <w:r>
              <w:rPr>
                <w:rFonts w:ascii="Calibri" w:hAnsi="Calibri" w:cs="Calibri"/>
                <w:color w:val="000000"/>
                <w:spacing w:val="0"/>
                <w:w w:val="226"/>
                <w:sz w:val="18"/>
                <w:u w:val="none"/>
              </w:rPr>
              <w:t> </w:t>
            </w:r>
            <w:r>
              <w:rPr>
                <w:rFonts w:ascii="宋体" w:hAnsi="宋体" w:cs="宋体"/>
                <w:color w:val="000000"/>
                <w:spacing w:val="0"/>
                <w:w w:val="100"/>
                <w:position w:val="0"/>
                <w:sz w:val="18"/>
                <w:u w:val="none"/>
              </w:rPr>
              <w:t>0933-2008</w:t>
            </w:r>
            <w:r>
              <w:rPr>
                <w:rFonts w:ascii="Calibri" w:hAnsi="Calibri" w:cs="Calibri"/>
                <w:color w:val="000000"/>
                <w:spacing w:val="0"/>
                <w:w w:val="221"/>
                <w:sz w:val="18"/>
                <w:u w:val="none"/>
              </w:rPr>
              <w:t> </w:t>
            </w:r>
            <w:r>
              <w:rPr>
                <w:rFonts w:ascii="宋体" w:eastAsia="宋体" w:hAnsi="宋体" w:cs="宋体"/>
                <w:color w:val="000000"/>
                <w:spacing w:val="-1"/>
                <w:w w:val="100"/>
                <w:position w:val="0"/>
                <w:sz w:val="18"/>
                <w:u w:val="none"/>
              </w:rPr>
              <w:t>车载式颠簸累积仪</w:t>
            </w:r>
          </w:p>
          <w:p>
            <w:pPr>
              <w:spacing w:before="0" w:after="0" w:line="312" w:lineRule="exact"/>
              <w:ind w:left="98" w:right="-239"/>
            </w:pPr>
            <w:r>
              <w:rPr>
                <w:rFonts w:ascii="宋体" w:eastAsia="宋体" w:hAnsi="宋体" w:cs="宋体"/>
                <w:color w:val="000000"/>
                <w:spacing w:val="-1"/>
                <w:w w:val="100"/>
                <w:position w:val="0"/>
                <w:sz w:val="18"/>
                <w:u w:val="none"/>
              </w:rPr>
              <w:t>测试平整度方法（</w:t>
            </w:r>
            <w:r>
              <w:rPr>
                <w:rFonts w:ascii="宋体" w:hAnsi="宋体" w:cs="宋体"/>
                <w:color w:val="000000"/>
                <w:spacing w:val="0"/>
                <w:w w:val="100"/>
                <w:position w:val="0"/>
                <w:sz w:val="18"/>
                <w:u w:val="none"/>
              </w:rPr>
              <w:t>JTG</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3450</w:t>
            </w:r>
            <w:r>
              <w:rPr>
                <w:rFonts w:ascii="宋体" w:eastAsia="宋体" w:hAnsi="宋体" w:cs="宋体"/>
                <w:color w:val="000000"/>
                <w:spacing w:val="-1"/>
                <w:w w:val="100"/>
                <w:position w:val="0"/>
                <w:sz w:val="18"/>
                <w:u w:val="none"/>
              </w:rPr>
              <w:t>）</w:t>
            </w:r>
          </w:p>
        </w:tc>
      </w:tr>
    </w:tbl>
    <w:p>
      <w:pPr>
        <w:spacing w:before="0" w:after="0" w:line="348" w:lineRule="exact"/>
      </w:pPr>
    </w:p>
    <w:p>
      <w:pPr>
        <w:widowControl/>
        <w:jc w:val="left"/>
        <w:sectPr>
          <w:type w:val="continuous"/>
          <w:pgSz w:w="11906" w:h="16839"/>
          <w:pgMar w:top="1100" w:right="603" w:bottom="860" w:left="963" w:header="0" w:footer="0" w:gutter="0"/>
          <w:pgNumType w:start="30"/>
          <w:cols w:num="1" w:space="720"/>
          <w:docGrid w:type="lines" w:linePitch="312" w:charSpace="0"/>
        </w:sectPr>
      </w:pPr>
    </w:p>
    <w:p>
      <w:pPr>
        <w:spacing w:before="0" w:after="0" w:line="211" w:lineRule="exact"/>
        <w:ind w:left="456" w:firstLine="7571"/>
        <w:jc w:val="left"/>
      </w:pPr>
      <w:r>
        <w:pict>
          <v:shape id="imagerId164" o:spid="_x0000_s1059" type="#_x0000_t75" style="width:17pt;height:10pt;margin-top:455pt;margin-left:70pt;mso-height-relative:page;mso-position-horizontal-relative:page;mso-position-vertical-relative:page;mso-width-relative:page;position:absolute;z-index:-251623424" coordsize="21600,21600" filled="f">
            <v:imagedata r:id="rId31" o:title=""/>
            <o:lock v:ext="edit" aspectratio="t"/>
          </v:shape>
        </w:pict>
      </w:r>
      <w:r>
        <w:rPr>
          <w:rFonts w:ascii="黑体" w:hAnsi="黑体" w:cs="黑体"/>
          <w:color w:val="000000"/>
          <w:spacing w:val="0"/>
          <w:w w:val="100"/>
          <w:position w:val="0"/>
          <w:sz w:val="21"/>
          <w:u w:val="none"/>
        </w:rPr>
        <w:t>DB42/T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2181</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456" w:firstLine="7571"/>
      </w:pPr>
    </w:p>
    <w:p>
      <w:pPr>
        <w:tabs>
          <w:tab w:val="left" w:pos="1190"/>
        </w:tabs>
        <w:spacing w:before="0" w:after="0" w:line="290" w:lineRule="exact"/>
        <w:ind w:left="456" w:firstLine="0"/>
        <w:jc w:val="left"/>
      </w:pPr>
      <w:r>
        <w:rPr>
          <w:rFonts w:ascii="黑体" w:hAnsi="黑体" w:cs="黑体"/>
          <w:color w:val="000000"/>
          <w:spacing w:val="0"/>
          <w:w w:val="100"/>
          <w:position w:val="0"/>
          <w:sz w:val="21"/>
          <w:u w:val="none"/>
        </w:rPr>
        <w:t>6.1.3</w:t>
      </w:r>
      <w:r>
        <w:rPr>
          <w:rFonts w:cs="Calibri"/>
          <w:spacing w:val="-1"/>
          <w:w w:val="100"/>
        </w:rPr>
        <w:tab/>
      </w:r>
      <w:r>
        <w:rPr>
          <w:rFonts w:ascii="宋体" w:eastAsia="宋体" w:hAnsi="宋体" w:cs="宋体"/>
          <w:color w:val="000000"/>
          <w:spacing w:val="0"/>
          <w:w w:val="100"/>
          <w:position w:val="0"/>
          <w:sz w:val="21"/>
          <w:u w:val="none"/>
        </w:rPr>
        <w:t>城镇道路路面定期检测指标及数据指标宜按表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w:t>
      </w:r>
      <w:r>
        <w:rPr>
          <w:rFonts w:ascii="Calibri" w:hAnsi="Calibri" w:cs="Calibri"/>
          <w:color w:val="000000"/>
          <w:spacing w:val="4"/>
          <w:w w:val="100"/>
          <w:sz w:val="21"/>
          <w:u w:val="none"/>
        </w:rPr>
        <w:t> </w:t>
      </w:r>
      <w:r>
        <w:rPr>
          <w:rFonts w:ascii="宋体" w:hAnsi="宋体" w:cs="宋体"/>
          <w:color w:val="000000"/>
          <w:spacing w:val="-5"/>
          <w:w w:val="100"/>
          <w:position w:val="0"/>
          <w:sz w:val="21"/>
          <w:u w:val="none"/>
        </w:rPr>
        <w:t>要求，采用自动化设备检测时应全线连续检测。</w:t>
      </w:r>
    </w:p>
    <w:p>
      <w:pPr>
        <w:spacing w:before="0" w:after="0" w:line="240" w:lineRule="exact"/>
        <w:ind w:left="456" w:firstLine="0"/>
      </w:pPr>
    </w:p>
    <w:p>
      <w:pPr>
        <w:tabs>
          <w:tab w:val="left" w:pos="4450"/>
        </w:tabs>
        <w:spacing w:before="0" w:after="0" w:line="228" w:lineRule="exact"/>
        <w:ind w:left="456" w:firstLine="3469"/>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1</w:t>
      </w:r>
      <w:r>
        <w:rPr>
          <w:rFonts w:cs="Calibri"/>
          <w:spacing w:val="0"/>
          <w:w w:val="100"/>
        </w:rPr>
        <w:tab/>
      </w:r>
      <w:r>
        <w:rPr>
          <w:rFonts w:ascii="黑体" w:eastAsia="黑体" w:hAnsi="黑体" w:cs="黑体"/>
          <w:color w:val="000000"/>
          <w:spacing w:val="0"/>
          <w:w w:val="100"/>
          <w:position w:val="0"/>
          <w:sz w:val="21"/>
          <w:u w:val="none"/>
        </w:rPr>
        <w:t>定期检测指标及要求</w:t>
      </w:r>
    </w:p>
    <w:p>
      <w:pPr>
        <w:widowControl/>
        <w:jc w:val="left"/>
        <w:sectPr>
          <w:type w:val="continuous"/>
          <w:pgSz w:w="11906" w:h="16839"/>
          <w:pgMar w:top="1100" w:right="603" w:bottom="860" w:left="963" w:header="0" w:footer="0" w:gutter="0"/>
          <w:pgNumType w:start="31"/>
          <w:cols w:num="1" w:space="708" w:equalWidth="0">
            <w:col w:w="10341" w:space="0"/>
          </w:cols>
          <w:docGrid w:type="lines" w:linePitch="312" w:charSpace="0"/>
        </w:sectPr>
      </w:pPr>
    </w:p>
    <w:p>
      <w:pPr>
        <w:spacing w:before="0" w:after="0" w:line="151" w:lineRule="exact"/>
        <w:ind w:left="456" w:firstLine="3469"/>
      </w:pPr>
    </w:p>
    <w:p>
      <w:pPr>
        <w:widowControl/>
        <w:jc w:val="left"/>
        <w:sectPr>
          <w:type w:val="continuous"/>
          <w:pgSz w:w="11906" w:h="16839"/>
          <w:pgMar w:top="1100" w:right="603" w:bottom="860" w:left="963" w:header="0" w:footer="0" w:gutter="0"/>
          <w:pgNumType w:start="32"/>
          <w:cols w:num="1" w:space="720"/>
          <w:docGrid w:type="lines" w:linePitch="312" w:charSpace="0"/>
        </w:sectPr>
      </w:pPr>
    </w:p>
    <w:p>
      <w:pPr>
        <w:tabs>
          <w:tab w:val="left" w:pos="1190"/>
        </w:tabs>
        <w:spacing w:before="0" w:after="0" w:line="211" w:lineRule="exact"/>
        <w:ind w:left="456" w:firstLine="0"/>
        <w:jc w:val="left"/>
      </w:pPr>
    </w:p>
    <w:p>
      <w:pPr>
        <w:spacing w:before="0" w:after="0" w:line="240" w:lineRule="exact"/>
        <w:ind w:left="456" w:firstLine="0"/>
      </w:pPr>
    </w:p>
    <w:p>
      <w:pPr>
        <w:spacing w:before="0" w:after="0" w:line="228" w:lineRule="exact"/>
        <w:ind w:left="456" w:firstLine="526"/>
        <w:jc w:val="left"/>
      </w:pPr>
      <w:r>
        <w:pict>
          <v:shape id="_x0000_s2085" o:spid="_x0000_s1060" type="#_x0000_t202" style="width:332pt;height:53pt;margin-top:397.7pt;margin-left:141.65pt;mso-height-relative:page;mso-position-horizontal-relative:page;mso-position-vertical-relative:page;mso-width-relative:page;position:absolute;z-index:-251622400"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wondershare_254" o:spid="_x0000_s1061" type="#_x0000_t202" style="width:487.55pt;height:15.55pt;margin-top:431.35pt;margin-left:70.9pt;mso-height-relative:page;mso-position-horizontal-relative:page;mso-position-vertical-relative:page;mso-width-relative:page;position:absolute;z-index:-251621376" coordsize="21600,21600" filled="f" stroked="f">
            <v:stroke joinstyle="miter"/>
            <v:textbox inset="0,0,0,0">
              <w:txbxContent>
                <w:p>
                  <w:pPr>
                    <w:tabs>
                      <w:tab w:val="left" w:pos="734"/>
                    </w:tabs>
                    <w:autoSpaceDE w:val="0"/>
                    <w:autoSpaceDN w:val="0"/>
                    <w:adjustRightInd w:val="0"/>
                    <w:spacing w:before="0" w:after="0" w:line="211" w:lineRule="exact"/>
                    <w:jc w:val="left"/>
                  </w:pPr>
                  <w:r>
                    <w:rPr>
                      <w:rFonts w:ascii="黑体" w:hAnsi="黑体" w:cs="黑体"/>
                      <w:color w:val="000000"/>
                      <w:spacing w:val="0"/>
                      <w:w w:val="100"/>
                      <w:position w:val="0"/>
                      <w:sz w:val="21"/>
                      <w:u w:val="none"/>
                    </w:rPr>
                    <w:t>6.1.4</w:t>
                  </w:r>
                  <w:r>
                    <w:rPr>
                      <w:rFonts w:cs="Calibri"/>
                      <w:spacing w:val="4"/>
                      <w:w w:val="100"/>
                    </w:rPr>
                    <w:tab/>
                  </w:r>
                  <w:r>
                    <w:rPr>
                      <w:rFonts w:ascii="宋体" w:hAnsi="宋体" w:cs="宋体"/>
                      <w:color w:val="000000"/>
                      <w:spacing w:val="0"/>
                      <w:w w:val="100"/>
                      <w:position w:val="0"/>
                      <w:sz w:val="21"/>
                      <w:u w:val="none"/>
                    </w:rPr>
                    <w:t>城镇道路路面常规检测宜优先采用自动化设备，小范围抽样或不具备条件时可采用人工检测。</w:t>
                  </w:r>
                </w:p>
              </w:txbxContent>
            </v:textbox>
          </v:shape>
        </w:pict>
      </w:r>
      <w:r>
        <w:rPr>
          <w:rFonts w:ascii="黑体" w:eastAsia="黑体" w:hAnsi="黑体" w:cs="黑体"/>
          <w:color w:val="000000"/>
          <w:spacing w:val="0"/>
          <w:w w:val="100"/>
          <w:position w:val="0"/>
          <w:sz w:val="21"/>
          <w:u w:val="none"/>
        </w:rPr>
        <w:t>检测内容与方法</w:t>
      </w:r>
    </w:p>
    <w:p>
      <w:pPr>
        <w:spacing w:before="0" w:after="0" w:line="240" w:lineRule="exact"/>
        <w:ind w:left="456" w:firstLine="526"/>
      </w:pPr>
    </w:p>
    <w:p>
      <w:pPr>
        <w:tabs>
          <w:tab w:val="left" w:pos="1190"/>
        </w:tabs>
        <w:spacing w:before="0" w:after="0" w:line="228" w:lineRule="exact"/>
        <w:ind w:left="456" w:firstLine="0"/>
        <w:jc w:val="left"/>
      </w:pPr>
      <w:r>
        <w:rPr>
          <w:rFonts w:ascii="黑体" w:hAnsi="黑体" w:cs="黑体"/>
          <w:color w:val="000000"/>
          <w:spacing w:val="0"/>
          <w:w w:val="100"/>
          <w:position w:val="0"/>
          <w:sz w:val="21"/>
          <w:u w:val="none"/>
        </w:rPr>
        <w:t>6.2.1</w:t>
      </w:r>
      <w:r>
        <w:rPr>
          <w:rFonts w:cs="Calibri"/>
          <w:spacing w:val="0"/>
          <w:w w:val="100"/>
        </w:rPr>
        <w:tab/>
      </w:r>
      <w:r>
        <w:rPr>
          <w:rFonts w:ascii="宋体" w:hAnsi="宋体" w:cs="宋体"/>
          <w:color w:val="000000"/>
          <w:spacing w:val="0"/>
          <w:w w:val="100"/>
          <w:position w:val="0"/>
          <w:sz w:val="21"/>
          <w:u w:val="none"/>
        </w:rPr>
        <w:t>快速路、主干路的路面破损应采用车载式路面图像视频损坏检测系统高速摄影检测，次干路、</w:t>
      </w:r>
    </w:p>
    <w:p>
      <w:pPr>
        <w:spacing w:before="0" w:after="0" w:line="312" w:lineRule="exact"/>
        <w:ind w:left="456" w:firstLine="0"/>
        <w:jc w:val="left"/>
      </w:pPr>
      <w:r>
        <w:rPr>
          <w:rFonts w:ascii="宋体" w:hAnsi="宋体" w:cs="宋体"/>
          <w:color w:val="000000"/>
          <w:spacing w:val="0"/>
          <w:w w:val="100"/>
          <w:position w:val="0"/>
          <w:sz w:val="21"/>
          <w:u w:val="none"/>
        </w:rPr>
        <w:t>支路或小范围的抽样调查可采用人工法。</w:t>
      </w:r>
    </w:p>
    <w:p>
      <w:pPr>
        <w:tabs>
          <w:tab w:val="left" w:pos="1190"/>
        </w:tabs>
        <w:spacing w:before="0" w:after="0" w:line="312" w:lineRule="exact"/>
        <w:ind w:left="456" w:firstLine="0"/>
        <w:jc w:val="left"/>
      </w:pPr>
      <w:r>
        <w:rPr>
          <w:rFonts w:ascii="黑体" w:hAnsi="黑体" w:cs="黑体"/>
          <w:color w:val="000000"/>
          <w:spacing w:val="0"/>
          <w:w w:val="100"/>
          <w:position w:val="0"/>
          <w:sz w:val="21"/>
          <w:u w:val="none"/>
        </w:rPr>
        <w:t>6.2.2</w:t>
      </w:r>
      <w:r>
        <w:rPr>
          <w:rFonts w:cs="Calibri"/>
          <w:spacing w:val="0"/>
          <w:w w:val="100"/>
        </w:rPr>
        <w:tab/>
      </w:r>
      <w:r>
        <w:rPr>
          <w:rFonts w:ascii="宋体" w:hAnsi="宋体" w:cs="宋体"/>
          <w:color w:val="000000"/>
          <w:spacing w:val="0"/>
          <w:w w:val="100"/>
          <w:position w:val="0"/>
          <w:sz w:val="21"/>
          <w:u w:val="none"/>
        </w:rPr>
        <w:t>快速路、主干路的车辙病害宜优先采用路面激光车辙仪检测，次干路、支路或小范围的抽样可</w:t>
      </w:r>
    </w:p>
    <w:p>
      <w:pPr>
        <w:spacing w:before="0" w:after="0" w:line="312" w:lineRule="exact"/>
        <w:ind w:left="456" w:firstLine="0"/>
        <w:jc w:val="left"/>
      </w:pPr>
      <w:r>
        <w:rPr>
          <w:rFonts w:ascii="宋体" w:hAnsi="宋体" w:cs="宋体"/>
          <w:color w:val="000000"/>
          <w:spacing w:val="0"/>
          <w:w w:val="100"/>
          <w:position w:val="0"/>
          <w:sz w:val="21"/>
          <w:u w:val="none"/>
        </w:rPr>
        <w:t>采用横断面尺人工检测。</w:t>
      </w:r>
    </w:p>
    <w:p>
      <w:pPr>
        <w:tabs>
          <w:tab w:val="left" w:pos="1190"/>
        </w:tabs>
        <w:spacing w:before="0" w:after="0" w:line="312" w:lineRule="exact"/>
        <w:ind w:left="456" w:firstLine="0"/>
        <w:jc w:val="left"/>
      </w:pPr>
      <w:r>
        <w:rPr>
          <w:rFonts w:ascii="黑体" w:hAnsi="黑体" w:cs="黑体"/>
          <w:color w:val="000000"/>
          <w:spacing w:val="0"/>
          <w:w w:val="100"/>
          <w:position w:val="0"/>
          <w:sz w:val="21"/>
          <w:u w:val="none"/>
        </w:rPr>
        <w:t>6.2.3</w:t>
      </w:r>
      <w:r>
        <w:rPr>
          <w:rFonts w:cs="Calibri"/>
          <w:spacing w:val="0"/>
          <w:w w:val="100"/>
        </w:rPr>
        <w:tab/>
      </w:r>
      <w:r>
        <w:rPr>
          <w:rFonts w:ascii="宋体" w:hAnsi="宋体" w:cs="宋体"/>
          <w:color w:val="000000"/>
          <w:spacing w:val="0"/>
          <w:w w:val="100"/>
          <w:position w:val="0"/>
          <w:sz w:val="21"/>
          <w:u w:val="none"/>
        </w:rPr>
        <w:t>车行道路面平整度检测宜优先采用激光平整度仪或颠簸累计仪等检测设备；次干路、支路或小</w:t>
      </w:r>
    </w:p>
    <w:p>
      <w:pPr>
        <w:spacing w:before="0" w:after="0" w:line="312" w:lineRule="exact"/>
        <w:ind w:left="456" w:firstLine="0"/>
        <w:jc w:val="left"/>
      </w:pPr>
      <w:r>
        <w:rPr>
          <w:rFonts w:ascii="宋体" w:hAnsi="宋体" w:cs="宋体"/>
          <w:color w:val="000000"/>
          <w:spacing w:val="0"/>
          <w:w w:val="100"/>
          <w:position w:val="0"/>
          <w:sz w:val="21"/>
          <w:u w:val="none"/>
        </w:rPr>
        <w:t>范围的抽样调查可采用连续式平整度仪或三米直尺等检测设备。路面平整度检测方法可按表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选用。</w:t>
      </w:r>
    </w:p>
    <w:p>
      <w:pPr>
        <w:spacing w:before="0" w:after="0" w:line="240" w:lineRule="exact"/>
        <w:ind w:left="456" w:firstLine="0"/>
      </w:pPr>
    </w:p>
    <w:p>
      <w:pPr>
        <w:tabs>
          <w:tab w:val="left" w:pos="4659"/>
        </w:tabs>
        <w:spacing w:before="0" w:after="0" w:line="229" w:lineRule="exact"/>
        <w:ind w:left="456" w:firstLine="3677"/>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2</w:t>
      </w:r>
      <w:r>
        <w:rPr>
          <w:rFonts w:cs="Calibri"/>
          <w:spacing w:val="3"/>
          <w:w w:val="100"/>
        </w:rPr>
        <w:tab/>
      </w:r>
      <w:r>
        <w:rPr>
          <w:rFonts w:ascii="黑体" w:eastAsia="黑体" w:hAnsi="黑体" w:cs="黑体"/>
          <w:color w:val="000000"/>
          <w:spacing w:val="0"/>
          <w:w w:val="100"/>
          <w:position w:val="0"/>
          <w:sz w:val="21"/>
          <w:u w:val="none"/>
        </w:rPr>
        <w:t>平整度检测方法</w:t>
      </w:r>
    </w:p>
    <w:p>
      <w:pPr>
        <w:widowControl/>
        <w:jc w:val="left"/>
        <w:sectPr>
          <w:type w:val="continuous"/>
          <w:pgSz w:w="11906" w:h="16839"/>
          <w:pgMar w:top="1100" w:right="603" w:bottom="860" w:left="963" w:header="0" w:footer="0" w:gutter="0"/>
          <w:pgNumType w:start="33"/>
          <w:cols w:num="1" w:space="708" w:equalWidth="0">
            <w:col w:w="10341" w:space="0"/>
          </w:cols>
          <w:docGrid w:type="lines" w:linePitch="312" w:charSpace="0"/>
        </w:sectPr>
      </w:pPr>
    </w:p>
    <w:p>
      <w:pPr>
        <w:spacing w:before="0" w:after="0" w:line="240" w:lineRule="exact"/>
        <w:ind w:left="456" w:firstLine="3677"/>
      </w:pPr>
    </w:p>
    <w:p>
      <w:pPr>
        <w:spacing w:before="0" w:after="0" w:line="240" w:lineRule="exact"/>
        <w:ind w:left="456" w:firstLine="3677"/>
      </w:pPr>
    </w:p>
    <w:p>
      <w:pPr>
        <w:spacing w:before="0" w:after="0" w:line="406" w:lineRule="exact"/>
        <w:ind w:left="9494" w:firstLine="0"/>
        <w:jc w:val="left"/>
      </w:pPr>
      <w:r>
        <w:rPr>
          <w:rFonts w:ascii="宋体" w:hAnsi="宋体" w:cs="宋体"/>
          <w:color w:val="000000"/>
          <w:spacing w:val="-1"/>
          <w:w w:val="100"/>
          <w:position w:val="0"/>
          <w:sz w:val="18"/>
          <w:u w:val="none"/>
        </w:rPr>
        <w:t>5</w:t>
      </w:r>
    </w:p>
    <w:p>
      <w:pPr>
        <w:widowControl/>
        <w:jc w:val="left"/>
        <w:sectPr>
          <w:type w:val="continuous"/>
          <w:pgSz w:w="11906" w:h="16839"/>
          <w:pgMar w:top="1100" w:right="603" w:bottom="860" w:left="963" w:header="0" w:footer="0" w:gutter="0"/>
          <w:pgNumType w:start="34"/>
          <w:cols w:num="1" w:space="708" w:equalWidth="0">
            <w:col w:w="10341" w:space="0"/>
          </w:cols>
          <w:docGrid w:type="lines" w:linePitch="312" w:charSpace="0"/>
        </w:sectPr>
      </w:pPr>
    </w:p>
    <w:tbl>
      <w:tblPr>
        <w:tblStyle w:val="TableNormal"/>
        <w:tblpPr w:leftFromText="180" w:rightFromText="180" w:vertAnchor="page" w:horzAnchor="page" w:tblpX="70" w:tblpY="2085"/>
        <w:tblW w:w="0" w:type="auto"/>
        <w:tblInd w:w="0" w:type="dxa"/>
        <w:tblLayout w:type="fixed"/>
        <w:tblCellMar>
          <w:top w:w="0" w:type="dxa"/>
          <w:left w:w="108" w:type="dxa"/>
          <w:bottom w:w="0" w:type="dxa"/>
          <w:right w:w="108" w:type="dxa"/>
        </w:tblCellMar>
      </w:tblPr>
      <w:tblGrid>
        <w:gridCol w:w="1109"/>
        <w:gridCol w:w="3135"/>
        <w:gridCol w:w="1277"/>
        <w:gridCol w:w="3814"/>
      </w:tblGrid>
      <w:tr>
        <w:tblPrEx>
          <w:tblW w:w="0" w:type="auto"/>
          <w:tblInd w:w="0" w:type="dxa"/>
          <w:tblLayout w:type="fixed"/>
          <w:tblCellMar>
            <w:top w:w="0" w:type="dxa"/>
            <w:left w:w="108" w:type="dxa"/>
            <w:bottom w:w="0" w:type="dxa"/>
            <w:right w:w="108" w:type="dxa"/>
          </w:tblCellMar>
        </w:tblPrEx>
        <w:trPr>
          <w:trHeight w:hRule="exact" w:val="444"/>
        </w:trPr>
        <w:tc>
          <w:tcPr>
            <w:tcW w:w="11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3" w:lineRule="exact"/>
              <w:ind w:left="200" w:right="-239"/>
            </w:pPr>
            <w:bookmarkStart w:id="12" w:name="12"/>
            <w:bookmarkEnd w:id="12"/>
            <w:r>
              <w:rPr>
                <w:rFonts w:ascii="宋体" w:eastAsia="宋体" w:hAnsi="宋体" w:cs="宋体"/>
                <w:color w:val="000000"/>
                <w:spacing w:val="-1"/>
                <w:w w:val="100"/>
                <w:position w:val="0"/>
                <w:sz w:val="18"/>
                <w:u w:val="none"/>
              </w:rPr>
              <w:t>检测设备</w:t>
            </w:r>
          </w:p>
        </w:tc>
        <w:tc>
          <w:tcPr>
            <w:tcW w:w="3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3" w:lineRule="exact"/>
              <w:ind w:left="1210" w:right="-239"/>
            </w:pPr>
            <w:r>
              <w:rPr>
                <w:rFonts w:ascii="宋体" w:eastAsia="宋体" w:hAnsi="宋体" w:cs="宋体"/>
                <w:color w:val="000000"/>
                <w:spacing w:val="-1"/>
                <w:w w:val="100"/>
                <w:position w:val="0"/>
                <w:sz w:val="18"/>
                <w:u w:val="none"/>
              </w:rPr>
              <w:t>适用范围</w:t>
            </w: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3" w:lineRule="exact"/>
              <w:ind w:left="281" w:right="-239"/>
            </w:pPr>
            <w:r>
              <w:rPr>
                <w:rFonts w:ascii="宋体" w:eastAsia="宋体" w:hAnsi="宋体" w:cs="宋体"/>
                <w:color w:val="000000"/>
                <w:spacing w:val="-1"/>
                <w:w w:val="100"/>
                <w:position w:val="0"/>
                <w:sz w:val="18"/>
                <w:u w:val="none"/>
              </w:rPr>
              <w:t>技术指标</w:t>
            </w:r>
          </w:p>
        </w:tc>
        <w:tc>
          <w:tcPr>
            <w:tcW w:w="38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1546" w:right="-239"/>
            </w:pPr>
            <w:r>
              <w:rPr>
                <w:rFonts w:ascii="宋体" w:eastAsia="宋体" w:hAnsi="宋体" w:cs="宋体"/>
                <w:color w:val="000000"/>
                <w:spacing w:val="-1"/>
                <w:w w:val="100"/>
                <w:position w:val="0"/>
                <w:sz w:val="18"/>
                <w:u w:val="none"/>
              </w:rPr>
              <w:t>检测方法</w:t>
            </w:r>
          </w:p>
        </w:tc>
      </w:tr>
      <w:tr>
        <w:tblPrEx>
          <w:tblW w:w="0" w:type="auto"/>
          <w:tblInd w:w="0" w:type="dxa"/>
          <w:tblLayout w:type="fixed"/>
          <w:tblCellMar>
            <w:top w:w="0" w:type="dxa"/>
            <w:left w:w="108" w:type="dxa"/>
            <w:bottom w:w="0" w:type="dxa"/>
            <w:right w:w="108" w:type="dxa"/>
          </w:tblCellMar>
        </w:tblPrEx>
        <w:trPr>
          <w:trHeight w:hRule="exact" w:val="641"/>
        </w:trPr>
        <w:tc>
          <w:tcPr>
            <w:tcW w:w="11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4" w:lineRule="exact"/>
              <w:ind w:left="288" w:right="-239"/>
            </w:pPr>
            <w:r>
              <w:rPr>
                <w:rFonts w:ascii="宋体" w:eastAsia="宋体" w:hAnsi="宋体" w:cs="宋体"/>
                <w:color w:val="000000"/>
                <w:spacing w:val="-1"/>
                <w:w w:val="100"/>
                <w:position w:val="0"/>
                <w:sz w:val="18"/>
                <w:u w:val="none"/>
              </w:rPr>
              <w:t>铺砂法</w:t>
            </w:r>
          </w:p>
        </w:tc>
        <w:tc>
          <w:tcPr>
            <w:tcW w:w="3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7" w:right="-239"/>
            </w:pPr>
            <w:r>
              <w:rPr>
                <w:rFonts w:ascii="宋体" w:hAnsi="宋体" w:cs="宋体"/>
                <w:color w:val="000000"/>
                <w:spacing w:val="-1"/>
                <w:w w:val="100"/>
                <w:position w:val="0"/>
                <w:sz w:val="18"/>
                <w:u w:val="none"/>
              </w:rPr>
              <w:t>适用于测定沥青、水泥路面表面构造深</w:t>
            </w:r>
          </w:p>
          <w:p>
            <w:pPr>
              <w:spacing w:before="0" w:after="0" w:line="312" w:lineRule="exact"/>
              <w:ind w:left="7" w:right="-239"/>
            </w:pPr>
            <w:r>
              <w:rPr>
                <w:rFonts w:ascii="宋体" w:eastAsia="宋体" w:hAnsi="宋体" w:cs="宋体"/>
                <w:color w:val="000000"/>
                <w:spacing w:val="-1"/>
                <w:w w:val="100"/>
                <w:position w:val="0"/>
                <w:sz w:val="18"/>
                <w:u w:val="none"/>
              </w:rPr>
              <w:t>度</w:t>
            </w: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4" w:lineRule="exact"/>
              <w:ind w:left="168" w:right="-239"/>
            </w:pPr>
            <w:r>
              <w:rPr>
                <w:rFonts w:ascii="宋体" w:eastAsia="宋体" w:hAnsi="宋体" w:cs="宋体"/>
                <w:color w:val="000000"/>
                <w:spacing w:val="-1"/>
                <w:w w:val="100"/>
                <w:position w:val="0"/>
                <w:sz w:val="18"/>
                <w:u w:val="none"/>
              </w:rPr>
              <w:t>构造深度</w:t>
            </w:r>
            <w:r>
              <w:rPr>
                <w:rFonts w:ascii="Calibri" w:hAnsi="Calibri" w:cs="Calibri"/>
                <w:color w:val="000000"/>
                <w:spacing w:val="4"/>
                <w:w w:val="100"/>
                <w:sz w:val="18"/>
                <w:u w:val="none"/>
              </w:rPr>
              <w:t> </w:t>
            </w:r>
            <w:r>
              <w:rPr>
                <w:rFonts w:ascii="宋体" w:hAnsi="宋体" w:cs="宋体"/>
                <w:color w:val="000000"/>
                <w:spacing w:val="0"/>
                <w:w w:val="100"/>
                <w:position w:val="0"/>
                <w:sz w:val="18"/>
                <w:u w:val="none"/>
              </w:rPr>
              <w:t>TD</w:t>
            </w:r>
          </w:p>
        </w:tc>
        <w:tc>
          <w:tcPr>
            <w:tcW w:w="38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8" w:lineRule="exact"/>
              <w:ind w:left="7" w:right="-239"/>
            </w:pPr>
            <w:r>
              <w:rPr>
                <w:rFonts w:ascii="宋体" w:hAnsi="宋体" w:cs="宋体"/>
                <w:color w:val="000000"/>
                <w:spacing w:val="-1"/>
                <w:w w:val="100"/>
                <w:position w:val="0"/>
                <w:sz w:val="18"/>
                <w:u w:val="none"/>
              </w:rPr>
              <w:t>T</w:t>
            </w:r>
            <w:r>
              <w:rPr>
                <w:rFonts w:ascii="Calibri" w:hAnsi="Calibri" w:cs="Calibri"/>
                <w:color w:val="000000"/>
                <w:spacing w:val="0"/>
                <w:w w:val="227"/>
                <w:sz w:val="18"/>
                <w:u w:val="none"/>
              </w:rPr>
              <w:t> </w:t>
            </w:r>
            <w:r>
              <w:rPr>
                <w:rFonts w:ascii="宋体" w:hAnsi="宋体" w:cs="宋体"/>
                <w:color w:val="000000"/>
                <w:spacing w:val="-1"/>
                <w:w w:val="100"/>
                <w:position w:val="0"/>
                <w:sz w:val="18"/>
                <w:u w:val="none"/>
              </w:rPr>
              <w:t>0961-1995</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手工铺砂法测试路面构造深度方法</w:t>
            </w:r>
          </w:p>
          <w:p>
            <w:pPr>
              <w:spacing w:before="0" w:after="0" w:line="312" w:lineRule="exact"/>
              <w:ind w:left="7" w:right="-239"/>
            </w:pP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JTG</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3450</w:t>
            </w:r>
            <w:r>
              <w:rPr>
                <w:rFonts w:ascii="宋体" w:eastAsia="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634"/>
        </w:trPr>
        <w:tc>
          <w:tcPr>
            <w:tcW w:w="11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288" w:right="-239"/>
            </w:pPr>
            <w:r>
              <w:rPr>
                <w:rFonts w:ascii="宋体" w:eastAsia="宋体" w:hAnsi="宋体" w:cs="宋体"/>
                <w:color w:val="000000"/>
                <w:spacing w:val="-1"/>
                <w:w w:val="100"/>
                <w:position w:val="0"/>
                <w:sz w:val="18"/>
                <w:u w:val="none"/>
              </w:rPr>
              <w:t>摆式仪</w:t>
            </w:r>
          </w:p>
        </w:tc>
        <w:tc>
          <w:tcPr>
            <w:tcW w:w="3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7" w:right="-239"/>
            </w:pPr>
            <w:r>
              <w:rPr>
                <w:rFonts w:ascii="宋体" w:eastAsia="宋体" w:hAnsi="宋体" w:cs="宋体"/>
                <w:color w:val="000000"/>
                <w:spacing w:val="-1"/>
                <w:w w:val="100"/>
                <w:position w:val="0"/>
                <w:sz w:val="18"/>
                <w:u w:val="none"/>
              </w:rPr>
              <w:t>适用于测定沥青路面的抗滑值，用以评</w:t>
            </w:r>
          </w:p>
          <w:p>
            <w:pPr>
              <w:spacing w:before="0" w:after="0" w:line="313" w:lineRule="exact"/>
              <w:ind w:left="7" w:right="-239"/>
            </w:pPr>
            <w:r>
              <w:rPr>
                <w:rFonts w:ascii="宋体" w:eastAsia="宋体" w:hAnsi="宋体" w:cs="宋体"/>
                <w:color w:val="000000"/>
                <w:spacing w:val="-1"/>
                <w:w w:val="100"/>
                <w:position w:val="0"/>
                <w:sz w:val="18"/>
                <w:u w:val="none"/>
              </w:rPr>
              <w:t>定沥青路面在潮湿状态下的抗滑性能</w:t>
            </w: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302" w:right="-239"/>
            </w:pPr>
            <w:r>
              <w:rPr>
                <w:rFonts w:ascii="宋体" w:eastAsia="宋体" w:hAnsi="宋体" w:cs="宋体"/>
                <w:color w:val="000000"/>
                <w:spacing w:val="-1"/>
                <w:w w:val="100"/>
                <w:position w:val="0"/>
                <w:sz w:val="18"/>
                <w:u w:val="none"/>
              </w:rPr>
              <w:t>摆值</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BPN</w:t>
            </w:r>
          </w:p>
        </w:tc>
        <w:tc>
          <w:tcPr>
            <w:tcW w:w="38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7" w:right="-239"/>
            </w:pPr>
            <w:r>
              <w:rPr>
                <w:rFonts w:ascii="宋体" w:hAnsi="宋体" w:cs="宋体"/>
                <w:color w:val="000000"/>
                <w:spacing w:val="-1"/>
                <w:w w:val="100"/>
                <w:position w:val="0"/>
                <w:sz w:val="18"/>
                <w:u w:val="none"/>
              </w:rPr>
              <w:t>T</w:t>
            </w:r>
            <w:r>
              <w:rPr>
                <w:rFonts w:ascii="Calibri" w:hAnsi="Calibri" w:cs="Calibri"/>
                <w:color w:val="000000"/>
                <w:spacing w:val="0"/>
                <w:w w:val="227"/>
                <w:sz w:val="18"/>
                <w:u w:val="none"/>
              </w:rPr>
              <w:t> </w:t>
            </w:r>
            <w:r>
              <w:rPr>
                <w:rFonts w:ascii="宋体" w:hAnsi="宋体" w:cs="宋体"/>
                <w:color w:val="000000"/>
                <w:spacing w:val="-1"/>
                <w:w w:val="100"/>
                <w:position w:val="0"/>
                <w:sz w:val="18"/>
                <w:u w:val="none"/>
              </w:rPr>
              <w:t>0964-2008</w:t>
            </w:r>
            <w:r>
              <w:rPr>
                <w:rFonts w:ascii="Calibri" w:hAnsi="Calibri" w:cs="Calibri"/>
                <w:color w:val="000000"/>
                <w:spacing w:val="0"/>
                <w:w w:val="221"/>
                <w:sz w:val="18"/>
                <w:u w:val="none"/>
              </w:rPr>
              <w:t> </w:t>
            </w:r>
            <w:r>
              <w:rPr>
                <w:rFonts w:ascii="宋体" w:eastAsia="宋体" w:hAnsi="宋体" w:cs="宋体"/>
                <w:color w:val="000000"/>
                <w:spacing w:val="-1"/>
                <w:w w:val="100"/>
                <w:position w:val="0"/>
                <w:sz w:val="18"/>
                <w:u w:val="none"/>
              </w:rPr>
              <w:t>摆式仪测试路面摩擦系数方法</w:t>
            </w:r>
          </w:p>
          <w:p>
            <w:pPr>
              <w:spacing w:before="0" w:after="0" w:line="313" w:lineRule="exact"/>
              <w:ind w:left="7" w:right="-239"/>
            </w:pP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JTG</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3450</w:t>
            </w:r>
            <w:r>
              <w:rPr>
                <w:rFonts w:ascii="宋体" w:eastAsia="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1258"/>
        </w:trPr>
        <w:tc>
          <w:tcPr>
            <w:tcW w:w="11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9" w:right="-239"/>
            </w:pPr>
          </w:p>
          <w:p>
            <w:pPr>
              <w:spacing w:before="0" w:after="0" w:line="323" w:lineRule="exact"/>
              <w:ind w:left="19" w:right="-239"/>
            </w:pPr>
            <w:r>
              <w:rPr>
                <w:rFonts w:ascii="宋体" w:eastAsia="宋体" w:hAnsi="宋体" w:cs="宋体"/>
                <w:color w:val="000000"/>
                <w:spacing w:val="-1"/>
                <w:w w:val="100"/>
                <w:position w:val="0"/>
                <w:sz w:val="18"/>
                <w:u w:val="none"/>
              </w:rPr>
              <w:t>激光构造深度</w:t>
            </w:r>
          </w:p>
          <w:p>
            <w:pPr>
              <w:spacing w:before="0" w:after="0" w:line="312" w:lineRule="exact"/>
              <w:ind w:left="468" w:right="-239"/>
            </w:pPr>
            <w:r>
              <w:rPr>
                <w:rFonts w:ascii="宋体" w:eastAsia="宋体" w:hAnsi="宋体" w:cs="宋体"/>
                <w:color w:val="000000"/>
                <w:spacing w:val="-1"/>
                <w:w w:val="100"/>
                <w:position w:val="0"/>
                <w:sz w:val="18"/>
                <w:u w:val="none"/>
              </w:rPr>
              <w:t>仪</w:t>
            </w:r>
          </w:p>
        </w:tc>
        <w:tc>
          <w:tcPr>
            <w:tcW w:w="3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7" w:right="-239"/>
            </w:pPr>
            <w:r>
              <w:rPr>
                <w:rFonts w:ascii="宋体" w:hAnsi="宋体" w:cs="宋体"/>
                <w:color w:val="000000"/>
                <w:spacing w:val="-1"/>
                <w:w w:val="100"/>
                <w:position w:val="0"/>
                <w:sz w:val="18"/>
                <w:u w:val="none"/>
              </w:rPr>
              <w:t>适用于测定新、改建路面和无严重破损</w:t>
            </w:r>
          </w:p>
          <w:p>
            <w:pPr>
              <w:spacing w:before="0" w:after="0" w:line="312" w:lineRule="exact"/>
              <w:ind w:left="7" w:right="-239"/>
            </w:pPr>
            <w:r>
              <w:rPr>
                <w:rFonts w:ascii="宋体" w:hAnsi="宋体" w:cs="宋体"/>
                <w:color w:val="000000"/>
                <w:spacing w:val="-1"/>
                <w:w w:val="100"/>
                <w:position w:val="0"/>
                <w:sz w:val="18"/>
                <w:u w:val="none"/>
              </w:rPr>
              <w:t>病害及没有积水、积雪、泥浆等正常行</w:t>
            </w:r>
          </w:p>
          <w:p>
            <w:pPr>
              <w:spacing w:before="0" w:after="0" w:line="312" w:lineRule="exact"/>
              <w:ind w:left="7" w:right="-239"/>
            </w:pPr>
            <w:r>
              <w:rPr>
                <w:rFonts w:ascii="宋体" w:eastAsia="宋体" w:hAnsi="宋体" w:cs="宋体"/>
                <w:color w:val="000000"/>
                <w:spacing w:val="-1"/>
                <w:w w:val="100"/>
                <w:position w:val="0"/>
                <w:sz w:val="18"/>
                <w:u w:val="none"/>
              </w:rPr>
              <w:t>车条件下连续采集路面构造深度，但不</w:t>
            </w:r>
          </w:p>
          <w:p>
            <w:pPr>
              <w:spacing w:before="0" w:after="0" w:line="312" w:lineRule="exact"/>
              <w:ind w:left="7" w:right="-239"/>
            </w:pPr>
            <w:r>
              <w:rPr>
                <w:rFonts w:ascii="宋体" w:eastAsia="宋体" w:hAnsi="宋体" w:cs="宋体"/>
                <w:color w:val="000000"/>
                <w:spacing w:val="-1"/>
                <w:w w:val="100"/>
                <w:position w:val="0"/>
                <w:sz w:val="18"/>
                <w:u w:val="none"/>
              </w:rPr>
              <w:t>适用于带有沟槽构造的水泥路面</w:t>
            </w: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68" w:right="-239"/>
            </w:pPr>
          </w:p>
          <w:p>
            <w:pPr>
              <w:spacing w:before="0" w:after="0" w:line="239" w:lineRule="exact"/>
              <w:ind w:left="168" w:right="-239"/>
            </w:pPr>
            <w:r>
              <w:rPr>
                <w:rFonts w:ascii="宋体" w:eastAsia="宋体" w:hAnsi="宋体" w:cs="宋体"/>
                <w:color w:val="000000"/>
                <w:spacing w:val="-1"/>
                <w:w w:val="100"/>
                <w:position w:val="0"/>
                <w:sz w:val="18"/>
                <w:u w:val="none"/>
              </w:rPr>
              <w:t>构造深度</w:t>
            </w:r>
            <w:r>
              <w:rPr>
                <w:rFonts w:ascii="Calibri" w:hAnsi="Calibri" w:cs="Calibri"/>
                <w:color w:val="000000"/>
                <w:spacing w:val="4"/>
                <w:w w:val="100"/>
                <w:sz w:val="18"/>
                <w:u w:val="none"/>
              </w:rPr>
              <w:t> </w:t>
            </w:r>
            <w:r>
              <w:rPr>
                <w:rFonts w:ascii="宋体" w:hAnsi="宋体" w:cs="宋体"/>
                <w:color w:val="000000"/>
                <w:spacing w:val="0"/>
                <w:w w:val="100"/>
                <w:position w:val="0"/>
                <w:sz w:val="18"/>
                <w:u w:val="none"/>
              </w:rPr>
              <w:t>TD</w:t>
            </w:r>
          </w:p>
        </w:tc>
        <w:tc>
          <w:tcPr>
            <w:tcW w:w="38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7" w:right="-239"/>
            </w:pPr>
          </w:p>
          <w:p>
            <w:pPr>
              <w:spacing w:before="0" w:after="0" w:line="323" w:lineRule="exact"/>
              <w:ind w:left="7" w:right="-239"/>
            </w:pPr>
            <w:r>
              <w:rPr>
                <w:rFonts w:ascii="宋体" w:hAnsi="宋体" w:cs="宋体"/>
                <w:color w:val="000000"/>
                <w:spacing w:val="-1"/>
                <w:w w:val="100"/>
                <w:position w:val="0"/>
                <w:sz w:val="18"/>
                <w:u w:val="none"/>
              </w:rPr>
              <w:t>T</w:t>
            </w:r>
            <w:r>
              <w:rPr>
                <w:rFonts w:ascii="Calibri" w:hAnsi="Calibri" w:cs="Calibri"/>
                <w:color w:val="000000"/>
                <w:spacing w:val="0"/>
                <w:w w:val="227"/>
                <w:sz w:val="18"/>
                <w:u w:val="none"/>
              </w:rPr>
              <w:t> </w:t>
            </w:r>
            <w:r>
              <w:rPr>
                <w:rFonts w:ascii="宋体" w:hAnsi="宋体" w:cs="宋体"/>
                <w:color w:val="000000"/>
                <w:spacing w:val="-1"/>
                <w:w w:val="100"/>
                <w:position w:val="0"/>
                <w:sz w:val="18"/>
                <w:u w:val="none"/>
              </w:rPr>
              <w:t>0966-2008</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车载式激光构造深度仪测试路面构</w:t>
            </w:r>
          </w:p>
          <w:p>
            <w:pPr>
              <w:spacing w:before="0" w:after="0" w:line="312" w:lineRule="exact"/>
              <w:ind w:left="7" w:right="-239"/>
            </w:pPr>
            <w:r>
              <w:rPr>
                <w:rFonts w:ascii="宋体" w:eastAsia="宋体" w:hAnsi="宋体" w:cs="宋体"/>
                <w:color w:val="000000"/>
                <w:spacing w:val="-1"/>
                <w:w w:val="100"/>
                <w:position w:val="0"/>
                <w:sz w:val="18"/>
                <w:u w:val="none"/>
              </w:rPr>
              <w:t>造深度方法（</w:t>
            </w:r>
            <w:r>
              <w:rPr>
                <w:rFonts w:ascii="宋体" w:hAnsi="宋体" w:cs="宋体"/>
                <w:color w:val="000000"/>
                <w:spacing w:val="0"/>
                <w:w w:val="100"/>
                <w:position w:val="0"/>
                <w:sz w:val="18"/>
                <w:u w:val="none"/>
              </w:rPr>
              <w:t>JTG</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3450</w:t>
            </w:r>
            <w:r>
              <w:rPr>
                <w:rFonts w:ascii="宋体" w:eastAsia="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1886"/>
        </w:trPr>
        <w:tc>
          <w:tcPr>
            <w:tcW w:w="11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9" w:right="-239"/>
            </w:pPr>
          </w:p>
          <w:p>
            <w:pPr>
              <w:spacing w:before="0" w:after="0" w:line="395" w:lineRule="exact"/>
              <w:ind w:left="19" w:right="-239"/>
            </w:pPr>
            <w:r>
              <w:rPr>
                <w:rFonts w:ascii="宋体" w:eastAsia="宋体" w:hAnsi="宋体" w:cs="宋体"/>
                <w:color w:val="000000"/>
                <w:spacing w:val="-1"/>
                <w:w w:val="100"/>
                <w:position w:val="0"/>
                <w:sz w:val="18"/>
                <w:u w:val="none"/>
              </w:rPr>
              <w:t>横向力系数测</w:t>
            </w:r>
          </w:p>
          <w:p>
            <w:pPr>
              <w:spacing w:before="0" w:after="0" w:line="312" w:lineRule="exact"/>
              <w:ind w:left="380" w:right="-239"/>
            </w:pPr>
            <w:r>
              <w:rPr>
                <w:rFonts w:ascii="宋体" w:eastAsia="宋体" w:hAnsi="宋体" w:cs="宋体"/>
                <w:color w:val="000000"/>
                <w:spacing w:val="-1"/>
                <w:w w:val="100"/>
                <w:position w:val="0"/>
                <w:sz w:val="18"/>
                <w:u w:val="none"/>
              </w:rPr>
              <w:t>试仪</w:t>
            </w:r>
          </w:p>
        </w:tc>
        <w:tc>
          <w:tcPr>
            <w:tcW w:w="3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7" w:right="-239"/>
            </w:pPr>
          </w:p>
          <w:p>
            <w:pPr>
              <w:spacing w:before="0" w:after="0" w:line="395" w:lineRule="exact"/>
              <w:ind w:left="7" w:right="-239"/>
            </w:pPr>
            <w:r>
              <w:rPr>
                <w:rFonts w:ascii="宋体" w:hAnsi="宋体" w:cs="宋体"/>
                <w:color w:val="000000"/>
                <w:spacing w:val="-1"/>
                <w:w w:val="100"/>
                <w:position w:val="0"/>
                <w:sz w:val="18"/>
                <w:u w:val="none"/>
              </w:rPr>
              <w:t>适用于无严重坑槽、车辙等病害的正常</w:t>
            </w:r>
          </w:p>
          <w:p>
            <w:pPr>
              <w:spacing w:before="0" w:after="0" w:line="312" w:lineRule="exact"/>
              <w:ind w:left="7" w:right="-239"/>
            </w:pPr>
            <w:r>
              <w:rPr>
                <w:rFonts w:ascii="宋体" w:eastAsia="宋体" w:hAnsi="宋体" w:cs="宋体"/>
                <w:color w:val="000000"/>
                <w:spacing w:val="-1"/>
                <w:w w:val="100"/>
                <w:position w:val="0"/>
                <w:sz w:val="18"/>
                <w:u w:val="none"/>
              </w:rPr>
              <w:t>行车条件下连续采集路面的横向力系数</w:t>
            </w: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34" w:right="-239"/>
            </w:pPr>
          </w:p>
          <w:p>
            <w:pPr>
              <w:spacing w:before="0" w:after="0" w:line="311" w:lineRule="exact"/>
              <w:ind w:left="34" w:right="-239"/>
            </w:pPr>
            <w:r>
              <w:rPr>
                <w:rFonts w:ascii="宋体" w:eastAsia="宋体" w:hAnsi="宋体" w:cs="宋体"/>
                <w:color w:val="000000"/>
                <w:spacing w:val="-1"/>
                <w:w w:val="100"/>
                <w:position w:val="0"/>
                <w:sz w:val="18"/>
                <w:u w:val="none"/>
              </w:rPr>
              <w:t>横向力系数</w:t>
            </w:r>
            <w:r>
              <w:rPr>
                <w:rFonts w:ascii="Calibri" w:hAnsi="Calibri" w:cs="Calibri"/>
                <w:color w:val="000000"/>
                <w:spacing w:val="4"/>
                <w:w w:val="100"/>
                <w:sz w:val="18"/>
                <w:u w:val="none"/>
              </w:rPr>
              <w:t> </w:t>
            </w:r>
            <w:r>
              <w:rPr>
                <w:rFonts w:ascii="宋体" w:hAnsi="宋体" w:cs="宋体"/>
                <w:color w:val="000000"/>
                <w:spacing w:val="-1"/>
                <w:w w:val="100"/>
                <w:position w:val="0"/>
                <w:sz w:val="18"/>
                <w:u w:val="none"/>
              </w:rPr>
              <w:t>SFC</w:t>
            </w:r>
          </w:p>
        </w:tc>
        <w:tc>
          <w:tcPr>
            <w:tcW w:w="38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7" w:right="-239"/>
            </w:pPr>
            <w:r>
              <w:rPr>
                <w:rFonts w:ascii="宋体" w:hAnsi="宋体" w:cs="宋体"/>
                <w:color w:val="000000"/>
                <w:spacing w:val="-1"/>
                <w:w w:val="100"/>
                <w:position w:val="0"/>
                <w:sz w:val="18"/>
                <w:u w:val="none"/>
              </w:rPr>
              <w:t>T</w:t>
            </w:r>
            <w:r>
              <w:rPr>
                <w:rFonts w:ascii="Calibri" w:hAnsi="Calibri" w:cs="Calibri"/>
                <w:color w:val="000000"/>
                <w:spacing w:val="0"/>
                <w:w w:val="227"/>
                <w:sz w:val="18"/>
                <w:u w:val="none"/>
              </w:rPr>
              <w:t> </w:t>
            </w:r>
            <w:r>
              <w:rPr>
                <w:rFonts w:ascii="宋体" w:hAnsi="宋体" w:cs="宋体"/>
                <w:color w:val="000000"/>
                <w:spacing w:val="-1"/>
                <w:w w:val="100"/>
                <w:position w:val="0"/>
                <w:sz w:val="18"/>
                <w:u w:val="none"/>
              </w:rPr>
              <w:t>0965-2008</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单轮式横向力系数测试系统测试路</w:t>
            </w:r>
          </w:p>
          <w:p>
            <w:pPr>
              <w:spacing w:before="0" w:after="0" w:line="312" w:lineRule="exact"/>
              <w:ind w:left="7" w:right="-239"/>
            </w:pPr>
            <w:r>
              <w:rPr>
                <w:rFonts w:ascii="宋体" w:eastAsia="宋体" w:hAnsi="宋体" w:cs="宋体"/>
                <w:color w:val="000000"/>
                <w:spacing w:val="-1"/>
                <w:w w:val="100"/>
                <w:position w:val="0"/>
                <w:sz w:val="18"/>
                <w:u w:val="none"/>
              </w:rPr>
              <w:t>面摩擦系数方法（</w:t>
            </w:r>
            <w:r>
              <w:rPr>
                <w:rFonts w:ascii="宋体" w:hAnsi="宋体" w:cs="宋体"/>
                <w:color w:val="000000"/>
                <w:spacing w:val="0"/>
                <w:w w:val="100"/>
                <w:position w:val="0"/>
                <w:sz w:val="18"/>
                <w:u w:val="none"/>
              </w:rPr>
              <w:t>JTG</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3450</w:t>
            </w:r>
            <w:r>
              <w:rPr>
                <w:rFonts w:ascii="宋体" w:eastAsia="宋体" w:hAnsi="宋体" w:cs="宋体"/>
                <w:color w:val="000000"/>
                <w:spacing w:val="-1"/>
                <w:w w:val="100"/>
                <w:position w:val="0"/>
                <w:sz w:val="18"/>
                <w:u w:val="none"/>
              </w:rPr>
              <w:t>）</w:t>
            </w:r>
          </w:p>
          <w:p>
            <w:pPr>
              <w:spacing w:before="0" w:after="0" w:line="312" w:lineRule="exact"/>
              <w:ind w:left="7" w:right="-239"/>
            </w:pPr>
            <w:r>
              <w:rPr>
                <w:rFonts w:ascii="宋体" w:hAnsi="宋体" w:cs="宋体"/>
                <w:color w:val="000000"/>
                <w:spacing w:val="-1"/>
                <w:w w:val="100"/>
                <w:position w:val="0"/>
                <w:sz w:val="18"/>
                <w:u w:val="none"/>
              </w:rPr>
              <w:t>T</w:t>
            </w:r>
            <w:r>
              <w:rPr>
                <w:rFonts w:ascii="Calibri" w:hAnsi="Calibri" w:cs="Calibri"/>
                <w:color w:val="000000"/>
                <w:spacing w:val="0"/>
                <w:w w:val="226"/>
                <w:sz w:val="18"/>
                <w:u w:val="none"/>
              </w:rPr>
              <w:t> </w:t>
            </w:r>
            <w:r>
              <w:rPr>
                <w:rFonts w:ascii="宋体" w:hAnsi="宋体" w:cs="宋体"/>
                <w:color w:val="000000"/>
                <w:spacing w:val="-1"/>
                <w:w w:val="100"/>
                <w:position w:val="0"/>
                <w:sz w:val="18"/>
                <w:u w:val="none"/>
              </w:rPr>
              <w:t>0967-2008</w:t>
            </w:r>
            <w:r>
              <w:rPr>
                <w:rFonts w:ascii="Calibri" w:hAnsi="Calibri" w:cs="Calibri"/>
                <w:color w:val="000000"/>
                <w:spacing w:val="0"/>
                <w:w w:val="221"/>
                <w:sz w:val="18"/>
                <w:u w:val="none"/>
              </w:rPr>
              <w:t> </w:t>
            </w:r>
            <w:r>
              <w:rPr>
                <w:rFonts w:ascii="宋体" w:eastAsia="宋体" w:hAnsi="宋体" w:cs="宋体"/>
                <w:color w:val="000000"/>
                <w:spacing w:val="-1"/>
                <w:w w:val="100"/>
                <w:position w:val="0"/>
                <w:sz w:val="18"/>
                <w:u w:val="none"/>
              </w:rPr>
              <w:t>双轮式横向力系数测试系统测试路</w:t>
            </w:r>
          </w:p>
          <w:p>
            <w:pPr>
              <w:spacing w:before="0" w:after="0" w:line="312" w:lineRule="exact"/>
              <w:ind w:left="7" w:right="-239"/>
            </w:pPr>
            <w:r>
              <w:rPr>
                <w:rFonts w:ascii="宋体" w:eastAsia="宋体" w:hAnsi="宋体" w:cs="宋体"/>
                <w:color w:val="000000"/>
                <w:spacing w:val="-1"/>
                <w:w w:val="100"/>
                <w:position w:val="0"/>
                <w:sz w:val="18"/>
                <w:u w:val="none"/>
              </w:rPr>
              <w:t>面摩擦系数方法（</w:t>
            </w:r>
            <w:r>
              <w:rPr>
                <w:rFonts w:ascii="宋体" w:hAnsi="宋体" w:cs="宋体"/>
                <w:color w:val="000000"/>
                <w:spacing w:val="0"/>
                <w:w w:val="100"/>
                <w:position w:val="0"/>
                <w:sz w:val="18"/>
                <w:u w:val="none"/>
              </w:rPr>
              <w:t>JTG</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3450</w:t>
            </w:r>
            <w:r>
              <w:rPr>
                <w:rFonts w:ascii="宋体" w:eastAsia="宋体" w:hAnsi="宋体" w:cs="宋体"/>
                <w:color w:val="000000"/>
                <w:spacing w:val="-1"/>
                <w:w w:val="100"/>
                <w:position w:val="0"/>
                <w:sz w:val="18"/>
                <w:u w:val="none"/>
              </w:rPr>
              <w:t>）</w:t>
            </w:r>
          </w:p>
          <w:p>
            <w:pPr>
              <w:spacing w:before="0" w:after="0" w:line="312" w:lineRule="exact"/>
              <w:ind w:left="7" w:right="-239"/>
            </w:pPr>
            <w:r>
              <w:rPr>
                <w:rFonts w:ascii="宋体" w:hAnsi="宋体" w:cs="宋体"/>
                <w:color w:val="000000"/>
                <w:spacing w:val="-1"/>
                <w:w w:val="100"/>
                <w:position w:val="0"/>
                <w:sz w:val="18"/>
                <w:u w:val="none"/>
              </w:rPr>
              <w:t>T</w:t>
            </w:r>
            <w:r>
              <w:rPr>
                <w:rFonts w:ascii="Calibri" w:hAnsi="Calibri" w:cs="Calibri"/>
                <w:color w:val="000000"/>
                <w:spacing w:val="0"/>
                <w:w w:val="226"/>
                <w:sz w:val="18"/>
                <w:u w:val="none"/>
              </w:rPr>
              <w:t> </w:t>
            </w:r>
            <w:r>
              <w:rPr>
                <w:rFonts w:ascii="宋体" w:hAnsi="宋体" w:cs="宋体"/>
                <w:color w:val="000000"/>
                <w:spacing w:val="-1"/>
                <w:w w:val="100"/>
                <w:position w:val="0"/>
                <w:sz w:val="18"/>
                <w:u w:val="none"/>
              </w:rPr>
              <w:t>0968-2008</w:t>
            </w:r>
            <w:r>
              <w:rPr>
                <w:rFonts w:ascii="Calibri" w:hAnsi="Calibri" w:cs="Calibri"/>
                <w:color w:val="000000"/>
                <w:spacing w:val="0"/>
                <w:w w:val="221"/>
                <w:sz w:val="18"/>
                <w:u w:val="none"/>
              </w:rPr>
              <w:t> </w:t>
            </w:r>
            <w:r>
              <w:rPr>
                <w:rFonts w:ascii="宋体" w:eastAsia="宋体" w:hAnsi="宋体" w:cs="宋体"/>
                <w:color w:val="000000"/>
                <w:spacing w:val="-1"/>
                <w:w w:val="100"/>
                <w:position w:val="0"/>
                <w:sz w:val="18"/>
                <w:u w:val="none"/>
              </w:rPr>
              <w:t>动态旋转式摩擦系数测试仪测试路</w:t>
            </w:r>
          </w:p>
          <w:p>
            <w:pPr>
              <w:spacing w:before="0" w:after="0" w:line="312" w:lineRule="exact"/>
              <w:ind w:left="7" w:right="-239"/>
            </w:pPr>
            <w:r>
              <w:rPr>
                <w:rFonts w:ascii="宋体" w:eastAsia="宋体" w:hAnsi="宋体" w:cs="宋体"/>
                <w:color w:val="000000"/>
                <w:spacing w:val="-1"/>
                <w:w w:val="100"/>
                <w:position w:val="0"/>
                <w:sz w:val="18"/>
                <w:u w:val="none"/>
              </w:rPr>
              <w:t>面摩擦系数方法（</w:t>
            </w:r>
            <w:r>
              <w:rPr>
                <w:rFonts w:ascii="宋体" w:hAnsi="宋体" w:cs="宋体"/>
                <w:color w:val="000000"/>
                <w:spacing w:val="0"/>
                <w:w w:val="100"/>
                <w:position w:val="0"/>
                <w:sz w:val="18"/>
                <w:u w:val="none"/>
              </w:rPr>
              <w:t>JTG</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3450</w:t>
            </w:r>
            <w:r>
              <w:rPr>
                <w:rFonts w:ascii="宋体" w:eastAsia="宋体" w:hAnsi="宋体" w:cs="宋体"/>
                <w:color w:val="000000"/>
                <w:spacing w:val="-1"/>
                <w:w w:val="100"/>
                <w:position w:val="0"/>
                <w:sz w:val="18"/>
                <w:u w:val="none"/>
              </w:rPr>
              <w:t>）</w:t>
            </w:r>
          </w:p>
        </w:tc>
      </w:tr>
    </w:tbl>
    <w:tbl>
      <w:tblPr>
        <w:tblStyle w:val="TableNormal"/>
        <w:tblpPr w:leftFromText="180" w:rightFromText="180" w:vertAnchor="page" w:horzAnchor="page" w:tblpX="70" w:tblpY="8837"/>
        <w:tblW w:w="0" w:type="auto"/>
        <w:tblInd w:w="0" w:type="dxa"/>
        <w:tblLayout w:type="fixed"/>
        <w:tblCellMar>
          <w:top w:w="0" w:type="dxa"/>
          <w:left w:w="108" w:type="dxa"/>
          <w:bottom w:w="0" w:type="dxa"/>
          <w:right w:w="108" w:type="dxa"/>
        </w:tblCellMar>
      </w:tblPr>
      <w:tblGrid>
        <w:gridCol w:w="1692"/>
        <w:gridCol w:w="3824"/>
        <w:gridCol w:w="3824"/>
      </w:tblGrid>
      <w:tr>
        <w:tblPrEx>
          <w:tblW w:w="0" w:type="auto"/>
          <w:tblInd w:w="0" w:type="dxa"/>
          <w:tblLayout w:type="fixed"/>
          <w:tblCellMar>
            <w:top w:w="0" w:type="dxa"/>
            <w:left w:w="108" w:type="dxa"/>
            <w:bottom w:w="0" w:type="dxa"/>
            <w:right w:w="108" w:type="dxa"/>
          </w:tblCellMar>
        </w:tblPrEx>
        <w:trPr>
          <w:trHeight w:hRule="exact" w:val="480"/>
        </w:trPr>
        <w:tc>
          <w:tcPr>
            <w:tcW w:w="16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0" w:lineRule="exact"/>
              <w:ind w:left="488" w:right="-239"/>
            </w:pPr>
            <w:r>
              <w:rPr>
                <w:rFonts w:ascii="宋体" w:eastAsia="宋体" w:hAnsi="宋体" w:cs="宋体"/>
                <w:color w:val="000000"/>
                <w:spacing w:val="-1"/>
                <w:w w:val="100"/>
                <w:position w:val="0"/>
                <w:sz w:val="18"/>
                <w:u w:val="none"/>
              </w:rPr>
              <w:t>检测设备</w:t>
            </w:r>
          </w:p>
        </w:tc>
        <w:tc>
          <w:tcPr>
            <w:tcW w:w="38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0" w:lineRule="exact"/>
              <w:ind w:left="1551" w:right="-239"/>
            </w:pPr>
            <w:r>
              <w:rPr>
                <w:rFonts w:ascii="宋体" w:eastAsia="宋体" w:hAnsi="宋体" w:cs="宋体"/>
                <w:color w:val="000000"/>
                <w:spacing w:val="-1"/>
                <w:w w:val="100"/>
                <w:position w:val="0"/>
                <w:sz w:val="18"/>
                <w:u w:val="none"/>
              </w:rPr>
              <w:t>适用范围</w:t>
            </w:r>
          </w:p>
        </w:tc>
        <w:tc>
          <w:tcPr>
            <w:tcW w:w="38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0" w:lineRule="exact"/>
              <w:ind w:left="1550" w:right="-239"/>
            </w:pPr>
            <w:r>
              <w:rPr>
                <w:rFonts w:ascii="宋体" w:eastAsia="宋体" w:hAnsi="宋体" w:cs="宋体"/>
                <w:color w:val="000000"/>
                <w:spacing w:val="-1"/>
                <w:w w:val="100"/>
                <w:position w:val="0"/>
                <w:sz w:val="18"/>
                <w:u w:val="none"/>
              </w:rPr>
              <w:t>检测方法</w:t>
            </w:r>
          </w:p>
        </w:tc>
      </w:tr>
      <w:tr>
        <w:tblPrEx>
          <w:tblW w:w="0" w:type="auto"/>
          <w:tblInd w:w="0" w:type="dxa"/>
          <w:tblLayout w:type="fixed"/>
          <w:tblCellMar>
            <w:top w:w="0" w:type="dxa"/>
            <w:left w:w="108" w:type="dxa"/>
            <w:bottom w:w="0" w:type="dxa"/>
            <w:right w:w="108" w:type="dxa"/>
          </w:tblCellMar>
        </w:tblPrEx>
        <w:trPr>
          <w:trHeight w:hRule="exact" w:val="612"/>
        </w:trPr>
        <w:tc>
          <w:tcPr>
            <w:tcW w:w="16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88" w:right="-239"/>
            </w:pPr>
          </w:p>
          <w:p>
            <w:pPr>
              <w:spacing w:before="0" w:after="0" w:line="181" w:lineRule="exact"/>
              <w:ind w:left="488" w:right="-239"/>
            </w:pPr>
            <w:r>
              <w:rPr>
                <w:rFonts w:ascii="宋体" w:eastAsia="宋体" w:hAnsi="宋体" w:cs="宋体"/>
                <w:color w:val="000000"/>
                <w:spacing w:val="-1"/>
                <w:w w:val="100"/>
                <w:position w:val="0"/>
                <w:sz w:val="18"/>
                <w:u w:val="none"/>
              </w:rPr>
              <w:t>贝克曼梁</w:t>
            </w:r>
          </w:p>
        </w:tc>
        <w:tc>
          <w:tcPr>
            <w:tcW w:w="38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5" w:right="-239"/>
            </w:pPr>
            <w:r>
              <w:rPr>
                <w:rFonts w:ascii="宋体" w:eastAsia="宋体" w:hAnsi="宋体" w:cs="宋体"/>
                <w:color w:val="000000"/>
                <w:spacing w:val="-1"/>
                <w:w w:val="100"/>
                <w:position w:val="0"/>
                <w:sz w:val="18"/>
                <w:u w:val="none"/>
              </w:rPr>
              <w:t>适用于测定各类路基路面的回弹弯沉以评定其整</w:t>
            </w:r>
          </w:p>
          <w:p>
            <w:pPr>
              <w:spacing w:before="0" w:after="0" w:line="300" w:lineRule="exact"/>
              <w:ind w:left="5" w:right="-239"/>
            </w:pPr>
            <w:r>
              <w:rPr>
                <w:rFonts w:ascii="宋体" w:eastAsia="宋体" w:hAnsi="宋体" w:cs="宋体"/>
                <w:color w:val="000000"/>
                <w:spacing w:val="-1"/>
                <w:w w:val="100"/>
                <w:position w:val="0"/>
                <w:sz w:val="18"/>
                <w:u w:val="none"/>
              </w:rPr>
              <w:t>体承载能力</w:t>
            </w:r>
          </w:p>
        </w:tc>
        <w:tc>
          <w:tcPr>
            <w:tcW w:w="38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5" w:right="-239"/>
            </w:pPr>
            <w:r>
              <w:rPr>
                <w:rFonts w:ascii="宋体" w:hAnsi="宋体" w:cs="宋体"/>
                <w:color w:val="000000"/>
                <w:spacing w:val="-1"/>
                <w:w w:val="100"/>
                <w:position w:val="0"/>
                <w:sz w:val="18"/>
                <w:u w:val="none"/>
              </w:rPr>
              <w:t>T</w:t>
            </w:r>
            <w:r>
              <w:rPr>
                <w:rFonts w:ascii="Calibri" w:hAnsi="Calibri" w:cs="Calibri"/>
                <w:color w:val="000000"/>
                <w:spacing w:val="0"/>
                <w:w w:val="226"/>
                <w:sz w:val="18"/>
                <w:u w:val="none"/>
              </w:rPr>
              <w:t> </w:t>
            </w:r>
            <w:r>
              <w:rPr>
                <w:rFonts w:ascii="宋体" w:hAnsi="宋体" w:cs="宋体"/>
                <w:color w:val="000000"/>
                <w:spacing w:val="-1"/>
                <w:w w:val="100"/>
                <w:position w:val="0"/>
                <w:sz w:val="18"/>
                <w:u w:val="none"/>
              </w:rPr>
              <w:t>0944-1995</w:t>
            </w:r>
            <w:r>
              <w:rPr>
                <w:rFonts w:ascii="Calibri" w:hAnsi="Calibri" w:cs="Calibri"/>
                <w:color w:val="000000"/>
                <w:spacing w:val="0"/>
                <w:w w:val="221"/>
                <w:sz w:val="18"/>
                <w:u w:val="none"/>
              </w:rPr>
              <w:t> </w:t>
            </w:r>
            <w:r>
              <w:rPr>
                <w:rFonts w:ascii="宋体" w:eastAsia="宋体" w:hAnsi="宋体" w:cs="宋体"/>
                <w:color w:val="000000"/>
                <w:spacing w:val="-1"/>
                <w:w w:val="100"/>
                <w:position w:val="0"/>
                <w:sz w:val="18"/>
                <w:u w:val="none"/>
              </w:rPr>
              <w:t>贝克曼梁测试路基路面回弹模量方</w:t>
            </w:r>
          </w:p>
          <w:p>
            <w:pPr>
              <w:spacing w:before="0" w:after="0" w:line="300" w:lineRule="exact"/>
              <w:ind w:left="5" w:right="-239"/>
            </w:pPr>
            <w:r>
              <w:rPr>
                <w:rFonts w:ascii="宋体" w:eastAsia="宋体" w:hAnsi="宋体" w:cs="宋体"/>
                <w:color w:val="000000"/>
                <w:spacing w:val="-1"/>
                <w:w w:val="100"/>
                <w:position w:val="0"/>
                <w:sz w:val="18"/>
                <w:u w:val="none"/>
              </w:rPr>
              <w:t>法（</w:t>
            </w:r>
            <w:r>
              <w:rPr>
                <w:rFonts w:ascii="宋体" w:hAnsi="宋体" w:cs="宋体"/>
                <w:color w:val="000000"/>
                <w:spacing w:val="0"/>
                <w:w w:val="100"/>
                <w:position w:val="0"/>
                <w:sz w:val="18"/>
                <w:u w:val="none"/>
              </w:rPr>
              <w:t>JTG</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3450</w:t>
            </w:r>
            <w:r>
              <w:rPr>
                <w:rFonts w:ascii="宋体" w:eastAsia="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1277"/>
        </w:trPr>
        <w:tc>
          <w:tcPr>
            <w:tcW w:w="16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308" w:right="-239"/>
            </w:pPr>
          </w:p>
          <w:p>
            <w:pPr>
              <w:spacing w:before="0" w:after="0" w:line="276" w:lineRule="exact"/>
              <w:ind w:left="308" w:right="-239"/>
            </w:pPr>
            <w:r>
              <w:rPr>
                <w:rFonts w:ascii="宋体" w:eastAsia="宋体" w:hAnsi="宋体" w:cs="宋体"/>
                <w:color w:val="000000"/>
                <w:spacing w:val="-1"/>
                <w:w w:val="100"/>
                <w:position w:val="0"/>
                <w:sz w:val="18"/>
                <w:u w:val="none"/>
              </w:rPr>
              <w:t>落锤式弯沉仪</w:t>
            </w:r>
          </w:p>
        </w:tc>
        <w:tc>
          <w:tcPr>
            <w:tcW w:w="38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4" w:lineRule="exact"/>
              <w:ind w:left="5" w:right="-239"/>
            </w:pPr>
            <w:r>
              <w:rPr>
                <w:rFonts w:ascii="宋体" w:eastAsia="宋体" w:hAnsi="宋体" w:cs="宋体"/>
                <w:color w:val="000000"/>
                <w:spacing w:val="-1"/>
                <w:w w:val="100"/>
                <w:position w:val="0"/>
                <w:sz w:val="18"/>
                <w:u w:val="none"/>
              </w:rPr>
              <w:t>适用于测定在动态荷载作用下产生的动态弯沉及</w:t>
            </w:r>
          </w:p>
          <w:p>
            <w:pPr>
              <w:spacing w:before="0" w:after="0" w:line="301" w:lineRule="exact"/>
              <w:ind w:left="5" w:right="-239"/>
            </w:pPr>
            <w:r>
              <w:rPr>
                <w:rFonts w:ascii="宋体" w:eastAsia="宋体" w:hAnsi="宋体" w:cs="宋体"/>
                <w:color w:val="000000"/>
                <w:spacing w:val="-1"/>
                <w:w w:val="100"/>
                <w:position w:val="0"/>
                <w:sz w:val="18"/>
                <w:u w:val="none"/>
              </w:rPr>
              <w:t>弯沉盆，并由此反算出路面各层材料的动态弹性</w:t>
            </w:r>
          </w:p>
          <w:p>
            <w:pPr>
              <w:spacing w:before="0" w:after="0" w:line="300" w:lineRule="exact"/>
              <w:ind w:left="5" w:right="-239"/>
            </w:pPr>
            <w:r>
              <w:rPr>
                <w:rFonts w:ascii="宋体" w:eastAsia="宋体" w:hAnsi="宋体" w:cs="宋体"/>
                <w:color w:val="000000"/>
                <w:spacing w:val="-1"/>
                <w:w w:val="100"/>
                <w:position w:val="0"/>
                <w:sz w:val="18"/>
                <w:u w:val="none"/>
              </w:rPr>
              <w:t>模量，所测结果经转换至回弹弯沉值后可用于评</w:t>
            </w:r>
          </w:p>
          <w:p>
            <w:pPr>
              <w:spacing w:before="0" w:after="0" w:line="300" w:lineRule="exact"/>
              <w:ind w:left="5" w:right="-239"/>
            </w:pPr>
            <w:r>
              <w:rPr>
                <w:rFonts w:ascii="宋体" w:eastAsia="宋体" w:hAnsi="宋体" w:cs="宋体"/>
                <w:color w:val="000000"/>
                <w:spacing w:val="-1"/>
                <w:w w:val="100"/>
                <w:position w:val="0"/>
                <w:sz w:val="18"/>
                <w:u w:val="none"/>
              </w:rPr>
              <w:t>定路面结构强度；</w:t>
            </w:r>
          </w:p>
        </w:tc>
        <w:tc>
          <w:tcPr>
            <w:tcW w:w="38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5" w:right="-239"/>
            </w:pPr>
          </w:p>
          <w:p>
            <w:pPr>
              <w:spacing w:before="0" w:after="0" w:line="364" w:lineRule="exact"/>
              <w:ind w:left="5" w:right="-239"/>
            </w:pPr>
            <w:r>
              <w:rPr>
                <w:rFonts w:ascii="宋体" w:hAnsi="宋体" w:cs="宋体"/>
                <w:color w:val="000000"/>
                <w:spacing w:val="-1"/>
                <w:w w:val="100"/>
                <w:position w:val="0"/>
                <w:sz w:val="18"/>
                <w:u w:val="none"/>
              </w:rPr>
              <w:t>T</w:t>
            </w:r>
            <w:r>
              <w:rPr>
                <w:rFonts w:ascii="Calibri" w:hAnsi="Calibri" w:cs="Calibri"/>
                <w:color w:val="000000"/>
                <w:spacing w:val="0"/>
                <w:w w:val="226"/>
                <w:sz w:val="18"/>
                <w:u w:val="none"/>
              </w:rPr>
              <w:t> </w:t>
            </w:r>
            <w:r>
              <w:rPr>
                <w:rFonts w:ascii="宋体" w:hAnsi="宋体" w:cs="宋体"/>
                <w:color w:val="000000"/>
                <w:spacing w:val="-1"/>
                <w:w w:val="100"/>
                <w:position w:val="0"/>
                <w:sz w:val="18"/>
                <w:u w:val="none"/>
              </w:rPr>
              <w:t>0953-2008</w:t>
            </w:r>
            <w:r>
              <w:rPr>
                <w:rFonts w:ascii="Calibri" w:hAnsi="Calibri" w:cs="Calibri"/>
                <w:color w:val="000000"/>
                <w:spacing w:val="0"/>
                <w:w w:val="221"/>
                <w:sz w:val="18"/>
                <w:u w:val="none"/>
              </w:rPr>
              <w:t> </w:t>
            </w:r>
            <w:r>
              <w:rPr>
                <w:rFonts w:ascii="宋体" w:eastAsia="宋体" w:hAnsi="宋体" w:cs="宋体"/>
                <w:color w:val="000000"/>
                <w:spacing w:val="-1"/>
                <w:w w:val="100"/>
                <w:position w:val="0"/>
                <w:sz w:val="18"/>
                <w:u w:val="none"/>
              </w:rPr>
              <w:t>落锤式弯沉仪测试弯沉方法（</w:t>
            </w:r>
            <w:r>
              <w:rPr>
                <w:rFonts w:ascii="宋体" w:hAnsi="宋体" w:cs="宋体"/>
                <w:color w:val="000000"/>
                <w:spacing w:val="0"/>
                <w:w w:val="100"/>
                <w:position w:val="0"/>
                <w:sz w:val="18"/>
                <w:u w:val="none"/>
              </w:rPr>
              <w:t>JTG</w:t>
            </w:r>
          </w:p>
          <w:p>
            <w:pPr>
              <w:spacing w:before="0" w:after="0" w:line="300" w:lineRule="exact"/>
              <w:ind w:left="5" w:right="-239"/>
            </w:pPr>
            <w:r>
              <w:rPr>
                <w:rFonts w:ascii="宋体" w:hAnsi="宋体" w:cs="宋体"/>
                <w:color w:val="000000"/>
                <w:spacing w:val="0"/>
                <w:w w:val="100"/>
                <w:position w:val="0"/>
                <w:sz w:val="18"/>
                <w:u w:val="none"/>
              </w:rPr>
              <w:t>3450</w:t>
            </w:r>
            <w:r>
              <w:rPr>
                <w:rFonts w:ascii="宋体" w:eastAsia="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612"/>
        </w:trPr>
        <w:tc>
          <w:tcPr>
            <w:tcW w:w="16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96" w:right="-239"/>
            </w:pPr>
          </w:p>
          <w:p>
            <w:pPr>
              <w:spacing w:before="0" w:after="0" w:line="181" w:lineRule="exact"/>
              <w:ind w:left="396" w:right="-239"/>
            </w:pPr>
            <w:r>
              <w:rPr>
                <w:rFonts w:ascii="宋体" w:eastAsia="宋体" w:hAnsi="宋体" w:cs="宋体"/>
                <w:color w:val="000000"/>
                <w:spacing w:val="-1"/>
                <w:w w:val="100"/>
                <w:position w:val="0"/>
                <w:sz w:val="18"/>
                <w:u w:val="none"/>
              </w:rPr>
              <w:t>自动弯沉仪</w:t>
            </w:r>
          </w:p>
        </w:tc>
        <w:tc>
          <w:tcPr>
            <w:tcW w:w="38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5" w:right="-239"/>
            </w:pPr>
            <w:r>
              <w:rPr>
                <w:rFonts w:ascii="宋体" w:hAnsi="宋体" w:cs="宋体"/>
                <w:color w:val="000000"/>
                <w:spacing w:val="-1"/>
                <w:w w:val="100"/>
                <w:position w:val="0"/>
                <w:sz w:val="18"/>
                <w:u w:val="none"/>
              </w:rPr>
              <w:t>适用于在无严重坑槽、车辙等病害的正常通车条</w:t>
            </w:r>
          </w:p>
          <w:p>
            <w:pPr>
              <w:spacing w:before="0" w:after="0" w:line="300" w:lineRule="exact"/>
              <w:ind w:left="5" w:right="-239"/>
            </w:pPr>
            <w:r>
              <w:rPr>
                <w:rFonts w:ascii="宋体" w:eastAsia="宋体" w:hAnsi="宋体" w:cs="宋体"/>
                <w:color w:val="000000"/>
                <w:spacing w:val="-1"/>
                <w:w w:val="100"/>
                <w:position w:val="0"/>
                <w:sz w:val="18"/>
                <w:u w:val="none"/>
              </w:rPr>
              <w:t>件下连续采集沥青路面弯沉数据</w:t>
            </w:r>
          </w:p>
        </w:tc>
        <w:tc>
          <w:tcPr>
            <w:tcW w:w="38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5" w:right="-239"/>
            </w:pPr>
            <w:r>
              <w:rPr>
                <w:rFonts w:ascii="宋体" w:hAnsi="宋体" w:cs="宋体"/>
                <w:color w:val="000000"/>
                <w:spacing w:val="-1"/>
                <w:w w:val="100"/>
                <w:position w:val="0"/>
                <w:sz w:val="18"/>
                <w:u w:val="none"/>
              </w:rPr>
              <w:t>T</w:t>
            </w:r>
            <w:r>
              <w:rPr>
                <w:rFonts w:ascii="Calibri" w:hAnsi="Calibri" w:cs="Calibri"/>
                <w:color w:val="000000"/>
                <w:spacing w:val="0"/>
                <w:w w:val="226"/>
                <w:sz w:val="18"/>
                <w:u w:val="none"/>
              </w:rPr>
              <w:t> </w:t>
            </w:r>
            <w:r>
              <w:rPr>
                <w:rFonts w:ascii="宋体" w:hAnsi="宋体" w:cs="宋体"/>
                <w:color w:val="000000"/>
                <w:spacing w:val="-1"/>
                <w:w w:val="100"/>
                <w:position w:val="0"/>
                <w:sz w:val="18"/>
                <w:u w:val="none"/>
              </w:rPr>
              <w:t>0952-2008</w:t>
            </w:r>
            <w:r>
              <w:rPr>
                <w:rFonts w:ascii="Calibri" w:hAnsi="Calibri" w:cs="Calibri"/>
                <w:color w:val="000000"/>
                <w:spacing w:val="0"/>
                <w:w w:val="221"/>
                <w:sz w:val="18"/>
                <w:u w:val="none"/>
              </w:rPr>
              <w:t> </w:t>
            </w:r>
            <w:r>
              <w:rPr>
                <w:rFonts w:ascii="宋体" w:eastAsia="宋体" w:hAnsi="宋体" w:cs="宋体"/>
                <w:color w:val="000000"/>
                <w:spacing w:val="-1"/>
                <w:w w:val="100"/>
                <w:position w:val="0"/>
                <w:sz w:val="18"/>
                <w:u w:val="none"/>
              </w:rPr>
              <w:t>自动弯沉仪测试路面弯沉方法</w:t>
            </w:r>
          </w:p>
          <w:p>
            <w:pPr>
              <w:spacing w:before="0" w:after="0" w:line="300" w:lineRule="exact"/>
              <w:ind w:left="5" w:right="-239"/>
            </w:pP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JTG</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3450</w:t>
            </w:r>
            <w:r>
              <w:rPr>
                <w:rFonts w:ascii="宋体" w:eastAsia="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612"/>
        </w:trPr>
        <w:tc>
          <w:tcPr>
            <w:tcW w:w="16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36" w:right="-239"/>
            </w:pPr>
            <w:r>
              <w:rPr>
                <w:rFonts w:ascii="宋体" w:eastAsia="宋体" w:hAnsi="宋体" w:cs="宋体"/>
                <w:color w:val="000000"/>
                <w:spacing w:val="-1"/>
                <w:w w:val="100"/>
                <w:position w:val="0"/>
                <w:sz w:val="18"/>
                <w:u w:val="none"/>
              </w:rPr>
              <w:t>激光式高速路面弯沉</w:t>
            </w:r>
          </w:p>
          <w:p>
            <w:pPr>
              <w:spacing w:before="0" w:after="0" w:line="300" w:lineRule="exact"/>
              <w:ind w:left="576" w:right="-239"/>
            </w:pPr>
            <w:r>
              <w:rPr>
                <w:rFonts w:ascii="宋体" w:eastAsia="宋体" w:hAnsi="宋体" w:cs="宋体"/>
                <w:color w:val="000000"/>
                <w:spacing w:val="-1"/>
                <w:w w:val="100"/>
                <w:position w:val="0"/>
                <w:sz w:val="18"/>
                <w:u w:val="none"/>
              </w:rPr>
              <w:t>测定仪</w:t>
            </w:r>
          </w:p>
        </w:tc>
        <w:tc>
          <w:tcPr>
            <w:tcW w:w="38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5" w:right="-239"/>
            </w:pPr>
            <w:r>
              <w:rPr>
                <w:rFonts w:ascii="宋体" w:eastAsia="宋体" w:hAnsi="宋体" w:cs="宋体"/>
                <w:color w:val="000000"/>
                <w:spacing w:val="-1"/>
                <w:w w:val="100"/>
                <w:position w:val="0"/>
                <w:sz w:val="18"/>
                <w:u w:val="none"/>
              </w:rPr>
              <w:t>适用于在无严重坑槽病害的正常通车条件下连续</w:t>
            </w:r>
          </w:p>
          <w:p>
            <w:pPr>
              <w:spacing w:before="0" w:after="0" w:line="300" w:lineRule="exact"/>
              <w:ind w:left="5" w:right="-239"/>
            </w:pPr>
            <w:r>
              <w:rPr>
                <w:rFonts w:ascii="宋体" w:eastAsia="宋体" w:hAnsi="宋体" w:cs="宋体"/>
                <w:color w:val="000000"/>
                <w:spacing w:val="-1"/>
                <w:w w:val="100"/>
                <w:position w:val="0"/>
                <w:sz w:val="18"/>
                <w:u w:val="none"/>
              </w:rPr>
              <w:t>采集沥青路面弯沉数据</w:t>
            </w:r>
          </w:p>
        </w:tc>
        <w:tc>
          <w:tcPr>
            <w:tcW w:w="382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5" w:right="-239"/>
            </w:pPr>
            <w:r>
              <w:rPr>
                <w:rFonts w:ascii="宋体" w:hAnsi="宋体" w:cs="宋体"/>
                <w:color w:val="000000"/>
                <w:spacing w:val="-1"/>
                <w:w w:val="100"/>
                <w:position w:val="0"/>
                <w:sz w:val="18"/>
                <w:u w:val="none"/>
              </w:rPr>
              <w:t>T</w:t>
            </w:r>
            <w:r>
              <w:rPr>
                <w:rFonts w:ascii="Calibri" w:hAnsi="Calibri" w:cs="Calibri"/>
                <w:color w:val="000000"/>
                <w:spacing w:val="0"/>
                <w:w w:val="226"/>
                <w:sz w:val="18"/>
                <w:u w:val="none"/>
              </w:rPr>
              <w:t> </w:t>
            </w:r>
            <w:r>
              <w:rPr>
                <w:rFonts w:ascii="宋体" w:hAnsi="宋体" w:cs="宋体"/>
                <w:color w:val="000000"/>
                <w:spacing w:val="-1"/>
                <w:w w:val="100"/>
                <w:position w:val="0"/>
                <w:sz w:val="18"/>
                <w:u w:val="none"/>
              </w:rPr>
              <w:t>0957-2019</w:t>
            </w:r>
            <w:r>
              <w:rPr>
                <w:rFonts w:ascii="Calibri" w:hAnsi="Calibri" w:cs="Calibri"/>
                <w:color w:val="000000"/>
                <w:spacing w:val="0"/>
                <w:w w:val="221"/>
                <w:sz w:val="18"/>
                <w:u w:val="none"/>
              </w:rPr>
              <w:t> </w:t>
            </w:r>
            <w:r>
              <w:rPr>
                <w:rFonts w:ascii="宋体" w:eastAsia="宋体" w:hAnsi="宋体" w:cs="宋体"/>
                <w:color w:val="000000"/>
                <w:spacing w:val="-1"/>
                <w:w w:val="100"/>
                <w:position w:val="0"/>
                <w:sz w:val="18"/>
                <w:u w:val="none"/>
              </w:rPr>
              <w:t>激光式高速路面弯沉测定仪测试路</w:t>
            </w:r>
          </w:p>
          <w:p>
            <w:pPr>
              <w:spacing w:before="0" w:after="0" w:line="300" w:lineRule="exact"/>
              <w:ind w:left="5" w:right="-239"/>
            </w:pPr>
            <w:r>
              <w:rPr>
                <w:rFonts w:ascii="宋体" w:eastAsia="宋体" w:hAnsi="宋体" w:cs="宋体"/>
                <w:color w:val="000000"/>
                <w:spacing w:val="-1"/>
                <w:w w:val="100"/>
                <w:position w:val="0"/>
                <w:sz w:val="18"/>
                <w:u w:val="none"/>
              </w:rPr>
              <w:t>面弯沉方法（</w:t>
            </w:r>
            <w:r>
              <w:rPr>
                <w:rFonts w:ascii="宋体" w:hAnsi="宋体" w:cs="宋体"/>
                <w:color w:val="000000"/>
                <w:spacing w:val="0"/>
                <w:w w:val="100"/>
                <w:position w:val="0"/>
                <w:sz w:val="18"/>
                <w:u w:val="none"/>
              </w:rPr>
              <w:t>JTG</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3450</w:t>
            </w:r>
            <w:r>
              <w:rPr>
                <w:rFonts w:ascii="宋体" w:eastAsia="宋体" w:hAnsi="宋体" w:cs="宋体"/>
                <w:color w:val="000000"/>
                <w:spacing w:val="-1"/>
                <w:w w:val="100"/>
                <w:position w:val="0"/>
                <w:sz w:val="18"/>
                <w:u w:val="none"/>
              </w:rPr>
              <w:t>）</w:t>
            </w:r>
          </w:p>
        </w:tc>
      </w:tr>
    </w:tbl>
    <w:p>
      <w:pPr>
        <w:spacing w:before="0" w:after="0" w:line="348" w:lineRule="exact"/>
      </w:pPr>
    </w:p>
    <w:p>
      <w:pPr>
        <w:widowControl/>
        <w:jc w:val="left"/>
        <w:sectPr>
          <w:type w:val="continuous"/>
          <w:pgSz w:w="11906" w:h="16838"/>
          <w:pgMar w:top="1100" w:right="713" w:bottom="860" w:left="1073" w:header="0" w:footer="0" w:gutter="0"/>
          <w:pgNumType w:start="35"/>
          <w:cols w:num="1" w:space="720"/>
          <w:docGrid w:type="lines" w:linePitch="312" w:charSpace="0"/>
        </w:sectPr>
      </w:pPr>
    </w:p>
    <w:p>
      <w:pPr>
        <w:spacing w:before="0" w:after="0" w:line="211" w:lineRule="exact"/>
        <w:ind w:left="60" w:firstLine="0"/>
        <w:jc w:val="left"/>
      </w:pPr>
      <w:r>
        <w:pict>
          <v:shape id="imagerId165" o:spid="_x0000_s1062" type="#_x0000_t75" style="width:17pt;height:10pt;margin-top:719pt;margin-left:56pt;mso-height-relative:page;mso-position-horizontal-relative:page;mso-position-vertical-relative:page;mso-width-relative:page;position:absolute;z-index:-251620352" coordsize="21600,21600" filled="f">
            <v:imagedata r:id="rId32" o:title=""/>
            <o:lock v:ext="edit" aspectratio="t"/>
          </v:shape>
        </w:pict>
      </w:r>
      <w:r>
        <w:rPr>
          <w:rFonts w:ascii="黑体" w:hAnsi="黑体" w:cs="黑体"/>
          <w:color w:val="000000"/>
          <w:spacing w:val="0"/>
          <w:w w:val="100"/>
          <w:position w:val="0"/>
          <w:sz w:val="21"/>
          <w:u w:val="none"/>
        </w:rPr>
        <w:t>DB42/T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2181</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60" w:firstLine="0"/>
      </w:pPr>
    </w:p>
    <w:p>
      <w:pPr>
        <w:tabs>
          <w:tab w:val="left" w:pos="795"/>
        </w:tabs>
        <w:spacing w:before="0" w:after="0" w:line="290" w:lineRule="exact"/>
        <w:ind w:left="60" w:firstLine="0"/>
        <w:jc w:val="left"/>
      </w:pPr>
      <w:r>
        <w:rPr>
          <w:rFonts w:ascii="黑体" w:hAnsi="黑体" w:cs="黑体"/>
          <w:color w:val="000000"/>
          <w:spacing w:val="0"/>
          <w:w w:val="100"/>
          <w:position w:val="0"/>
          <w:sz w:val="21"/>
          <w:u w:val="none"/>
        </w:rPr>
        <w:t>6.2.4</w:t>
      </w:r>
      <w:r>
        <w:rPr>
          <w:rFonts w:cs="Calibri"/>
          <w:spacing w:val="0"/>
          <w:w w:val="100"/>
        </w:rPr>
        <w:tab/>
      </w:r>
      <w:r>
        <w:rPr>
          <w:rFonts w:ascii="宋体" w:eastAsia="宋体" w:hAnsi="宋体" w:cs="宋体"/>
          <w:color w:val="000000"/>
          <w:spacing w:val="0"/>
          <w:w w:val="100"/>
          <w:position w:val="0"/>
          <w:sz w:val="21"/>
          <w:u w:val="none"/>
        </w:rPr>
        <w:t>路面抗滑性能检测宜采用高效快捷的测试方法，大范围内道路检测宜采用车载式激光构造深度</w:t>
      </w:r>
    </w:p>
    <w:p>
      <w:pPr>
        <w:spacing w:before="0" w:after="0" w:line="312" w:lineRule="exact"/>
        <w:ind w:left="60" w:firstLine="0"/>
        <w:jc w:val="left"/>
      </w:pPr>
      <w:r>
        <w:rPr>
          <w:rFonts w:ascii="宋体" w:hAnsi="宋体" w:cs="宋体"/>
          <w:color w:val="000000"/>
          <w:spacing w:val="0"/>
          <w:w w:val="100"/>
          <w:position w:val="0"/>
          <w:sz w:val="21"/>
          <w:u w:val="none"/>
        </w:rPr>
        <w:t>仪法或横向力系数检测车法，小范围的抽样调查宜采用铺砂法或摆式仪法。检测方法可按表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3</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选用。</w:t>
      </w:r>
    </w:p>
    <w:p>
      <w:pPr>
        <w:spacing w:before="0" w:after="0" w:line="240" w:lineRule="exact"/>
        <w:ind w:left="60" w:firstLine="0"/>
      </w:pPr>
    </w:p>
    <w:p>
      <w:pPr>
        <w:tabs>
          <w:tab w:val="left" w:pos="4158"/>
        </w:tabs>
        <w:spacing w:before="0" w:after="0" w:line="228" w:lineRule="exact"/>
        <w:ind w:left="60" w:firstLine="3572"/>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3</w:t>
      </w:r>
      <w:r>
        <w:rPr>
          <w:rFonts w:cs="Calibri"/>
          <w:spacing w:val="-1"/>
          <w:w w:val="100"/>
        </w:rPr>
        <w:tab/>
      </w:r>
      <w:r>
        <w:rPr>
          <w:rFonts w:ascii="黑体" w:eastAsia="黑体" w:hAnsi="黑体" w:cs="黑体"/>
          <w:color w:val="000000"/>
          <w:spacing w:val="0"/>
          <w:w w:val="100"/>
          <w:position w:val="0"/>
          <w:sz w:val="21"/>
          <w:u w:val="none"/>
        </w:rPr>
        <w:t>抗滑性能测试方法</w:t>
      </w:r>
    </w:p>
    <w:p>
      <w:pPr>
        <w:widowControl/>
        <w:jc w:val="left"/>
        <w:sectPr>
          <w:type w:val="continuous"/>
          <w:pgSz w:w="11906" w:h="16838"/>
          <w:pgMar w:top="1100" w:right="713" w:bottom="860" w:left="1073" w:header="0" w:footer="0" w:gutter="0"/>
          <w:pgNumType w:start="36"/>
          <w:cols w:num="1" w:space="708" w:equalWidth="0">
            <w:col w:w="10121" w:space="0"/>
          </w:cols>
          <w:docGrid w:type="lines" w:linePitch="312" w:charSpace="0"/>
        </w:sectPr>
      </w:pPr>
    </w:p>
    <w:p>
      <w:pPr>
        <w:spacing w:before="0" w:after="0" w:line="240" w:lineRule="exact"/>
        <w:ind w:left="60" w:firstLine="3572"/>
      </w:pPr>
    </w:p>
    <w:p>
      <w:pPr>
        <w:spacing w:before="0" w:after="0" w:line="240" w:lineRule="exact"/>
        <w:ind w:left="60" w:firstLine="3572"/>
      </w:pPr>
    </w:p>
    <w:p>
      <w:pPr>
        <w:spacing w:before="0" w:after="0" w:line="240" w:lineRule="exact"/>
        <w:ind w:left="60" w:firstLine="3572"/>
      </w:pPr>
    </w:p>
    <w:p>
      <w:pPr>
        <w:spacing w:before="0" w:after="0" w:line="240" w:lineRule="exact"/>
        <w:ind w:left="60" w:firstLine="3572"/>
      </w:pPr>
    </w:p>
    <w:p>
      <w:pPr>
        <w:spacing w:before="0" w:after="0" w:line="240" w:lineRule="exact"/>
        <w:ind w:left="60" w:firstLine="3572"/>
      </w:pPr>
    </w:p>
    <w:p>
      <w:pPr>
        <w:spacing w:before="0" w:after="0" w:line="240" w:lineRule="exact"/>
        <w:ind w:left="60" w:firstLine="3572"/>
      </w:pPr>
    </w:p>
    <w:p>
      <w:pPr>
        <w:spacing w:before="0" w:after="0" w:line="240" w:lineRule="exact"/>
        <w:ind w:left="60" w:firstLine="3572"/>
      </w:pPr>
    </w:p>
    <w:p>
      <w:pPr>
        <w:spacing w:before="0" w:after="0" w:line="240" w:lineRule="exact"/>
        <w:ind w:left="60" w:firstLine="3572"/>
      </w:pPr>
    </w:p>
    <w:p>
      <w:pPr>
        <w:spacing w:before="0" w:after="0" w:line="240" w:lineRule="exact"/>
        <w:ind w:left="60" w:firstLine="3572"/>
      </w:pPr>
    </w:p>
    <w:p>
      <w:pPr>
        <w:spacing w:before="0" w:after="0" w:line="240" w:lineRule="exact"/>
        <w:ind w:left="60" w:firstLine="3572"/>
      </w:pPr>
    </w:p>
    <w:p>
      <w:pPr>
        <w:spacing w:before="0" w:after="0" w:line="240" w:lineRule="exact"/>
        <w:ind w:left="60" w:firstLine="3572"/>
      </w:pPr>
    </w:p>
    <w:p>
      <w:pPr>
        <w:spacing w:before="0" w:after="0" w:line="240" w:lineRule="exact"/>
        <w:ind w:left="60" w:firstLine="3572"/>
      </w:pPr>
    </w:p>
    <w:p>
      <w:pPr>
        <w:spacing w:before="0" w:after="0" w:line="240" w:lineRule="exact"/>
        <w:ind w:left="60" w:firstLine="3572"/>
      </w:pPr>
    </w:p>
    <w:p>
      <w:pPr>
        <w:spacing w:before="0" w:after="0" w:line="240" w:lineRule="exact"/>
        <w:ind w:left="60" w:firstLine="3572"/>
      </w:pPr>
    </w:p>
    <w:p>
      <w:pPr>
        <w:spacing w:before="0" w:after="0" w:line="240" w:lineRule="exact"/>
        <w:ind w:left="60" w:firstLine="3572"/>
      </w:pPr>
    </w:p>
    <w:p>
      <w:pPr>
        <w:spacing w:before="0" w:after="0" w:line="240" w:lineRule="exact"/>
        <w:ind w:left="60" w:firstLine="3572"/>
      </w:pPr>
    </w:p>
    <w:p>
      <w:pPr>
        <w:spacing w:before="0" w:after="0" w:line="240" w:lineRule="exact"/>
        <w:ind w:left="60" w:firstLine="3572"/>
      </w:pPr>
    </w:p>
    <w:p>
      <w:pPr>
        <w:spacing w:before="0" w:after="0" w:line="240" w:lineRule="exact"/>
        <w:ind w:left="60" w:firstLine="3572"/>
      </w:pPr>
    </w:p>
    <w:p>
      <w:pPr>
        <w:spacing w:before="0" w:after="0" w:line="240" w:lineRule="exact"/>
        <w:ind w:left="60" w:firstLine="3572"/>
      </w:pPr>
    </w:p>
    <w:p>
      <w:pPr>
        <w:spacing w:before="0" w:after="0" w:line="240" w:lineRule="exact"/>
        <w:ind w:left="60" w:firstLine="3572"/>
      </w:pPr>
    </w:p>
    <w:p>
      <w:pPr>
        <w:spacing w:before="0" w:after="0" w:line="339" w:lineRule="exact"/>
        <w:ind w:left="60" w:firstLine="3572"/>
      </w:pPr>
    </w:p>
    <w:p>
      <w:pPr>
        <w:widowControl/>
        <w:jc w:val="left"/>
        <w:sectPr>
          <w:type w:val="continuous"/>
          <w:pgSz w:w="11906" w:h="16838"/>
          <w:pgMar w:top="1100" w:right="713" w:bottom="860" w:left="1073" w:header="0" w:footer="0" w:gutter="0"/>
          <w:pgNumType w:start="37"/>
          <w:cols w:num="1" w:space="720"/>
          <w:docGrid w:type="lines" w:linePitch="312" w:charSpace="0"/>
        </w:sectPr>
      </w:pPr>
    </w:p>
    <w:p>
      <w:pPr>
        <w:tabs>
          <w:tab w:val="left" w:pos="795"/>
        </w:tabs>
        <w:spacing w:before="0" w:after="0" w:line="211" w:lineRule="exact"/>
        <w:ind w:left="60" w:firstLine="0"/>
        <w:jc w:val="left"/>
      </w:pPr>
    </w:p>
    <w:p>
      <w:pPr>
        <w:spacing w:before="0" w:after="0" w:line="312" w:lineRule="exact"/>
        <w:ind w:left="60" w:firstLine="0"/>
        <w:jc w:val="left"/>
      </w:pPr>
      <w:r>
        <w:pict>
          <v:shape id="_x0000_s2088" o:spid="_x0000_s1063" type="#_x0000_t202" style="width:332pt;height:53pt;margin-top:397.7pt;margin-left:141.65pt;mso-height-relative:page;mso-position-horizontal-relative:page;mso-position-vertical-relative:page;mso-width-relative:page;position:absolute;z-index:-251619328"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wondershare_212" o:spid="_x0000_s1064" type="#_x0000_t202" style="width:487.95pt;height:15.55pt;margin-top:405.45pt;margin-left:56.6pt;mso-height-relative:page;mso-position-horizontal-relative:page;mso-position-vertical-relative:page;mso-width-relative:page;position:absolute;z-index:-251618304" coordsize="21600,21600" filled="f" stroked="f">
            <v:stroke joinstyle="miter"/>
            <v:textbox inset="0,0,0,0">
              <w:txbxContent>
                <w:p>
                  <w:pPr>
                    <w:tabs>
                      <w:tab w:val="left" w:pos="735"/>
                    </w:tabs>
                    <w:autoSpaceDE w:val="0"/>
                    <w:autoSpaceDN w:val="0"/>
                    <w:adjustRightInd w:val="0"/>
                    <w:spacing w:before="0" w:after="0" w:line="211" w:lineRule="exact"/>
                    <w:jc w:val="left"/>
                  </w:pPr>
                  <w:r>
                    <w:rPr>
                      <w:rFonts w:ascii="黑体" w:hAnsi="黑体" w:cs="黑体"/>
                      <w:color w:val="000000"/>
                      <w:spacing w:val="0"/>
                      <w:w w:val="100"/>
                      <w:position w:val="0"/>
                      <w:sz w:val="21"/>
                      <w:u w:val="none"/>
                    </w:rPr>
                    <w:t>6.2.5</w:t>
                  </w:r>
                  <w:r>
                    <w:rPr>
                      <w:rFonts w:cs="Calibri"/>
                      <w:spacing w:val="-1"/>
                      <w:w w:val="100"/>
                    </w:rPr>
                    <w:tab/>
                  </w:r>
                  <w:r>
                    <w:rPr>
                      <w:rFonts w:ascii="宋体" w:hAnsi="宋体" w:cs="宋体"/>
                      <w:color w:val="000000"/>
                      <w:spacing w:val="0"/>
                      <w:w w:val="100"/>
                      <w:position w:val="0"/>
                      <w:sz w:val="21"/>
                      <w:u w:val="none"/>
                    </w:rPr>
                    <w:t>沥青路面结构强度检测宜采用高效快捷的测试方法，大范围内道路测定宜采用自动弯沉仪法、</w:t>
                  </w:r>
                </w:p>
              </w:txbxContent>
            </v:textbox>
          </v:shape>
        </w:pict>
      </w:r>
      <w:r>
        <w:rPr>
          <w:rFonts w:ascii="宋体" w:hAnsi="宋体" w:cs="宋体"/>
          <w:color w:val="000000"/>
          <w:spacing w:val="-5"/>
          <w:w w:val="100"/>
          <w:position w:val="0"/>
          <w:sz w:val="21"/>
          <w:u w:val="none"/>
        </w:rPr>
        <w:t>落锤式弯沉仪法或激光式高速路面弯沉测定仪；小范围的抽样调查可采用贝克曼梁法。采用贝克曼梁法、</w:t>
      </w:r>
    </w:p>
    <w:p>
      <w:pPr>
        <w:spacing w:before="0" w:after="0" w:line="312" w:lineRule="exact"/>
        <w:ind w:left="60" w:firstLine="0"/>
        <w:jc w:val="left"/>
      </w:pPr>
      <w:r>
        <w:rPr>
          <w:rFonts w:ascii="宋体" w:eastAsia="宋体" w:hAnsi="宋体" w:cs="宋体"/>
          <w:color w:val="000000"/>
          <w:spacing w:val="0"/>
          <w:w w:val="100"/>
          <w:position w:val="0"/>
          <w:sz w:val="21"/>
          <w:u w:val="none"/>
        </w:rPr>
        <w:t>自动弯沉仪法或落锤式弯沉仪法时，宜按每个车道每</w:t>
      </w:r>
      <w:r>
        <w:rPr>
          <w:rFonts w:ascii="Calibri" w:hAnsi="Calibri" w:cs="Calibri"/>
          <w:color w:val="000000"/>
          <w:spacing w:val="9"/>
          <w:w w:val="100"/>
          <w:sz w:val="21"/>
          <w:u w:val="none"/>
        </w:rPr>
        <w:t> </w:t>
      </w:r>
      <w:r>
        <w:rPr>
          <w:rFonts w:ascii="宋体" w:hAnsi="宋体" w:cs="宋体"/>
          <w:color w:val="000000"/>
          <w:spacing w:val="0"/>
          <w:w w:val="100"/>
          <w:position w:val="0"/>
          <w:sz w:val="21"/>
          <w:u w:val="none"/>
        </w:rPr>
        <w:t>10m</w:t>
      </w:r>
      <w:r>
        <w:rPr>
          <w:rFonts w:ascii="宋体" w:eastAsia="宋体" w:hAnsi="宋体" w:cs="宋体"/>
          <w:color w:val="000000"/>
          <w:spacing w:val="0"/>
          <w:w w:val="100"/>
          <w:position w:val="0"/>
          <w:sz w:val="21"/>
          <w:u w:val="none"/>
        </w:rPr>
        <w:t>～</w:t>
      </w:r>
      <w:r>
        <w:rPr>
          <w:rFonts w:ascii="宋体" w:hAnsi="宋体" w:cs="宋体"/>
          <w:color w:val="000000"/>
          <w:spacing w:val="-1"/>
          <w:w w:val="100"/>
          <w:position w:val="0"/>
          <w:sz w:val="21"/>
          <w:u w:val="none"/>
        </w:rPr>
        <w:t>20m</w:t>
      </w:r>
      <w:r>
        <w:rPr>
          <w:rFonts w:ascii="Calibri" w:hAnsi="Calibri" w:cs="Calibri"/>
          <w:color w:val="000000"/>
          <w:spacing w:val="9"/>
          <w:w w:val="100"/>
          <w:sz w:val="21"/>
          <w:u w:val="none"/>
        </w:rPr>
        <w:t> </w:t>
      </w:r>
      <w:r>
        <w:rPr>
          <w:rFonts w:ascii="宋体" w:eastAsia="宋体" w:hAnsi="宋体" w:cs="宋体"/>
          <w:color w:val="000000"/>
          <w:spacing w:val="-1"/>
          <w:w w:val="100"/>
          <w:position w:val="0"/>
          <w:sz w:val="21"/>
          <w:u w:val="none"/>
        </w:rPr>
        <w:t>测一点；采用激光式高速路面弯沉测定</w:t>
      </w:r>
    </w:p>
    <w:p>
      <w:pPr>
        <w:spacing w:before="0" w:after="0" w:line="312" w:lineRule="exact"/>
        <w:ind w:left="60" w:firstLine="0"/>
        <w:jc w:val="left"/>
      </w:pPr>
      <w:r>
        <w:rPr>
          <w:rFonts w:ascii="宋体" w:hAnsi="宋体" w:cs="宋体"/>
          <w:color w:val="000000"/>
          <w:spacing w:val="0"/>
          <w:w w:val="100"/>
          <w:position w:val="0"/>
          <w:sz w:val="21"/>
          <w:u w:val="none"/>
        </w:rPr>
        <w:t>仪时，应对每个车道进行连续采集路面的弯沉数据。检测方法可按表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4</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选用。</w:t>
      </w:r>
    </w:p>
    <w:p>
      <w:pPr>
        <w:spacing w:before="0" w:after="0" w:line="240" w:lineRule="exact"/>
        <w:ind w:left="60" w:firstLine="0"/>
      </w:pPr>
    </w:p>
    <w:p>
      <w:pPr>
        <w:tabs>
          <w:tab w:val="left" w:pos="4369"/>
        </w:tabs>
        <w:spacing w:before="0" w:after="0" w:line="228" w:lineRule="exact"/>
        <w:ind w:left="60" w:firstLine="3783"/>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4</w:t>
      </w:r>
      <w:r>
        <w:rPr>
          <w:rFonts w:cs="Calibri"/>
          <w:spacing w:val="9"/>
          <w:w w:val="100"/>
        </w:rPr>
        <w:tab/>
      </w:r>
      <w:r>
        <w:rPr>
          <w:rFonts w:ascii="黑体" w:eastAsia="黑体" w:hAnsi="黑体" w:cs="黑体"/>
          <w:color w:val="000000"/>
          <w:spacing w:val="0"/>
          <w:w w:val="100"/>
          <w:position w:val="0"/>
          <w:sz w:val="21"/>
          <w:u w:val="none"/>
        </w:rPr>
        <w:t>弯沉测试方法</w:t>
      </w:r>
    </w:p>
    <w:p>
      <w:pPr>
        <w:widowControl/>
        <w:jc w:val="left"/>
        <w:sectPr>
          <w:type w:val="continuous"/>
          <w:pgSz w:w="11906" w:h="16838"/>
          <w:pgMar w:top="1100" w:right="713" w:bottom="860" w:left="1073" w:header="0" w:footer="0" w:gutter="0"/>
          <w:pgNumType w:start="38"/>
          <w:cols w:num="1" w:space="708" w:equalWidth="0">
            <w:col w:w="10121" w:space="0"/>
          </w:cols>
          <w:docGrid w:type="lines" w:linePitch="312" w:charSpace="0"/>
        </w:sectPr>
      </w:pPr>
    </w:p>
    <w:p>
      <w:pPr>
        <w:spacing w:before="0" w:after="0" w:line="240" w:lineRule="exact"/>
        <w:ind w:left="60" w:firstLine="3783"/>
      </w:pPr>
    </w:p>
    <w:p>
      <w:pPr>
        <w:spacing w:before="0" w:after="0" w:line="240" w:lineRule="exact"/>
        <w:ind w:left="60" w:firstLine="3783"/>
      </w:pPr>
    </w:p>
    <w:p>
      <w:pPr>
        <w:spacing w:before="0" w:after="0" w:line="240" w:lineRule="exact"/>
        <w:ind w:left="60" w:firstLine="3783"/>
      </w:pPr>
    </w:p>
    <w:p>
      <w:pPr>
        <w:spacing w:before="0" w:after="0" w:line="240" w:lineRule="exact"/>
        <w:ind w:left="60" w:firstLine="3783"/>
      </w:pPr>
    </w:p>
    <w:p>
      <w:pPr>
        <w:spacing w:before="0" w:after="0" w:line="240" w:lineRule="exact"/>
        <w:ind w:left="60" w:firstLine="3783"/>
      </w:pPr>
    </w:p>
    <w:p>
      <w:pPr>
        <w:spacing w:before="0" w:after="0" w:line="240" w:lineRule="exact"/>
        <w:ind w:left="60" w:firstLine="3783"/>
      </w:pPr>
    </w:p>
    <w:p>
      <w:pPr>
        <w:spacing w:before="0" w:after="0" w:line="240" w:lineRule="exact"/>
        <w:ind w:left="60" w:firstLine="3783"/>
      </w:pPr>
    </w:p>
    <w:p>
      <w:pPr>
        <w:spacing w:before="0" w:after="0" w:line="240" w:lineRule="exact"/>
        <w:ind w:left="60" w:firstLine="3783"/>
        <w:sectPr>
          <w:type w:val="continuous"/>
          <w:pgSz w:w="11906" w:h="16838"/>
          <w:pgMar w:top="1100" w:right="713" w:bottom="860" w:left="1073" w:header="0" w:footer="0" w:gutter="0"/>
          <w:pgNumType w:start="39"/>
          <w:cols w:num="1" w:space="708" w:equalWidth="0">
            <w:col w:w="10121" w:space="0"/>
          </w:cols>
          <w:docGrid w:type="lines" w:linePitch="312" w:charSpace="0"/>
        </w:sectPr>
      </w:pPr>
    </w:p>
    <w:p>
      <w:pPr>
        <w:spacing w:before="0" w:after="0" w:line="240" w:lineRule="exact"/>
        <w:ind w:left="60" w:firstLine="3783"/>
      </w:pPr>
    </w:p>
    <w:p>
      <w:pPr>
        <w:spacing w:before="0" w:after="0" w:line="240" w:lineRule="exact"/>
        <w:ind w:left="60" w:firstLine="3783"/>
      </w:pPr>
    </w:p>
    <w:p>
      <w:pPr>
        <w:spacing w:before="0" w:after="0" w:line="240" w:lineRule="exact"/>
        <w:ind w:left="60" w:firstLine="3783"/>
      </w:pPr>
    </w:p>
    <w:p>
      <w:pPr>
        <w:spacing w:before="0" w:after="0" w:line="240" w:lineRule="exact"/>
        <w:ind w:left="60" w:firstLine="3783"/>
      </w:pPr>
    </w:p>
    <w:p>
      <w:pPr>
        <w:spacing w:before="0" w:after="0" w:line="240" w:lineRule="exact"/>
        <w:ind w:left="60" w:firstLine="3783"/>
      </w:pPr>
    </w:p>
    <w:p>
      <w:pPr>
        <w:spacing w:before="0" w:after="0" w:line="240" w:lineRule="exact"/>
        <w:ind w:left="60" w:firstLine="3783"/>
      </w:pPr>
    </w:p>
    <w:p>
      <w:pPr>
        <w:spacing w:before="0" w:after="0" w:line="240" w:lineRule="exact"/>
        <w:ind w:left="60" w:firstLine="3783"/>
      </w:pPr>
    </w:p>
    <w:p>
      <w:pPr>
        <w:spacing w:before="0" w:after="0" w:line="240" w:lineRule="exact"/>
        <w:ind w:left="60" w:firstLine="3783"/>
      </w:pPr>
    </w:p>
    <w:p>
      <w:pPr>
        <w:tabs>
          <w:tab w:val="left" w:pos="795"/>
        </w:tabs>
        <w:spacing w:before="0" w:after="0" w:line="236" w:lineRule="exact"/>
        <w:ind w:left="60" w:firstLine="0"/>
        <w:jc w:val="left"/>
      </w:pPr>
    </w:p>
    <w:p>
      <w:pPr>
        <w:spacing w:before="0" w:after="0" w:line="312" w:lineRule="exact"/>
        <w:ind w:left="60" w:firstLine="0"/>
        <w:jc w:val="left"/>
      </w:pPr>
      <w:r>
        <w:pict>
          <v:shape id="wondershare_365" o:spid="_x0000_s1065" type="#_x0000_t202" style="width:487.95pt;height:15.55pt;margin-top:679.45pt;margin-left:56.6pt;mso-height-relative:page;mso-position-horizontal-relative:page;mso-position-vertical-relative:page;mso-width-relative:page;position:absolute;z-index:-251617280" coordsize="21600,21600" filled="f" stroked="f">
            <v:stroke joinstyle="miter"/>
            <v:textbox inset="0,0,0,0">
              <w:txbxContent>
                <w:p>
                  <w:pPr>
                    <w:tabs>
                      <w:tab w:val="left" w:pos="735"/>
                    </w:tabs>
                    <w:autoSpaceDE w:val="0"/>
                    <w:autoSpaceDN w:val="0"/>
                    <w:adjustRightInd w:val="0"/>
                    <w:spacing w:before="0" w:after="0" w:line="211" w:lineRule="exact"/>
                    <w:jc w:val="left"/>
                  </w:pPr>
                  <w:r>
                    <w:rPr>
                      <w:rFonts w:ascii="黑体" w:hAnsi="黑体" w:cs="黑体"/>
                      <w:color w:val="000000"/>
                      <w:spacing w:val="0"/>
                      <w:w w:val="100"/>
                      <w:position w:val="0"/>
                      <w:sz w:val="21"/>
                      <w:u w:val="none"/>
                    </w:rPr>
                    <w:t>6.2.6</w:t>
                  </w:r>
                  <w:r>
                    <w:rPr>
                      <w:rFonts w:cs="Calibri"/>
                      <w:spacing w:val="-1"/>
                      <w:w w:val="100"/>
                    </w:rPr>
                    <w:tab/>
                  </w:r>
                  <w:r>
                    <w:rPr>
                      <w:rFonts w:ascii="宋体" w:hAnsi="宋体" w:cs="宋体"/>
                      <w:color w:val="000000"/>
                      <w:spacing w:val="0"/>
                      <w:w w:val="100"/>
                      <w:position w:val="0"/>
                      <w:sz w:val="21"/>
                      <w:u w:val="none"/>
                    </w:rPr>
                    <w:t>水泥混凝土路面板的接缝传荷能力、脱空检测应采用贝克曼梁或落锤式弯沉测试法，测试法参</w:t>
                  </w:r>
                </w:p>
              </w:txbxContent>
            </v:textbox>
          </v:shape>
        </w:pict>
      </w:r>
      <w:r>
        <w:rPr>
          <w:rFonts w:ascii="宋体" w:eastAsia="宋体" w:hAnsi="宋体" w:cs="宋体"/>
          <w:color w:val="000000"/>
          <w:spacing w:val="0"/>
          <w:w w:val="100"/>
          <w:position w:val="0"/>
          <w:sz w:val="21"/>
          <w:u w:val="none"/>
        </w:rPr>
        <w:t>照</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JTG</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3450</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执行。</w:t>
      </w:r>
    </w:p>
    <w:p>
      <w:pPr>
        <w:spacing w:before="0" w:after="0" w:line="240" w:lineRule="exact"/>
        <w:ind w:left="60" w:firstLine="0"/>
      </w:pPr>
    </w:p>
    <w:p>
      <w:pPr>
        <w:spacing w:before="0" w:after="0" w:line="228" w:lineRule="exact"/>
        <w:ind w:left="60" w:firstLine="526"/>
        <w:jc w:val="left"/>
      </w:pPr>
      <w:r>
        <w:rPr>
          <w:rFonts w:ascii="黑体" w:eastAsia="黑体" w:hAnsi="黑体" w:cs="黑体"/>
          <w:color w:val="000000"/>
          <w:spacing w:val="0"/>
          <w:w w:val="100"/>
          <w:position w:val="0"/>
          <w:sz w:val="21"/>
          <w:u w:val="none"/>
        </w:rPr>
        <w:t>沥青路面检测评价</w:t>
      </w:r>
    </w:p>
    <w:p>
      <w:pPr>
        <w:spacing w:before="0" w:after="0" w:line="240" w:lineRule="exact"/>
        <w:ind w:left="60" w:firstLine="526"/>
      </w:pPr>
    </w:p>
    <w:p>
      <w:pPr>
        <w:tabs>
          <w:tab w:val="left" w:pos="795"/>
        </w:tabs>
        <w:spacing w:before="0" w:after="0" w:line="228" w:lineRule="exact"/>
        <w:ind w:left="60" w:firstLine="0"/>
        <w:jc w:val="left"/>
      </w:pPr>
      <w:r>
        <w:rPr>
          <w:rFonts w:ascii="黑体" w:hAnsi="黑体" w:cs="黑体"/>
          <w:color w:val="000000"/>
          <w:spacing w:val="0"/>
          <w:w w:val="100"/>
          <w:position w:val="0"/>
          <w:sz w:val="21"/>
          <w:u w:val="none"/>
        </w:rPr>
        <w:t>6.3.1</w:t>
      </w:r>
      <w:r>
        <w:rPr>
          <w:rFonts w:cs="Calibri"/>
          <w:spacing w:val="0"/>
          <w:w w:val="100"/>
        </w:rPr>
        <w:tab/>
      </w:r>
      <w:r>
        <w:rPr>
          <w:rFonts w:ascii="宋体" w:hAnsi="宋体" w:cs="宋体"/>
          <w:color w:val="000000"/>
          <w:spacing w:val="0"/>
          <w:w w:val="100"/>
          <w:position w:val="0"/>
          <w:sz w:val="21"/>
          <w:u w:val="none"/>
        </w:rPr>
        <w:t>沥青路面破损类型可分为裂缝类、变形类、松散类及其他类共四大类，各破损类型应符合附录</w:t>
      </w:r>
    </w:p>
    <w:p>
      <w:pPr>
        <w:spacing w:before="0" w:after="0" w:line="312" w:lineRule="exact"/>
        <w:ind w:left="60" w:firstLine="0"/>
        <w:jc w:val="left"/>
      </w:pPr>
      <w:r>
        <w:rPr>
          <w:rFonts w:ascii="宋体" w:hAnsi="宋体" w:cs="宋体"/>
          <w:color w:val="000000"/>
          <w:spacing w:val="0"/>
          <w:w w:val="100"/>
          <w:position w:val="0"/>
          <w:sz w:val="21"/>
          <w:u w:val="none"/>
        </w:rPr>
        <w:t>B</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中表</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B.1</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的规定。</w:t>
      </w:r>
    </w:p>
    <w:p>
      <w:pPr>
        <w:spacing w:before="0" w:after="0" w:line="317" w:lineRule="exact"/>
        <w:ind w:left="60" w:firstLine="197"/>
        <w:jc w:val="left"/>
      </w:pPr>
      <w:r>
        <w:rPr>
          <w:rFonts w:ascii="宋体" w:hAnsi="宋体" w:cs="宋体"/>
          <w:color w:val="000000"/>
          <w:spacing w:val="-1"/>
          <w:w w:val="100"/>
          <w:position w:val="0"/>
          <w:sz w:val="18"/>
          <w:u w:val="none"/>
        </w:rPr>
        <w:t>6</w:t>
      </w:r>
    </w:p>
    <w:p>
      <w:pPr>
        <w:widowControl/>
        <w:jc w:val="left"/>
        <w:sectPr>
          <w:type w:val="nextPage"/>
          <w:pgSz w:w="11906" w:h="16838"/>
          <w:pgMar w:top="1100" w:right="713" w:bottom="860" w:left="1073" w:header="0" w:footer="0" w:gutter="0"/>
          <w:pgNumType w:start="40"/>
          <w:cols w:num="1" w:space="708" w:equalWidth="0">
            <w:col w:w="10121" w:space="0"/>
          </w:cols>
          <w:titlePg w:val="0"/>
          <w:docGrid w:type="lines" w:linePitch="312" w:charSpace="0"/>
        </w:sectPr>
      </w:pPr>
    </w:p>
    <w:tbl>
      <w:tblPr>
        <w:tblStyle w:val="TableNormal"/>
        <w:tblpPr w:leftFromText="180" w:rightFromText="180" w:vertAnchor="page" w:horzAnchor="page" w:tblpX="358" w:tblpY="7716"/>
        <w:tblW w:w="0" w:type="auto"/>
        <w:tblInd w:w="0" w:type="dxa"/>
        <w:tblLayout w:type="fixed"/>
        <w:tblCellMar>
          <w:top w:w="0" w:type="dxa"/>
          <w:left w:w="108" w:type="dxa"/>
          <w:bottom w:w="0" w:type="dxa"/>
          <w:right w:w="108" w:type="dxa"/>
        </w:tblCellMar>
      </w:tblPr>
      <w:tblGrid>
        <w:gridCol w:w="1752"/>
        <w:gridCol w:w="2389"/>
        <w:gridCol w:w="2868"/>
        <w:gridCol w:w="2331"/>
      </w:tblGrid>
      <w:tr>
        <w:tblPrEx>
          <w:tblW w:w="0" w:type="auto"/>
          <w:tblInd w:w="0" w:type="dxa"/>
          <w:tblLayout w:type="fixed"/>
          <w:tblCellMar>
            <w:top w:w="0" w:type="dxa"/>
            <w:left w:w="108" w:type="dxa"/>
            <w:bottom w:w="0" w:type="dxa"/>
            <w:right w:w="108" w:type="dxa"/>
          </w:tblCellMar>
        </w:tblPrEx>
        <w:trPr>
          <w:trHeight w:hRule="exact" w:val="408"/>
        </w:trPr>
        <w:tc>
          <w:tcPr>
            <w:tcW w:w="175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516" w:right="-239"/>
            </w:pPr>
            <w:bookmarkStart w:id="13" w:name="13"/>
            <w:bookmarkEnd w:id="13"/>
          </w:p>
          <w:p>
            <w:pPr>
              <w:spacing w:before="0" w:after="0" w:line="261" w:lineRule="exact"/>
              <w:ind w:left="516" w:right="-239"/>
            </w:pPr>
            <w:r>
              <w:rPr>
                <w:rFonts w:ascii="宋体" w:eastAsia="宋体" w:hAnsi="宋体" w:cs="宋体"/>
                <w:color w:val="000000"/>
                <w:spacing w:val="-1"/>
                <w:w w:val="100"/>
                <w:position w:val="0"/>
                <w:sz w:val="18"/>
                <w:u w:val="none"/>
              </w:rPr>
              <w:t>评价等级</w:t>
            </w:r>
          </w:p>
        </w:tc>
        <w:tc>
          <w:tcPr>
            <w:tcW w:w="7588"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3119" w:right="-239"/>
            </w:pPr>
            <w:r>
              <w:rPr>
                <w:rFonts w:ascii="宋体" w:eastAsia="宋体" w:hAnsi="宋体" w:cs="宋体"/>
                <w:color w:val="000000"/>
                <w:spacing w:val="-1"/>
                <w:w w:val="100"/>
                <w:position w:val="0"/>
                <w:sz w:val="18"/>
                <w:u w:val="none"/>
              </w:rPr>
              <w:t>评价指标（</w:t>
            </w:r>
            <w:r>
              <w:rPr>
                <w:rFonts w:ascii="宋体" w:hAnsi="宋体" w:cs="宋体"/>
                <w:color w:val="000000"/>
                <w:spacing w:val="0"/>
                <w:w w:val="100"/>
                <w:position w:val="0"/>
                <w:sz w:val="18"/>
                <w:u w:val="none"/>
              </w:rPr>
              <w:t>PCI</w:t>
            </w:r>
            <w:r>
              <w:rPr>
                <w:rFonts w:ascii="宋体" w:eastAsia="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410"/>
        </w:trPr>
        <w:tc>
          <w:tcPr>
            <w:tcW w:w="17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97" w:lineRule="exact"/>
            </w:pPr>
          </w:p>
        </w:tc>
        <w:tc>
          <w:tcPr>
            <w:tcW w:w="23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925" w:right="-239"/>
            </w:pPr>
            <w:r>
              <w:rPr>
                <w:rFonts w:ascii="宋体" w:eastAsia="宋体" w:hAnsi="宋体" w:cs="宋体"/>
                <w:color w:val="000000"/>
                <w:spacing w:val="-1"/>
                <w:w w:val="100"/>
                <w:position w:val="0"/>
                <w:sz w:val="18"/>
                <w:u w:val="none"/>
              </w:rPr>
              <w:t>快速路</w:t>
            </w:r>
          </w:p>
        </w:tc>
        <w:tc>
          <w:tcPr>
            <w:tcW w:w="28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893" w:right="-239"/>
            </w:pPr>
            <w:r>
              <w:rPr>
                <w:rFonts w:ascii="宋体" w:hAnsi="宋体" w:cs="宋体"/>
                <w:color w:val="000000"/>
                <w:spacing w:val="-1"/>
                <w:w w:val="100"/>
                <w:position w:val="0"/>
                <w:sz w:val="18"/>
                <w:u w:val="none"/>
              </w:rPr>
              <w:t>主干、次干路</w:t>
            </w:r>
          </w:p>
        </w:tc>
        <w:tc>
          <w:tcPr>
            <w:tcW w:w="23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985" w:right="-239"/>
            </w:pPr>
            <w:r>
              <w:rPr>
                <w:rFonts w:ascii="宋体" w:eastAsia="宋体" w:hAnsi="宋体" w:cs="宋体"/>
                <w:color w:val="000000"/>
                <w:spacing w:val="-1"/>
                <w:w w:val="100"/>
                <w:position w:val="0"/>
                <w:sz w:val="18"/>
                <w:u w:val="none"/>
              </w:rPr>
              <w:t>支路</w:t>
            </w:r>
          </w:p>
        </w:tc>
      </w:tr>
      <w:tr>
        <w:tblPrEx>
          <w:tblW w:w="0" w:type="auto"/>
          <w:tblInd w:w="0" w:type="dxa"/>
          <w:tblLayout w:type="fixed"/>
          <w:tblCellMar>
            <w:top w:w="0" w:type="dxa"/>
            <w:left w:w="108" w:type="dxa"/>
            <w:bottom w:w="0" w:type="dxa"/>
            <w:right w:w="108" w:type="dxa"/>
          </w:tblCellMar>
        </w:tblPrEx>
        <w:trPr>
          <w:trHeight w:hRule="exact" w:val="410"/>
        </w:trPr>
        <w:tc>
          <w:tcPr>
            <w:tcW w:w="17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830" w:right="-239"/>
            </w:pPr>
            <w:r>
              <w:rPr>
                <w:rFonts w:ascii="宋体" w:hAnsi="宋体" w:cs="宋体"/>
                <w:color w:val="000000"/>
                <w:spacing w:val="-1"/>
                <w:w w:val="100"/>
                <w:position w:val="0"/>
                <w:sz w:val="18"/>
                <w:u w:val="none"/>
              </w:rPr>
              <w:t>A</w:t>
            </w:r>
          </w:p>
        </w:tc>
        <w:tc>
          <w:tcPr>
            <w:tcW w:w="23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1013"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90</w:t>
            </w:r>
          </w:p>
        </w:tc>
        <w:tc>
          <w:tcPr>
            <w:tcW w:w="28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1253"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85</w:t>
            </w:r>
          </w:p>
        </w:tc>
        <w:tc>
          <w:tcPr>
            <w:tcW w:w="23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985"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80</w:t>
            </w:r>
          </w:p>
        </w:tc>
      </w:tr>
      <w:tr>
        <w:tblPrEx>
          <w:tblW w:w="0" w:type="auto"/>
          <w:tblInd w:w="0" w:type="dxa"/>
          <w:tblLayout w:type="fixed"/>
          <w:tblCellMar>
            <w:top w:w="0" w:type="dxa"/>
            <w:left w:w="108" w:type="dxa"/>
            <w:bottom w:w="0" w:type="dxa"/>
            <w:right w:w="108" w:type="dxa"/>
          </w:tblCellMar>
        </w:tblPrEx>
        <w:trPr>
          <w:trHeight w:hRule="exact" w:val="406"/>
        </w:trPr>
        <w:tc>
          <w:tcPr>
            <w:tcW w:w="17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830" w:right="-239"/>
            </w:pPr>
            <w:r>
              <w:rPr>
                <w:rFonts w:ascii="宋体" w:hAnsi="宋体" w:cs="宋体"/>
                <w:color w:val="000000"/>
                <w:spacing w:val="-1"/>
                <w:w w:val="100"/>
                <w:position w:val="0"/>
                <w:sz w:val="18"/>
                <w:u w:val="none"/>
              </w:rPr>
              <w:t>B</w:t>
            </w:r>
          </w:p>
        </w:tc>
        <w:tc>
          <w:tcPr>
            <w:tcW w:w="23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745"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75</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90</w:t>
            </w:r>
          </w:p>
        </w:tc>
        <w:tc>
          <w:tcPr>
            <w:tcW w:w="28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984"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70</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85</w:t>
            </w:r>
          </w:p>
        </w:tc>
        <w:tc>
          <w:tcPr>
            <w:tcW w:w="23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716"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65</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80</w:t>
            </w:r>
          </w:p>
        </w:tc>
      </w:tr>
      <w:tr>
        <w:tblPrEx>
          <w:tblW w:w="0" w:type="auto"/>
          <w:tblInd w:w="0" w:type="dxa"/>
          <w:tblLayout w:type="fixed"/>
          <w:tblCellMar>
            <w:top w:w="0" w:type="dxa"/>
            <w:left w:w="108" w:type="dxa"/>
            <w:bottom w:w="0" w:type="dxa"/>
            <w:right w:w="108" w:type="dxa"/>
          </w:tblCellMar>
        </w:tblPrEx>
        <w:trPr>
          <w:trHeight w:hRule="exact" w:val="408"/>
        </w:trPr>
        <w:tc>
          <w:tcPr>
            <w:tcW w:w="17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830" w:right="-239"/>
            </w:pPr>
            <w:r>
              <w:rPr>
                <w:rFonts w:ascii="宋体" w:hAnsi="宋体" w:cs="宋体"/>
                <w:color w:val="000000"/>
                <w:spacing w:val="-1"/>
                <w:w w:val="100"/>
                <w:position w:val="0"/>
                <w:sz w:val="18"/>
                <w:u w:val="none"/>
              </w:rPr>
              <w:t>C</w:t>
            </w:r>
          </w:p>
        </w:tc>
        <w:tc>
          <w:tcPr>
            <w:tcW w:w="23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745"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65</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75</w:t>
            </w:r>
          </w:p>
        </w:tc>
        <w:tc>
          <w:tcPr>
            <w:tcW w:w="28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984"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60</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70</w:t>
            </w:r>
          </w:p>
        </w:tc>
        <w:tc>
          <w:tcPr>
            <w:tcW w:w="23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716"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60</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65</w:t>
            </w:r>
          </w:p>
        </w:tc>
      </w:tr>
      <w:tr>
        <w:tblPrEx>
          <w:tblW w:w="0" w:type="auto"/>
          <w:tblInd w:w="0" w:type="dxa"/>
          <w:tblLayout w:type="fixed"/>
          <w:tblCellMar>
            <w:top w:w="0" w:type="dxa"/>
            <w:left w:w="108" w:type="dxa"/>
            <w:bottom w:w="0" w:type="dxa"/>
            <w:right w:w="108" w:type="dxa"/>
          </w:tblCellMar>
        </w:tblPrEx>
        <w:trPr>
          <w:trHeight w:hRule="exact" w:val="413"/>
        </w:trPr>
        <w:tc>
          <w:tcPr>
            <w:tcW w:w="17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830" w:right="-239"/>
            </w:pPr>
            <w:r>
              <w:rPr>
                <w:rFonts w:ascii="宋体" w:hAnsi="宋体" w:cs="宋体"/>
                <w:color w:val="000000"/>
                <w:spacing w:val="-1"/>
                <w:w w:val="100"/>
                <w:position w:val="0"/>
                <w:sz w:val="18"/>
                <w:u w:val="none"/>
              </w:rPr>
              <w:t>D</w:t>
            </w:r>
          </w:p>
        </w:tc>
        <w:tc>
          <w:tcPr>
            <w:tcW w:w="23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1013" w:right="-239"/>
            </w:pP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65</w:t>
            </w:r>
          </w:p>
        </w:tc>
        <w:tc>
          <w:tcPr>
            <w:tcW w:w="28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1253" w:right="-239"/>
            </w:pP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60</w:t>
            </w:r>
          </w:p>
        </w:tc>
        <w:tc>
          <w:tcPr>
            <w:tcW w:w="23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985" w:right="-239"/>
            </w:pP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60</w:t>
            </w:r>
          </w:p>
        </w:tc>
      </w:tr>
    </w:tbl>
    <w:p>
      <w:pPr>
        <w:spacing w:before="0" w:after="0" w:line="348" w:lineRule="exact"/>
      </w:pPr>
    </w:p>
    <w:p>
      <w:pPr>
        <w:widowControl/>
        <w:jc w:val="left"/>
        <w:sectPr>
          <w:type w:val="continuous"/>
          <w:pgSz w:w="11906" w:h="16839"/>
          <w:pgMar w:top="1100" w:right="708" w:bottom="860" w:left="1068" w:header="0" w:footer="0" w:gutter="0"/>
          <w:pgNumType w:start="41"/>
          <w:cols w:num="1" w:space="720"/>
          <w:docGrid w:type="lines" w:linePitch="312" w:charSpace="0"/>
        </w:sectPr>
      </w:pPr>
    </w:p>
    <w:p>
      <w:pPr>
        <w:spacing w:before="0" w:after="0" w:line="211" w:lineRule="exact"/>
        <w:ind w:left="351" w:firstLine="7571"/>
        <w:jc w:val="left"/>
      </w:pPr>
      <w:r>
        <w:pict>
          <v:shape id="wondershare_49" o:spid="_x0000_s1066" type="#_x0000_t202" style="width:316.3pt;height:27.35pt;margin-top:138pt;margin-left:242.3pt;mso-height-relative:page;mso-position-horizontal-relative:page;mso-position-vertical-relative:page;mso-width-relative:page;position:absolute;z-index:-251615232" coordsize="21600,21600" filled="f" stroked="f">
            <v:stroke joinstyle="miter"/>
            <v:textbox inset="0,0,0,0">
              <w:txbxContent>
                <w:p>
                  <w:pPr>
                    <w:tabs>
                      <w:tab w:val="left" w:pos="2410"/>
                    </w:tabs>
                    <w:autoSpaceDE w:val="0"/>
                    <w:autoSpaceDN w:val="0"/>
                    <w:adjustRightInd w:val="0"/>
                    <w:spacing w:before="0" w:after="0" w:line="365" w:lineRule="exact"/>
                    <w:jc w:val="left"/>
                  </w:pPr>
                  <w:r>
                    <w:rPr>
                      <w:rFonts w:ascii="Times New Roman" w:hAnsi="Times New Roman" w:cs="Times New Roman"/>
                      <w:i/>
                      <w:color w:val="000000"/>
                      <w:spacing w:val="-1"/>
                      <w:w w:val="98"/>
                      <w:position w:val="8"/>
                      <w:sz w:val="24"/>
                      <w:u w:val="none"/>
                    </w:rPr>
                    <w:t>PCI</w:t>
                  </w:r>
                  <w:r>
                    <w:rPr>
                      <w:rFonts w:ascii="Calibri" w:hAnsi="Calibri" w:cs="Calibri"/>
                      <w:color w:val="000000"/>
                      <w:spacing w:val="23"/>
                      <w:w w:val="100"/>
                      <w:sz w:val="24"/>
                      <w:u w:val="none"/>
                    </w:rPr>
                    <w:t> </w:t>
                  </w:r>
                  <w:r>
                    <w:rPr>
                      <w:rFonts w:ascii="Symbol" w:hAnsi="Symbol" w:cs="Symbol"/>
                      <w:color w:val="000000"/>
                      <w:spacing w:val="0"/>
                      <w:w w:val="98"/>
                      <w:position w:val="8"/>
                      <w:sz w:val="24"/>
                      <w:u w:val="none"/>
                    </w:rPr>
                    <w:t>=</w:t>
                  </w:r>
                  <w:r>
                    <w:rPr>
                      <w:rFonts w:ascii="Calibri" w:hAnsi="Calibri" w:cs="Calibri"/>
                      <w:color w:val="000000"/>
                      <w:spacing w:val="-28"/>
                      <w:w w:val="100"/>
                      <w:sz w:val="24"/>
                      <w:u w:val="none"/>
                    </w:rPr>
                    <w:t> </w:t>
                  </w:r>
                  <w:r>
                    <w:rPr>
                      <w:rFonts w:ascii="Times New Roman" w:hAnsi="Times New Roman" w:cs="Times New Roman"/>
                      <w:color w:val="000000"/>
                      <w:spacing w:val="-1"/>
                      <w:w w:val="98"/>
                      <w:position w:val="8"/>
                      <w:sz w:val="24"/>
                      <w:u w:val="none"/>
                    </w:rPr>
                    <w:t>100</w:t>
                  </w:r>
                  <w:r>
                    <w:rPr>
                      <w:rFonts w:ascii="Calibri" w:hAnsi="Calibri" w:cs="Calibri"/>
                      <w:color w:val="000000"/>
                      <w:spacing w:val="-21"/>
                      <w:w w:val="100"/>
                      <w:sz w:val="24"/>
                      <w:u w:val="none"/>
                    </w:rPr>
                    <w:t> </w:t>
                  </w:r>
                  <w:r>
                    <w:rPr>
                      <w:rFonts w:ascii="Symbol" w:hAnsi="Symbol" w:cs="Symbol"/>
                      <w:color w:val="000000"/>
                      <w:spacing w:val="-12"/>
                      <w:w w:val="98"/>
                      <w:position w:val="8"/>
                      <w:sz w:val="24"/>
                      <w:u w:val="none"/>
                    </w:rPr>
                    <w:t>−</w:t>
                  </w:r>
                  <w:r>
                    <w:rPr>
                      <w:rFonts w:ascii="Calibri" w:hAnsi="Calibri" w:cs="Calibri"/>
                      <w:color w:val="000000"/>
                      <w:spacing w:val="0"/>
                      <w:w w:val="43"/>
                      <w:sz w:val="37"/>
                      <w:u w:val="none"/>
                    </w:rPr>
                    <w:t> </w:t>
                  </w:r>
                  <w:r>
                    <w:rPr>
                      <w:rFonts w:ascii="Symbol" w:hAnsi="Symbol" w:cs="Symbol"/>
                      <w:color w:val="000000"/>
                      <w:spacing w:val="-6"/>
                      <w:w w:val="98"/>
                      <w:position w:val="0"/>
                      <w:sz w:val="37"/>
                      <w:u w:val="none"/>
                    </w:rPr>
                    <w:sym w:font="Symbol" w:char="F0E5"/>
                  </w:r>
                  <w:r>
                    <w:rPr>
                      <w:rFonts w:ascii="Calibri" w:hAnsi="Calibri" w:cs="Calibri"/>
                      <w:color w:val="000000"/>
                      <w:spacing w:val="0"/>
                      <w:w w:val="25"/>
                      <w:sz w:val="37"/>
                      <w:u w:val="none"/>
                    </w:rPr>
                    <w:t> </w:t>
                  </w:r>
                  <w:r>
                    <w:rPr>
                      <w:rFonts w:ascii="Symbol" w:hAnsi="Symbol" w:cs="Symbol"/>
                      <w:color w:val="000000"/>
                      <w:spacing w:val="-6"/>
                      <w:w w:val="98"/>
                      <w:position w:val="0"/>
                      <w:sz w:val="37"/>
                      <w:u w:val="none"/>
                    </w:rPr>
                    <w:sym w:font="Symbol" w:char="F0E5"/>
                  </w:r>
                  <w:r>
                    <w:rPr>
                      <w:rFonts w:ascii="Calibri" w:hAnsi="Calibri" w:cs="Calibri"/>
                      <w:i/>
                      <w:color w:val="000000"/>
                      <w:spacing w:val="-25"/>
                      <w:w w:val="100"/>
                      <w:sz w:val="24"/>
                      <w:u w:val="none"/>
                    </w:rPr>
                    <w:t> </w:t>
                  </w:r>
                  <w:r>
                    <w:rPr>
                      <w:rFonts w:ascii="Times New Roman" w:hAnsi="Times New Roman" w:cs="Times New Roman"/>
                      <w:i/>
                      <w:color w:val="000000"/>
                      <w:spacing w:val="-1"/>
                      <w:w w:val="98"/>
                      <w:position w:val="8"/>
                      <w:sz w:val="24"/>
                      <w:u w:val="none"/>
                    </w:rPr>
                    <w:t>DP</w:t>
                  </w:r>
                  <w:r>
                    <w:rPr>
                      <w:rFonts w:ascii="Times New Roman" w:hAnsi="Times New Roman" w:cs="Times New Roman"/>
                      <w:i/>
                      <w:color w:val="000000"/>
                      <w:spacing w:val="-1"/>
                      <w:w w:val="98"/>
                      <w:position w:val="4"/>
                      <w:sz w:val="14"/>
                      <w:u w:val="none"/>
                    </w:rPr>
                    <w:t>ij</w:t>
                  </w:r>
                  <w:r>
                    <w:rPr>
                      <w:rFonts w:cs="Calibri"/>
                      <w:spacing w:val="0"/>
                      <w:w w:val="100"/>
                    </w:rPr>
                    <w:tab/>
                  </w:r>
                  <w:r>
                    <w:rPr>
                      <w:rFonts w:ascii="Times New Roman" w:hAnsi="Times New Roman" w:cs="Times New Roman"/>
                      <w:i/>
                      <w:color w:val="000000"/>
                      <w:spacing w:val="-1"/>
                      <w:w w:val="98"/>
                      <w:position w:val="4"/>
                      <w:sz w:val="14"/>
                      <w:u w:val="none"/>
                    </w:rPr>
                    <w:t>ij</w:t>
                  </w:r>
                  <w:r>
                    <w:rPr>
                      <w:rFonts w:ascii="Calibri" w:hAnsi="Calibri" w:cs="Calibri"/>
                      <w:color w:val="000000"/>
                      <w:spacing w:val="0"/>
                      <w:w w:val="162"/>
                      <w:sz w:val="21"/>
                      <w:u w:val="none"/>
                    </w:rPr>
                    <w:t> </w:t>
                  </w:r>
                  <w:r>
                    <w:rPr>
                      <w:rFonts w:ascii="微软雅黑" w:hAnsi="微软雅黑" w:cs="微软雅黑"/>
                      <w:color w:val="000000"/>
                      <w:spacing w:val="-1"/>
                      <w:w w:val="100"/>
                      <w:position w:val="7"/>
                      <w:sz w:val="21"/>
                      <w:u w:val="none"/>
                    </w:rPr>
                    <w:t>····························································</w:t>
                  </w:r>
                  <w:r>
                    <w:rPr>
                      <w:rFonts w:ascii="Calibri" w:hAnsi="Calibri" w:cs="Calibri"/>
                      <w:color w:val="000000"/>
                      <w:spacing w:val="0"/>
                      <w:w w:val="44"/>
                      <w:sz w:val="21"/>
                      <w:u w:val="none"/>
                    </w:rPr>
                    <w:t> </w:t>
                  </w:r>
                  <w:r>
                    <w:rPr>
                      <w:rFonts w:ascii="宋体" w:hAnsi="宋体" w:cs="宋体"/>
                      <w:color w:val="000000"/>
                      <w:spacing w:val="0"/>
                      <w:w w:val="100"/>
                      <w:position w:val="10"/>
                      <w:sz w:val="21"/>
                      <w:u w:val="none"/>
                    </w:rPr>
                    <w:t>(1)</w:t>
                  </w:r>
                </w:p>
              </w:txbxContent>
            </v:textbox>
          </v:shape>
        </w:pict>
      </w:r>
      <w:r>
        <w:pict>
          <v:shape id="WS_polygon69" o:spid="_x0000_s1067" type="#_x0000_t12" style="width:35.55pt;height:1.55pt;margin-top:228.5pt;margin-left:297.7pt;mso-height-relative:page;mso-position-horizontal-relative:page;mso-position-vertical-relative:page;mso-width-relative:page;position:absolute;z-index:251700224" coordsize="21600,21600" stroked="t" strokecolor="black">
            <v:fill opacity="0"/>
            <v:stroke joinstyle="miter"/>
          </v:shape>
        </w:pict>
      </w:r>
      <w:r>
        <w:rPr>
          <w:rFonts w:ascii="黑体" w:hAnsi="黑体" w:cs="黑体"/>
          <w:color w:val="000000"/>
          <w:spacing w:val="0"/>
          <w:w w:val="100"/>
          <w:position w:val="0"/>
          <w:sz w:val="21"/>
          <w:u w:val="none"/>
        </w:rPr>
        <w:t>DB42/T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2181</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351" w:firstLine="7571"/>
      </w:pPr>
    </w:p>
    <w:p>
      <w:pPr>
        <w:tabs>
          <w:tab w:val="left" w:pos="1085"/>
        </w:tabs>
        <w:spacing w:before="0" w:after="0" w:line="290" w:lineRule="exact"/>
        <w:ind w:left="351" w:firstLine="0"/>
        <w:jc w:val="left"/>
      </w:pPr>
      <w:r>
        <w:rPr>
          <w:rFonts w:ascii="黑体" w:hAnsi="黑体" w:cs="黑体"/>
          <w:color w:val="000000"/>
          <w:spacing w:val="0"/>
          <w:w w:val="100"/>
          <w:position w:val="0"/>
          <w:sz w:val="21"/>
          <w:u w:val="none"/>
        </w:rPr>
        <w:t>6.3.2</w:t>
      </w:r>
      <w:r>
        <w:rPr>
          <w:rFonts w:cs="Calibri"/>
          <w:spacing w:val="0"/>
          <w:w w:val="100"/>
        </w:rPr>
        <w:tab/>
      </w:r>
      <w:r>
        <w:rPr>
          <w:rFonts w:ascii="宋体" w:eastAsia="宋体" w:hAnsi="宋体" w:cs="宋体"/>
          <w:color w:val="000000"/>
          <w:spacing w:val="0"/>
          <w:w w:val="100"/>
          <w:position w:val="0"/>
          <w:sz w:val="21"/>
          <w:u w:val="none"/>
        </w:rPr>
        <w:t>沥青路面破损调查宜按附录</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B</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中表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B.3</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的规定填写沥青路面破损调查表。路面损坏状况以路面</w:t>
      </w:r>
    </w:p>
    <w:p>
      <w:pPr>
        <w:spacing w:before="0" w:after="0" w:line="312" w:lineRule="exact"/>
        <w:ind w:left="351" w:firstLine="0"/>
        <w:jc w:val="left"/>
      </w:pPr>
      <w:r>
        <w:rPr>
          <w:rFonts w:ascii="宋体" w:eastAsia="宋体" w:hAnsi="宋体" w:cs="宋体"/>
          <w:color w:val="000000"/>
          <w:spacing w:val="0"/>
          <w:w w:val="100"/>
          <w:position w:val="0"/>
          <w:sz w:val="21"/>
          <w:u w:val="none"/>
        </w:rPr>
        <w:t>状况指数</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PCI</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为评价指标，</w:t>
      </w:r>
      <w:r>
        <w:rPr>
          <w:rFonts w:ascii="宋体" w:hAnsi="宋体" w:cs="宋体"/>
          <w:color w:val="000000"/>
          <w:spacing w:val="0"/>
          <w:w w:val="100"/>
          <w:position w:val="0"/>
          <w:sz w:val="21"/>
          <w:u w:val="none"/>
        </w:rPr>
        <w:t>PCI</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应按公式（</w:t>
      </w:r>
      <w:r>
        <w:rPr>
          <w:rFonts w:ascii="宋体" w:hAnsi="宋体" w:cs="宋体"/>
          <w:color w:val="000000"/>
          <w:spacing w:val="0"/>
          <w:w w:val="100"/>
          <w:position w:val="0"/>
          <w:sz w:val="21"/>
          <w:u w:val="none"/>
        </w:rPr>
        <w:t>1</w:t>
      </w:r>
      <w:r>
        <w:rPr>
          <w:rFonts w:ascii="宋体" w:eastAsia="宋体" w:hAnsi="宋体" w:cs="宋体"/>
          <w:color w:val="000000"/>
          <w:spacing w:val="0"/>
          <w:w w:val="100"/>
          <w:position w:val="0"/>
          <w:sz w:val="21"/>
          <w:u w:val="none"/>
        </w:rPr>
        <w:t>）～公式（</w:t>
      </w:r>
      <w:r>
        <w:rPr>
          <w:rFonts w:ascii="宋体" w:hAnsi="宋体" w:cs="宋体"/>
          <w:color w:val="000000"/>
          <w:spacing w:val="0"/>
          <w:w w:val="100"/>
          <w:position w:val="0"/>
          <w:sz w:val="21"/>
          <w:u w:val="none"/>
        </w:rPr>
        <w:t>3）计算。</w:t>
      </w:r>
    </w:p>
    <w:p>
      <w:pPr>
        <w:spacing w:before="0" w:after="0" w:line="353" w:lineRule="exact"/>
        <w:ind w:left="351" w:firstLine="4702"/>
        <w:jc w:val="left"/>
      </w:pPr>
      <w:r>
        <w:rPr>
          <w:rFonts w:ascii="Times New Roman" w:hAnsi="Times New Roman" w:cs="Times New Roman"/>
          <w:i/>
          <w:color w:val="000000"/>
          <w:spacing w:val="-1"/>
          <w:w w:val="98"/>
          <w:position w:val="0"/>
          <w:sz w:val="14"/>
          <w:u w:val="none"/>
        </w:rPr>
        <w:t>n</w:t>
      </w:r>
      <w:r>
        <w:rPr>
          <w:rFonts w:ascii="Calibri" w:hAnsi="Calibri" w:cs="Calibri"/>
          <w:color w:val="000000"/>
          <w:spacing w:val="9"/>
          <w:w w:val="100"/>
          <w:sz w:val="24"/>
          <w:u w:val="none"/>
        </w:rPr>
        <w:t>   </w:t>
      </w:r>
      <w:r>
        <w:rPr>
          <w:rFonts w:ascii="Times New Roman" w:hAnsi="Times New Roman" w:cs="Times New Roman"/>
          <w:i/>
          <w:color w:val="000000"/>
          <w:spacing w:val="-1"/>
          <w:w w:val="98"/>
          <w:position w:val="0"/>
          <w:sz w:val="14"/>
          <w:u w:val="none"/>
        </w:rPr>
        <w:t>m</w:t>
      </w:r>
    </w:p>
    <w:p>
      <w:pPr>
        <w:spacing w:before="0" w:after="0" w:line="273" w:lineRule="exact"/>
        <w:ind w:left="351" w:firstLine="5580"/>
        <w:jc w:val="left"/>
      </w:pPr>
      <w:r>
        <w:rPr>
          <w:rFonts w:ascii="Symbol" w:hAnsi="Symbol" w:cs="Symbol"/>
          <w:color w:val="000000"/>
          <w:spacing w:val="0"/>
          <w:w w:val="98"/>
          <w:position w:val="0"/>
          <w:sz w:val="24"/>
          <w:u w:val="none"/>
        </w:rPr>
        <w:sym w:font="Symbol" w:char="F0B4"/>
      </w:r>
      <w:r>
        <w:rPr>
          <w:rFonts w:ascii="Symbol" w:hAnsi="Symbol" w:cs="Symbol"/>
          <w:color w:val="000000"/>
          <w:spacing w:val="0"/>
          <w:w w:val="100"/>
          <w:sz w:val="26"/>
          <w:u w:val="none"/>
        </w:rPr>
        <w:sym w:font="Symbol" w:char="F077"/>
      </w:r>
    </w:p>
    <w:p>
      <w:pPr>
        <w:spacing w:before="0" w:after="0" w:line="207" w:lineRule="exact"/>
        <w:ind w:left="351" w:firstLine="4652"/>
        <w:jc w:val="left"/>
      </w:pPr>
      <w:r>
        <w:rPr>
          <w:rFonts w:ascii="Times New Roman" w:hAnsi="Times New Roman" w:cs="Times New Roman"/>
          <w:i/>
          <w:color w:val="000000"/>
          <w:spacing w:val="-1"/>
          <w:w w:val="98"/>
          <w:position w:val="0"/>
          <w:sz w:val="14"/>
          <w:u w:val="none"/>
        </w:rPr>
        <w:t>i</w:t>
      </w:r>
      <w:r>
        <w:rPr>
          <w:rFonts w:ascii="Symbol" w:hAnsi="Symbol" w:cs="Symbol"/>
          <w:color w:val="000000"/>
          <w:spacing w:val="-1"/>
          <w:w w:val="98"/>
          <w:position w:val="0"/>
          <w:sz w:val="14"/>
          <w:u w:val="none"/>
        </w:rPr>
        <w:t>=</w:t>
      </w:r>
      <w:r>
        <w:rPr>
          <w:rFonts w:ascii="Times New Roman" w:hAnsi="Times New Roman" w:cs="Times New Roman"/>
          <w:color w:val="000000"/>
          <w:spacing w:val="-1"/>
          <w:w w:val="98"/>
          <w:position w:val="0"/>
          <w:sz w:val="14"/>
          <w:u w:val="none"/>
        </w:rPr>
        <w:t>1</w:t>
      </w:r>
      <w:r>
        <w:rPr>
          <w:rFonts w:ascii="Calibri" w:hAnsi="Calibri" w:cs="Calibri"/>
          <w:i/>
          <w:color w:val="000000"/>
          <w:spacing w:val="0"/>
          <w:w w:val="359"/>
          <w:sz w:val="14"/>
          <w:u w:val="none"/>
        </w:rPr>
        <w:t> </w:t>
      </w:r>
      <w:r>
        <w:rPr>
          <w:rFonts w:ascii="Times New Roman" w:hAnsi="Times New Roman" w:cs="Times New Roman"/>
          <w:i/>
          <w:color w:val="000000"/>
          <w:spacing w:val="-1"/>
          <w:w w:val="98"/>
          <w:position w:val="0"/>
          <w:sz w:val="14"/>
          <w:u w:val="none"/>
        </w:rPr>
        <w:t>j</w:t>
      </w:r>
      <w:r>
        <w:rPr>
          <w:rFonts w:ascii="Symbol" w:hAnsi="Symbol" w:cs="Symbol"/>
          <w:color w:val="000000"/>
          <w:spacing w:val="-1"/>
          <w:w w:val="98"/>
          <w:position w:val="0"/>
          <w:sz w:val="14"/>
          <w:u w:val="none"/>
        </w:rPr>
        <w:t>=</w:t>
      </w:r>
      <w:r>
        <w:rPr>
          <w:rFonts w:ascii="Times New Roman" w:hAnsi="Times New Roman" w:cs="Times New Roman"/>
          <w:color w:val="000000"/>
          <w:spacing w:val="-1"/>
          <w:w w:val="98"/>
          <w:position w:val="0"/>
          <w:sz w:val="14"/>
          <w:u w:val="none"/>
        </w:rPr>
        <w:t>1</w:t>
      </w:r>
    </w:p>
    <w:p>
      <w:pPr>
        <w:spacing w:before="0" w:after="0" w:line="240" w:lineRule="exact"/>
        <w:ind w:left="351" w:firstLine="4652"/>
      </w:pPr>
    </w:p>
    <w:p>
      <w:pPr>
        <w:spacing w:before="0" w:after="0" w:line="384" w:lineRule="exact"/>
        <w:ind w:left="351" w:firstLine="3591"/>
        <w:jc w:val="left"/>
      </w:pPr>
      <w:r>
        <w:pict>
          <v:shape id="wondershare_56" o:spid="_x0000_s1068" type="#_x0000_t202" style="width:54.4pt;height:11.05pt;margin-top:191.9pt;margin-left:290.4pt;mso-height-relative:page;mso-position-horizontal-relative:page;mso-position-vertical-relative:page;mso-width-relative:page;position:absolute;z-index:-251614208" coordsize="21600,21600" filled="f" stroked="f">
            <v:stroke joinstyle="miter"/>
            <v:textbox inset="0,0,0,0">
              <w:txbxContent>
                <w:p>
                  <w:pPr>
                    <w:tabs>
                      <w:tab w:val="left" w:pos="652"/>
                    </w:tabs>
                    <w:autoSpaceDE w:val="0"/>
                    <w:autoSpaceDN w:val="0"/>
                    <w:adjustRightInd w:val="0"/>
                    <w:spacing w:before="0" w:after="0" w:line="121" w:lineRule="exact"/>
                    <w:jc w:val="left"/>
                  </w:pPr>
                  <w:r>
                    <w:rPr>
                      <w:rFonts w:ascii="Times New Roman" w:hAnsi="Times New Roman" w:cs="Times New Roman"/>
                      <w:i/>
                      <w:color w:val="000000"/>
                      <w:spacing w:val="0"/>
                      <w:w w:val="97"/>
                      <w:position w:val="0"/>
                      <w:sz w:val="13"/>
                      <w:u w:val="none"/>
                    </w:rPr>
                    <w:t>i</w:t>
                  </w:r>
                  <w:r>
                    <w:rPr>
                      <w:rFonts w:cs="Calibri"/>
                      <w:spacing w:val="-1"/>
                      <w:w w:val="100"/>
                    </w:rPr>
                    <w:tab/>
                  </w:r>
                  <w:r>
                    <w:rPr>
                      <w:rFonts w:ascii="Times New Roman" w:hAnsi="Times New Roman" w:cs="Times New Roman"/>
                      <w:i/>
                      <w:color w:val="000000"/>
                      <w:spacing w:val="0"/>
                      <w:w w:val="97"/>
                      <w:position w:val="0"/>
                      <w:sz w:val="13"/>
                      <w:u w:val="none"/>
                    </w:rPr>
                    <w:t>i</w:t>
                  </w:r>
                </w:p>
              </w:txbxContent>
            </v:textbox>
          </v:shape>
        </w:pict>
      </w:r>
      <w:r>
        <w:rPr>
          <w:rFonts w:ascii="Symbol" w:hAnsi="Symbol" w:cs="Symbol"/>
          <w:color w:val="000000"/>
          <w:spacing w:val="0"/>
          <w:w w:val="100"/>
          <w:sz w:val="24"/>
          <w:u w:val="none"/>
        </w:rPr>
        <w:sym w:font="Symbol" w:char="F077"/>
      </w:r>
      <w:r>
        <w:rPr>
          <w:rFonts w:ascii="Times New Roman" w:hAnsi="Times New Roman" w:cs="Times New Roman"/>
          <w:i/>
          <w:color w:val="000000"/>
          <w:spacing w:val="0"/>
          <w:w w:val="97"/>
          <w:position w:val="0"/>
          <w:sz w:val="13"/>
          <w:u w:val="none"/>
        </w:rPr>
        <w:t>i</w:t>
      </w:r>
      <w:r>
        <w:rPr>
          <w:rFonts w:ascii="Calibri" w:hAnsi="Calibri" w:cs="Calibri"/>
          <w:color w:val="000000"/>
          <w:spacing w:val="21"/>
          <w:w w:val="100"/>
          <w:sz w:val="23"/>
          <w:u w:val="none"/>
        </w:rPr>
        <w:t> </w:t>
      </w:r>
      <w:r>
        <w:rPr>
          <w:rFonts w:ascii="Symbol" w:hAnsi="Symbol" w:cs="Symbol"/>
          <w:color w:val="000000"/>
          <w:spacing w:val="-2"/>
          <w:w w:val="97"/>
          <w:position w:val="3"/>
          <w:sz w:val="23"/>
          <w:u w:val="none"/>
        </w:rPr>
        <w:t>=</w:t>
      </w:r>
      <w:r>
        <w:rPr>
          <w:rFonts w:ascii="Calibri" w:hAnsi="Calibri" w:cs="Calibri"/>
          <w:color w:val="000000"/>
          <w:spacing w:val="-14"/>
          <w:w w:val="100"/>
          <w:sz w:val="23"/>
          <w:u w:val="none"/>
        </w:rPr>
        <w:t> </w:t>
      </w:r>
      <w:r>
        <w:rPr>
          <w:rFonts w:ascii="Times New Roman" w:hAnsi="Times New Roman" w:cs="Times New Roman"/>
          <w:color w:val="000000"/>
          <w:spacing w:val="-4"/>
          <w:w w:val="97"/>
          <w:position w:val="3"/>
          <w:sz w:val="23"/>
          <w:u w:val="none"/>
        </w:rPr>
        <w:t>3.0</w:t>
      </w:r>
      <w:r>
        <w:rPr>
          <w:rFonts w:ascii="Times New Roman" w:hAnsi="Times New Roman" w:cs="Times New Roman"/>
          <w:i/>
          <w:color w:val="000000"/>
          <w:spacing w:val="-2"/>
          <w:w w:val="97"/>
          <w:position w:val="3"/>
          <w:sz w:val="23"/>
          <w:u w:val="none"/>
        </w:rPr>
        <w:t>u</w:t>
      </w:r>
      <w:r>
        <w:rPr>
          <w:rFonts w:ascii="Times New Roman" w:hAnsi="Times New Roman" w:cs="Times New Roman"/>
          <w:color w:val="000000"/>
          <w:spacing w:val="0"/>
          <w:w w:val="97"/>
          <w:position w:val="16"/>
          <w:sz w:val="13"/>
          <w:u w:val="none"/>
        </w:rPr>
        <w:t>3</w:t>
      </w:r>
      <w:r>
        <w:rPr>
          <w:rFonts w:ascii="Calibri" w:hAnsi="Calibri" w:cs="Calibri"/>
          <w:color w:val="000000"/>
          <w:spacing w:val="-1"/>
          <w:w w:val="100"/>
          <w:sz w:val="23"/>
          <w:u w:val="none"/>
        </w:rPr>
        <w:t> </w:t>
      </w:r>
      <w:r>
        <w:rPr>
          <w:rFonts w:ascii="Symbol" w:hAnsi="Symbol" w:cs="Symbol"/>
          <w:color w:val="000000"/>
          <w:spacing w:val="-14"/>
          <w:w w:val="97"/>
          <w:position w:val="3"/>
          <w:sz w:val="23"/>
          <w:u w:val="none"/>
        </w:rPr>
        <w:t>−</w:t>
      </w:r>
      <w:r>
        <w:rPr>
          <w:rFonts w:ascii="Calibri" w:hAnsi="Calibri" w:cs="Calibri"/>
          <w:color w:val="000000"/>
          <w:spacing w:val="-27"/>
          <w:w w:val="100"/>
          <w:sz w:val="23"/>
          <w:u w:val="none"/>
        </w:rPr>
        <w:t> </w:t>
      </w:r>
      <w:r>
        <w:rPr>
          <w:rFonts w:ascii="Times New Roman" w:hAnsi="Times New Roman" w:cs="Times New Roman"/>
          <w:color w:val="000000"/>
          <w:spacing w:val="-4"/>
          <w:w w:val="97"/>
          <w:position w:val="3"/>
          <w:sz w:val="23"/>
          <w:u w:val="none"/>
        </w:rPr>
        <w:t>5.5</w:t>
      </w:r>
      <w:r>
        <w:rPr>
          <w:rFonts w:ascii="Times New Roman" w:hAnsi="Times New Roman" w:cs="Times New Roman"/>
          <w:i/>
          <w:color w:val="000000"/>
          <w:spacing w:val="-2"/>
          <w:w w:val="97"/>
          <w:position w:val="3"/>
          <w:sz w:val="23"/>
          <w:u w:val="none"/>
        </w:rPr>
        <w:t>u</w:t>
      </w:r>
      <w:r>
        <w:rPr>
          <w:rFonts w:ascii="Times New Roman" w:hAnsi="Times New Roman" w:cs="Times New Roman"/>
          <w:color w:val="000000"/>
          <w:spacing w:val="0"/>
          <w:w w:val="97"/>
          <w:position w:val="16"/>
          <w:sz w:val="13"/>
          <w:u w:val="none"/>
        </w:rPr>
        <w:t>2</w:t>
      </w:r>
      <w:r>
        <w:rPr>
          <w:rFonts w:ascii="Calibri" w:hAnsi="Calibri" w:cs="Calibri"/>
          <w:color w:val="000000"/>
          <w:spacing w:val="2"/>
          <w:w w:val="100"/>
          <w:sz w:val="23"/>
          <w:u w:val="none"/>
        </w:rPr>
        <w:t> </w:t>
      </w:r>
      <w:r>
        <w:rPr>
          <w:rFonts w:ascii="Symbol" w:hAnsi="Symbol" w:cs="Symbol"/>
          <w:color w:val="000000"/>
          <w:spacing w:val="-2"/>
          <w:w w:val="97"/>
          <w:position w:val="3"/>
          <w:sz w:val="23"/>
          <w:u w:val="none"/>
        </w:rPr>
        <w:t>+</w:t>
      </w:r>
      <w:r>
        <w:rPr>
          <w:rFonts w:ascii="Calibri" w:hAnsi="Calibri" w:cs="Calibri"/>
          <w:color w:val="000000"/>
          <w:spacing w:val="-24"/>
          <w:w w:val="100"/>
          <w:sz w:val="23"/>
          <w:u w:val="none"/>
        </w:rPr>
        <w:t> </w:t>
      </w:r>
      <w:r>
        <w:rPr>
          <w:rFonts w:ascii="Times New Roman" w:hAnsi="Times New Roman" w:cs="Times New Roman"/>
          <w:color w:val="000000"/>
          <w:spacing w:val="-4"/>
          <w:w w:val="97"/>
          <w:position w:val="3"/>
          <w:sz w:val="23"/>
          <w:u w:val="none"/>
        </w:rPr>
        <w:t>3.5</w:t>
      </w:r>
      <w:r>
        <w:rPr>
          <w:rFonts w:ascii="Times New Roman" w:hAnsi="Times New Roman" w:cs="Times New Roman"/>
          <w:i/>
          <w:color w:val="000000"/>
          <w:spacing w:val="-2"/>
          <w:w w:val="97"/>
          <w:position w:val="3"/>
          <w:sz w:val="23"/>
          <w:u w:val="none"/>
        </w:rPr>
        <w:t>u</w:t>
      </w:r>
      <w:r>
        <w:rPr>
          <w:rFonts w:ascii="Times New Roman" w:hAnsi="Times New Roman" w:cs="Times New Roman"/>
          <w:i/>
          <w:color w:val="000000"/>
          <w:spacing w:val="0"/>
          <w:w w:val="97"/>
          <w:position w:val="0"/>
          <w:sz w:val="13"/>
          <w:u w:val="none"/>
        </w:rPr>
        <w:t>i</w:t>
      </w:r>
      <w:r>
        <w:rPr>
          <w:rFonts w:ascii="Calibri" w:hAnsi="Calibri" w:cs="Calibri"/>
          <w:color w:val="000000"/>
          <w:spacing w:val="0"/>
          <w:w w:val="100"/>
          <w:sz w:val="21"/>
          <w:u w:val="none"/>
        </w:rPr>
        <w:t> </w:t>
      </w:r>
      <w:r>
        <w:rPr>
          <w:rFonts w:ascii="微软雅黑" w:hAnsi="微软雅黑" w:cs="微软雅黑"/>
          <w:color w:val="000000"/>
          <w:spacing w:val="-1"/>
          <w:w w:val="100"/>
          <w:position w:val="4"/>
          <w:sz w:val="21"/>
          <w:u w:val="none"/>
        </w:rPr>
        <w:t>································································</w:t>
      </w:r>
      <w:r>
        <w:rPr>
          <w:rFonts w:ascii="Calibri" w:hAnsi="Calibri" w:cs="Calibri"/>
          <w:color w:val="000000"/>
          <w:spacing w:val="0"/>
          <w:w w:val="44"/>
          <w:sz w:val="21"/>
          <w:u w:val="none"/>
        </w:rPr>
        <w:t> </w:t>
      </w:r>
      <w:r>
        <w:rPr>
          <w:rFonts w:ascii="宋体" w:hAnsi="宋体" w:cs="宋体"/>
          <w:color w:val="000000"/>
          <w:spacing w:val="0"/>
          <w:w w:val="100"/>
          <w:position w:val="6"/>
          <w:sz w:val="21"/>
          <w:u w:val="none"/>
        </w:rPr>
        <w:t>(2)</w:t>
      </w:r>
    </w:p>
    <w:p>
      <w:pPr>
        <w:widowControl/>
        <w:jc w:val="left"/>
        <w:sectPr>
          <w:type w:val="continuous"/>
          <w:pgSz w:w="11906" w:h="16839"/>
          <w:pgMar w:top="1100" w:right="708" w:bottom="860" w:left="1068" w:header="0" w:footer="0" w:gutter="0"/>
          <w:pgNumType w:start="42"/>
          <w:cols w:num="1" w:space="708" w:equalWidth="0">
            <w:col w:w="10130" w:space="0"/>
          </w:cols>
          <w:docGrid w:type="lines" w:linePitch="312" w:charSpace="0"/>
        </w:sectPr>
      </w:pPr>
    </w:p>
    <w:p>
      <w:pPr>
        <w:spacing w:before="0" w:after="0" w:line="344" w:lineRule="exact"/>
        <w:ind w:left="351" w:firstLine="3591"/>
      </w:pPr>
    </w:p>
    <w:p>
      <w:pPr>
        <w:widowControl/>
        <w:jc w:val="left"/>
        <w:sectPr>
          <w:type w:val="continuous"/>
          <w:pgSz w:w="11906" w:h="16839"/>
          <w:pgMar w:top="1100" w:right="708" w:bottom="860" w:left="1068" w:header="0" w:footer="0" w:gutter="0"/>
          <w:pgNumType w:start="43"/>
          <w:cols w:num="1" w:space="720"/>
          <w:docGrid w:type="lines" w:linePitch="312" w:charSpace="0"/>
        </w:sectPr>
      </w:pPr>
    </w:p>
    <w:p>
      <w:pPr>
        <w:spacing w:before="0" w:after="0" w:line="426" w:lineRule="exact"/>
        <w:ind w:left="4443" w:firstLine="0"/>
        <w:jc w:val="left"/>
      </w:pPr>
      <w:r>
        <w:pict>
          <v:shape id="wondershare_81" o:spid="_x0000_s1069" type="#_x0000_t202" style="width:50.3pt;height:26.55pt;margin-top:232.45pt;margin-left:298.85pt;mso-height-relative:page;mso-position-horizontal-relative:page;mso-position-vertical-relative:page;mso-width-relative:page;position:absolute;z-index:-251613184" coordsize="21600,21600" filled="f" stroked="f">
            <v:stroke joinstyle="miter"/>
            <v:textbox inset="0,0,0,0">
              <w:txbxContent>
                <w:p>
                  <w:pPr>
                    <w:autoSpaceDE w:val="0"/>
                    <w:autoSpaceDN w:val="0"/>
                    <w:adjustRightInd w:val="0"/>
                    <w:spacing w:before="0" w:after="0" w:line="431" w:lineRule="exact"/>
                    <w:jc w:val="left"/>
                  </w:pPr>
                  <w:r>
                    <w:rPr>
                      <w:rFonts w:ascii="Symbol" w:hAnsi="Symbol" w:cs="Symbol"/>
                      <w:color w:val="000000"/>
                      <w:spacing w:val="4"/>
                      <w:w w:val="101"/>
                      <w:position w:val="0"/>
                      <w:sz w:val="35"/>
                      <w:u w:val="none"/>
                    </w:rPr>
                    <w:sym w:font="Symbol" w:char="F0E5"/>
                  </w:r>
                  <w:r>
                    <w:rPr>
                      <w:rFonts w:ascii="Calibri" w:hAnsi="Calibri" w:cs="Calibri"/>
                      <w:color w:val="000000"/>
                      <w:spacing w:val="-20"/>
                      <w:w w:val="100"/>
                      <w:sz w:val="24"/>
                      <w:u w:val="none"/>
                    </w:rPr>
                    <w:t> </w:t>
                  </w:r>
                  <w:r>
                    <w:rPr>
                      <w:rFonts w:ascii="Times New Roman" w:hAnsi="Times New Roman" w:cs="Times New Roman"/>
                      <w:color w:val="000000"/>
                      <w:spacing w:val="3"/>
                      <w:w w:val="101"/>
                      <w:position w:val="7"/>
                      <w:sz w:val="24"/>
                      <w:u w:val="none"/>
                    </w:rPr>
                    <w:t>DP</w:t>
                  </w:r>
                </w:p>
              </w:txbxContent>
            </v:textbox>
          </v:shape>
        </w:pict>
      </w:r>
      <w:r>
        <w:rPr>
          <w:rFonts w:ascii="Times New Roman" w:hAnsi="Times New Roman" w:cs="Times New Roman"/>
          <w:color w:val="000000"/>
          <w:spacing w:val="-1"/>
          <w:w w:val="101"/>
          <w:position w:val="3"/>
          <w:sz w:val="24"/>
          <w:u w:val="none"/>
        </w:rPr>
        <w:t>u</w:t>
      </w:r>
      <w:r>
        <w:rPr>
          <w:rFonts w:ascii="Times New Roman" w:hAnsi="Times New Roman" w:cs="Times New Roman"/>
          <w:i/>
          <w:color w:val="000000"/>
          <w:spacing w:val="-1"/>
          <w:w w:val="101"/>
          <w:position w:val="0"/>
          <w:sz w:val="14"/>
          <w:u w:val="none"/>
        </w:rPr>
        <w:t>ij</w:t>
      </w:r>
      <w:r>
        <w:rPr>
          <w:rFonts w:ascii="Calibri" w:hAnsi="Calibri" w:cs="Calibri"/>
          <w:color w:val="000000"/>
          <w:spacing w:val="13"/>
          <w:w w:val="100"/>
          <w:sz w:val="24"/>
          <w:u w:val="none"/>
        </w:rPr>
        <w:t> </w:t>
      </w:r>
      <w:r>
        <w:rPr>
          <w:rFonts w:ascii="Symbol" w:hAnsi="Symbol" w:cs="Symbol"/>
          <w:color w:val="000000"/>
          <w:spacing w:val="-1"/>
          <w:w w:val="101"/>
          <w:position w:val="3"/>
          <w:sz w:val="24"/>
          <w:u w:val="none"/>
        </w:rPr>
        <w:t>=</w:t>
      </w:r>
    </w:p>
    <w:p>
      <w:pPr>
        <w:spacing w:before="0" w:after="0" w:line="212" w:lineRule="exact"/>
        <w:ind w:firstLine="95"/>
        <w:jc w:val="left"/>
      </w:pPr>
      <w:r>
        <w:br w:type="column"/>
      </w:r>
      <w:r>
        <w:pict>
          <v:shape id="wondershare_72" o:spid="_x0000_s1070" type="#_x0000_t202" style="width:23.8pt;height:11.1pt;margin-top:221.6pt;margin-left:320.05pt;mso-height-relative:page;mso-position-horizontal-relative:page;mso-position-vertical-relative:page;mso-width-relative:page;position:absolute;z-index:-251612160" coordsize="21600,21600" filled="f" stroked="f">
            <v:stroke joinstyle="miter"/>
            <v:textbox inset="0,0,0,0">
              <w:txbxContent>
                <w:p>
                  <w:pPr>
                    <w:autoSpaceDE w:val="0"/>
                    <w:autoSpaceDN w:val="0"/>
                    <w:adjustRightInd w:val="0"/>
                    <w:spacing w:before="0" w:after="0" w:line="123" w:lineRule="exact"/>
                    <w:jc w:val="left"/>
                  </w:pPr>
                  <w:r>
                    <w:rPr>
                      <w:rFonts w:ascii="Times New Roman" w:hAnsi="Times New Roman" w:cs="Times New Roman"/>
                      <w:color w:val="000000"/>
                      <w:spacing w:val="-1"/>
                      <w:w w:val="101"/>
                      <w:position w:val="0"/>
                      <w:sz w:val="14"/>
                      <w:u w:val="none"/>
                    </w:rPr>
                    <w:t>ij</w:t>
                  </w:r>
                </w:p>
              </w:txbxContent>
            </v:textbox>
          </v:shape>
        </w:pict>
      </w:r>
      <w:r>
        <w:rPr>
          <w:rFonts w:ascii="Times New Roman" w:hAnsi="Times New Roman" w:cs="Times New Roman"/>
          <w:color w:val="000000"/>
          <w:spacing w:val="3"/>
          <w:w w:val="101"/>
          <w:position w:val="0"/>
          <w:sz w:val="24"/>
          <w:u w:val="none"/>
        </w:rPr>
        <w:t>DP</w:t>
      </w:r>
    </w:p>
    <w:p>
      <w:pPr>
        <w:spacing w:before="0" w:after="0" w:line="224" w:lineRule="exact"/>
        <w:ind w:firstLine="22"/>
        <w:jc w:val="left"/>
      </w:pPr>
      <w:r>
        <w:rPr>
          <w:rFonts w:ascii="Times New Roman" w:hAnsi="Times New Roman" w:cs="Times New Roman"/>
          <w:color w:val="000000"/>
          <w:spacing w:val="-10"/>
          <w:w w:val="101"/>
          <w:position w:val="0"/>
          <w:sz w:val="14"/>
          <w:u w:val="none"/>
        </w:rPr>
        <w:t>m</w:t>
      </w:r>
    </w:p>
    <w:p>
      <w:pPr>
        <w:spacing w:before="0" w:after="0" w:line="240" w:lineRule="exact"/>
        <w:ind w:firstLine="22"/>
      </w:pPr>
    </w:p>
    <w:p>
      <w:pPr>
        <w:spacing w:before="0" w:after="0" w:line="223" w:lineRule="exact"/>
        <w:ind w:firstLine="0"/>
        <w:jc w:val="left"/>
      </w:pPr>
      <w:r>
        <w:rPr>
          <w:rFonts w:ascii="Times New Roman" w:hAnsi="Times New Roman" w:cs="Times New Roman"/>
          <w:color w:val="000000"/>
          <w:spacing w:val="-1"/>
          <w:w w:val="101"/>
          <w:position w:val="0"/>
          <w:sz w:val="14"/>
          <w:u w:val="none"/>
        </w:rPr>
        <w:t>j</w:t>
      </w:r>
      <w:r>
        <w:rPr>
          <w:rFonts w:ascii="Symbol" w:hAnsi="Symbol" w:cs="Symbol"/>
          <w:color w:val="000000"/>
          <w:spacing w:val="-2"/>
          <w:w w:val="101"/>
          <w:position w:val="0"/>
          <w:sz w:val="14"/>
          <w:u w:val="none"/>
        </w:rPr>
        <w:t>=</w:t>
      </w:r>
      <w:r>
        <w:rPr>
          <w:rFonts w:ascii="Times New Roman" w:hAnsi="Times New Roman" w:cs="Times New Roman"/>
          <w:i/>
          <w:color w:val="000000"/>
          <w:spacing w:val="-2"/>
          <w:w w:val="101"/>
          <w:position w:val="0"/>
          <w:sz w:val="14"/>
          <w:u w:val="none"/>
        </w:rPr>
        <w:t>1</w:t>
      </w:r>
    </w:p>
    <w:p>
      <w:pPr>
        <w:spacing w:before="0" w:after="0" w:line="240" w:lineRule="exact"/>
        <w:ind w:firstLine="0"/>
      </w:pPr>
      <w:r>
        <w:br w:type="column"/>
      </w:r>
    </w:p>
    <w:p>
      <w:pPr>
        <w:spacing w:before="0" w:after="0" w:line="240" w:lineRule="exact"/>
        <w:ind w:firstLine="0"/>
      </w:pPr>
    </w:p>
    <w:p>
      <w:pPr>
        <w:spacing w:before="0" w:after="0" w:line="256" w:lineRule="exact"/>
        <w:ind w:firstLine="0"/>
        <w:jc w:val="left"/>
      </w:pPr>
      <w:r>
        <w:rPr>
          <w:rFonts w:ascii="Times New Roman" w:hAnsi="Times New Roman" w:cs="Times New Roman"/>
          <w:color w:val="000000"/>
          <w:spacing w:val="-1"/>
          <w:w w:val="101"/>
          <w:position w:val="0"/>
          <w:sz w:val="14"/>
          <w:u w:val="none"/>
        </w:rPr>
        <w:t>ij</w:t>
      </w:r>
    </w:p>
    <w:p>
      <w:pPr>
        <w:spacing w:before="0" w:after="0" w:line="377" w:lineRule="exact"/>
        <w:ind w:firstLine="0"/>
        <w:jc w:val="left"/>
      </w:pPr>
      <w:r>
        <w:br w:type="column"/>
      </w:r>
      <w:r>
        <w:rPr>
          <w:rFonts w:ascii="微软雅黑" w:hAnsi="微软雅黑" w:cs="微软雅黑"/>
          <w:color w:val="000000"/>
          <w:spacing w:val="-1"/>
          <w:w w:val="100"/>
          <w:position w:val="0"/>
          <w:sz w:val="21"/>
          <w:u w:val="none"/>
        </w:rPr>
        <w:t>·········································································</w:t>
      </w:r>
      <w:r>
        <w:rPr>
          <w:rFonts w:ascii="Calibri" w:hAnsi="Calibri" w:cs="Calibri"/>
          <w:color w:val="000000"/>
          <w:spacing w:val="0"/>
          <w:w w:val="44"/>
          <w:sz w:val="21"/>
          <w:u w:val="none"/>
        </w:rPr>
        <w:t> </w:t>
      </w:r>
      <w:r>
        <w:rPr>
          <w:rFonts w:ascii="宋体" w:hAnsi="宋体" w:cs="宋体"/>
          <w:color w:val="000000"/>
          <w:spacing w:val="0"/>
          <w:w w:val="100"/>
          <w:position w:val="2"/>
          <w:sz w:val="21"/>
          <w:u w:val="none"/>
        </w:rPr>
        <w:t>(3)</w:t>
      </w:r>
    </w:p>
    <w:p>
      <w:pPr>
        <w:widowControl/>
        <w:jc w:val="left"/>
        <w:sectPr>
          <w:type w:val="continuous"/>
          <w:pgSz w:w="11906" w:h="16839"/>
          <w:pgMar w:top="1100" w:right="708" w:bottom="860" w:left="1068" w:header="0" w:footer="0" w:gutter="0"/>
          <w:pgNumType w:start="44"/>
          <w:cols w:num="4" w:space="708" w:equalWidth="0">
            <w:col w:w="4965" w:space="0"/>
            <w:col w:w="509" w:space="0"/>
            <w:col w:w="213" w:space="0"/>
            <w:col w:w="4443" w:space="0"/>
          </w:cols>
          <w:docGrid w:type="lines" w:linePitch="312" w:charSpace="0"/>
        </w:sectPr>
      </w:pPr>
    </w:p>
    <w:p>
      <w:pPr>
        <w:spacing w:before="0" w:after="0" w:line="298" w:lineRule="exact"/>
        <w:ind w:firstLine="0"/>
      </w:pPr>
    </w:p>
    <w:p>
      <w:pPr>
        <w:widowControl/>
        <w:jc w:val="left"/>
        <w:sectPr>
          <w:type w:val="continuous"/>
          <w:pgSz w:w="11906" w:h="16839"/>
          <w:pgMar w:top="1100" w:right="708" w:bottom="860" w:left="1068" w:header="0" w:footer="0" w:gutter="0"/>
          <w:pgNumType w:start="45"/>
          <w:cols w:num="1" w:space="720"/>
          <w:docGrid w:type="lines" w:linePitch="312" w:charSpace="0"/>
        </w:sectPr>
      </w:pPr>
    </w:p>
    <w:p>
      <w:pPr>
        <w:spacing w:before="0" w:after="0" w:line="211" w:lineRule="exact"/>
        <w:ind w:left="351" w:firstLine="420"/>
        <w:jc w:val="left"/>
      </w:pPr>
      <w:r>
        <w:pict>
          <v:shape id="_x0000_s2096" o:spid="_x0000_s1071" type="#_x0000_t202" style="width:332pt;height:53pt;margin-top:397.7pt;margin-left:141.65pt;mso-height-relative:page;mso-position-horizontal-relative:page;mso-position-vertical-relative:page;mso-width-relative:page;position:absolute;z-index:-251611136"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宋体" w:eastAsia="宋体" w:hAnsi="宋体" w:cs="宋体"/>
          <w:color w:val="000000"/>
          <w:spacing w:val="0"/>
          <w:w w:val="100"/>
          <w:position w:val="0"/>
          <w:sz w:val="21"/>
          <w:u w:val="none"/>
        </w:rPr>
        <w:t>式中：</w:t>
      </w:r>
    </w:p>
    <w:p>
      <w:pPr>
        <w:spacing w:before="0" w:after="0" w:line="306" w:lineRule="exact"/>
        <w:ind w:left="351" w:firstLine="420"/>
        <w:jc w:val="left"/>
      </w:pPr>
      <w:r>
        <w:rPr>
          <w:rFonts w:ascii="宋体" w:hAnsi="宋体" w:cs="宋体"/>
          <w:color w:val="000000"/>
          <w:spacing w:val="0"/>
          <w:w w:val="100"/>
          <w:sz w:val="22"/>
          <w:u w:val="none"/>
        </w:rPr>
        <w:t>PCI</w:t>
      </w:r>
      <w:r>
        <w:rPr>
          <w:rFonts w:ascii="Times New Roman" w:hAnsi="Times New Roman" w:cs="Times New Roman"/>
          <w:color w:val="000000"/>
          <w:spacing w:val="-1"/>
          <w:w w:val="100"/>
          <w:position w:val="0"/>
          <w:sz w:val="21"/>
          <w:u w:val="none"/>
        </w:rPr>
        <w:t>——</w:t>
      </w:r>
      <w:r>
        <w:rPr>
          <w:rFonts w:ascii="宋体" w:eastAsia="宋体" w:hAnsi="宋体" w:cs="宋体"/>
          <w:color w:val="000000"/>
          <w:spacing w:val="0"/>
          <w:w w:val="100"/>
          <w:position w:val="0"/>
          <w:sz w:val="21"/>
          <w:u w:val="none"/>
        </w:rPr>
        <w:t>路面状况指数，数值范围为</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0</w:t>
      </w:r>
      <w:r>
        <w:rPr>
          <w:rFonts w:ascii="宋体" w:eastAsia="宋体" w:hAnsi="宋体" w:cs="宋体"/>
          <w:color w:val="000000"/>
          <w:spacing w:val="0"/>
          <w:w w:val="100"/>
          <w:position w:val="0"/>
          <w:sz w:val="21"/>
          <w:u w:val="none"/>
        </w:rPr>
        <w:t>～</w:t>
      </w:r>
      <w:r>
        <w:rPr>
          <w:rFonts w:ascii="宋体" w:hAnsi="宋体" w:cs="宋体"/>
          <w:color w:val="000000"/>
          <w:spacing w:val="-1"/>
          <w:w w:val="100"/>
          <w:position w:val="0"/>
          <w:sz w:val="21"/>
          <w:u w:val="none"/>
        </w:rPr>
        <w:t>100</w:t>
      </w:r>
      <w:r>
        <w:rPr>
          <w:rFonts w:ascii="宋体" w:eastAsia="宋体" w:hAnsi="宋体" w:cs="宋体"/>
          <w:color w:val="000000"/>
          <w:spacing w:val="-1"/>
          <w:w w:val="100"/>
          <w:position w:val="0"/>
          <w:sz w:val="21"/>
          <w:u w:val="none"/>
        </w:rPr>
        <w:t>，如出现负值，则取</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0</w:t>
      </w:r>
      <w:r>
        <w:rPr>
          <w:rFonts w:ascii="宋体" w:eastAsia="宋体" w:hAnsi="宋体" w:cs="宋体"/>
          <w:color w:val="000000"/>
          <w:spacing w:val="0"/>
          <w:w w:val="100"/>
          <w:position w:val="0"/>
          <w:sz w:val="21"/>
          <w:u w:val="none"/>
        </w:rPr>
        <w:t>；</w:t>
      </w:r>
    </w:p>
    <w:p>
      <w:pPr>
        <w:spacing w:before="0" w:after="0" w:line="271" w:lineRule="exact"/>
        <w:ind w:left="351" w:firstLine="420"/>
        <w:jc w:val="left"/>
      </w:pPr>
      <w:r>
        <w:rPr>
          <w:rFonts w:ascii="宋体" w:hAnsi="宋体" w:cs="宋体"/>
          <w:color w:val="000000"/>
          <w:spacing w:val="0"/>
          <w:w w:val="100"/>
          <w:position w:val="0"/>
          <w:sz w:val="21"/>
          <w:u w:val="none"/>
        </w:rPr>
        <w:t>n</w:t>
      </w: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单类损坏类型数，对于沥青路面，取值为</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4，分别对应裂缝类、变形类、松散类和其他类；</w:t>
      </w:r>
    </w:p>
    <w:p>
      <w:pPr>
        <w:spacing w:before="0" w:after="0" w:line="274" w:lineRule="exact"/>
        <w:ind w:left="351" w:firstLine="420"/>
        <w:jc w:val="left"/>
      </w:pPr>
      <w:r>
        <w:rPr>
          <w:rFonts w:ascii="宋体" w:hAnsi="宋体" w:cs="宋体"/>
          <w:color w:val="000000"/>
          <w:spacing w:val="0"/>
          <w:w w:val="100"/>
          <w:position w:val="0"/>
          <w:sz w:val="21"/>
          <w:u w:val="none"/>
        </w:rPr>
        <w:t>m</w:t>
      </w: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某单类损坏所包含的单项损坏类型数，取值为</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3，分别对应线裂、网裂和碎裂；</w:t>
      </w:r>
    </w:p>
    <w:p>
      <w:pPr>
        <w:spacing w:before="0" w:after="0" w:line="291" w:lineRule="exact"/>
        <w:ind w:left="351" w:firstLine="463"/>
        <w:jc w:val="left"/>
      </w:pPr>
      <w:r>
        <w:pict>
          <v:shape id="wondershare_116" o:spid="_x0000_s1072" type="#_x0000_t202" style="width:23.8pt;height:10.85pt;margin-top:338.65pt;margin-left:107.45pt;mso-height-relative:page;mso-position-horizontal-relative:page;mso-position-vertical-relative:page;mso-width-relative:page;position:absolute;z-index:-251610112" coordsize="21600,21600" filled="f" stroked="f">
            <v:stroke joinstyle="miter"/>
            <v:textbox inset="0,0,0,0">
              <w:txbxContent>
                <w:p>
                  <w:pPr>
                    <w:autoSpaceDE w:val="0"/>
                    <w:autoSpaceDN w:val="0"/>
                    <w:adjustRightInd w:val="0"/>
                    <w:spacing w:before="0" w:after="0" w:line="118" w:lineRule="exact"/>
                    <w:jc w:val="left"/>
                  </w:pPr>
                  <w:r>
                    <w:rPr>
                      <w:rFonts w:ascii="Times New Roman" w:hAnsi="Times New Roman" w:cs="Times New Roman"/>
                      <w:i/>
                      <w:color w:val="000000"/>
                      <w:spacing w:val="1"/>
                      <w:w w:val="105"/>
                      <w:position w:val="0"/>
                      <w:sz w:val="13"/>
                      <w:u w:val="none"/>
                    </w:rPr>
                    <w:t>ij</w:t>
                  </w:r>
                </w:p>
              </w:txbxContent>
            </v:textbox>
          </v:shape>
        </w:pict>
      </w:r>
      <w:r>
        <w:rPr>
          <w:rFonts w:ascii="Times New Roman" w:hAnsi="Times New Roman" w:cs="Times New Roman"/>
          <w:i/>
          <w:color w:val="000000"/>
          <w:spacing w:val="2"/>
          <w:w w:val="105"/>
          <w:position w:val="0"/>
          <w:sz w:val="23"/>
          <w:u w:val="none"/>
        </w:rPr>
        <w:t>DP</w:t>
      </w:r>
      <w:r>
        <w:rPr>
          <w:rFonts w:ascii="Calibri" w:hAnsi="Calibri" w:cs="Calibri"/>
          <w:color w:val="000000"/>
          <w:spacing w:val="22"/>
          <w:w w:val="100"/>
          <w:sz w:val="21"/>
          <w:u w:val="none"/>
        </w:rPr>
        <w:t> </w:t>
      </w: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3"/>
          <w:sz w:val="21"/>
          <w:u w:val="none"/>
        </w:rPr>
        <w:t>第</w:t>
      </w:r>
      <w:r>
        <w:rPr>
          <w:rFonts w:ascii="Calibri" w:hAnsi="Calibri" w:cs="Calibri"/>
          <w:color w:val="000000"/>
          <w:spacing w:val="16"/>
          <w:w w:val="100"/>
          <w:sz w:val="21"/>
          <w:u w:val="none"/>
        </w:rPr>
        <w:t> </w:t>
      </w:r>
      <w:r>
        <w:rPr>
          <w:rFonts w:ascii="宋体" w:hAnsi="宋体" w:cs="宋体"/>
          <w:color w:val="000000"/>
          <w:spacing w:val="0"/>
          <w:w w:val="100"/>
          <w:position w:val="3"/>
          <w:sz w:val="21"/>
          <w:u w:val="none"/>
        </w:rPr>
        <w:t>i</w:t>
      </w:r>
      <w:r>
        <w:rPr>
          <w:rFonts w:ascii="Calibri" w:hAnsi="Calibri" w:cs="Calibri"/>
          <w:color w:val="000000"/>
          <w:spacing w:val="16"/>
          <w:w w:val="100"/>
          <w:sz w:val="21"/>
          <w:u w:val="none"/>
        </w:rPr>
        <w:t> </w:t>
      </w:r>
      <w:r>
        <w:rPr>
          <w:rFonts w:ascii="宋体" w:eastAsia="宋体" w:hAnsi="宋体" w:cs="宋体"/>
          <w:color w:val="000000"/>
          <w:spacing w:val="0"/>
          <w:w w:val="100"/>
          <w:position w:val="3"/>
          <w:sz w:val="21"/>
          <w:u w:val="none"/>
        </w:rPr>
        <w:t>单类损坏中第</w:t>
      </w:r>
      <w:r>
        <w:rPr>
          <w:rFonts w:ascii="Calibri" w:hAnsi="Calibri" w:cs="Calibri"/>
          <w:color w:val="000000"/>
          <w:spacing w:val="16"/>
          <w:w w:val="100"/>
          <w:sz w:val="21"/>
          <w:u w:val="none"/>
        </w:rPr>
        <w:t> </w:t>
      </w:r>
      <w:r>
        <w:rPr>
          <w:rFonts w:ascii="宋体" w:hAnsi="宋体" w:cs="宋体"/>
          <w:color w:val="000000"/>
          <w:spacing w:val="0"/>
          <w:w w:val="100"/>
          <w:position w:val="3"/>
          <w:sz w:val="21"/>
          <w:u w:val="none"/>
        </w:rPr>
        <w:t>j</w:t>
      </w:r>
      <w:r>
        <w:rPr>
          <w:rFonts w:ascii="Calibri" w:hAnsi="Calibri" w:cs="Calibri"/>
          <w:color w:val="000000"/>
          <w:spacing w:val="16"/>
          <w:w w:val="100"/>
          <w:sz w:val="21"/>
          <w:u w:val="none"/>
        </w:rPr>
        <w:t> </w:t>
      </w:r>
      <w:r>
        <w:rPr>
          <w:rFonts w:ascii="宋体" w:eastAsia="宋体" w:hAnsi="宋体" w:cs="宋体"/>
          <w:color w:val="000000"/>
          <w:spacing w:val="0"/>
          <w:w w:val="100"/>
          <w:position w:val="3"/>
          <w:sz w:val="21"/>
          <w:u w:val="none"/>
        </w:rPr>
        <w:t>单项损坏类型的单项扣分值；由附录</w:t>
      </w:r>
      <w:r>
        <w:rPr>
          <w:rFonts w:ascii="Calibri" w:hAnsi="Calibri" w:cs="Calibri"/>
          <w:color w:val="000000"/>
          <w:spacing w:val="16"/>
          <w:w w:val="100"/>
          <w:sz w:val="21"/>
          <w:u w:val="none"/>
        </w:rPr>
        <w:t> </w:t>
      </w:r>
      <w:r>
        <w:rPr>
          <w:rFonts w:ascii="宋体" w:hAnsi="宋体" w:cs="宋体"/>
          <w:color w:val="000000"/>
          <w:spacing w:val="0"/>
          <w:w w:val="100"/>
          <w:position w:val="3"/>
          <w:sz w:val="21"/>
          <w:u w:val="none"/>
        </w:rPr>
        <w:t>B</w:t>
      </w:r>
      <w:r>
        <w:rPr>
          <w:rFonts w:ascii="Calibri" w:hAnsi="Calibri" w:cs="Calibri"/>
          <w:color w:val="000000"/>
          <w:spacing w:val="16"/>
          <w:w w:val="100"/>
          <w:sz w:val="21"/>
          <w:u w:val="none"/>
        </w:rPr>
        <w:t> </w:t>
      </w:r>
      <w:r>
        <w:rPr>
          <w:rFonts w:ascii="宋体" w:eastAsia="宋体" w:hAnsi="宋体" w:cs="宋体"/>
          <w:color w:val="000000"/>
          <w:spacing w:val="-1"/>
          <w:w w:val="100"/>
          <w:position w:val="3"/>
          <w:sz w:val="21"/>
          <w:u w:val="none"/>
        </w:rPr>
        <w:t>中表</w:t>
      </w:r>
      <w:r>
        <w:rPr>
          <w:rFonts w:ascii="Calibri" w:hAnsi="Calibri" w:cs="Calibri"/>
          <w:color w:val="000000"/>
          <w:spacing w:val="16"/>
          <w:w w:val="100"/>
          <w:sz w:val="21"/>
          <w:u w:val="none"/>
        </w:rPr>
        <w:t> </w:t>
      </w:r>
      <w:r>
        <w:rPr>
          <w:rFonts w:ascii="宋体" w:hAnsi="宋体" w:cs="宋体"/>
          <w:color w:val="000000"/>
          <w:spacing w:val="0"/>
          <w:w w:val="100"/>
          <w:position w:val="3"/>
          <w:sz w:val="21"/>
          <w:u w:val="none"/>
        </w:rPr>
        <w:t>B.2</w:t>
      </w:r>
      <w:r>
        <w:rPr>
          <w:rFonts w:ascii="Calibri" w:hAnsi="Calibri" w:cs="Calibri"/>
          <w:color w:val="000000"/>
          <w:spacing w:val="16"/>
          <w:w w:val="100"/>
          <w:sz w:val="21"/>
          <w:u w:val="none"/>
        </w:rPr>
        <w:t> </w:t>
      </w:r>
      <w:r>
        <w:rPr>
          <w:rFonts w:ascii="宋体" w:eastAsia="宋体" w:hAnsi="宋体" w:cs="宋体"/>
          <w:color w:val="000000"/>
          <w:spacing w:val="0"/>
          <w:w w:val="100"/>
          <w:position w:val="3"/>
          <w:sz w:val="21"/>
          <w:u w:val="none"/>
        </w:rPr>
        <w:t>中的单项破损扣分</w:t>
      </w:r>
    </w:p>
    <w:p>
      <w:pPr>
        <w:spacing w:before="0" w:after="0" w:line="320" w:lineRule="exact"/>
        <w:ind w:left="351" w:firstLine="0"/>
        <w:jc w:val="left"/>
      </w:pPr>
      <w:r>
        <w:rPr>
          <w:rFonts w:ascii="宋体" w:eastAsia="宋体" w:hAnsi="宋体" w:cs="宋体"/>
          <w:color w:val="000000"/>
          <w:spacing w:val="0"/>
          <w:w w:val="100"/>
          <w:position w:val="0"/>
          <w:sz w:val="21"/>
          <w:u w:val="none"/>
        </w:rPr>
        <w:t>值内插求得；</w:t>
      </w:r>
    </w:p>
    <w:p>
      <w:pPr>
        <w:spacing w:before="0" w:after="0" w:line="347" w:lineRule="exact"/>
        <w:ind w:left="351" w:firstLine="441"/>
        <w:jc w:val="left"/>
      </w:pPr>
      <w:r>
        <w:rPr>
          <w:rFonts w:ascii="Symbol" w:hAnsi="Symbol" w:cs="Symbol"/>
          <w:color w:val="000000"/>
          <w:spacing w:val="0"/>
          <w:w w:val="100"/>
          <w:sz w:val="24"/>
          <w:u w:val="none"/>
        </w:rPr>
        <w:sym w:font="Symbol" w:char="F077"/>
      </w:r>
      <w:r>
        <w:rPr>
          <w:rFonts w:ascii="Times New Roman" w:hAnsi="Times New Roman" w:cs="Times New Roman"/>
          <w:i/>
          <w:color w:val="000000"/>
          <w:spacing w:val="0"/>
          <w:w w:val="104"/>
          <w:position w:val="0"/>
          <w:sz w:val="13"/>
          <w:u w:val="none"/>
        </w:rPr>
        <w:t>ij</w:t>
      </w:r>
      <w:r>
        <w:rPr>
          <w:rFonts w:ascii="Calibri" w:hAnsi="Calibri" w:cs="Calibri"/>
          <w:color w:val="000000"/>
          <w:spacing w:val="7"/>
          <w:w w:val="100"/>
          <w:sz w:val="21"/>
          <w:u w:val="none"/>
        </w:rPr>
        <w:t> </w:t>
      </w:r>
      <w:r>
        <w:rPr>
          <w:rFonts w:ascii="Times New Roman" w:hAnsi="Times New Roman" w:cs="Times New Roman"/>
          <w:color w:val="000000"/>
          <w:spacing w:val="0"/>
          <w:w w:val="100"/>
          <w:position w:val="5"/>
          <w:sz w:val="21"/>
          <w:u w:val="none"/>
        </w:rPr>
        <w:t>——</w:t>
      </w:r>
      <w:r>
        <w:rPr>
          <w:rFonts w:ascii="宋体" w:eastAsia="宋体" w:hAnsi="宋体" w:cs="宋体"/>
          <w:color w:val="000000"/>
          <w:spacing w:val="0"/>
          <w:w w:val="100"/>
          <w:position w:val="6"/>
          <w:sz w:val="21"/>
          <w:u w:val="none"/>
        </w:rPr>
        <w:t>第</w:t>
      </w:r>
      <w:r>
        <w:rPr>
          <w:rFonts w:ascii="Calibri" w:hAnsi="Calibri" w:cs="Calibri"/>
          <w:color w:val="000000"/>
          <w:spacing w:val="4"/>
          <w:w w:val="100"/>
          <w:sz w:val="21"/>
          <w:u w:val="none"/>
        </w:rPr>
        <w:t> </w:t>
      </w:r>
      <w:r>
        <w:rPr>
          <w:rFonts w:ascii="宋体" w:hAnsi="宋体" w:cs="宋体"/>
          <w:color w:val="000000"/>
          <w:spacing w:val="0"/>
          <w:w w:val="100"/>
          <w:position w:val="6"/>
          <w:sz w:val="21"/>
          <w:u w:val="none"/>
        </w:rPr>
        <w:t>i</w:t>
      </w:r>
      <w:r>
        <w:rPr>
          <w:rFonts w:ascii="Calibri" w:hAnsi="Calibri" w:cs="Calibri"/>
          <w:color w:val="000000"/>
          <w:spacing w:val="4"/>
          <w:w w:val="100"/>
          <w:sz w:val="21"/>
          <w:u w:val="none"/>
        </w:rPr>
        <w:t> </w:t>
      </w:r>
      <w:r>
        <w:rPr>
          <w:rFonts w:ascii="宋体" w:eastAsia="宋体" w:hAnsi="宋体" w:cs="宋体"/>
          <w:color w:val="000000"/>
          <w:spacing w:val="0"/>
          <w:w w:val="100"/>
          <w:position w:val="6"/>
          <w:sz w:val="21"/>
          <w:u w:val="none"/>
        </w:rPr>
        <w:t>单类损坏中第</w:t>
      </w:r>
      <w:r>
        <w:rPr>
          <w:rFonts w:ascii="Calibri" w:hAnsi="Calibri" w:cs="Calibri"/>
          <w:color w:val="000000"/>
          <w:spacing w:val="4"/>
          <w:w w:val="100"/>
          <w:sz w:val="21"/>
          <w:u w:val="none"/>
        </w:rPr>
        <w:t> </w:t>
      </w:r>
      <w:r>
        <w:rPr>
          <w:rFonts w:ascii="宋体" w:hAnsi="宋体" w:cs="宋体"/>
          <w:color w:val="000000"/>
          <w:spacing w:val="0"/>
          <w:w w:val="100"/>
          <w:position w:val="6"/>
          <w:sz w:val="21"/>
          <w:u w:val="none"/>
        </w:rPr>
        <w:t>j</w:t>
      </w:r>
      <w:r>
        <w:rPr>
          <w:rFonts w:ascii="Calibri" w:hAnsi="Calibri" w:cs="Calibri"/>
          <w:color w:val="000000"/>
          <w:spacing w:val="1"/>
          <w:w w:val="100"/>
          <w:sz w:val="21"/>
          <w:u w:val="none"/>
        </w:rPr>
        <w:t> </w:t>
      </w:r>
      <w:r>
        <w:rPr>
          <w:rFonts w:ascii="宋体" w:hAnsi="宋体" w:cs="宋体"/>
          <w:color w:val="000000"/>
          <w:spacing w:val="0"/>
          <w:w w:val="100"/>
          <w:position w:val="6"/>
          <w:sz w:val="21"/>
          <w:u w:val="none"/>
        </w:rPr>
        <w:t>单项损坏类型的权重。</w:t>
      </w:r>
    </w:p>
    <w:p>
      <w:pPr>
        <w:tabs>
          <w:tab w:val="left" w:pos="1085"/>
        </w:tabs>
        <w:spacing w:before="0" w:after="0" w:line="303" w:lineRule="exact"/>
        <w:ind w:left="351" w:firstLine="0"/>
        <w:jc w:val="left"/>
      </w:pPr>
      <w:r>
        <w:rPr>
          <w:rFonts w:ascii="黑体" w:hAnsi="黑体" w:cs="黑体"/>
          <w:color w:val="000000"/>
          <w:spacing w:val="0"/>
          <w:w w:val="100"/>
          <w:position w:val="0"/>
          <w:sz w:val="21"/>
          <w:u w:val="none"/>
        </w:rPr>
        <w:t>6.3.3</w:t>
      </w:r>
      <w:r>
        <w:rPr>
          <w:rFonts w:cs="Calibri"/>
          <w:spacing w:val="0"/>
          <w:w w:val="100"/>
        </w:rPr>
        <w:tab/>
      </w:r>
      <w:r>
        <w:rPr>
          <w:rFonts w:ascii="宋体" w:eastAsia="宋体" w:hAnsi="宋体" w:cs="宋体"/>
          <w:color w:val="000000"/>
          <w:spacing w:val="0"/>
          <w:w w:val="100"/>
          <w:position w:val="0"/>
          <w:sz w:val="21"/>
          <w:u w:val="none"/>
        </w:rPr>
        <w:t>根据路面损坏状况指数</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PCI</w:t>
      </w:r>
      <w:r>
        <w:rPr>
          <w:rFonts w:ascii="宋体" w:eastAsia="宋体" w:hAnsi="宋体" w:cs="宋体"/>
          <w:color w:val="000000"/>
          <w:spacing w:val="-1"/>
          <w:w w:val="100"/>
          <w:position w:val="0"/>
          <w:sz w:val="21"/>
          <w:u w:val="none"/>
        </w:rPr>
        <w:t>，将沥青路面损坏状况分为</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A、B、C、D</w:t>
      </w:r>
      <w:r>
        <w:rPr>
          <w:rFonts w:ascii="Calibri" w:hAnsi="Calibri" w:cs="Calibri"/>
          <w:color w:val="000000"/>
          <w:spacing w:val="1"/>
          <w:w w:val="100"/>
          <w:sz w:val="21"/>
          <w:u w:val="none"/>
        </w:rPr>
        <w:t> </w:t>
      </w:r>
      <w:r>
        <w:rPr>
          <w:rFonts w:ascii="宋体" w:eastAsia="宋体" w:hAnsi="宋体" w:cs="宋体"/>
          <w:color w:val="000000"/>
          <w:spacing w:val="-1"/>
          <w:w w:val="100"/>
          <w:position w:val="0"/>
          <w:sz w:val="21"/>
          <w:u w:val="none"/>
        </w:rPr>
        <w:t>四个等级，相应的评价标准</w:t>
      </w:r>
    </w:p>
    <w:p>
      <w:pPr>
        <w:spacing w:before="0" w:after="0" w:line="312" w:lineRule="exact"/>
        <w:ind w:left="351" w:firstLine="0"/>
        <w:jc w:val="left"/>
      </w:pPr>
      <w:r>
        <w:rPr>
          <w:rFonts w:ascii="宋体" w:eastAsia="宋体" w:hAnsi="宋体" w:cs="宋体"/>
          <w:color w:val="000000"/>
          <w:spacing w:val="0"/>
          <w:w w:val="100"/>
          <w:position w:val="0"/>
          <w:sz w:val="21"/>
          <w:u w:val="none"/>
        </w:rPr>
        <w:t>应符合表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5</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的规定。</w:t>
      </w:r>
    </w:p>
    <w:p>
      <w:pPr>
        <w:spacing w:before="0" w:after="0" w:line="240" w:lineRule="exact"/>
        <w:ind w:left="351" w:firstLine="0"/>
      </w:pPr>
    </w:p>
    <w:p>
      <w:pPr>
        <w:tabs>
          <w:tab w:val="left" w:pos="4028"/>
        </w:tabs>
        <w:spacing w:before="0" w:after="0" w:line="228" w:lineRule="exact"/>
        <w:ind w:left="351" w:firstLine="3152"/>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5</w:t>
      </w:r>
      <w:r>
        <w:rPr>
          <w:rFonts w:cs="Calibri"/>
          <w:spacing w:val="0"/>
          <w:w w:val="100"/>
        </w:rPr>
        <w:tab/>
      </w:r>
      <w:r>
        <w:rPr>
          <w:rFonts w:ascii="黑体" w:eastAsia="黑体" w:hAnsi="黑体" w:cs="黑体"/>
          <w:color w:val="000000"/>
          <w:spacing w:val="0"/>
          <w:w w:val="100"/>
          <w:position w:val="0"/>
          <w:sz w:val="21"/>
          <w:u w:val="none"/>
        </w:rPr>
        <w:t>沥青路面损坏状况评价标准</w:t>
      </w:r>
    </w:p>
    <w:p>
      <w:pPr>
        <w:widowControl/>
        <w:jc w:val="left"/>
        <w:sectPr>
          <w:type w:val="continuous"/>
          <w:pgSz w:w="11906" w:h="16839"/>
          <w:pgMar w:top="1100" w:right="708" w:bottom="860" w:left="1068" w:header="0" w:footer="0" w:gutter="0"/>
          <w:pgNumType w:start="46"/>
          <w:cols w:num="1" w:space="708" w:equalWidth="0">
            <w:col w:w="10130" w:space="0"/>
          </w:cols>
          <w:docGrid w:type="lines" w:linePitch="312" w:charSpace="0"/>
        </w:sectPr>
      </w:pPr>
    </w:p>
    <w:p>
      <w:pPr>
        <w:spacing w:before="0" w:after="0" w:line="231" w:lineRule="exact"/>
        <w:ind w:left="351" w:firstLine="3152"/>
      </w:pPr>
    </w:p>
    <w:p>
      <w:pPr>
        <w:widowControl/>
        <w:jc w:val="left"/>
        <w:sectPr>
          <w:type w:val="continuous"/>
          <w:pgSz w:w="11906" w:h="16839"/>
          <w:pgMar w:top="1100" w:right="708" w:bottom="860" w:left="1068" w:header="0" w:footer="0" w:gutter="0"/>
          <w:pgNumType w:start="47"/>
          <w:cols w:num="1" w:space="720"/>
          <w:docGrid w:type="lines" w:linePitch="312" w:charSpace="0"/>
        </w:sectPr>
      </w:pPr>
    </w:p>
    <w:p>
      <w:pPr>
        <w:tabs>
          <w:tab w:val="left" w:pos="1085"/>
        </w:tabs>
        <w:spacing w:before="0" w:after="0" w:line="211" w:lineRule="exact"/>
        <w:ind w:left="351" w:firstLine="0"/>
        <w:jc w:val="left"/>
      </w:pPr>
    </w:p>
    <w:p>
      <w:pPr>
        <w:spacing w:before="0" w:after="0" w:line="415" w:lineRule="exact"/>
        <w:ind w:left="351" w:firstLine="3572"/>
        <w:jc w:val="left"/>
      </w:pPr>
      <w:r>
        <w:pict>
          <v:shape id="wondershare_331" o:spid="_x0000_s1073" type="#_x0000_t202" style="width:298.3pt;height:15.55pt;margin-top:570.5pt;margin-left:70.9pt;mso-height-relative:page;mso-position-horizontal-relative:page;mso-position-vertical-relative:page;mso-width-relative:page;position:absolute;z-index:-251609088" coordsize="21600,21600" filled="f" stroked="f">
            <v:stroke joinstyle="miter"/>
            <v:textbox inset="0,0,0,0">
              <w:txbxContent>
                <w:p>
                  <w:pPr>
                    <w:tabs>
                      <w:tab w:val="left" w:pos="734"/>
                    </w:tabs>
                    <w:autoSpaceDE w:val="0"/>
                    <w:autoSpaceDN w:val="0"/>
                    <w:adjustRightInd w:val="0"/>
                    <w:spacing w:before="0" w:after="0" w:line="211" w:lineRule="exact"/>
                    <w:jc w:val="left"/>
                  </w:pPr>
                  <w:r>
                    <w:rPr>
                      <w:rFonts w:ascii="黑体" w:hAnsi="黑体" w:cs="黑体"/>
                      <w:color w:val="000000"/>
                      <w:spacing w:val="0"/>
                      <w:w w:val="100"/>
                      <w:position w:val="0"/>
                      <w:sz w:val="21"/>
                      <w:u w:val="none"/>
                    </w:rPr>
                    <w:t>6.3.4</w:t>
                  </w:r>
                  <w:r>
                    <w:rPr>
                      <w:rFonts w:cs="Calibri"/>
                      <w:spacing w:val="0"/>
                      <w:w w:val="100"/>
                    </w:rPr>
                    <w:tab/>
                  </w:r>
                  <w:r>
                    <w:rPr>
                      <w:rFonts w:ascii="宋体" w:eastAsia="宋体" w:hAnsi="宋体" w:cs="宋体"/>
                      <w:color w:val="000000"/>
                      <w:spacing w:val="0"/>
                      <w:w w:val="100"/>
                      <w:position w:val="0"/>
                      <w:sz w:val="21"/>
                      <w:u w:val="none"/>
                    </w:rPr>
                    <w:t>路面行驶质量指数（</w:t>
                  </w:r>
                  <w:r>
                    <w:rPr>
                      <w:rFonts w:ascii="宋体" w:hAnsi="宋体" w:cs="宋体"/>
                      <w:color w:val="000000"/>
                      <w:spacing w:val="0"/>
                      <w:w w:val="100"/>
                      <w:position w:val="0"/>
                      <w:sz w:val="21"/>
                      <w:u w:val="none"/>
                    </w:rPr>
                    <w:t>RQI</w:t>
                  </w:r>
                  <w:r>
                    <w:rPr>
                      <w:rFonts w:ascii="宋体" w:eastAsia="宋体" w:hAnsi="宋体" w:cs="宋体"/>
                      <w:color w:val="000000"/>
                      <w:spacing w:val="0"/>
                      <w:w w:val="100"/>
                      <w:position w:val="0"/>
                      <w:sz w:val="21"/>
                      <w:u w:val="none"/>
                    </w:rPr>
                    <w:t>）采用公式（</w:t>
                  </w:r>
                  <w:r>
                    <w:rPr>
                      <w:rFonts w:ascii="宋体" w:hAnsi="宋体" w:cs="宋体"/>
                      <w:color w:val="000000"/>
                      <w:spacing w:val="0"/>
                      <w:w w:val="100"/>
                      <w:position w:val="0"/>
                      <w:sz w:val="21"/>
                      <w:u w:val="none"/>
                    </w:rPr>
                    <w:t>4）进行计算。</w:t>
                  </w:r>
                </w:p>
              </w:txbxContent>
            </v:textbox>
          </v:shape>
        </w:pict>
      </w:r>
      <w:r>
        <w:rPr>
          <w:rFonts w:ascii="Cambria Math" w:hAnsi="Cambria Math" w:cs="Cambria Math"/>
          <w:color w:val="000000"/>
          <w:spacing w:val="0"/>
          <w:w w:val="43"/>
          <w:position w:val="0"/>
          <w:sz w:val="21"/>
          <w:u w:val="none"/>
        </w:rPr>
        <w:t>𝑅𝑄𝐼</w:t>
      </w:r>
      <w:r>
        <w:rPr>
          <w:rFonts w:ascii="Calibri" w:hAnsi="Calibri" w:cs="Calibri"/>
          <w:color w:val="000000"/>
          <w:spacing w:val="13"/>
          <w:w w:val="100"/>
          <w:sz w:val="21"/>
          <w:u w:val="none"/>
        </w:rPr>
        <w:t> </w:t>
      </w:r>
      <w:r>
        <w:rPr>
          <w:rFonts w:ascii="Cambria Math" w:hAnsi="Cambria Math" w:cs="Cambria Math"/>
          <w:color w:val="000000"/>
          <w:spacing w:val="0"/>
          <w:w w:val="100"/>
          <w:position w:val="0"/>
          <w:sz w:val="21"/>
          <w:u w:val="none"/>
        </w:rPr>
        <w:t>=</w:t>
      </w:r>
      <w:r>
        <w:rPr>
          <w:rFonts w:ascii="Calibri" w:hAnsi="Calibri" w:cs="Calibri"/>
          <w:color w:val="000000"/>
          <w:spacing w:val="9"/>
          <w:w w:val="100"/>
          <w:sz w:val="21"/>
          <w:u w:val="none"/>
        </w:rPr>
        <w:t> </w:t>
      </w:r>
      <w:r>
        <w:rPr>
          <w:rFonts w:ascii="Cambria Math" w:hAnsi="Cambria Math" w:cs="Cambria Math"/>
          <w:color w:val="000000"/>
          <w:spacing w:val="0"/>
          <w:w w:val="100"/>
          <w:position w:val="0"/>
          <w:sz w:val="21"/>
          <w:u w:val="none"/>
        </w:rPr>
        <w:t>4.98</w:t>
      </w:r>
      <w:r>
        <w:rPr>
          <w:rFonts w:ascii="Calibri" w:hAnsi="Calibri" w:cs="Calibri"/>
          <w:color w:val="000000"/>
          <w:spacing w:val="-4"/>
          <w:w w:val="100"/>
          <w:sz w:val="21"/>
          <w:u w:val="none"/>
        </w:rPr>
        <w:t> </w:t>
      </w:r>
      <w:r>
        <w:rPr>
          <w:rFonts w:ascii="Cambria Math" w:hAnsi="Cambria Math" w:cs="Cambria Math"/>
          <w:color w:val="000000"/>
          <w:spacing w:val="0"/>
          <w:w w:val="100"/>
          <w:position w:val="0"/>
          <w:sz w:val="21"/>
          <w:u w:val="none"/>
        </w:rPr>
        <w:t>−</w:t>
      </w:r>
      <w:r>
        <w:rPr>
          <w:rFonts w:ascii="Calibri" w:hAnsi="Calibri" w:cs="Calibri"/>
          <w:color w:val="000000"/>
          <w:spacing w:val="-4"/>
          <w:w w:val="100"/>
          <w:sz w:val="21"/>
          <w:u w:val="none"/>
        </w:rPr>
        <w:t> </w:t>
      </w:r>
      <w:r>
        <w:rPr>
          <w:rFonts w:ascii="Cambria Math" w:hAnsi="Cambria Math" w:cs="Cambria Math"/>
          <w:color w:val="000000"/>
          <w:spacing w:val="0"/>
          <w:w w:val="100"/>
          <w:position w:val="0"/>
          <w:sz w:val="21"/>
          <w:u w:val="none"/>
        </w:rPr>
        <w:t>0.34</w:t>
      </w:r>
      <w:r>
        <w:rPr>
          <w:rFonts w:ascii="Calibri" w:hAnsi="Calibri" w:cs="Calibri"/>
          <w:color w:val="000000"/>
          <w:spacing w:val="-4"/>
          <w:w w:val="100"/>
          <w:sz w:val="21"/>
          <w:u w:val="none"/>
        </w:rPr>
        <w:t> </w:t>
      </w:r>
      <w:r>
        <w:rPr>
          <w:rFonts w:ascii="Cambria Math" w:hAnsi="Cambria Math" w:cs="Cambria Math"/>
          <w:color w:val="000000"/>
          <w:spacing w:val="0"/>
          <w:w w:val="100"/>
          <w:position w:val="0"/>
          <w:sz w:val="21"/>
          <w:u w:val="none"/>
        </w:rPr>
        <w:t>×</w:t>
      </w:r>
      <w:r>
        <w:rPr>
          <w:rFonts w:ascii="Calibri" w:hAnsi="Calibri" w:cs="Calibri"/>
          <w:color w:val="000000"/>
          <w:spacing w:val="-2"/>
          <w:w w:val="100"/>
          <w:sz w:val="21"/>
          <w:u w:val="none"/>
        </w:rPr>
        <w:t> </w:t>
      </w:r>
      <w:r>
        <w:rPr>
          <w:rFonts w:ascii="Cambria Math" w:hAnsi="Cambria Math" w:cs="Cambria Math"/>
          <w:color w:val="000000"/>
          <w:spacing w:val="0"/>
          <w:w w:val="35"/>
          <w:position w:val="0"/>
          <w:sz w:val="21"/>
          <w:u w:val="none"/>
        </w:rPr>
        <w:t>𝐼𝑅𝐼</w:t>
      </w:r>
      <w:r>
        <w:rPr>
          <w:rFonts w:ascii="微软雅黑" w:hAnsi="微软雅黑" w:cs="微软雅黑"/>
          <w:color w:val="000000"/>
          <w:spacing w:val="-1"/>
          <w:w w:val="100"/>
          <w:position w:val="0"/>
          <w:sz w:val="21"/>
          <w:u w:val="none"/>
        </w:rPr>
        <w:t>································································</w:t>
      </w:r>
      <w:r>
        <w:rPr>
          <w:rFonts w:ascii="Calibri" w:hAnsi="Calibri" w:cs="Calibri"/>
          <w:color w:val="000000"/>
          <w:spacing w:val="0"/>
          <w:w w:val="44"/>
          <w:sz w:val="21"/>
          <w:u w:val="none"/>
        </w:rPr>
        <w:t> </w:t>
      </w:r>
      <w:r>
        <w:rPr>
          <w:rFonts w:ascii="宋体" w:hAnsi="宋体" w:cs="宋体"/>
          <w:color w:val="000000"/>
          <w:spacing w:val="0"/>
          <w:w w:val="100"/>
          <w:position w:val="2"/>
          <w:sz w:val="21"/>
          <w:u w:val="none"/>
        </w:rPr>
        <w:t>(4)</w:t>
      </w:r>
    </w:p>
    <w:p>
      <w:pPr>
        <w:spacing w:before="0" w:after="0" w:line="375" w:lineRule="exact"/>
        <w:ind w:left="351" w:firstLine="420"/>
        <w:jc w:val="left"/>
      </w:pPr>
      <w:r>
        <w:rPr>
          <w:rFonts w:ascii="宋体" w:eastAsia="宋体" w:hAnsi="宋体" w:cs="宋体"/>
          <w:color w:val="000000"/>
          <w:spacing w:val="0"/>
          <w:w w:val="100"/>
          <w:position w:val="0"/>
          <w:sz w:val="21"/>
          <w:u w:val="none"/>
        </w:rPr>
        <w:t>式中：</w:t>
      </w:r>
    </w:p>
    <w:p>
      <w:pPr>
        <w:spacing w:before="0" w:after="0" w:line="328" w:lineRule="exact"/>
        <w:ind w:left="351" w:firstLine="420"/>
        <w:jc w:val="left"/>
      </w:pPr>
      <w:r>
        <w:rPr>
          <w:rFonts w:ascii="宋体" w:hAnsi="宋体" w:cs="宋体"/>
          <w:color w:val="000000"/>
          <w:spacing w:val="0"/>
          <w:w w:val="100"/>
          <w:sz w:val="22"/>
          <w:u w:val="none"/>
        </w:rPr>
        <w:t>IRI</w:t>
      </w:r>
      <w:r>
        <w:rPr>
          <w:rFonts w:ascii="Times New Roman" w:hAnsi="Times New Roman" w:cs="Times New Roman"/>
          <w:color w:val="000000"/>
          <w:spacing w:val="-1"/>
          <w:w w:val="100"/>
          <w:position w:val="0"/>
          <w:sz w:val="21"/>
          <w:u w:val="none"/>
        </w:rPr>
        <w:t>——</w:t>
      </w:r>
      <w:r>
        <w:rPr>
          <w:rFonts w:ascii="宋体" w:eastAsia="宋体" w:hAnsi="宋体" w:cs="宋体"/>
          <w:color w:val="000000"/>
          <w:spacing w:val="0"/>
          <w:w w:val="100"/>
          <w:position w:val="0"/>
          <w:sz w:val="21"/>
          <w:u w:val="none"/>
        </w:rPr>
        <w:t>国际平整度指数</w:t>
      </w:r>
      <w:r>
        <w:rPr>
          <w:rFonts w:ascii="Times New Roman" w:hAnsi="Times New Roman" w:cs="Times New Roman"/>
          <w:color w:val="000000"/>
          <w:spacing w:val="0"/>
          <w:w w:val="100"/>
          <w:position w:val="0"/>
          <w:sz w:val="21"/>
          <w:u w:val="none"/>
        </w:rPr>
        <w:t>;</w:t>
      </w:r>
    </w:p>
    <w:p>
      <w:pPr>
        <w:spacing w:before="0" w:after="0" w:line="312" w:lineRule="exact"/>
        <w:ind w:left="351" w:firstLine="420"/>
        <w:jc w:val="left"/>
      </w:pPr>
      <w:r>
        <w:rPr>
          <w:rFonts w:ascii="宋体" w:hAnsi="宋体" w:cs="宋体"/>
          <w:color w:val="000000"/>
          <w:spacing w:val="0"/>
          <w:w w:val="100"/>
          <w:sz w:val="22"/>
          <w:u w:val="none"/>
        </w:rPr>
        <w:t>RQI</w:t>
      </w:r>
      <w:r>
        <w:rPr>
          <w:rFonts w:ascii="Times New Roman" w:hAnsi="Times New Roman" w:cs="Times New Roman"/>
          <w:color w:val="000000"/>
          <w:spacing w:val="-1"/>
          <w:w w:val="100"/>
          <w:position w:val="0"/>
          <w:sz w:val="21"/>
          <w:u w:val="none"/>
        </w:rPr>
        <w:t>——</w:t>
      </w:r>
      <w:r>
        <w:rPr>
          <w:rFonts w:ascii="宋体" w:eastAsia="宋体" w:hAnsi="宋体" w:cs="宋体"/>
          <w:color w:val="000000"/>
          <w:spacing w:val="-1"/>
          <w:w w:val="100"/>
          <w:position w:val="0"/>
          <w:sz w:val="21"/>
          <w:u w:val="none"/>
        </w:rPr>
        <w:t>的数值范围为</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0</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4.98</w:t>
      </w:r>
      <w:r>
        <w:rPr>
          <w:rFonts w:ascii="宋体" w:eastAsia="宋体" w:hAnsi="宋体" w:cs="宋体"/>
          <w:color w:val="000000"/>
          <w:spacing w:val="0"/>
          <w:w w:val="100"/>
          <w:position w:val="0"/>
          <w:sz w:val="21"/>
          <w:u w:val="none"/>
        </w:rPr>
        <w:t>，如果计算值为负，则取值为</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0。</w:t>
      </w:r>
    </w:p>
    <w:p>
      <w:pPr>
        <w:tabs>
          <w:tab w:val="left" w:pos="1085"/>
        </w:tabs>
        <w:spacing w:before="0" w:after="0" w:line="296" w:lineRule="exact"/>
        <w:ind w:left="351" w:firstLine="0"/>
        <w:jc w:val="left"/>
      </w:pPr>
      <w:r>
        <w:rPr>
          <w:rFonts w:ascii="黑体" w:hAnsi="黑体" w:cs="黑体"/>
          <w:color w:val="000000"/>
          <w:spacing w:val="0"/>
          <w:w w:val="100"/>
          <w:position w:val="0"/>
          <w:sz w:val="21"/>
          <w:u w:val="none"/>
        </w:rPr>
        <w:t>6.3.5</w:t>
      </w:r>
      <w:r>
        <w:rPr>
          <w:rFonts w:cs="Calibri"/>
          <w:spacing w:val="0"/>
          <w:w w:val="100"/>
        </w:rPr>
        <w:tab/>
      </w:r>
      <w:r>
        <w:rPr>
          <w:rFonts w:ascii="宋体" w:eastAsia="宋体" w:hAnsi="宋体" w:cs="宋体"/>
          <w:color w:val="000000"/>
          <w:spacing w:val="0"/>
          <w:w w:val="100"/>
          <w:position w:val="0"/>
          <w:sz w:val="21"/>
          <w:u w:val="none"/>
        </w:rPr>
        <w:t>沥青路面行驶质量评价应采用路面行驶质量指数（</w:t>
      </w:r>
      <w:r>
        <w:rPr>
          <w:rFonts w:ascii="宋体" w:hAnsi="宋体" w:cs="宋体"/>
          <w:color w:val="000000"/>
          <w:spacing w:val="-1"/>
          <w:w w:val="100"/>
          <w:position w:val="0"/>
          <w:sz w:val="21"/>
          <w:u w:val="none"/>
        </w:rPr>
        <w:t>RQI</w:t>
      </w:r>
      <w:r>
        <w:rPr>
          <w:rFonts w:ascii="宋体" w:hAnsi="宋体" w:cs="宋体"/>
          <w:color w:val="000000"/>
          <w:spacing w:val="0"/>
          <w:w w:val="100"/>
          <w:position w:val="0"/>
          <w:sz w:val="21"/>
          <w:u w:val="none"/>
        </w:rPr>
        <w:t>）、国际平整度指数（</w:t>
      </w:r>
      <w:r>
        <w:rPr>
          <w:rFonts w:ascii="宋体" w:hAnsi="宋体" w:cs="宋体"/>
          <w:color w:val="000000"/>
          <w:spacing w:val="-1"/>
          <w:w w:val="100"/>
          <w:position w:val="0"/>
          <w:sz w:val="21"/>
          <w:u w:val="none"/>
        </w:rPr>
        <w:t>IRI</w:t>
      </w:r>
      <w:r>
        <w:rPr>
          <w:rFonts w:ascii="宋体" w:eastAsia="宋体" w:hAnsi="宋体" w:cs="宋体"/>
          <w:color w:val="000000"/>
          <w:spacing w:val="0"/>
          <w:w w:val="100"/>
          <w:position w:val="0"/>
          <w:sz w:val="21"/>
          <w:u w:val="none"/>
        </w:rPr>
        <w:t>）或平整度标</w:t>
      </w:r>
    </w:p>
    <w:p>
      <w:pPr>
        <w:spacing w:before="0" w:after="0" w:line="328" w:lineRule="exact"/>
        <w:ind w:left="351" w:firstLine="0"/>
        <w:jc w:val="left"/>
      </w:pPr>
      <w:r>
        <w:rPr>
          <w:rFonts w:ascii="宋体" w:eastAsia="宋体" w:hAnsi="宋体" w:cs="宋体"/>
          <w:color w:val="000000"/>
          <w:spacing w:val="-5"/>
          <w:w w:val="100"/>
          <w:position w:val="0"/>
          <w:sz w:val="21"/>
          <w:u w:val="none"/>
        </w:rPr>
        <w:t>准差（</w:t>
      </w:r>
      <w:r>
        <w:rPr>
          <w:rFonts w:ascii="Symbol" w:hAnsi="Symbol" w:cs="Symbol"/>
          <w:color w:val="000000"/>
          <w:spacing w:val="0"/>
          <w:w w:val="100"/>
          <w:position w:val="0"/>
          <w:sz w:val="21"/>
          <w:u w:val="none"/>
        </w:rPr>
        <w:sym w:font="Symbol" w:char="F073"/>
      </w:r>
      <w:r>
        <w:rPr>
          <w:rFonts w:ascii="宋体" w:hAnsi="宋体" w:cs="宋体"/>
          <w:color w:val="000000"/>
          <w:spacing w:val="-2"/>
          <w:w w:val="100"/>
          <w:position w:val="0"/>
          <w:sz w:val="21"/>
          <w:u w:val="none"/>
        </w:rPr>
        <w:t>）作为评价指标。沥青路面行驶质量评价分为</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A、B、C、D</w:t>
      </w:r>
      <w:r>
        <w:rPr>
          <w:rFonts w:ascii="Calibri" w:hAnsi="Calibri" w:cs="Calibri"/>
          <w:color w:val="000000"/>
          <w:spacing w:val="1"/>
          <w:w w:val="100"/>
          <w:sz w:val="21"/>
          <w:u w:val="none"/>
        </w:rPr>
        <w:t> </w:t>
      </w:r>
      <w:r>
        <w:rPr>
          <w:rFonts w:ascii="宋体" w:eastAsia="宋体" w:hAnsi="宋体" w:cs="宋体"/>
          <w:color w:val="000000"/>
          <w:spacing w:val="-1"/>
          <w:w w:val="100"/>
          <w:position w:val="0"/>
          <w:sz w:val="21"/>
          <w:u w:val="none"/>
        </w:rPr>
        <w:t>四个等级，相应的评价标准应符合表</w:t>
      </w:r>
    </w:p>
    <w:p>
      <w:pPr>
        <w:spacing w:before="0" w:after="0" w:line="296" w:lineRule="exact"/>
        <w:ind w:left="351" w:firstLine="0"/>
        <w:jc w:val="left"/>
      </w:pPr>
      <w:r>
        <w:rPr>
          <w:rFonts w:ascii="宋体" w:hAnsi="宋体" w:cs="宋体"/>
          <w:color w:val="000000"/>
          <w:spacing w:val="0"/>
          <w:w w:val="100"/>
          <w:position w:val="0"/>
          <w:sz w:val="21"/>
          <w:u w:val="none"/>
        </w:rPr>
        <w:t>6</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规定。</w:t>
      </w:r>
    </w:p>
    <w:p>
      <w:pPr>
        <w:widowControl/>
        <w:jc w:val="left"/>
        <w:sectPr>
          <w:type w:val="continuous"/>
          <w:pgSz w:w="11906" w:h="16839"/>
          <w:pgMar w:top="1100" w:right="708" w:bottom="860" w:left="1068" w:header="0" w:footer="0" w:gutter="0"/>
          <w:pgNumType w:start="48"/>
          <w:cols w:num="1" w:space="708" w:equalWidth="0">
            <w:col w:w="10130" w:space="0"/>
          </w:cols>
          <w:docGrid w:type="lines" w:linePitch="312" w:charSpace="0"/>
        </w:sectPr>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67" w:lineRule="exact"/>
        <w:ind w:left="9388" w:firstLine="0"/>
        <w:jc w:val="left"/>
      </w:pPr>
      <w:r>
        <w:rPr>
          <w:rFonts w:ascii="宋体" w:hAnsi="宋体" w:cs="宋体"/>
          <w:color w:val="000000"/>
          <w:spacing w:val="-1"/>
          <w:w w:val="100"/>
          <w:position w:val="0"/>
          <w:sz w:val="18"/>
          <w:u w:val="none"/>
        </w:rPr>
        <w:t>7</w:t>
      </w:r>
    </w:p>
    <w:p>
      <w:pPr>
        <w:widowControl/>
        <w:jc w:val="left"/>
        <w:sectPr>
          <w:type w:val="continuous"/>
          <w:pgSz w:w="11906" w:h="16839"/>
          <w:pgMar w:top="1100" w:right="708" w:bottom="860" w:left="1068" w:header="0" w:footer="0" w:gutter="0"/>
          <w:pgNumType w:start="49"/>
          <w:cols w:num="1" w:space="708" w:equalWidth="0">
            <w:col w:w="10130" w:space="0"/>
          </w:cols>
          <w:docGrid w:type="lines" w:linePitch="312" w:charSpace="0"/>
        </w:sectPr>
      </w:pPr>
    </w:p>
    <w:tbl>
      <w:tblPr>
        <w:tblStyle w:val="TableNormal"/>
        <w:tblpPr w:leftFromText="180" w:rightFromText="180" w:vertAnchor="page" w:horzAnchor="page" w:tblpX="70" w:tblpY="1305"/>
        <w:tblW w:w="0" w:type="auto"/>
        <w:tblInd w:w="0" w:type="dxa"/>
        <w:tblLayout w:type="fixed"/>
        <w:tblCellMar>
          <w:top w:w="0" w:type="dxa"/>
          <w:left w:w="108" w:type="dxa"/>
          <w:bottom w:w="0" w:type="dxa"/>
          <w:right w:w="108" w:type="dxa"/>
        </w:tblCellMar>
      </w:tblPr>
      <w:tblGrid>
        <w:gridCol w:w="1275"/>
        <w:gridCol w:w="1592"/>
        <w:gridCol w:w="2071"/>
        <w:gridCol w:w="2069"/>
        <w:gridCol w:w="2329"/>
      </w:tblGrid>
      <w:tr>
        <w:tblPrEx>
          <w:tblW w:w="0" w:type="auto"/>
          <w:tblInd w:w="0" w:type="dxa"/>
          <w:tblLayout w:type="fixed"/>
          <w:tblCellMar>
            <w:top w:w="0" w:type="dxa"/>
            <w:left w:w="108" w:type="dxa"/>
            <w:bottom w:w="0" w:type="dxa"/>
            <w:right w:w="108" w:type="dxa"/>
          </w:tblCellMar>
        </w:tblPrEx>
        <w:trPr>
          <w:trHeight w:hRule="exact" w:val="305"/>
        </w:trPr>
        <w:tc>
          <w:tcPr>
            <w:tcW w:w="12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79" w:right="-239"/>
            </w:pPr>
            <w:bookmarkStart w:id="14" w:name="14"/>
            <w:bookmarkEnd w:id="14"/>
            <w:r>
              <w:rPr>
                <w:rFonts w:ascii="宋体" w:eastAsia="宋体" w:hAnsi="宋体" w:cs="宋体"/>
                <w:color w:val="000000"/>
                <w:spacing w:val="-1"/>
                <w:w w:val="100"/>
                <w:position w:val="0"/>
                <w:sz w:val="18"/>
                <w:u w:val="none"/>
              </w:rPr>
              <w:t>评价等级</w:t>
            </w:r>
          </w:p>
        </w:tc>
        <w:tc>
          <w:tcPr>
            <w:tcW w:w="15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37" w:right="-239"/>
            </w:pPr>
            <w:r>
              <w:rPr>
                <w:rFonts w:ascii="宋体" w:eastAsia="宋体" w:hAnsi="宋体" w:cs="宋体"/>
                <w:color w:val="000000"/>
                <w:spacing w:val="-1"/>
                <w:w w:val="100"/>
                <w:position w:val="0"/>
                <w:sz w:val="18"/>
                <w:u w:val="none"/>
              </w:rPr>
              <w:t>评价指标</w:t>
            </w:r>
          </w:p>
        </w:tc>
        <w:tc>
          <w:tcPr>
            <w:tcW w:w="207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766" w:right="-239"/>
            </w:pPr>
            <w:r>
              <w:rPr>
                <w:rFonts w:ascii="宋体" w:eastAsia="宋体" w:hAnsi="宋体" w:cs="宋体"/>
                <w:color w:val="000000"/>
                <w:spacing w:val="-1"/>
                <w:w w:val="100"/>
                <w:position w:val="0"/>
                <w:sz w:val="18"/>
                <w:u w:val="none"/>
              </w:rPr>
              <w:t>快速路</w:t>
            </w:r>
          </w:p>
        </w:tc>
        <w:tc>
          <w:tcPr>
            <w:tcW w:w="20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95" w:right="-239"/>
            </w:pPr>
            <w:r>
              <w:rPr>
                <w:rFonts w:ascii="宋体" w:hAnsi="宋体" w:cs="宋体"/>
                <w:color w:val="000000"/>
                <w:spacing w:val="-1"/>
                <w:w w:val="100"/>
                <w:position w:val="0"/>
                <w:sz w:val="18"/>
                <w:u w:val="none"/>
              </w:rPr>
              <w:t>主干、次干路</w:t>
            </w:r>
          </w:p>
        </w:tc>
        <w:tc>
          <w:tcPr>
            <w:tcW w:w="23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985" w:right="-239"/>
            </w:pPr>
            <w:r>
              <w:rPr>
                <w:rFonts w:ascii="宋体" w:eastAsia="宋体" w:hAnsi="宋体" w:cs="宋体"/>
                <w:color w:val="000000"/>
                <w:spacing w:val="-1"/>
                <w:w w:val="100"/>
                <w:position w:val="0"/>
                <w:sz w:val="18"/>
                <w:u w:val="none"/>
              </w:rPr>
              <w:t>支路</w:t>
            </w:r>
          </w:p>
        </w:tc>
      </w:tr>
      <w:tr>
        <w:tblPrEx>
          <w:tblW w:w="0" w:type="auto"/>
          <w:tblInd w:w="0" w:type="dxa"/>
          <w:tblLayout w:type="fixed"/>
          <w:tblCellMar>
            <w:top w:w="0" w:type="dxa"/>
            <w:left w:w="108" w:type="dxa"/>
            <w:bottom w:w="0" w:type="dxa"/>
            <w:right w:w="108" w:type="dxa"/>
          </w:tblCellMar>
        </w:tblPrEx>
        <w:trPr>
          <w:trHeight w:hRule="exact" w:val="300"/>
        </w:trPr>
        <w:tc>
          <w:tcPr>
            <w:tcW w:w="1275"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593" w:right="-239"/>
            </w:pPr>
          </w:p>
          <w:p>
            <w:pPr>
              <w:spacing w:before="0" w:after="0" w:line="304" w:lineRule="exact"/>
              <w:ind w:left="593" w:right="-239"/>
            </w:pPr>
            <w:r>
              <w:rPr>
                <w:rFonts w:ascii="宋体" w:hAnsi="宋体" w:cs="宋体"/>
                <w:color w:val="000000"/>
                <w:spacing w:val="-1"/>
                <w:w w:val="100"/>
                <w:position w:val="0"/>
                <w:sz w:val="18"/>
                <w:u w:val="none"/>
              </w:rPr>
              <w:t>A</w:t>
            </w:r>
          </w:p>
        </w:tc>
        <w:tc>
          <w:tcPr>
            <w:tcW w:w="15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62" w:right="-239"/>
            </w:pPr>
            <w:r>
              <w:rPr>
                <w:rFonts w:ascii="宋体" w:hAnsi="宋体" w:cs="宋体"/>
                <w:color w:val="000000"/>
                <w:spacing w:val="0"/>
                <w:w w:val="100"/>
                <w:position w:val="0"/>
                <w:sz w:val="18"/>
                <w:u w:val="none"/>
              </w:rPr>
              <w:t>RQI</w:t>
            </w:r>
          </w:p>
        </w:tc>
        <w:tc>
          <w:tcPr>
            <w:tcW w:w="207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40" w:right="-239"/>
            </w:pPr>
            <w:r>
              <w:rPr>
                <w:rFonts w:ascii="宋体" w:hAnsi="宋体" w:cs="宋体"/>
                <w:color w:val="000000"/>
                <w:spacing w:val="0"/>
                <w:w w:val="100"/>
                <w:position w:val="0"/>
                <w:sz w:val="18"/>
                <w:u w:val="none"/>
              </w:rPr>
              <w:t>[4.10,4.98]</w:t>
            </w:r>
          </w:p>
        </w:tc>
        <w:tc>
          <w:tcPr>
            <w:tcW w:w="20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40" w:right="-239"/>
            </w:pPr>
            <w:r>
              <w:rPr>
                <w:rFonts w:ascii="宋体" w:hAnsi="宋体" w:cs="宋体"/>
                <w:color w:val="000000"/>
                <w:spacing w:val="0"/>
                <w:w w:val="100"/>
                <w:position w:val="0"/>
                <w:sz w:val="18"/>
                <w:u w:val="none"/>
              </w:rPr>
              <w:t>[3.60,4.98]</w:t>
            </w:r>
          </w:p>
        </w:tc>
        <w:tc>
          <w:tcPr>
            <w:tcW w:w="23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68" w:right="-239"/>
            </w:pPr>
            <w:r>
              <w:rPr>
                <w:rFonts w:ascii="宋体" w:hAnsi="宋体" w:cs="宋体"/>
                <w:color w:val="000000"/>
                <w:spacing w:val="0"/>
                <w:w w:val="100"/>
                <w:position w:val="0"/>
                <w:sz w:val="18"/>
                <w:u w:val="none"/>
              </w:rPr>
              <w:t>[3.40,4.98]</w:t>
            </w:r>
          </w:p>
        </w:tc>
      </w:tr>
      <w:tr>
        <w:tblPrEx>
          <w:tblW w:w="0" w:type="auto"/>
          <w:tblInd w:w="0" w:type="dxa"/>
          <w:tblLayout w:type="fixed"/>
          <w:tblCellMar>
            <w:top w:w="0" w:type="dxa"/>
            <w:left w:w="108" w:type="dxa"/>
            <w:bottom w:w="0" w:type="dxa"/>
            <w:right w:w="108" w:type="dxa"/>
          </w:tblCellMar>
        </w:tblPrEx>
        <w:trPr>
          <w:trHeight w:hRule="exact" w:val="293"/>
        </w:trPr>
        <w:tc>
          <w:tcPr>
            <w:tcW w:w="127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5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662" w:right="-239"/>
            </w:pPr>
            <w:r>
              <w:rPr>
                <w:rFonts w:ascii="宋体" w:hAnsi="宋体" w:cs="宋体"/>
                <w:color w:val="000000"/>
                <w:spacing w:val="0"/>
                <w:w w:val="100"/>
                <w:position w:val="0"/>
                <w:sz w:val="18"/>
                <w:u w:val="none"/>
              </w:rPr>
              <w:t>IRI</w:t>
            </w:r>
          </w:p>
        </w:tc>
        <w:tc>
          <w:tcPr>
            <w:tcW w:w="207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677" w:right="-239"/>
            </w:pPr>
            <w:r>
              <w:rPr>
                <w:rFonts w:ascii="宋体" w:hAnsi="宋体" w:cs="宋体"/>
                <w:color w:val="000000"/>
                <w:spacing w:val="0"/>
                <w:w w:val="100"/>
                <w:position w:val="0"/>
                <w:sz w:val="18"/>
                <w:u w:val="none"/>
              </w:rPr>
              <w:t>[0,2.60]</w:t>
            </w:r>
          </w:p>
        </w:tc>
        <w:tc>
          <w:tcPr>
            <w:tcW w:w="20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675" w:right="-239"/>
            </w:pPr>
            <w:r>
              <w:rPr>
                <w:rFonts w:ascii="宋体" w:hAnsi="宋体" w:cs="宋体"/>
                <w:color w:val="000000"/>
                <w:spacing w:val="0"/>
                <w:w w:val="100"/>
                <w:position w:val="0"/>
                <w:sz w:val="18"/>
                <w:u w:val="none"/>
              </w:rPr>
              <w:t>[0,4.10]</w:t>
            </w:r>
          </w:p>
        </w:tc>
        <w:tc>
          <w:tcPr>
            <w:tcW w:w="23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805" w:right="-239"/>
            </w:pPr>
            <w:r>
              <w:rPr>
                <w:rFonts w:ascii="宋体" w:hAnsi="宋体" w:cs="宋体"/>
                <w:color w:val="000000"/>
                <w:spacing w:val="0"/>
                <w:w w:val="100"/>
                <w:position w:val="0"/>
                <w:sz w:val="18"/>
                <w:u w:val="none"/>
              </w:rPr>
              <w:t>[0,4.60]</w:t>
            </w:r>
          </w:p>
        </w:tc>
      </w:tr>
      <w:tr>
        <w:tblPrEx>
          <w:tblW w:w="0" w:type="auto"/>
          <w:tblInd w:w="0" w:type="dxa"/>
          <w:tblLayout w:type="fixed"/>
          <w:tblCellMar>
            <w:top w:w="0" w:type="dxa"/>
            <w:left w:w="108" w:type="dxa"/>
            <w:bottom w:w="0" w:type="dxa"/>
            <w:right w:w="108" w:type="dxa"/>
          </w:tblCellMar>
        </w:tblPrEx>
        <w:trPr>
          <w:trHeight w:hRule="exact" w:val="295"/>
        </w:trPr>
        <w:tc>
          <w:tcPr>
            <w:tcW w:w="127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4" w:lineRule="exact"/>
            </w:pPr>
          </w:p>
        </w:tc>
        <w:tc>
          <w:tcPr>
            <w:tcW w:w="15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564" w:right="-239"/>
            </w:pPr>
            <w:r>
              <w:rPr>
                <w:rFonts w:ascii="Symbol" w:hAnsi="Symbol" w:cs="Symbol"/>
                <w:color w:val="000000"/>
                <w:spacing w:val="-1"/>
                <w:w w:val="100"/>
                <w:position w:val="0"/>
                <w:sz w:val="18"/>
                <w:u w:val="none"/>
              </w:rPr>
              <w:sym w:font="Symbol" w:char="F073"/>
            </w:r>
            <w:r>
              <w:rPr>
                <w:rFonts w:ascii="宋体" w:hAnsi="宋体" w:cs="宋体"/>
                <w:color w:val="000000"/>
                <w:spacing w:val="0"/>
                <w:w w:val="100"/>
                <w:position w:val="0"/>
                <w:sz w:val="18"/>
                <w:u w:val="none"/>
              </w:rPr>
              <w:t>(mm)</w:t>
            </w:r>
          </w:p>
        </w:tc>
        <w:tc>
          <w:tcPr>
            <w:tcW w:w="207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677" w:right="-239"/>
            </w:pPr>
            <w:r>
              <w:rPr>
                <w:rFonts w:ascii="宋体" w:hAnsi="宋体" w:cs="宋体"/>
                <w:color w:val="000000"/>
                <w:spacing w:val="0"/>
                <w:w w:val="100"/>
                <w:position w:val="0"/>
                <w:sz w:val="18"/>
                <w:u w:val="none"/>
              </w:rPr>
              <w:t>[0,3.20]</w:t>
            </w:r>
          </w:p>
        </w:tc>
        <w:tc>
          <w:tcPr>
            <w:tcW w:w="20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675" w:right="-239"/>
            </w:pPr>
            <w:r>
              <w:rPr>
                <w:rFonts w:ascii="宋体" w:hAnsi="宋体" w:cs="宋体"/>
                <w:color w:val="000000"/>
                <w:spacing w:val="0"/>
                <w:w w:val="100"/>
                <w:position w:val="0"/>
                <w:sz w:val="18"/>
                <w:u w:val="none"/>
              </w:rPr>
              <w:t>[0,4.20]</w:t>
            </w:r>
          </w:p>
        </w:tc>
        <w:tc>
          <w:tcPr>
            <w:tcW w:w="23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805" w:right="-239"/>
            </w:pPr>
            <w:r>
              <w:rPr>
                <w:rFonts w:ascii="宋体" w:hAnsi="宋体" w:cs="宋体"/>
                <w:color w:val="000000"/>
                <w:spacing w:val="0"/>
                <w:w w:val="100"/>
                <w:position w:val="0"/>
                <w:sz w:val="18"/>
                <w:u w:val="none"/>
              </w:rPr>
              <w:t>[0,4.70]</w:t>
            </w:r>
          </w:p>
        </w:tc>
      </w:tr>
      <w:tr>
        <w:tblPrEx>
          <w:tblW w:w="0" w:type="auto"/>
          <w:tblInd w:w="0" w:type="dxa"/>
          <w:tblLayout w:type="fixed"/>
          <w:tblCellMar>
            <w:top w:w="0" w:type="dxa"/>
            <w:left w:w="108" w:type="dxa"/>
            <w:bottom w:w="0" w:type="dxa"/>
            <w:right w:w="108" w:type="dxa"/>
          </w:tblCellMar>
        </w:tblPrEx>
        <w:trPr>
          <w:trHeight w:hRule="exact" w:val="293"/>
        </w:trPr>
        <w:tc>
          <w:tcPr>
            <w:tcW w:w="1275"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593" w:right="-239"/>
            </w:pPr>
          </w:p>
          <w:p>
            <w:pPr>
              <w:spacing w:before="0" w:after="0" w:line="297" w:lineRule="exact"/>
              <w:ind w:left="593" w:right="-239"/>
            </w:pPr>
            <w:r>
              <w:rPr>
                <w:rFonts w:ascii="宋体" w:hAnsi="宋体" w:cs="宋体"/>
                <w:color w:val="000000"/>
                <w:spacing w:val="-1"/>
                <w:w w:val="100"/>
                <w:position w:val="0"/>
                <w:sz w:val="18"/>
                <w:u w:val="none"/>
              </w:rPr>
              <w:t>B</w:t>
            </w:r>
          </w:p>
        </w:tc>
        <w:tc>
          <w:tcPr>
            <w:tcW w:w="15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662" w:right="-239"/>
            </w:pPr>
            <w:r>
              <w:rPr>
                <w:rFonts w:ascii="宋体" w:hAnsi="宋体" w:cs="宋体"/>
                <w:color w:val="000000"/>
                <w:spacing w:val="0"/>
                <w:w w:val="100"/>
                <w:position w:val="0"/>
                <w:sz w:val="18"/>
                <w:u w:val="none"/>
              </w:rPr>
              <w:t>RQI</w:t>
            </w:r>
          </w:p>
        </w:tc>
        <w:tc>
          <w:tcPr>
            <w:tcW w:w="207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540" w:right="-239"/>
            </w:pPr>
            <w:r>
              <w:rPr>
                <w:rFonts w:ascii="宋体" w:hAnsi="宋体" w:cs="宋体"/>
                <w:color w:val="000000"/>
                <w:spacing w:val="0"/>
                <w:w w:val="100"/>
                <w:position w:val="0"/>
                <w:sz w:val="18"/>
                <w:u w:val="none"/>
              </w:rPr>
              <w:t>[3.60,4.10)</w:t>
            </w:r>
          </w:p>
        </w:tc>
        <w:tc>
          <w:tcPr>
            <w:tcW w:w="20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540" w:right="-239"/>
            </w:pPr>
            <w:r>
              <w:rPr>
                <w:rFonts w:ascii="宋体" w:hAnsi="宋体" w:cs="宋体"/>
                <w:color w:val="000000"/>
                <w:spacing w:val="0"/>
                <w:w w:val="100"/>
                <w:position w:val="0"/>
                <w:sz w:val="18"/>
                <w:u w:val="none"/>
              </w:rPr>
              <w:t>[3.00,3.60)</w:t>
            </w:r>
          </w:p>
        </w:tc>
        <w:tc>
          <w:tcPr>
            <w:tcW w:w="23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668" w:right="-239"/>
            </w:pPr>
            <w:r>
              <w:rPr>
                <w:rFonts w:ascii="宋体" w:hAnsi="宋体" w:cs="宋体"/>
                <w:color w:val="000000"/>
                <w:spacing w:val="0"/>
                <w:w w:val="100"/>
                <w:position w:val="0"/>
                <w:sz w:val="18"/>
                <w:u w:val="none"/>
              </w:rPr>
              <w:t>[2.80,3.40)</w:t>
            </w:r>
          </w:p>
        </w:tc>
      </w:tr>
      <w:tr>
        <w:tblPrEx>
          <w:tblW w:w="0" w:type="auto"/>
          <w:tblInd w:w="0" w:type="dxa"/>
          <w:tblLayout w:type="fixed"/>
          <w:tblCellMar>
            <w:top w:w="0" w:type="dxa"/>
            <w:left w:w="108" w:type="dxa"/>
            <w:bottom w:w="0" w:type="dxa"/>
            <w:right w:w="108" w:type="dxa"/>
          </w:tblCellMar>
        </w:tblPrEx>
        <w:trPr>
          <w:trHeight w:hRule="exact" w:val="295"/>
        </w:trPr>
        <w:tc>
          <w:tcPr>
            <w:tcW w:w="127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4" w:lineRule="exact"/>
            </w:pPr>
          </w:p>
        </w:tc>
        <w:tc>
          <w:tcPr>
            <w:tcW w:w="15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662" w:right="-239"/>
            </w:pPr>
            <w:r>
              <w:rPr>
                <w:rFonts w:ascii="宋体" w:hAnsi="宋体" w:cs="宋体"/>
                <w:color w:val="000000"/>
                <w:spacing w:val="0"/>
                <w:w w:val="100"/>
                <w:position w:val="0"/>
                <w:sz w:val="18"/>
                <w:u w:val="none"/>
              </w:rPr>
              <w:t>IRI</w:t>
            </w:r>
          </w:p>
        </w:tc>
        <w:tc>
          <w:tcPr>
            <w:tcW w:w="207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540" w:right="-239"/>
            </w:pPr>
            <w:r>
              <w:rPr>
                <w:rFonts w:ascii="宋体" w:hAnsi="宋体" w:cs="宋体"/>
                <w:color w:val="000000"/>
                <w:spacing w:val="0"/>
                <w:w w:val="100"/>
                <w:position w:val="0"/>
                <w:sz w:val="18"/>
                <w:u w:val="none"/>
              </w:rPr>
              <w:t>[2.60,4.10)</w:t>
            </w:r>
          </w:p>
        </w:tc>
        <w:tc>
          <w:tcPr>
            <w:tcW w:w="20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540" w:right="-239"/>
            </w:pPr>
            <w:r>
              <w:rPr>
                <w:rFonts w:ascii="宋体" w:hAnsi="宋体" w:cs="宋体"/>
                <w:color w:val="000000"/>
                <w:spacing w:val="0"/>
                <w:w w:val="100"/>
                <w:position w:val="0"/>
                <w:sz w:val="18"/>
                <w:u w:val="none"/>
              </w:rPr>
              <w:t>[4.10,5.70)</w:t>
            </w:r>
          </w:p>
        </w:tc>
        <w:tc>
          <w:tcPr>
            <w:tcW w:w="23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668" w:right="-239"/>
            </w:pPr>
            <w:r>
              <w:rPr>
                <w:rFonts w:ascii="宋体" w:hAnsi="宋体" w:cs="宋体"/>
                <w:color w:val="000000"/>
                <w:spacing w:val="0"/>
                <w:w w:val="100"/>
                <w:position w:val="0"/>
                <w:sz w:val="18"/>
                <w:u w:val="none"/>
              </w:rPr>
              <w:t>[4.60,6.60)</w:t>
            </w:r>
          </w:p>
        </w:tc>
      </w:tr>
      <w:tr>
        <w:tblPrEx>
          <w:tblW w:w="0" w:type="auto"/>
          <w:tblInd w:w="0" w:type="dxa"/>
          <w:tblLayout w:type="fixed"/>
          <w:tblCellMar>
            <w:top w:w="0" w:type="dxa"/>
            <w:left w:w="108" w:type="dxa"/>
            <w:bottom w:w="0" w:type="dxa"/>
            <w:right w:w="108" w:type="dxa"/>
          </w:tblCellMar>
        </w:tblPrEx>
        <w:trPr>
          <w:trHeight w:hRule="exact" w:val="293"/>
        </w:trPr>
        <w:tc>
          <w:tcPr>
            <w:tcW w:w="127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4" w:lineRule="exact"/>
            </w:pPr>
          </w:p>
        </w:tc>
        <w:tc>
          <w:tcPr>
            <w:tcW w:w="15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564" w:right="-239"/>
            </w:pPr>
            <w:r>
              <w:rPr>
                <w:rFonts w:ascii="Symbol" w:hAnsi="Symbol" w:cs="Symbol"/>
                <w:color w:val="000000"/>
                <w:spacing w:val="-1"/>
                <w:w w:val="100"/>
                <w:position w:val="0"/>
                <w:sz w:val="18"/>
                <w:u w:val="none"/>
              </w:rPr>
              <w:sym w:font="Symbol" w:char="F073"/>
            </w:r>
            <w:r>
              <w:rPr>
                <w:rFonts w:ascii="宋体" w:hAnsi="宋体" w:cs="宋体"/>
                <w:color w:val="000000"/>
                <w:spacing w:val="0"/>
                <w:w w:val="100"/>
                <w:position w:val="0"/>
                <w:sz w:val="18"/>
                <w:u w:val="none"/>
              </w:rPr>
              <w:t>(mm)</w:t>
            </w:r>
          </w:p>
        </w:tc>
        <w:tc>
          <w:tcPr>
            <w:tcW w:w="207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540" w:right="-239"/>
            </w:pPr>
            <w:r>
              <w:rPr>
                <w:rFonts w:ascii="宋体" w:hAnsi="宋体" w:cs="宋体"/>
                <w:color w:val="000000"/>
                <w:spacing w:val="0"/>
                <w:w w:val="100"/>
                <w:position w:val="0"/>
                <w:sz w:val="18"/>
                <w:u w:val="none"/>
              </w:rPr>
              <w:t>[3.20,4.50)</w:t>
            </w:r>
          </w:p>
        </w:tc>
        <w:tc>
          <w:tcPr>
            <w:tcW w:w="20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540" w:right="-239"/>
            </w:pPr>
            <w:r>
              <w:rPr>
                <w:rFonts w:ascii="宋体" w:hAnsi="宋体" w:cs="宋体"/>
                <w:color w:val="000000"/>
                <w:spacing w:val="0"/>
                <w:w w:val="100"/>
                <w:position w:val="0"/>
                <w:sz w:val="18"/>
                <w:u w:val="none"/>
              </w:rPr>
              <w:t>[4.20,5.20)</w:t>
            </w:r>
          </w:p>
        </w:tc>
        <w:tc>
          <w:tcPr>
            <w:tcW w:w="23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668" w:right="-239"/>
            </w:pPr>
            <w:r>
              <w:rPr>
                <w:rFonts w:ascii="宋体" w:hAnsi="宋体" w:cs="宋体"/>
                <w:color w:val="000000"/>
                <w:spacing w:val="0"/>
                <w:w w:val="100"/>
                <w:position w:val="0"/>
                <w:sz w:val="18"/>
                <w:u w:val="none"/>
              </w:rPr>
              <w:t>[4.70,5.50)</w:t>
            </w:r>
          </w:p>
        </w:tc>
      </w:tr>
      <w:tr>
        <w:tblPrEx>
          <w:tblW w:w="0" w:type="auto"/>
          <w:tblInd w:w="0" w:type="dxa"/>
          <w:tblLayout w:type="fixed"/>
          <w:tblCellMar>
            <w:top w:w="0" w:type="dxa"/>
            <w:left w:w="108" w:type="dxa"/>
            <w:bottom w:w="0" w:type="dxa"/>
            <w:right w:w="108" w:type="dxa"/>
          </w:tblCellMar>
        </w:tblPrEx>
        <w:trPr>
          <w:trHeight w:hRule="exact" w:val="295"/>
        </w:trPr>
        <w:tc>
          <w:tcPr>
            <w:tcW w:w="1275"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593" w:right="-239"/>
            </w:pPr>
          </w:p>
          <w:p>
            <w:pPr>
              <w:spacing w:before="0" w:after="0" w:line="300" w:lineRule="exact"/>
              <w:ind w:left="593" w:right="-239"/>
            </w:pPr>
            <w:r>
              <w:rPr>
                <w:rFonts w:ascii="宋体" w:hAnsi="宋体" w:cs="宋体"/>
                <w:color w:val="000000"/>
                <w:spacing w:val="-1"/>
                <w:w w:val="100"/>
                <w:position w:val="0"/>
                <w:sz w:val="18"/>
                <w:u w:val="none"/>
              </w:rPr>
              <w:t>C</w:t>
            </w:r>
          </w:p>
        </w:tc>
        <w:tc>
          <w:tcPr>
            <w:tcW w:w="15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662" w:right="-239"/>
            </w:pPr>
            <w:r>
              <w:rPr>
                <w:rFonts w:ascii="宋体" w:hAnsi="宋体" w:cs="宋体"/>
                <w:color w:val="000000"/>
                <w:spacing w:val="0"/>
                <w:w w:val="100"/>
                <w:position w:val="0"/>
                <w:sz w:val="18"/>
                <w:u w:val="none"/>
              </w:rPr>
              <w:t>RQI</w:t>
            </w:r>
          </w:p>
        </w:tc>
        <w:tc>
          <w:tcPr>
            <w:tcW w:w="207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540" w:right="-239"/>
            </w:pPr>
            <w:r>
              <w:rPr>
                <w:rFonts w:ascii="宋体" w:hAnsi="宋体" w:cs="宋体"/>
                <w:color w:val="000000"/>
                <w:spacing w:val="0"/>
                <w:w w:val="100"/>
                <w:position w:val="0"/>
                <w:sz w:val="18"/>
                <w:u w:val="none"/>
              </w:rPr>
              <w:t>[2.50,3.60)</w:t>
            </w:r>
          </w:p>
        </w:tc>
        <w:tc>
          <w:tcPr>
            <w:tcW w:w="20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540" w:right="-239"/>
            </w:pPr>
            <w:r>
              <w:rPr>
                <w:rFonts w:ascii="宋体" w:hAnsi="宋体" w:cs="宋体"/>
                <w:color w:val="000000"/>
                <w:spacing w:val="0"/>
                <w:w w:val="100"/>
                <w:position w:val="0"/>
                <w:sz w:val="18"/>
                <w:u w:val="none"/>
              </w:rPr>
              <w:t>[2.40,3.00)</w:t>
            </w:r>
          </w:p>
        </w:tc>
        <w:tc>
          <w:tcPr>
            <w:tcW w:w="23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668" w:right="-239"/>
            </w:pPr>
            <w:r>
              <w:rPr>
                <w:rFonts w:ascii="宋体" w:hAnsi="宋体" w:cs="宋体"/>
                <w:color w:val="000000"/>
                <w:spacing w:val="0"/>
                <w:w w:val="100"/>
                <w:position w:val="0"/>
                <w:sz w:val="18"/>
                <w:u w:val="none"/>
              </w:rPr>
              <w:t>[2.20,2.80)</w:t>
            </w:r>
          </w:p>
        </w:tc>
      </w:tr>
      <w:tr>
        <w:tblPrEx>
          <w:tblW w:w="0" w:type="auto"/>
          <w:tblInd w:w="0" w:type="dxa"/>
          <w:tblLayout w:type="fixed"/>
          <w:tblCellMar>
            <w:top w:w="0" w:type="dxa"/>
            <w:left w:w="108" w:type="dxa"/>
            <w:bottom w:w="0" w:type="dxa"/>
            <w:right w:w="108" w:type="dxa"/>
          </w:tblCellMar>
        </w:tblPrEx>
        <w:trPr>
          <w:trHeight w:hRule="exact" w:val="293"/>
        </w:trPr>
        <w:tc>
          <w:tcPr>
            <w:tcW w:w="127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4" w:lineRule="exact"/>
            </w:pPr>
          </w:p>
        </w:tc>
        <w:tc>
          <w:tcPr>
            <w:tcW w:w="15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662" w:right="-239"/>
            </w:pPr>
            <w:r>
              <w:rPr>
                <w:rFonts w:ascii="宋体" w:hAnsi="宋体" w:cs="宋体"/>
                <w:color w:val="000000"/>
                <w:spacing w:val="0"/>
                <w:w w:val="100"/>
                <w:position w:val="0"/>
                <w:sz w:val="18"/>
                <w:u w:val="none"/>
              </w:rPr>
              <w:t>IRI</w:t>
            </w:r>
          </w:p>
        </w:tc>
        <w:tc>
          <w:tcPr>
            <w:tcW w:w="207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540" w:right="-239"/>
            </w:pPr>
            <w:r>
              <w:rPr>
                <w:rFonts w:ascii="宋体" w:hAnsi="宋体" w:cs="宋体"/>
                <w:color w:val="000000"/>
                <w:spacing w:val="0"/>
                <w:w w:val="100"/>
                <w:position w:val="0"/>
                <w:sz w:val="18"/>
                <w:u w:val="none"/>
              </w:rPr>
              <w:t>[4.10,7.30)</w:t>
            </w:r>
          </w:p>
        </w:tc>
        <w:tc>
          <w:tcPr>
            <w:tcW w:w="20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540" w:right="-239"/>
            </w:pPr>
            <w:r>
              <w:rPr>
                <w:rFonts w:ascii="宋体" w:hAnsi="宋体" w:cs="宋体"/>
                <w:color w:val="000000"/>
                <w:spacing w:val="0"/>
                <w:w w:val="100"/>
                <w:position w:val="0"/>
                <w:sz w:val="18"/>
                <w:u w:val="none"/>
              </w:rPr>
              <w:t>[5.70,7.80)</w:t>
            </w:r>
          </w:p>
        </w:tc>
        <w:tc>
          <w:tcPr>
            <w:tcW w:w="23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668" w:right="-239"/>
            </w:pPr>
            <w:r>
              <w:rPr>
                <w:rFonts w:ascii="宋体" w:hAnsi="宋体" w:cs="宋体"/>
                <w:color w:val="000000"/>
                <w:spacing w:val="0"/>
                <w:w w:val="100"/>
                <w:position w:val="0"/>
                <w:sz w:val="18"/>
                <w:u w:val="none"/>
              </w:rPr>
              <w:t>[6.60,8.30)</w:t>
            </w:r>
          </w:p>
        </w:tc>
      </w:tr>
      <w:tr>
        <w:tblPrEx>
          <w:tblW w:w="0" w:type="auto"/>
          <w:tblInd w:w="0" w:type="dxa"/>
          <w:tblLayout w:type="fixed"/>
          <w:tblCellMar>
            <w:top w:w="0" w:type="dxa"/>
            <w:left w:w="108" w:type="dxa"/>
            <w:bottom w:w="0" w:type="dxa"/>
            <w:right w:w="108" w:type="dxa"/>
          </w:tblCellMar>
        </w:tblPrEx>
        <w:trPr>
          <w:trHeight w:hRule="exact" w:val="295"/>
        </w:trPr>
        <w:tc>
          <w:tcPr>
            <w:tcW w:w="127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4" w:lineRule="exact"/>
            </w:pPr>
          </w:p>
        </w:tc>
        <w:tc>
          <w:tcPr>
            <w:tcW w:w="15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564" w:right="-239"/>
            </w:pPr>
            <w:r>
              <w:rPr>
                <w:rFonts w:ascii="Symbol" w:hAnsi="Symbol" w:cs="Symbol"/>
                <w:color w:val="000000"/>
                <w:spacing w:val="-1"/>
                <w:w w:val="100"/>
                <w:position w:val="0"/>
                <w:sz w:val="18"/>
                <w:u w:val="none"/>
              </w:rPr>
              <w:sym w:font="Symbol" w:char="F073"/>
            </w:r>
            <w:r>
              <w:rPr>
                <w:rFonts w:ascii="宋体" w:hAnsi="宋体" w:cs="宋体"/>
                <w:color w:val="000000"/>
                <w:spacing w:val="0"/>
                <w:w w:val="100"/>
                <w:position w:val="0"/>
                <w:sz w:val="18"/>
                <w:u w:val="none"/>
              </w:rPr>
              <w:t>(mm)</w:t>
            </w:r>
          </w:p>
        </w:tc>
        <w:tc>
          <w:tcPr>
            <w:tcW w:w="207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540" w:right="-239"/>
            </w:pPr>
            <w:r>
              <w:rPr>
                <w:rFonts w:ascii="宋体" w:hAnsi="宋体" w:cs="宋体"/>
                <w:color w:val="000000"/>
                <w:spacing w:val="0"/>
                <w:w w:val="100"/>
                <w:position w:val="0"/>
                <w:sz w:val="18"/>
                <w:u w:val="none"/>
              </w:rPr>
              <w:t>[4.50,5.80)</w:t>
            </w:r>
          </w:p>
        </w:tc>
        <w:tc>
          <w:tcPr>
            <w:tcW w:w="20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540" w:right="-239"/>
            </w:pPr>
            <w:r>
              <w:rPr>
                <w:rFonts w:ascii="宋体" w:hAnsi="宋体" w:cs="宋体"/>
                <w:color w:val="000000"/>
                <w:spacing w:val="0"/>
                <w:w w:val="100"/>
                <w:position w:val="0"/>
                <w:sz w:val="18"/>
                <w:u w:val="none"/>
              </w:rPr>
              <w:t>[5.20,6.20)</w:t>
            </w:r>
          </w:p>
        </w:tc>
        <w:tc>
          <w:tcPr>
            <w:tcW w:w="23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668" w:right="-239"/>
            </w:pPr>
            <w:r>
              <w:rPr>
                <w:rFonts w:ascii="宋体" w:hAnsi="宋体" w:cs="宋体"/>
                <w:color w:val="000000"/>
                <w:spacing w:val="0"/>
                <w:w w:val="100"/>
                <w:position w:val="0"/>
                <w:sz w:val="18"/>
                <w:u w:val="none"/>
              </w:rPr>
              <w:t>[5.50,6.70)</w:t>
            </w:r>
          </w:p>
        </w:tc>
      </w:tr>
      <w:tr>
        <w:tblPrEx>
          <w:tblW w:w="0" w:type="auto"/>
          <w:tblInd w:w="0" w:type="dxa"/>
          <w:tblLayout w:type="fixed"/>
          <w:tblCellMar>
            <w:top w:w="0" w:type="dxa"/>
            <w:left w:w="108" w:type="dxa"/>
            <w:bottom w:w="0" w:type="dxa"/>
            <w:right w:w="108" w:type="dxa"/>
          </w:tblCellMar>
        </w:tblPrEx>
        <w:trPr>
          <w:trHeight w:hRule="exact" w:val="293"/>
        </w:trPr>
        <w:tc>
          <w:tcPr>
            <w:tcW w:w="1275"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593" w:right="-239"/>
            </w:pPr>
          </w:p>
          <w:p>
            <w:pPr>
              <w:spacing w:before="0" w:after="0" w:line="297" w:lineRule="exact"/>
              <w:ind w:left="593" w:right="-239"/>
            </w:pPr>
            <w:r>
              <w:rPr>
                <w:rFonts w:ascii="宋体" w:hAnsi="宋体" w:cs="宋体"/>
                <w:color w:val="000000"/>
                <w:spacing w:val="-1"/>
                <w:w w:val="100"/>
                <w:position w:val="0"/>
                <w:sz w:val="18"/>
                <w:u w:val="none"/>
              </w:rPr>
              <w:t>D</w:t>
            </w:r>
          </w:p>
        </w:tc>
        <w:tc>
          <w:tcPr>
            <w:tcW w:w="15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662" w:right="-239"/>
            </w:pPr>
            <w:r>
              <w:rPr>
                <w:rFonts w:ascii="宋体" w:hAnsi="宋体" w:cs="宋体"/>
                <w:color w:val="000000"/>
                <w:spacing w:val="0"/>
                <w:w w:val="100"/>
                <w:position w:val="0"/>
                <w:sz w:val="18"/>
                <w:u w:val="none"/>
              </w:rPr>
              <w:t>RQI</w:t>
            </w:r>
          </w:p>
        </w:tc>
        <w:tc>
          <w:tcPr>
            <w:tcW w:w="207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677" w:right="-239"/>
            </w:pPr>
            <w:r>
              <w:rPr>
                <w:rFonts w:ascii="宋体" w:hAnsi="宋体" w:cs="宋体"/>
                <w:color w:val="000000"/>
                <w:spacing w:val="0"/>
                <w:w w:val="100"/>
                <w:position w:val="0"/>
                <w:sz w:val="18"/>
                <w:u w:val="none"/>
              </w:rPr>
              <w:t>[0,2.50)</w:t>
            </w:r>
          </w:p>
        </w:tc>
        <w:tc>
          <w:tcPr>
            <w:tcW w:w="20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675" w:right="-239"/>
            </w:pPr>
            <w:r>
              <w:rPr>
                <w:rFonts w:ascii="宋体" w:hAnsi="宋体" w:cs="宋体"/>
                <w:color w:val="000000"/>
                <w:spacing w:val="0"/>
                <w:w w:val="100"/>
                <w:position w:val="0"/>
                <w:sz w:val="18"/>
                <w:u w:val="none"/>
              </w:rPr>
              <w:t>[0,2.40)</w:t>
            </w:r>
          </w:p>
        </w:tc>
        <w:tc>
          <w:tcPr>
            <w:tcW w:w="23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805" w:right="-239"/>
            </w:pPr>
            <w:r>
              <w:rPr>
                <w:rFonts w:ascii="宋体" w:hAnsi="宋体" w:cs="宋体"/>
                <w:color w:val="000000"/>
                <w:spacing w:val="0"/>
                <w:w w:val="100"/>
                <w:position w:val="0"/>
                <w:sz w:val="18"/>
                <w:u w:val="none"/>
              </w:rPr>
              <w:t>[0,2.20)</w:t>
            </w:r>
          </w:p>
        </w:tc>
      </w:tr>
      <w:tr>
        <w:tblPrEx>
          <w:tblW w:w="0" w:type="auto"/>
          <w:tblInd w:w="0" w:type="dxa"/>
          <w:tblLayout w:type="fixed"/>
          <w:tblCellMar>
            <w:top w:w="0" w:type="dxa"/>
            <w:left w:w="108" w:type="dxa"/>
            <w:bottom w:w="0" w:type="dxa"/>
            <w:right w:w="108" w:type="dxa"/>
          </w:tblCellMar>
        </w:tblPrEx>
        <w:trPr>
          <w:trHeight w:hRule="exact" w:val="295"/>
        </w:trPr>
        <w:tc>
          <w:tcPr>
            <w:tcW w:w="127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4" w:lineRule="exact"/>
            </w:pPr>
          </w:p>
        </w:tc>
        <w:tc>
          <w:tcPr>
            <w:tcW w:w="15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662" w:right="-239"/>
            </w:pPr>
            <w:r>
              <w:rPr>
                <w:rFonts w:ascii="宋体" w:hAnsi="宋体" w:cs="宋体"/>
                <w:color w:val="000000"/>
                <w:spacing w:val="0"/>
                <w:w w:val="100"/>
                <w:position w:val="0"/>
                <w:sz w:val="18"/>
                <w:u w:val="none"/>
              </w:rPr>
              <w:t>IRI</w:t>
            </w:r>
          </w:p>
        </w:tc>
        <w:tc>
          <w:tcPr>
            <w:tcW w:w="207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497" w:right="-239"/>
            </w:pPr>
            <w:r>
              <w:rPr>
                <w:rFonts w:ascii="宋体" w:hAnsi="宋体" w:cs="宋体"/>
                <w:color w:val="000000"/>
                <w:spacing w:val="0"/>
                <w:w w:val="100"/>
                <w:position w:val="0"/>
                <w:sz w:val="18"/>
                <w:u w:val="none"/>
              </w:rPr>
              <w:t>[7.30,20.00)</w:t>
            </w:r>
          </w:p>
        </w:tc>
        <w:tc>
          <w:tcPr>
            <w:tcW w:w="20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495" w:right="-239"/>
            </w:pPr>
            <w:r>
              <w:rPr>
                <w:rFonts w:ascii="宋体" w:hAnsi="宋体" w:cs="宋体"/>
                <w:color w:val="000000"/>
                <w:spacing w:val="0"/>
                <w:w w:val="100"/>
                <w:position w:val="0"/>
                <w:sz w:val="18"/>
                <w:u w:val="none"/>
              </w:rPr>
              <w:t>[7.80,20.00)</w:t>
            </w:r>
          </w:p>
        </w:tc>
        <w:tc>
          <w:tcPr>
            <w:tcW w:w="23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624" w:right="-239"/>
            </w:pPr>
            <w:r>
              <w:rPr>
                <w:rFonts w:ascii="宋体" w:hAnsi="宋体" w:cs="宋体"/>
                <w:color w:val="000000"/>
                <w:spacing w:val="0"/>
                <w:w w:val="100"/>
                <w:position w:val="0"/>
                <w:sz w:val="18"/>
                <w:u w:val="none"/>
              </w:rPr>
              <w:t>[8.30,20.00)</w:t>
            </w:r>
          </w:p>
        </w:tc>
      </w:tr>
      <w:tr>
        <w:tblPrEx>
          <w:tblW w:w="0" w:type="auto"/>
          <w:tblInd w:w="0" w:type="dxa"/>
          <w:tblLayout w:type="fixed"/>
          <w:tblCellMar>
            <w:top w:w="0" w:type="dxa"/>
            <w:left w:w="108" w:type="dxa"/>
            <w:bottom w:w="0" w:type="dxa"/>
            <w:right w:w="108" w:type="dxa"/>
          </w:tblCellMar>
        </w:tblPrEx>
        <w:trPr>
          <w:trHeight w:hRule="exact" w:val="293"/>
        </w:trPr>
        <w:tc>
          <w:tcPr>
            <w:tcW w:w="127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4" w:lineRule="exact"/>
            </w:pPr>
          </w:p>
        </w:tc>
        <w:tc>
          <w:tcPr>
            <w:tcW w:w="15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7" w:lineRule="exact"/>
              <w:ind w:left="564" w:right="-239"/>
            </w:pPr>
            <w:r>
              <w:rPr>
                <w:rFonts w:ascii="Symbol" w:hAnsi="Symbol" w:cs="Symbol"/>
                <w:color w:val="000000"/>
                <w:spacing w:val="-1"/>
                <w:w w:val="100"/>
                <w:position w:val="0"/>
                <w:sz w:val="18"/>
                <w:u w:val="none"/>
              </w:rPr>
              <w:sym w:font="Symbol" w:char="F073"/>
            </w:r>
            <w:r>
              <w:rPr>
                <w:rFonts w:ascii="宋体" w:hAnsi="宋体" w:cs="宋体"/>
                <w:color w:val="000000"/>
                <w:spacing w:val="0"/>
                <w:w w:val="100"/>
                <w:position w:val="0"/>
                <w:sz w:val="18"/>
                <w:u w:val="none"/>
              </w:rPr>
              <w:t>(mm)</w:t>
            </w:r>
          </w:p>
        </w:tc>
        <w:tc>
          <w:tcPr>
            <w:tcW w:w="207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497" w:right="-239"/>
            </w:pPr>
            <w:r>
              <w:rPr>
                <w:rFonts w:ascii="宋体" w:hAnsi="宋体" w:cs="宋体"/>
                <w:color w:val="000000"/>
                <w:spacing w:val="0"/>
                <w:w w:val="100"/>
                <w:position w:val="0"/>
                <w:sz w:val="18"/>
                <w:u w:val="none"/>
              </w:rPr>
              <w:t>[5.80,10.00)</w:t>
            </w:r>
          </w:p>
        </w:tc>
        <w:tc>
          <w:tcPr>
            <w:tcW w:w="20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495" w:right="-239"/>
            </w:pPr>
            <w:r>
              <w:rPr>
                <w:rFonts w:ascii="宋体" w:hAnsi="宋体" w:cs="宋体"/>
                <w:color w:val="000000"/>
                <w:spacing w:val="0"/>
                <w:w w:val="100"/>
                <w:position w:val="0"/>
                <w:sz w:val="18"/>
                <w:u w:val="none"/>
              </w:rPr>
              <w:t>[6.20,10.00)</w:t>
            </w:r>
          </w:p>
        </w:tc>
        <w:tc>
          <w:tcPr>
            <w:tcW w:w="23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624" w:right="-239"/>
            </w:pPr>
            <w:r>
              <w:rPr>
                <w:rFonts w:ascii="宋体" w:hAnsi="宋体" w:cs="宋体"/>
                <w:color w:val="000000"/>
                <w:spacing w:val="0"/>
                <w:w w:val="100"/>
                <w:position w:val="0"/>
                <w:sz w:val="18"/>
                <w:u w:val="none"/>
              </w:rPr>
              <w:t>[6.70,10.00)</w:t>
            </w:r>
          </w:p>
        </w:tc>
      </w:tr>
      <w:tr>
        <w:tblPrEx>
          <w:tblW w:w="0" w:type="auto"/>
          <w:tblInd w:w="0" w:type="dxa"/>
          <w:tblLayout w:type="fixed"/>
          <w:tblCellMar>
            <w:top w:w="0" w:type="dxa"/>
            <w:left w:w="108" w:type="dxa"/>
            <w:bottom w:w="0" w:type="dxa"/>
            <w:right w:w="108" w:type="dxa"/>
          </w:tblCellMar>
        </w:tblPrEx>
        <w:trPr>
          <w:trHeight w:hRule="exact" w:val="322"/>
        </w:trPr>
        <w:tc>
          <w:tcPr>
            <w:tcW w:w="9336" w:type="dxa"/>
            <w:gridSpan w:val="5"/>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49" w:right="-239"/>
            </w:pPr>
            <w:r>
              <w:rPr>
                <w:rFonts w:ascii="黑体" w:eastAsia="黑体" w:hAnsi="黑体" w:cs="黑体"/>
                <w:color w:val="000000"/>
                <w:spacing w:val="-1"/>
                <w:w w:val="100"/>
                <w:position w:val="0"/>
                <w:sz w:val="18"/>
                <w:u w:val="none"/>
              </w:rPr>
              <w:t>注：</w:t>
            </w:r>
            <w:r>
              <w:rPr>
                <w:rFonts w:ascii="宋体" w:hAnsi="宋体" w:cs="宋体"/>
                <w:color w:val="000000"/>
                <w:spacing w:val="-1"/>
                <w:w w:val="100"/>
                <w:position w:val="0"/>
                <w:sz w:val="18"/>
                <w:u w:val="none"/>
              </w:rPr>
              <w:t>平整度标准差σ评价指标仅在</w:t>
            </w:r>
            <w:r>
              <w:rPr>
                <w:rFonts w:ascii="宋体" w:hAnsi="宋体" w:cs="宋体"/>
                <w:color w:val="000000"/>
                <w:spacing w:val="0"/>
                <w:w w:val="100"/>
                <w:position w:val="0"/>
                <w:sz w:val="18"/>
                <w:u w:val="none"/>
              </w:rPr>
              <w:t>RQI</w:t>
            </w:r>
            <w:r>
              <w:rPr>
                <w:rFonts w:ascii="宋体" w:hAnsi="宋体" w:cs="宋体"/>
                <w:color w:val="000000"/>
                <w:spacing w:val="-1"/>
                <w:w w:val="100"/>
                <w:position w:val="0"/>
                <w:sz w:val="18"/>
                <w:u w:val="none"/>
              </w:rPr>
              <w:t>、IRI数据收集有困难的情况下采用。</w:t>
            </w:r>
          </w:p>
        </w:tc>
      </w:tr>
    </w:tbl>
    <w:tbl>
      <w:tblPr>
        <w:tblStyle w:val="TableNormal"/>
        <w:tblpPr w:leftFromText="180" w:rightFromText="180" w:vertAnchor="page" w:horzAnchor="page" w:tblpX="67" w:tblpY="7037"/>
        <w:tblW w:w="0" w:type="auto"/>
        <w:tblInd w:w="0" w:type="dxa"/>
        <w:tblLayout w:type="fixed"/>
        <w:tblCellMar>
          <w:top w:w="0" w:type="dxa"/>
          <w:left w:w="108" w:type="dxa"/>
          <w:bottom w:w="0" w:type="dxa"/>
          <w:right w:w="108" w:type="dxa"/>
        </w:tblCellMar>
      </w:tblPr>
      <w:tblGrid>
        <w:gridCol w:w="1272"/>
        <w:gridCol w:w="2072"/>
        <w:gridCol w:w="1913"/>
        <w:gridCol w:w="2071"/>
        <w:gridCol w:w="2012"/>
      </w:tblGrid>
      <w:tr>
        <w:tblPrEx>
          <w:tblW w:w="0" w:type="auto"/>
          <w:tblInd w:w="0" w:type="dxa"/>
          <w:tblLayout w:type="fixed"/>
          <w:tblCellMar>
            <w:top w:w="0" w:type="dxa"/>
            <w:left w:w="108" w:type="dxa"/>
            <w:bottom w:w="0" w:type="dxa"/>
            <w:right w:w="108" w:type="dxa"/>
          </w:tblCellMar>
        </w:tblPrEx>
        <w:trPr>
          <w:trHeight w:hRule="exact" w:val="300"/>
        </w:trPr>
        <w:tc>
          <w:tcPr>
            <w:tcW w:w="12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76" w:right="-239"/>
            </w:pPr>
            <w:r>
              <w:rPr>
                <w:rFonts w:ascii="宋体" w:eastAsia="宋体" w:hAnsi="宋体" w:cs="宋体"/>
                <w:color w:val="000000"/>
                <w:spacing w:val="-1"/>
                <w:w w:val="100"/>
                <w:position w:val="0"/>
                <w:sz w:val="18"/>
                <w:u w:val="none"/>
              </w:rPr>
              <w:t>评价等级</w:t>
            </w:r>
          </w:p>
        </w:tc>
        <w:tc>
          <w:tcPr>
            <w:tcW w:w="20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77" w:right="-239"/>
            </w:pPr>
            <w:r>
              <w:rPr>
                <w:rFonts w:ascii="宋体" w:eastAsia="宋体" w:hAnsi="宋体" w:cs="宋体"/>
                <w:color w:val="000000"/>
                <w:spacing w:val="-1"/>
                <w:w w:val="100"/>
                <w:position w:val="0"/>
                <w:sz w:val="18"/>
                <w:u w:val="none"/>
              </w:rPr>
              <w:t>评价指标</w:t>
            </w:r>
          </w:p>
        </w:tc>
        <w:tc>
          <w:tcPr>
            <w:tcW w:w="19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89" w:right="-239"/>
            </w:pPr>
            <w:r>
              <w:rPr>
                <w:rFonts w:ascii="宋体" w:eastAsia="宋体" w:hAnsi="宋体" w:cs="宋体"/>
                <w:color w:val="000000"/>
                <w:spacing w:val="-1"/>
                <w:w w:val="100"/>
                <w:position w:val="0"/>
                <w:sz w:val="18"/>
                <w:u w:val="none"/>
              </w:rPr>
              <w:t>快速路</w:t>
            </w:r>
          </w:p>
        </w:tc>
        <w:tc>
          <w:tcPr>
            <w:tcW w:w="207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97" w:right="-239"/>
            </w:pPr>
            <w:r>
              <w:rPr>
                <w:rFonts w:ascii="宋体" w:hAnsi="宋体" w:cs="宋体"/>
                <w:color w:val="000000"/>
                <w:spacing w:val="-1"/>
                <w:w w:val="100"/>
                <w:position w:val="0"/>
                <w:sz w:val="18"/>
                <w:u w:val="none"/>
              </w:rPr>
              <w:t>主干、次干路</w:t>
            </w:r>
          </w:p>
        </w:tc>
        <w:tc>
          <w:tcPr>
            <w:tcW w:w="20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826" w:right="-239"/>
            </w:pPr>
            <w:r>
              <w:rPr>
                <w:rFonts w:ascii="宋体" w:eastAsia="宋体" w:hAnsi="宋体" w:cs="宋体"/>
                <w:color w:val="000000"/>
                <w:spacing w:val="-1"/>
                <w:w w:val="100"/>
                <w:position w:val="0"/>
                <w:sz w:val="18"/>
                <w:u w:val="none"/>
              </w:rPr>
              <w:t>支路</w:t>
            </w:r>
          </w:p>
        </w:tc>
      </w:tr>
      <w:tr>
        <w:tblPrEx>
          <w:tblW w:w="0" w:type="auto"/>
          <w:tblInd w:w="0" w:type="dxa"/>
          <w:tblLayout w:type="fixed"/>
          <w:tblCellMar>
            <w:top w:w="0" w:type="dxa"/>
            <w:left w:w="108" w:type="dxa"/>
            <w:bottom w:w="0" w:type="dxa"/>
            <w:right w:w="108" w:type="dxa"/>
          </w:tblCellMar>
        </w:tblPrEx>
        <w:trPr>
          <w:trHeight w:hRule="exact" w:val="298"/>
        </w:trPr>
        <w:tc>
          <w:tcPr>
            <w:tcW w:w="127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591" w:right="-239"/>
            </w:pPr>
          </w:p>
          <w:p>
            <w:pPr>
              <w:spacing w:before="0" w:after="0" w:line="301" w:lineRule="exact"/>
              <w:ind w:left="591" w:right="-239"/>
            </w:pPr>
            <w:r>
              <w:rPr>
                <w:rFonts w:ascii="宋体" w:hAnsi="宋体" w:cs="宋体"/>
                <w:color w:val="000000"/>
                <w:spacing w:val="-1"/>
                <w:w w:val="100"/>
                <w:position w:val="0"/>
                <w:sz w:val="18"/>
                <w:u w:val="none"/>
              </w:rPr>
              <w:t>A</w:t>
            </w:r>
          </w:p>
        </w:tc>
        <w:tc>
          <w:tcPr>
            <w:tcW w:w="20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6" w:lineRule="exact"/>
              <w:ind w:left="677" w:right="-239"/>
            </w:pPr>
            <w:r>
              <w:rPr>
                <w:rFonts w:ascii="宋体" w:eastAsia="宋体" w:hAnsi="宋体" w:cs="宋体"/>
                <w:color w:val="000000"/>
                <w:spacing w:val="-1"/>
                <w:w w:val="100"/>
                <w:position w:val="0"/>
                <w:sz w:val="18"/>
                <w:u w:val="none"/>
              </w:rPr>
              <w:t>摆值</w:t>
            </w:r>
            <w:r>
              <w:rPr>
                <w:rFonts w:ascii="Calibri" w:hAnsi="Calibri" w:cs="Calibri"/>
                <w:color w:val="000000"/>
                <w:spacing w:val="0"/>
                <w:w w:val="224"/>
                <w:sz w:val="18"/>
                <w:u w:val="none"/>
              </w:rPr>
              <w:t> </w:t>
            </w:r>
            <w:r>
              <w:rPr>
                <w:rFonts w:ascii="宋体" w:hAnsi="宋体" w:cs="宋体"/>
                <w:color w:val="000000"/>
                <w:spacing w:val="-1"/>
                <w:w w:val="100"/>
                <w:position w:val="0"/>
                <w:sz w:val="18"/>
                <w:u w:val="none"/>
              </w:rPr>
              <w:t>BPN</w:t>
            </w:r>
          </w:p>
        </w:tc>
        <w:tc>
          <w:tcPr>
            <w:tcW w:w="19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6" w:lineRule="exact"/>
              <w:ind w:left="778" w:right="-239"/>
            </w:pPr>
            <w:r>
              <w:rPr>
                <w:rFonts w:ascii="宋体" w:hAnsi="宋体" w:cs="宋体"/>
                <w:color w:val="000000"/>
                <w:spacing w:val="0"/>
                <w:w w:val="100"/>
                <w:position w:val="0"/>
                <w:sz w:val="18"/>
                <w:u w:val="none"/>
              </w:rPr>
              <w:t>≥45</w:t>
            </w:r>
          </w:p>
        </w:tc>
        <w:tc>
          <w:tcPr>
            <w:tcW w:w="207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6" w:lineRule="exact"/>
              <w:ind w:left="857" w:right="-239"/>
            </w:pPr>
            <w:r>
              <w:rPr>
                <w:rFonts w:ascii="宋体" w:hAnsi="宋体" w:cs="宋体"/>
                <w:color w:val="000000"/>
                <w:spacing w:val="0"/>
                <w:w w:val="100"/>
                <w:position w:val="0"/>
                <w:sz w:val="18"/>
                <w:u w:val="none"/>
              </w:rPr>
              <w:t>≥42</w:t>
            </w:r>
          </w:p>
        </w:tc>
        <w:tc>
          <w:tcPr>
            <w:tcW w:w="20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6" w:lineRule="exact"/>
              <w:ind w:left="826" w:right="-239"/>
            </w:pPr>
            <w:r>
              <w:rPr>
                <w:rFonts w:ascii="宋体" w:hAnsi="宋体" w:cs="宋体"/>
                <w:color w:val="000000"/>
                <w:spacing w:val="0"/>
                <w:w w:val="100"/>
                <w:position w:val="0"/>
                <w:sz w:val="18"/>
                <w:u w:val="none"/>
              </w:rPr>
              <w:t>≥40</w:t>
            </w:r>
          </w:p>
        </w:tc>
      </w:tr>
      <w:tr>
        <w:tblPrEx>
          <w:tblW w:w="0" w:type="auto"/>
          <w:tblInd w:w="0" w:type="dxa"/>
          <w:tblLayout w:type="fixed"/>
          <w:tblCellMar>
            <w:top w:w="0" w:type="dxa"/>
            <w:left w:w="108" w:type="dxa"/>
            <w:bottom w:w="0" w:type="dxa"/>
            <w:right w:w="108" w:type="dxa"/>
          </w:tblCellMar>
        </w:tblPrEx>
        <w:trPr>
          <w:trHeight w:hRule="exact" w:val="293"/>
        </w:trPr>
        <w:tc>
          <w:tcPr>
            <w:tcW w:w="127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6" w:lineRule="exact"/>
            </w:pPr>
          </w:p>
        </w:tc>
        <w:tc>
          <w:tcPr>
            <w:tcW w:w="20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293" w:right="-239"/>
            </w:pPr>
            <w:r>
              <w:rPr>
                <w:rFonts w:ascii="宋体" w:eastAsia="宋体" w:hAnsi="宋体" w:cs="宋体"/>
                <w:color w:val="000000"/>
                <w:spacing w:val="-1"/>
                <w:w w:val="100"/>
                <w:position w:val="0"/>
                <w:sz w:val="18"/>
                <w:u w:val="none"/>
              </w:rPr>
              <w:t>构造深度</w:t>
            </w:r>
            <w:r>
              <w:rPr>
                <w:rFonts w:ascii="Calibri" w:hAnsi="Calibri" w:cs="Calibri"/>
                <w:color w:val="000000"/>
                <w:spacing w:val="3"/>
                <w:w w:val="100"/>
                <w:sz w:val="18"/>
                <w:u w:val="none"/>
              </w:rPr>
              <w:t> </w:t>
            </w:r>
            <w:r>
              <w:rPr>
                <w:rFonts w:ascii="宋体" w:hAnsi="宋体" w:cs="宋体"/>
                <w:color w:val="000000"/>
                <w:spacing w:val="0"/>
                <w:w w:val="100"/>
                <w:position w:val="0"/>
                <w:sz w:val="18"/>
                <w:u w:val="none"/>
              </w:rPr>
              <w:t>TD</w:t>
            </w: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mm</w:t>
            </w:r>
            <w:r>
              <w:rPr>
                <w:rFonts w:ascii="宋体" w:eastAsia="宋体" w:hAnsi="宋体" w:cs="宋体"/>
                <w:color w:val="000000"/>
                <w:spacing w:val="-1"/>
                <w:w w:val="100"/>
                <w:position w:val="0"/>
                <w:sz w:val="18"/>
                <w:u w:val="none"/>
              </w:rPr>
              <w:t>）</w:t>
            </w:r>
          </w:p>
        </w:tc>
        <w:tc>
          <w:tcPr>
            <w:tcW w:w="19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689" w:right="-239"/>
            </w:pPr>
            <w:r>
              <w:rPr>
                <w:rFonts w:ascii="宋体" w:hAnsi="宋体" w:cs="宋体"/>
                <w:color w:val="000000"/>
                <w:spacing w:val="0"/>
                <w:w w:val="100"/>
                <w:position w:val="0"/>
                <w:sz w:val="18"/>
                <w:u w:val="none"/>
              </w:rPr>
              <w:t>≥0.45</w:t>
            </w:r>
          </w:p>
        </w:tc>
        <w:tc>
          <w:tcPr>
            <w:tcW w:w="207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766" w:right="-239"/>
            </w:pPr>
            <w:r>
              <w:rPr>
                <w:rFonts w:ascii="宋体" w:hAnsi="宋体" w:cs="宋体"/>
                <w:color w:val="000000"/>
                <w:spacing w:val="0"/>
                <w:w w:val="100"/>
                <w:position w:val="0"/>
                <w:sz w:val="18"/>
                <w:u w:val="none"/>
              </w:rPr>
              <w:t>≥0.45</w:t>
            </w:r>
          </w:p>
        </w:tc>
        <w:tc>
          <w:tcPr>
            <w:tcW w:w="20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737" w:right="-239"/>
            </w:pPr>
            <w:r>
              <w:rPr>
                <w:rFonts w:ascii="宋体" w:hAnsi="宋体" w:cs="宋体"/>
                <w:color w:val="000000"/>
                <w:spacing w:val="0"/>
                <w:w w:val="100"/>
                <w:position w:val="0"/>
                <w:sz w:val="18"/>
                <w:u w:val="none"/>
              </w:rPr>
              <w:t>≥0.42</w:t>
            </w:r>
          </w:p>
        </w:tc>
      </w:tr>
      <w:tr>
        <w:tblPrEx>
          <w:tblW w:w="0" w:type="auto"/>
          <w:tblInd w:w="0" w:type="dxa"/>
          <w:tblLayout w:type="fixed"/>
          <w:tblCellMar>
            <w:top w:w="0" w:type="dxa"/>
            <w:left w:w="108" w:type="dxa"/>
            <w:bottom w:w="0" w:type="dxa"/>
            <w:right w:w="108" w:type="dxa"/>
          </w:tblCellMar>
        </w:tblPrEx>
        <w:trPr>
          <w:trHeight w:hRule="exact" w:val="295"/>
        </w:trPr>
        <w:tc>
          <w:tcPr>
            <w:tcW w:w="127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4" w:lineRule="exact"/>
            </w:pPr>
          </w:p>
        </w:tc>
        <w:tc>
          <w:tcPr>
            <w:tcW w:w="20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430" w:right="-239"/>
            </w:pPr>
            <w:r>
              <w:rPr>
                <w:rFonts w:ascii="宋体" w:eastAsia="宋体" w:hAnsi="宋体" w:cs="宋体"/>
                <w:color w:val="000000"/>
                <w:spacing w:val="-1"/>
                <w:w w:val="100"/>
                <w:position w:val="0"/>
                <w:sz w:val="18"/>
                <w:u w:val="none"/>
              </w:rPr>
              <w:t>横向力系数</w:t>
            </w:r>
            <w:r>
              <w:rPr>
                <w:rFonts w:ascii="Calibri" w:hAnsi="Calibri" w:cs="Calibri"/>
                <w:color w:val="000000"/>
                <w:spacing w:val="4"/>
                <w:w w:val="100"/>
                <w:sz w:val="18"/>
                <w:u w:val="none"/>
              </w:rPr>
              <w:t> </w:t>
            </w:r>
            <w:r>
              <w:rPr>
                <w:rFonts w:ascii="宋体" w:hAnsi="宋体" w:cs="宋体"/>
                <w:color w:val="000000"/>
                <w:spacing w:val="-1"/>
                <w:w w:val="100"/>
                <w:position w:val="0"/>
                <w:sz w:val="18"/>
                <w:u w:val="none"/>
              </w:rPr>
              <w:t>SFC</w:t>
            </w:r>
          </w:p>
        </w:tc>
        <w:tc>
          <w:tcPr>
            <w:tcW w:w="19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778" w:right="-239"/>
            </w:pPr>
            <w:r>
              <w:rPr>
                <w:rFonts w:ascii="宋体" w:hAnsi="宋体" w:cs="宋体"/>
                <w:color w:val="000000"/>
                <w:spacing w:val="0"/>
                <w:w w:val="100"/>
                <w:position w:val="0"/>
                <w:sz w:val="18"/>
                <w:u w:val="none"/>
              </w:rPr>
              <w:t>≥45</w:t>
            </w:r>
          </w:p>
        </w:tc>
        <w:tc>
          <w:tcPr>
            <w:tcW w:w="207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857" w:right="-239"/>
            </w:pPr>
            <w:r>
              <w:rPr>
                <w:rFonts w:ascii="宋体" w:hAnsi="宋体" w:cs="宋体"/>
                <w:color w:val="000000"/>
                <w:spacing w:val="0"/>
                <w:w w:val="100"/>
                <w:position w:val="0"/>
                <w:sz w:val="18"/>
                <w:u w:val="none"/>
              </w:rPr>
              <w:t>≥42</w:t>
            </w:r>
          </w:p>
        </w:tc>
        <w:tc>
          <w:tcPr>
            <w:tcW w:w="20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826" w:right="-239"/>
            </w:pPr>
            <w:r>
              <w:rPr>
                <w:rFonts w:ascii="宋体" w:hAnsi="宋体" w:cs="宋体"/>
                <w:color w:val="000000"/>
                <w:spacing w:val="0"/>
                <w:w w:val="100"/>
                <w:position w:val="0"/>
                <w:sz w:val="18"/>
                <w:u w:val="none"/>
              </w:rPr>
              <w:t>≥40</w:t>
            </w:r>
          </w:p>
        </w:tc>
      </w:tr>
      <w:tr>
        <w:tblPrEx>
          <w:tblW w:w="0" w:type="auto"/>
          <w:tblInd w:w="0" w:type="dxa"/>
          <w:tblLayout w:type="fixed"/>
          <w:tblCellMar>
            <w:top w:w="0" w:type="dxa"/>
            <w:left w:w="108" w:type="dxa"/>
            <w:bottom w:w="0" w:type="dxa"/>
            <w:right w:w="108" w:type="dxa"/>
          </w:tblCellMar>
        </w:tblPrEx>
        <w:trPr>
          <w:trHeight w:hRule="exact" w:val="293"/>
        </w:trPr>
        <w:tc>
          <w:tcPr>
            <w:tcW w:w="127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591" w:right="-239"/>
            </w:pPr>
          </w:p>
          <w:p>
            <w:pPr>
              <w:spacing w:before="0" w:after="0" w:line="297" w:lineRule="exact"/>
              <w:ind w:left="591" w:right="-239"/>
            </w:pPr>
            <w:r>
              <w:rPr>
                <w:rFonts w:ascii="宋体" w:hAnsi="宋体" w:cs="宋体"/>
                <w:color w:val="000000"/>
                <w:spacing w:val="-1"/>
                <w:w w:val="100"/>
                <w:position w:val="0"/>
                <w:sz w:val="18"/>
                <w:u w:val="none"/>
              </w:rPr>
              <w:t>B</w:t>
            </w:r>
          </w:p>
        </w:tc>
        <w:tc>
          <w:tcPr>
            <w:tcW w:w="20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677" w:right="-239"/>
            </w:pPr>
            <w:r>
              <w:rPr>
                <w:rFonts w:ascii="宋体" w:eastAsia="宋体" w:hAnsi="宋体" w:cs="宋体"/>
                <w:color w:val="000000"/>
                <w:spacing w:val="-1"/>
                <w:w w:val="100"/>
                <w:position w:val="0"/>
                <w:sz w:val="18"/>
                <w:u w:val="none"/>
              </w:rPr>
              <w:t>摆值</w:t>
            </w:r>
            <w:r>
              <w:rPr>
                <w:rFonts w:ascii="Calibri" w:hAnsi="Calibri" w:cs="Calibri"/>
                <w:color w:val="000000"/>
                <w:spacing w:val="0"/>
                <w:w w:val="224"/>
                <w:sz w:val="18"/>
                <w:u w:val="none"/>
              </w:rPr>
              <w:t> </w:t>
            </w:r>
            <w:r>
              <w:rPr>
                <w:rFonts w:ascii="宋体" w:hAnsi="宋体" w:cs="宋体"/>
                <w:color w:val="000000"/>
                <w:spacing w:val="-1"/>
                <w:w w:val="100"/>
                <w:position w:val="0"/>
                <w:sz w:val="18"/>
                <w:u w:val="none"/>
              </w:rPr>
              <w:t>BPN</w:t>
            </w:r>
          </w:p>
        </w:tc>
        <w:tc>
          <w:tcPr>
            <w:tcW w:w="19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509" w:right="-239"/>
            </w:pPr>
            <w:r>
              <w:rPr>
                <w:rFonts w:ascii="宋体" w:hAnsi="宋体" w:cs="宋体"/>
                <w:color w:val="000000"/>
                <w:spacing w:val="0"/>
                <w:w w:val="100"/>
                <w:position w:val="0"/>
                <w:sz w:val="18"/>
                <w:u w:val="none"/>
              </w:rPr>
              <w:t>≥40，＜</w:t>
            </w:r>
            <w:r>
              <w:rPr>
                <w:rFonts w:ascii="宋体" w:hAnsi="宋体" w:cs="宋体"/>
                <w:color w:val="000000"/>
                <w:spacing w:val="-1"/>
                <w:w w:val="100"/>
                <w:position w:val="0"/>
                <w:sz w:val="18"/>
                <w:u w:val="none"/>
              </w:rPr>
              <w:t>45</w:t>
            </w:r>
          </w:p>
        </w:tc>
        <w:tc>
          <w:tcPr>
            <w:tcW w:w="207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586" w:right="-239"/>
            </w:pPr>
            <w:r>
              <w:rPr>
                <w:rFonts w:ascii="宋体" w:hAnsi="宋体" w:cs="宋体"/>
                <w:color w:val="000000"/>
                <w:spacing w:val="0"/>
                <w:w w:val="100"/>
                <w:position w:val="0"/>
                <w:sz w:val="18"/>
                <w:u w:val="none"/>
              </w:rPr>
              <w:t>≥37，＜</w:t>
            </w:r>
            <w:r>
              <w:rPr>
                <w:rFonts w:ascii="宋体" w:hAnsi="宋体" w:cs="宋体"/>
                <w:color w:val="000000"/>
                <w:spacing w:val="-1"/>
                <w:w w:val="100"/>
                <w:position w:val="0"/>
                <w:sz w:val="18"/>
                <w:u w:val="none"/>
              </w:rPr>
              <w:t>42</w:t>
            </w:r>
          </w:p>
        </w:tc>
        <w:tc>
          <w:tcPr>
            <w:tcW w:w="20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557" w:right="-239"/>
            </w:pPr>
            <w:r>
              <w:rPr>
                <w:rFonts w:ascii="宋体" w:hAnsi="宋体" w:cs="宋体"/>
                <w:color w:val="000000"/>
                <w:spacing w:val="0"/>
                <w:w w:val="100"/>
                <w:position w:val="0"/>
                <w:sz w:val="18"/>
                <w:u w:val="none"/>
              </w:rPr>
              <w:t>≥35，＜</w:t>
            </w:r>
            <w:r>
              <w:rPr>
                <w:rFonts w:ascii="宋体" w:hAnsi="宋体" w:cs="宋体"/>
                <w:color w:val="000000"/>
                <w:spacing w:val="-1"/>
                <w:w w:val="100"/>
                <w:position w:val="0"/>
                <w:sz w:val="18"/>
                <w:u w:val="none"/>
              </w:rPr>
              <w:t>40</w:t>
            </w:r>
          </w:p>
        </w:tc>
      </w:tr>
      <w:tr>
        <w:tblPrEx>
          <w:tblW w:w="0" w:type="auto"/>
          <w:tblInd w:w="0" w:type="dxa"/>
          <w:tblLayout w:type="fixed"/>
          <w:tblCellMar>
            <w:top w:w="0" w:type="dxa"/>
            <w:left w:w="108" w:type="dxa"/>
            <w:bottom w:w="0" w:type="dxa"/>
            <w:right w:w="108" w:type="dxa"/>
          </w:tblCellMar>
        </w:tblPrEx>
        <w:trPr>
          <w:trHeight w:hRule="exact" w:val="295"/>
        </w:trPr>
        <w:tc>
          <w:tcPr>
            <w:tcW w:w="127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4" w:lineRule="exact"/>
            </w:pPr>
          </w:p>
        </w:tc>
        <w:tc>
          <w:tcPr>
            <w:tcW w:w="20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293" w:right="-239"/>
            </w:pPr>
            <w:r>
              <w:rPr>
                <w:rFonts w:ascii="宋体" w:eastAsia="宋体" w:hAnsi="宋体" w:cs="宋体"/>
                <w:color w:val="000000"/>
                <w:spacing w:val="-1"/>
                <w:w w:val="100"/>
                <w:position w:val="0"/>
                <w:sz w:val="18"/>
                <w:u w:val="none"/>
              </w:rPr>
              <w:t>构造深度</w:t>
            </w:r>
            <w:r>
              <w:rPr>
                <w:rFonts w:ascii="Calibri" w:hAnsi="Calibri" w:cs="Calibri"/>
                <w:color w:val="000000"/>
                <w:spacing w:val="3"/>
                <w:w w:val="100"/>
                <w:sz w:val="18"/>
                <w:u w:val="none"/>
              </w:rPr>
              <w:t> </w:t>
            </w:r>
            <w:r>
              <w:rPr>
                <w:rFonts w:ascii="宋体" w:hAnsi="宋体" w:cs="宋体"/>
                <w:color w:val="000000"/>
                <w:spacing w:val="0"/>
                <w:w w:val="100"/>
                <w:position w:val="0"/>
                <w:sz w:val="18"/>
                <w:u w:val="none"/>
              </w:rPr>
              <w:t>TD</w:t>
            </w: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mm</w:t>
            </w:r>
            <w:r>
              <w:rPr>
                <w:rFonts w:ascii="宋体" w:eastAsia="宋体" w:hAnsi="宋体" w:cs="宋体"/>
                <w:color w:val="000000"/>
                <w:spacing w:val="-1"/>
                <w:w w:val="100"/>
                <w:position w:val="0"/>
                <w:sz w:val="18"/>
                <w:u w:val="none"/>
              </w:rPr>
              <w:t>）</w:t>
            </w:r>
          </w:p>
        </w:tc>
        <w:tc>
          <w:tcPr>
            <w:tcW w:w="19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329" w:right="-239"/>
            </w:pPr>
            <w:r>
              <w:rPr>
                <w:rFonts w:ascii="宋体" w:hAnsi="宋体" w:cs="宋体"/>
                <w:color w:val="000000"/>
                <w:spacing w:val="0"/>
                <w:w w:val="100"/>
                <w:position w:val="0"/>
                <w:sz w:val="18"/>
                <w:u w:val="none"/>
              </w:rPr>
              <w:t>≥0.42，＜</w:t>
            </w:r>
            <w:r>
              <w:rPr>
                <w:rFonts w:ascii="宋体" w:hAnsi="宋体" w:cs="宋体"/>
                <w:color w:val="000000"/>
                <w:spacing w:val="-1"/>
                <w:w w:val="100"/>
                <w:position w:val="0"/>
                <w:sz w:val="18"/>
                <w:u w:val="none"/>
              </w:rPr>
              <w:t>0.45</w:t>
            </w:r>
          </w:p>
        </w:tc>
        <w:tc>
          <w:tcPr>
            <w:tcW w:w="207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406" w:right="-239"/>
            </w:pPr>
            <w:r>
              <w:rPr>
                <w:rFonts w:ascii="宋体" w:hAnsi="宋体" w:cs="宋体"/>
                <w:color w:val="000000"/>
                <w:spacing w:val="0"/>
                <w:w w:val="100"/>
                <w:position w:val="0"/>
                <w:sz w:val="18"/>
                <w:u w:val="none"/>
              </w:rPr>
              <w:t>≥0.42，＜</w:t>
            </w:r>
            <w:r>
              <w:rPr>
                <w:rFonts w:ascii="宋体" w:hAnsi="宋体" w:cs="宋体"/>
                <w:color w:val="000000"/>
                <w:spacing w:val="-1"/>
                <w:w w:val="100"/>
                <w:position w:val="0"/>
                <w:sz w:val="18"/>
                <w:u w:val="none"/>
              </w:rPr>
              <w:t>0.45</w:t>
            </w:r>
          </w:p>
        </w:tc>
        <w:tc>
          <w:tcPr>
            <w:tcW w:w="20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377" w:right="-239"/>
            </w:pPr>
            <w:r>
              <w:rPr>
                <w:rFonts w:ascii="宋体" w:hAnsi="宋体" w:cs="宋体"/>
                <w:color w:val="000000"/>
                <w:spacing w:val="0"/>
                <w:w w:val="100"/>
                <w:position w:val="0"/>
                <w:sz w:val="18"/>
                <w:u w:val="none"/>
              </w:rPr>
              <w:t>≥0.40，＜</w:t>
            </w:r>
            <w:r>
              <w:rPr>
                <w:rFonts w:ascii="宋体" w:hAnsi="宋体" w:cs="宋体"/>
                <w:color w:val="000000"/>
                <w:spacing w:val="-1"/>
                <w:w w:val="100"/>
                <w:position w:val="0"/>
                <w:sz w:val="18"/>
                <w:u w:val="none"/>
              </w:rPr>
              <w:t>0.42</w:t>
            </w:r>
          </w:p>
        </w:tc>
      </w:tr>
      <w:tr>
        <w:tblPrEx>
          <w:tblW w:w="0" w:type="auto"/>
          <w:tblInd w:w="0" w:type="dxa"/>
          <w:tblLayout w:type="fixed"/>
          <w:tblCellMar>
            <w:top w:w="0" w:type="dxa"/>
            <w:left w:w="108" w:type="dxa"/>
            <w:bottom w:w="0" w:type="dxa"/>
            <w:right w:w="108" w:type="dxa"/>
          </w:tblCellMar>
        </w:tblPrEx>
        <w:trPr>
          <w:trHeight w:hRule="exact" w:val="293"/>
        </w:trPr>
        <w:tc>
          <w:tcPr>
            <w:tcW w:w="127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4" w:lineRule="exact"/>
            </w:pPr>
          </w:p>
        </w:tc>
        <w:tc>
          <w:tcPr>
            <w:tcW w:w="20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406" w:right="-239"/>
            </w:pPr>
            <w:r>
              <w:rPr>
                <w:rFonts w:ascii="宋体" w:eastAsia="宋体" w:hAnsi="宋体" w:cs="宋体"/>
                <w:color w:val="000000"/>
                <w:spacing w:val="-1"/>
                <w:w w:val="100"/>
                <w:position w:val="0"/>
                <w:sz w:val="18"/>
                <w:u w:val="none"/>
              </w:rPr>
              <w:t>横向力系数</w:t>
            </w:r>
            <w:r>
              <w:rPr>
                <w:rFonts w:ascii="Calibri" w:hAnsi="Calibri" w:cs="Calibri"/>
                <w:color w:val="000000"/>
                <w:spacing w:val="0"/>
                <w:w w:val="225"/>
                <w:sz w:val="18"/>
                <w:u w:val="none"/>
              </w:rPr>
              <w:t> </w:t>
            </w:r>
            <w:r>
              <w:rPr>
                <w:rFonts w:ascii="宋体" w:hAnsi="宋体" w:cs="宋体"/>
                <w:color w:val="000000"/>
                <w:spacing w:val="-1"/>
                <w:w w:val="100"/>
                <w:position w:val="0"/>
                <w:sz w:val="18"/>
                <w:u w:val="none"/>
              </w:rPr>
              <w:t>SFC</w:t>
            </w:r>
          </w:p>
        </w:tc>
        <w:tc>
          <w:tcPr>
            <w:tcW w:w="19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509" w:right="-239"/>
            </w:pPr>
            <w:r>
              <w:rPr>
                <w:rFonts w:ascii="宋体" w:hAnsi="宋体" w:cs="宋体"/>
                <w:color w:val="000000"/>
                <w:spacing w:val="0"/>
                <w:w w:val="100"/>
                <w:position w:val="0"/>
                <w:sz w:val="18"/>
                <w:u w:val="none"/>
              </w:rPr>
              <w:t>≥40，＜</w:t>
            </w:r>
            <w:r>
              <w:rPr>
                <w:rFonts w:ascii="宋体" w:hAnsi="宋体" w:cs="宋体"/>
                <w:color w:val="000000"/>
                <w:spacing w:val="-1"/>
                <w:w w:val="100"/>
                <w:position w:val="0"/>
                <w:sz w:val="18"/>
                <w:u w:val="none"/>
              </w:rPr>
              <w:t>45</w:t>
            </w:r>
          </w:p>
        </w:tc>
        <w:tc>
          <w:tcPr>
            <w:tcW w:w="207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586" w:right="-239"/>
            </w:pPr>
            <w:r>
              <w:rPr>
                <w:rFonts w:ascii="宋体" w:hAnsi="宋体" w:cs="宋体"/>
                <w:color w:val="000000"/>
                <w:spacing w:val="0"/>
                <w:w w:val="100"/>
                <w:position w:val="0"/>
                <w:sz w:val="18"/>
                <w:u w:val="none"/>
              </w:rPr>
              <w:t>≥37，＜</w:t>
            </w:r>
            <w:r>
              <w:rPr>
                <w:rFonts w:ascii="宋体" w:hAnsi="宋体" w:cs="宋体"/>
                <w:color w:val="000000"/>
                <w:spacing w:val="-1"/>
                <w:w w:val="100"/>
                <w:position w:val="0"/>
                <w:sz w:val="18"/>
                <w:u w:val="none"/>
              </w:rPr>
              <w:t>42</w:t>
            </w:r>
          </w:p>
        </w:tc>
        <w:tc>
          <w:tcPr>
            <w:tcW w:w="20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557" w:right="-239"/>
            </w:pPr>
            <w:r>
              <w:rPr>
                <w:rFonts w:ascii="宋体" w:hAnsi="宋体" w:cs="宋体"/>
                <w:color w:val="000000"/>
                <w:spacing w:val="0"/>
                <w:w w:val="100"/>
                <w:position w:val="0"/>
                <w:sz w:val="18"/>
                <w:u w:val="none"/>
              </w:rPr>
              <w:t>≥35，＜</w:t>
            </w:r>
            <w:r>
              <w:rPr>
                <w:rFonts w:ascii="宋体" w:hAnsi="宋体" w:cs="宋体"/>
                <w:color w:val="000000"/>
                <w:spacing w:val="-1"/>
                <w:w w:val="100"/>
                <w:position w:val="0"/>
                <w:sz w:val="18"/>
                <w:u w:val="none"/>
              </w:rPr>
              <w:t>40</w:t>
            </w:r>
          </w:p>
        </w:tc>
      </w:tr>
      <w:tr>
        <w:tblPrEx>
          <w:tblW w:w="0" w:type="auto"/>
          <w:tblInd w:w="0" w:type="dxa"/>
          <w:tblLayout w:type="fixed"/>
          <w:tblCellMar>
            <w:top w:w="0" w:type="dxa"/>
            <w:left w:w="108" w:type="dxa"/>
            <w:bottom w:w="0" w:type="dxa"/>
            <w:right w:w="108" w:type="dxa"/>
          </w:tblCellMar>
        </w:tblPrEx>
        <w:trPr>
          <w:trHeight w:hRule="exact" w:val="295"/>
        </w:trPr>
        <w:tc>
          <w:tcPr>
            <w:tcW w:w="127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591" w:right="-239"/>
            </w:pPr>
          </w:p>
          <w:p>
            <w:pPr>
              <w:spacing w:before="0" w:after="0" w:line="397" w:lineRule="exact"/>
              <w:ind w:left="591" w:right="-239"/>
            </w:pPr>
            <w:r>
              <w:rPr>
                <w:rFonts w:ascii="宋体" w:hAnsi="宋体" w:cs="宋体"/>
                <w:color w:val="000000"/>
                <w:spacing w:val="-1"/>
                <w:w w:val="100"/>
                <w:position w:val="0"/>
                <w:sz w:val="18"/>
                <w:u w:val="none"/>
              </w:rPr>
              <w:t>C</w:t>
            </w:r>
          </w:p>
        </w:tc>
        <w:tc>
          <w:tcPr>
            <w:tcW w:w="20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677" w:right="-239"/>
            </w:pPr>
            <w:r>
              <w:rPr>
                <w:rFonts w:ascii="宋体" w:eastAsia="宋体" w:hAnsi="宋体" w:cs="宋体"/>
                <w:color w:val="000000"/>
                <w:spacing w:val="-1"/>
                <w:w w:val="100"/>
                <w:position w:val="0"/>
                <w:sz w:val="18"/>
                <w:u w:val="none"/>
              </w:rPr>
              <w:t>摆值</w:t>
            </w:r>
            <w:r>
              <w:rPr>
                <w:rFonts w:ascii="Calibri" w:hAnsi="Calibri" w:cs="Calibri"/>
                <w:color w:val="000000"/>
                <w:spacing w:val="0"/>
                <w:w w:val="224"/>
                <w:sz w:val="18"/>
                <w:u w:val="none"/>
              </w:rPr>
              <w:t> </w:t>
            </w:r>
            <w:r>
              <w:rPr>
                <w:rFonts w:ascii="宋体" w:hAnsi="宋体" w:cs="宋体"/>
                <w:color w:val="000000"/>
                <w:spacing w:val="-1"/>
                <w:w w:val="100"/>
                <w:position w:val="0"/>
                <w:sz w:val="18"/>
                <w:u w:val="none"/>
              </w:rPr>
              <w:t>BPN</w:t>
            </w:r>
          </w:p>
        </w:tc>
        <w:tc>
          <w:tcPr>
            <w:tcW w:w="19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509" w:right="-239"/>
            </w:pPr>
            <w:r>
              <w:rPr>
                <w:rFonts w:ascii="宋体" w:hAnsi="宋体" w:cs="宋体"/>
                <w:color w:val="000000"/>
                <w:spacing w:val="0"/>
                <w:w w:val="100"/>
                <w:position w:val="0"/>
                <w:sz w:val="18"/>
                <w:u w:val="none"/>
              </w:rPr>
              <w:t>≥37，＜</w:t>
            </w:r>
            <w:r>
              <w:rPr>
                <w:rFonts w:ascii="宋体" w:hAnsi="宋体" w:cs="宋体"/>
                <w:color w:val="000000"/>
                <w:spacing w:val="-1"/>
                <w:w w:val="100"/>
                <w:position w:val="0"/>
                <w:sz w:val="18"/>
                <w:u w:val="none"/>
              </w:rPr>
              <w:t>40</w:t>
            </w:r>
          </w:p>
        </w:tc>
        <w:tc>
          <w:tcPr>
            <w:tcW w:w="207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586" w:right="-239"/>
            </w:pPr>
            <w:r>
              <w:rPr>
                <w:rFonts w:ascii="宋体" w:hAnsi="宋体" w:cs="宋体"/>
                <w:color w:val="000000"/>
                <w:spacing w:val="0"/>
                <w:w w:val="100"/>
                <w:position w:val="0"/>
                <w:sz w:val="18"/>
                <w:u w:val="none"/>
              </w:rPr>
              <w:t>≥34，＜</w:t>
            </w:r>
            <w:r>
              <w:rPr>
                <w:rFonts w:ascii="宋体" w:hAnsi="宋体" w:cs="宋体"/>
                <w:color w:val="000000"/>
                <w:spacing w:val="-1"/>
                <w:w w:val="100"/>
                <w:position w:val="0"/>
                <w:sz w:val="18"/>
                <w:u w:val="none"/>
              </w:rPr>
              <w:t>37</w:t>
            </w:r>
          </w:p>
        </w:tc>
        <w:tc>
          <w:tcPr>
            <w:tcW w:w="20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557" w:right="-239"/>
            </w:pPr>
            <w:r>
              <w:rPr>
                <w:rFonts w:ascii="宋体" w:hAnsi="宋体" w:cs="宋体"/>
                <w:color w:val="000000"/>
                <w:spacing w:val="0"/>
                <w:w w:val="100"/>
                <w:position w:val="0"/>
                <w:sz w:val="18"/>
                <w:u w:val="none"/>
              </w:rPr>
              <w:t>≥32，＜</w:t>
            </w:r>
            <w:r>
              <w:rPr>
                <w:rFonts w:ascii="宋体" w:hAnsi="宋体" w:cs="宋体"/>
                <w:color w:val="000000"/>
                <w:spacing w:val="-1"/>
                <w:w w:val="100"/>
                <w:position w:val="0"/>
                <w:sz w:val="18"/>
                <w:u w:val="none"/>
              </w:rPr>
              <w:t>35</w:t>
            </w:r>
          </w:p>
        </w:tc>
      </w:tr>
      <w:tr>
        <w:tblPrEx>
          <w:tblW w:w="0" w:type="auto"/>
          <w:tblInd w:w="0" w:type="dxa"/>
          <w:tblLayout w:type="fixed"/>
          <w:tblCellMar>
            <w:top w:w="0" w:type="dxa"/>
            <w:left w:w="108" w:type="dxa"/>
            <w:bottom w:w="0" w:type="dxa"/>
            <w:right w:w="108" w:type="dxa"/>
          </w:tblCellMar>
        </w:tblPrEx>
        <w:trPr>
          <w:trHeight w:hRule="exact" w:val="490"/>
        </w:trPr>
        <w:tc>
          <w:tcPr>
            <w:tcW w:w="127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4" w:lineRule="exact"/>
            </w:pPr>
          </w:p>
        </w:tc>
        <w:tc>
          <w:tcPr>
            <w:tcW w:w="20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22" w:lineRule="exact"/>
              <w:ind w:left="677" w:right="-239"/>
            </w:pPr>
            <w:r>
              <w:rPr>
                <w:rFonts w:ascii="宋体" w:eastAsia="宋体" w:hAnsi="宋体" w:cs="宋体"/>
                <w:color w:val="000000"/>
                <w:spacing w:val="-1"/>
                <w:w w:val="100"/>
                <w:position w:val="0"/>
                <w:sz w:val="18"/>
                <w:u w:val="none"/>
              </w:rPr>
              <w:t>构造深度</w:t>
            </w:r>
          </w:p>
          <w:p>
            <w:pPr>
              <w:spacing w:before="0" w:after="0" w:line="240" w:lineRule="exact"/>
              <w:ind w:left="677" w:right="-239"/>
            </w:pPr>
            <w:r>
              <w:rPr>
                <w:rFonts w:ascii="宋体" w:hAnsi="宋体" w:cs="宋体"/>
                <w:color w:val="000000"/>
                <w:spacing w:val="0"/>
                <w:w w:val="100"/>
                <w:position w:val="0"/>
                <w:sz w:val="18"/>
                <w:u w:val="none"/>
              </w:rPr>
              <w:t>TD</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mm</w:t>
            </w:r>
            <w:r>
              <w:rPr>
                <w:rFonts w:ascii="宋体" w:eastAsia="宋体" w:hAnsi="宋体" w:cs="宋体"/>
                <w:color w:val="000000"/>
                <w:spacing w:val="-1"/>
                <w:w w:val="100"/>
                <w:position w:val="0"/>
                <w:sz w:val="18"/>
                <w:u w:val="none"/>
              </w:rPr>
              <w:t>）</w:t>
            </w:r>
          </w:p>
        </w:tc>
        <w:tc>
          <w:tcPr>
            <w:tcW w:w="19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2" w:lineRule="exact"/>
              <w:ind w:left="329" w:right="-239"/>
            </w:pPr>
            <w:r>
              <w:rPr>
                <w:rFonts w:ascii="宋体" w:hAnsi="宋体" w:cs="宋体"/>
                <w:color w:val="000000"/>
                <w:spacing w:val="0"/>
                <w:w w:val="100"/>
                <w:position w:val="0"/>
                <w:sz w:val="18"/>
                <w:u w:val="none"/>
              </w:rPr>
              <w:t>≥0.40，＜</w:t>
            </w:r>
            <w:r>
              <w:rPr>
                <w:rFonts w:ascii="宋体" w:hAnsi="宋体" w:cs="宋体"/>
                <w:color w:val="000000"/>
                <w:spacing w:val="-1"/>
                <w:w w:val="100"/>
                <w:position w:val="0"/>
                <w:sz w:val="18"/>
                <w:u w:val="none"/>
              </w:rPr>
              <w:t>0.42</w:t>
            </w:r>
          </w:p>
        </w:tc>
        <w:tc>
          <w:tcPr>
            <w:tcW w:w="207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2" w:lineRule="exact"/>
              <w:ind w:left="406" w:right="-239"/>
            </w:pPr>
            <w:r>
              <w:rPr>
                <w:rFonts w:ascii="宋体" w:hAnsi="宋体" w:cs="宋体"/>
                <w:color w:val="000000"/>
                <w:spacing w:val="0"/>
                <w:w w:val="100"/>
                <w:position w:val="0"/>
                <w:sz w:val="18"/>
                <w:u w:val="none"/>
              </w:rPr>
              <w:t>≥0.40，＜</w:t>
            </w:r>
            <w:r>
              <w:rPr>
                <w:rFonts w:ascii="宋体" w:hAnsi="宋体" w:cs="宋体"/>
                <w:color w:val="000000"/>
                <w:spacing w:val="-1"/>
                <w:w w:val="100"/>
                <w:position w:val="0"/>
                <w:sz w:val="18"/>
                <w:u w:val="none"/>
              </w:rPr>
              <w:t>0.42</w:t>
            </w:r>
          </w:p>
        </w:tc>
        <w:tc>
          <w:tcPr>
            <w:tcW w:w="20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2" w:lineRule="exact"/>
              <w:ind w:left="377" w:right="-239"/>
            </w:pPr>
            <w:r>
              <w:rPr>
                <w:rFonts w:ascii="宋体" w:hAnsi="宋体" w:cs="宋体"/>
                <w:color w:val="000000"/>
                <w:spacing w:val="0"/>
                <w:w w:val="100"/>
                <w:position w:val="0"/>
                <w:sz w:val="18"/>
                <w:u w:val="none"/>
              </w:rPr>
              <w:t>≥0.38，＜</w:t>
            </w:r>
            <w:r>
              <w:rPr>
                <w:rFonts w:ascii="宋体" w:hAnsi="宋体" w:cs="宋体"/>
                <w:color w:val="000000"/>
                <w:spacing w:val="-1"/>
                <w:w w:val="100"/>
                <w:position w:val="0"/>
                <w:sz w:val="18"/>
                <w:u w:val="none"/>
              </w:rPr>
              <w:t>0.40</w:t>
            </w:r>
          </w:p>
        </w:tc>
      </w:tr>
      <w:tr>
        <w:tblPrEx>
          <w:tblW w:w="0" w:type="auto"/>
          <w:tblInd w:w="0" w:type="dxa"/>
          <w:tblLayout w:type="fixed"/>
          <w:tblCellMar>
            <w:top w:w="0" w:type="dxa"/>
            <w:left w:w="108" w:type="dxa"/>
            <w:bottom w:w="0" w:type="dxa"/>
            <w:right w:w="108" w:type="dxa"/>
          </w:tblCellMar>
        </w:tblPrEx>
        <w:trPr>
          <w:trHeight w:hRule="exact" w:val="293"/>
        </w:trPr>
        <w:tc>
          <w:tcPr>
            <w:tcW w:w="127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2" w:lineRule="exact"/>
            </w:pPr>
          </w:p>
        </w:tc>
        <w:tc>
          <w:tcPr>
            <w:tcW w:w="20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406" w:right="-239"/>
            </w:pPr>
            <w:r>
              <w:rPr>
                <w:rFonts w:ascii="宋体" w:eastAsia="宋体" w:hAnsi="宋体" w:cs="宋体"/>
                <w:color w:val="000000"/>
                <w:spacing w:val="-1"/>
                <w:w w:val="100"/>
                <w:position w:val="0"/>
                <w:sz w:val="18"/>
                <w:u w:val="none"/>
              </w:rPr>
              <w:t>横向力系数</w:t>
            </w:r>
            <w:r>
              <w:rPr>
                <w:rFonts w:ascii="Calibri" w:hAnsi="Calibri" w:cs="Calibri"/>
                <w:color w:val="000000"/>
                <w:spacing w:val="0"/>
                <w:w w:val="225"/>
                <w:sz w:val="18"/>
                <w:u w:val="none"/>
              </w:rPr>
              <w:t> </w:t>
            </w:r>
            <w:r>
              <w:rPr>
                <w:rFonts w:ascii="宋体" w:hAnsi="宋体" w:cs="宋体"/>
                <w:color w:val="000000"/>
                <w:spacing w:val="-1"/>
                <w:w w:val="100"/>
                <w:position w:val="0"/>
                <w:sz w:val="18"/>
                <w:u w:val="none"/>
              </w:rPr>
              <w:t>SFC</w:t>
            </w:r>
          </w:p>
        </w:tc>
        <w:tc>
          <w:tcPr>
            <w:tcW w:w="19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509" w:right="-239"/>
            </w:pPr>
            <w:r>
              <w:rPr>
                <w:rFonts w:ascii="宋体" w:hAnsi="宋体" w:cs="宋体"/>
                <w:color w:val="000000"/>
                <w:spacing w:val="0"/>
                <w:w w:val="100"/>
                <w:position w:val="0"/>
                <w:sz w:val="18"/>
                <w:u w:val="none"/>
              </w:rPr>
              <w:t>≥37，＜</w:t>
            </w:r>
            <w:r>
              <w:rPr>
                <w:rFonts w:ascii="宋体" w:hAnsi="宋体" w:cs="宋体"/>
                <w:color w:val="000000"/>
                <w:spacing w:val="-1"/>
                <w:w w:val="100"/>
                <w:position w:val="0"/>
                <w:sz w:val="18"/>
                <w:u w:val="none"/>
              </w:rPr>
              <w:t>40</w:t>
            </w:r>
          </w:p>
        </w:tc>
        <w:tc>
          <w:tcPr>
            <w:tcW w:w="207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586" w:right="-239"/>
            </w:pPr>
            <w:r>
              <w:rPr>
                <w:rFonts w:ascii="宋体" w:hAnsi="宋体" w:cs="宋体"/>
                <w:color w:val="000000"/>
                <w:spacing w:val="0"/>
                <w:w w:val="100"/>
                <w:position w:val="0"/>
                <w:sz w:val="18"/>
                <w:u w:val="none"/>
              </w:rPr>
              <w:t>≥34，＜</w:t>
            </w:r>
            <w:r>
              <w:rPr>
                <w:rFonts w:ascii="宋体" w:hAnsi="宋体" w:cs="宋体"/>
                <w:color w:val="000000"/>
                <w:spacing w:val="-1"/>
                <w:w w:val="100"/>
                <w:position w:val="0"/>
                <w:sz w:val="18"/>
                <w:u w:val="none"/>
              </w:rPr>
              <w:t>37</w:t>
            </w:r>
          </w:p>
        </w:tc>
        <w:tc>
          <w:tcPr>
            <w:tcW w:w="20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557" w:right="-239"/>
            </w:pPr>
            <w:r>
              <w:rPr>
                <w:rFonts w:ascii="宋体" w:hAnsi="宋体" w:cs="宋体"/>
                <w:color w:val="000000"/>
                <w:spacing w:val="0"/>
                <w:w w:val="100"/>
                <w:position w:val="0"/>
                <w:sz w:val="18"/>
                <w:u w:val="none"/>
              </w:rPr>
              <w:t>≥32，＜</w:t>
            </w:r>
            <w:r>
              <w:rPr>
                <w:rFonts w:ascii="宋体" w:hAnsi="宋体" w:cs="宋体"/>
                <w:color w:val="000000"/>
                <w:spacing w:val="-1"/>
                <w:w w:val="100"/>
                <w:position w:val="0"/>
                <w:sz w:val="18"/>
                <w:u w:val="none"/>
              </w:rPr>
              <w:t>35</w:t>
            </w:r>
          </w:p>
        </w:tc>
      </w:tr>
      <w:tr>
        <w:tblPrEx>
          <w:tblW w:w="0" w:type="auto"/>
          <w:tblInd w:w="0" w:type="dxa"/>
          <w:tblLayout w:type="fixed"/>
          <w:tblCellMar>
            <w:top w:w="0" w:type="dxa"/>
            <w:left w:w="108" w:type="dxa"/>
            <w:bottom w:w="0" w:type="dxa"/>
            <w:right w:w="108" w:type="dxa"/>
          </w:tblCellMar>
        </w:tblPrEx>
        <w:trPr>
          <w:trHeight w:hRule="exact" w:val="296"/>
        </w:trPr>
        <w:tc>
          <w:tcPr>
            <w:tcW w:w="127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591" w:right="-239"/>
            </w:pPr>
          </w:p>
          <w:p>
            <w:pPr>
              <w:spacing w:before="0" w:after="0" w:line="300" w:lineRule="exact"/>
              <w:ind w:left="591" w:right="-239"/>
            </w:pPr>
            <w:r>
              <w:rPr>
                <w:rFonts w:ascii="宋体" w:hAnsi="宋体" w:cs="宋体"/>
                <w:color w:val="000000"/>
                <w:spacing w:val="-1"/>
                <w:w w:val="100"/>
                <w:position w:val="0"/>
                <w:sz w:val="18"/>
                <w:u w:val="none"/>
              </w:rPr>
              <w:t>D</w:t>
            </w:r>
          </w:p>
        </w:tc>
        <w:tc>
          <w:tcPr>
            <w:tcW w:w="20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7" w:lineRule="exact"/>
              <w:ind w:left="677" w:right="-239"/>
            </w:pPr>
            <w:r>
              <w:rPr>
                <w:rFonts w:ascii="宋体" w:eastAsia="宋体" w:hAnsi="宋体" w:cs="宋体"/>
                <w:color w:val="000000"/>
                <w:spacing w:val="-1"/>
                <w:w w:val="100"/>
                <w:position w:val="0"/>
                <w:sz w:val="18"/>
                <w:u w:val="none"/>
              </w:rPr>
              <w:t>摆值</w:t>
            </w:r>
            <w:r>
              <w:rPr>
                <w:rFonts w:ascii="Calibri" w:hAnsi="Calibri" w:cs="Calibri"/>
                <w:color w:val="000000"/>
                <w:spacing w:val="0"/>
                <w:w w:val="224"/>
                <w:sz w:val="18"/>
                <w:u w:val="none"/>
              </w:rPr>
              <w:t> </w:t>
            </w:r>
            <w:r>
              <w:rPr>
                <w:rFonts w:ascii="宋体" w:hAnsi="宋体" w:cs="宋体"/>
                <w:color w:val="000000"/>
                <w:spacing w:val="-1"/>
                <w:w w:val="100"/>
                <w:position w:val="0"/>
                <w:sz w:val="18"/>
                <w:u w:val="none"/>
              </w:rPr>
              <w:t>BPN</w:t>
            </w:r>
          </w:p>
        </w:tc>
        <w:tc>
          <w:tcPr>
            <w:tcW w:w="19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7" w:lineRule="exact"/>
              <w:ind w:left="778" w:right="-239"/>
            </w:pP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37</w:t>
            </w:r>
          </w:p>
        </w:tc>
        <w:tc>
          <w:tcPr>
            <w:tcW w:w="207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7" w:lineRule="exact"/>
              <w:ind w:left="857" w:right="-239"/>
            </w:pP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34</w:t>
            </w:r>
          </w:p>
        </w:tc>
        <w:tc>
          <w:tcPr>
            <w:tcW w:w="20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7" w:lineRule="exact"/>
              <w:ind w:left="826" w:right="-239"/>
            </w:pP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32</w:t>
            </w:r>
          </w:p>
        </w:tc>
      </w:tr>
      <w:tr>
        <w:tblPrEx>
          <w:tblW w:w="0" w:type="auto"/>
          <w:tblInd w:w="0" w:type="dxa"/>
          <w:tblLayout w:type="fixed"/>
          <w:tblCellMar>
            <w:top w:w="0" w:type="dxa"/>
            <w:left w:w="108" w:type="dxa"/>
            <w:bottom w:w="0" w:type="dxa"/>
            <w:right w:w="108" w:type="dxa"/>
          </w:tblCellMar>
        </w:tblPrEx>
        <w:trPr>
          <w:trHeight w:hRule="exact" w:val="293"/>
        </w:trPr>
        <w:tc>
          <w:tcPr>
            <w:tcW w:w="127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7" w:lineRule="exact"/>
            </w:pPr>
          </w:p>
        </w:tc>
        <w:tc>
          <w:tcPr>
            <w:tcW w:w="20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293" w:right="-239"/>
            </w:pPr>
            <w:r>
              <w:rPr>
                <w:rFonts w:ascii="宋体" w:eastAsia="宋体" w:hAnsi="宋体" w:cs="宋体"/>
                <w:color w:val="000000"/>
                <w:spacing w:val="-1"/>
                <w:w w:val="100"/>
                <w:position w:val="0"/>
                <w:sz w:val="18"/>
                <w:u w:val="none"/>
              </w:rPr>
              <w:t>构造深度</w:t>
            </w:r>
            <w:r>
              <w:rPr>
                <w:rFonts w:ascii="Calibri" w:hAnsi="Calibri" w:cs="Calibri"/>
                <w:color w:val="000000"/>
                <w:spacing w:val="3"/>
                <w:w w:val="100"/>
                <w:sz w:val="18"/>
                <w:u w:val="none"/>
              </w:rPr>
              <w:t> </w:t>
            </w:r>
            <w:r>
              <w:rPr>
                <w:rFonts w:ascii="宋体" w:hAnsi="宋体" w:cs="宋体"/>
                <w:color w:val="000000"/>
                <w:spacing w:val="0"/>
                <w:w w:val="100"/>
                <w:position w:val="0"/>
                <w:sz w:val="18"/>
                <w:u w:val="none"/>
              </w:rPr>
              <w:t>TD</w:t>
            </w: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mm</w:t>
            </w:r>
            <w:r>
              <w:rPr>
                <w:rFonts w:ascii="宋体" w:eastAsia="宋体" w:hAnsi="宋体" w:cs="宋体"/>
                <w:color w:val="000000"/>
                <w:spacing w:val="-1"/>
                <w:w w:val="100"/>
                <w:position w:val="0"/>
                <w:sz w:val="18"/>
                <w:u w:val="none"/>
              </w:rPr>
              <w:t>）</w:t>
            </w:r>
          </w:p>
        </w:tc>
        <w:tc>
          <w:tcPr>
            <w:tcW w:w="19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689" w:right="-239"/>
            </w:pP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0.40</w:t>
            </w:r>
          </w:p>
        </w:tc>
        <w:tc>
          <w:tcPr>
            <w:tcW w:w="207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766" w:right="-239"/>
            </w:pP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0.40</w:t>
            </w:r>
          </w:p>
        </w:tc>
        <w:tc>
          <w:tcPr>
            <w:tcW w:w="20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737" w:right="-239"/>
            </w:pP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0.38</w:t>
            </w:r>
          </w:p>
        </w:tc>
      </w:tr>
      <w:tr>
        <w:tblPrEx>
          <w:tblW w:w="0" w:type="auto"/>
          <w:tblInd w:w="0" w:type="dxa"/>
          <w:tblLayout w:type="fixed"/>
          <w:tblCellMar>
            <w:top w:w="0" w:type="dxa"/>
            <w:left w:w="108" w:type="dxa"/>
            <w:bottom w:w="0" w:type="dxa"/>
            <w:right w:w="108" w:type="dxa"/>
          </w:tblCellMar>
        </w:tblPrEx>
        <w:trPr>
          <w:trHeight w:hRule="exact" w:val="300"/>
        </w:trPr>
        <w:tc>
          <w:tcPr>
            <w:tcW w:w="127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4" w:lineRule="exact"/>
            </w:pPr>
          </w:p>
        </w:tc>
        <w:tc>
          <w:tcPr>
            <w:tcW w:w="20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6" w:lineRule="exact"/>
              <w:ind w:left="406" w:right="-239"/>
            </w:pPr>
            <w:r>
              <w:rPr>
                <w:rFonts w:ascii="宋体" w:eastAsia="宋体" w:hAnsi="宋体" w:cs="宋体"/>
                <w:color w:val="000000"/>
                <w:spacing w:val="-1"/>
                <w:w w:val="100"/>
                <w:position w:val="0"/>
                <w:sz w:val="18"/>
                <w:u w:val="none"/>
              </w:rPr>
              <w:t>横向力系数</w:t>
            </w:r>
            <w:r>
              <w:rPr>
                <w:rFonts w:ascii="Calibri" w:hAnsi="Calibri" w:cs="Calibri"/>
                <w:color w:val="000000"/>
                <w:spacing w:val="0"/>
                <w:w w:val="225"/>
                <w:sz w:val="18"/>
                <w:u w:val="none"/>
              </w:rPr>
              <w:t> </w:t>
            </w:r>
            <w:r>
              <w:rPr>
                <w:rFonts w:ascii="宋体" w:hAnsi="宋体" w:cs="宋体"/>
                <w:color w:val="000000"/>
                <w:spacing w:val="-1"/>
                <w:w w:val="100"/>
                <w:position w:val="0"/>
                <w:sz w:val="18"/>
                <w:u w:val="none"/>
              </w:rPr>
              <w:t>SFC</w:t>
            </w:r>
          </w:p>
        </w:tc>
        <w:tc>
          <w:tcPr>
            <w:tcW w:w="19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6" w:lineRule="exact"/>
              <w:ind w:left="778" w:right="-239"/>
            </w:pP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37</w:t>
            </w:r>
          </w:p>
        </w:tc>
        <w:tc>
          <w:tcPr>
            <w:tcW w:w="207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6" w:lineRule="exact"/>
              <w:ind w:left="857" w:right="-239"/>
            </w:pP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34</w:t>
            </w:r>
          </w:p>
        </w:tc>
        <w:tc>
          <w:tcPr>
            <w:tcW w:w="20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6" w:lineRule="exact"/>
              <w:ind w:left="826" w:right="-239"/>
            </w:pP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32</w:t>
            </w:r>
          </w:p>
        </w:tc>
      </w:tr>
    </w:tbl>
    <w:p>
      <w:pPr>
        <w:spacing w:before="0" w:after="0" w:line="348" w:lineRule="exact"/>
      </w:pPr>
    </w:p>
    <w:p>
      <w:pPr>
        <w:widowControl/>
        <w:jc w:val="left"/>
        <w:sectPr>
          <w:type w:val="continuous"/>
          <w:pgSz w:w="11906" w:h="16838"/>
          <w:pgMar w:top="1100" w:right="713" w:bottom="860" w:left="1073" w:header="0" w:footer="0" w:gutter="0"/>
          <w:pgNumType w:start="50"/>
          <w:cols w:num="1" w:space="720"/>
          <w:docGrid w:type="lines" w:linePitch="312" w:charSpace="0"/>
        </w:sectPr>
      </w:pPr>
    </w:p>
    <w:p>
      <w:pPr>
        <w:spacing w:before="0" w:after="0" w:line="211" w:lineRule="exact"/>
        <w:ind w:left="60" w:firstLine="0"/>
        <w:jc w:val="left"/>
      </w:pPr>
      <w:r>
        <w:rPr>
          <w:rFonts w:ascii="黑体" w:hAnsi="黑体" w:cs="黑体"/>
          <w:color w:val="000000"/>
          <w:spacing w:val="0"/>
          <w:w w:val="100"/>
          <w:position w:val="0"/>
          <w:sz w:val="21"/>
          <w:u w:val="none"/>
        </w:rPr>
        <w:t>DB42/T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2181</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widowControl/>
        <w:jc w:val="left"/>
        <w:sectPr>
          <w:type w:val="continuous"/>
          <w:pgSz w:w="11906" w:h="16838"/>
          <w:pgMar w:top="1100" w:right="713" w:bottom="860" w:left="1073" w:header="0" w:footer="0" w:gutter="0"/>
          <w:pgNumType w:start="51"/>
          <w:cols w:num="1" w:space="708" w:equalWidth="0">
            <w:col w:w="10121" w:space="0"/>
          </w:cols>
          <w:docGrid w:type="lines" w:linePitch="312" w:charSpace="0"/>
        </w:sectPr>
      </w:pPr>
    </w:p>
    <w:p>
      <w:pPr>
        <w:spacing w:before="0" w:after="0" w:line="319" w:lineRule="exact"/>
        <w:ind w:left="60" w:firstLine="0"/>
      </w:pPr>
    </w:p>
    <w:p>
      <w:pPr>
        <w:widowControl/>
        <w:jc w:val="left"/>
        <w:sectPr>
          <w:type w:val="continuous"/>
          <w:pgSz w:w="11906" w:h="16838"/>
          <w:pgMar w:top="1100" w:right="713" w:bottom="860" w:left="1073" w:header="0" w:footer="0" w:gutter="0"/>
          <w:pgNumType w:start="52"/>
          <w:cols w:num="1" w:space="720"/>
          <w:docGrid w:type="lines" w:linePitch="312" w:charSpace="0"/>
        </w:sectPr>
      </w:pPr>
    </w:p>
    <w:p>
      <w:pPr>
        <w:tabs>
          <w:tab w:val="left" w:pos="3738"/>
        </w:tabs>
        <w:spacing w:before="0" w:after="0" w:line="211" w:lineRule="exact"/>
        <w:ind w:left="3212" w:firstLine="0"/>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6</w:t>
      </w:r>
      <w:r>
        <w:rPr>
          <w:rFonts w:cs="Calibri"/>
          <w:spacing w:val="-1"/>
          <w:w w:val="100"/>
        </w:rPr>
        <w:tab/>
      </w:r>
      <w:r>
        <w:rPr>
          <w:rFonts w:ascii="黑体" w:eastAsia="黑体" w:hAnsi="黑体" w:cs="黑体"/>
          <w:color w:val="000000"/>
          <w:spacing w:val="0"/>
          <w:w w:val="100"/>
          <w:position w:val="0"/>
          <w:sz w:val="21"/>
          <w:u w:val="none"/>
        </w:rPr>
        <w:t>沥青路面行驶质量评价标准</w:t>
      </w:r>
    </w:p>
    <w:p>
      <w:pPr>
        <w:widowControl/>
        <w:jc w:val="left"/>
        <w:sectPr>
          <w:type w:val="continuous"/>
          <w:pgSz w:w="11906" w:h="16838"/>
          <w:pgMar w:top="1100" w:right="713" w:bottom="860" w:left="1073" w:header="0" w:footer="0" w:gutter="0"/>
          <w:pgNumType w:start="53"/>
          <w:cols w:num="1" w:space="708" w:equalWidth="0">
            <w:col w:w="10121" w:space="0"/>
          </w:cols>
          <w:docGrid w:type="lines" w:linePitch="312" w:charSpace="0"/>
        </w:sectPr>
      </w:pPr>
    </w:p>
    <w:p>
      <w:pPr>
        <w:spacing w:before="0" w:after="0" w:line="240" w:lineRule="exact"/>
        <w:ind w:left="3212" w:firstLine="0"/>
      </w:pPr>
    </w:p>
    <w:p>
      <w:pPr>
        <w:spacing w:before="0" w:after="0" w:line="240" w:lineRule="exact"/>
        <w:ind w:left="3212" w:firstLine="0"/>
      </w:pPr>
    </w:p>
    <w:p>
      <w:pPr>
        <w:spacing w:before="0" w:after="0" w:line="240" w:lineRule="exact"/>
        <w:ind w:left="3212" w:firstLine="0"/>
      </w:pPr>
    </w:p>
    <w:p>
      <w:pPr>
        <w:spacing w:before="0" w:after="0" w:line="240" w:lineRule="exact"/>
        <w:ind w:left="3212" w:firstLine="0"/>
      </w:pPr>
    </w:p>
    <w:p>
      <w:pPr>
        <w:spacing w:before="0" w:after="0" w:line="240" w:lineRule="exact"/>
        <w:ind w:left="3212" w:firstLine="0"/>
      </w:pPr>
    </w:p>
    <w:p>
      <w:pPr>
        <w:spacing w:before="0" w:after="0" w:line="240" w:lineRule="exact"/>
        <w:ind w:left="3212" w:firstLine="0"/>
      </w:pPr>
    </w:p>
    <w:p>
      <w:pPr>
        <w:spacing w:before="0" w:after="0" w:line="240" w:lineRule="exact"/>
        <w:ind w:left="3212" w:firstLine="0"/>
      </w:pPr>
    </w:p>
    <w:p>
      <w:pPr>
        <w:spacing w:before="0" w:after="0" w:line="240" w:lineRule="exact"/>
        <w:ind w:left="3212" w:firstLine="0"/>
      </w:pPr>
    </w:p>
    <w:p>
      <w:pPr>
        <w:spacing w:before="0" w:after="0" w:line="240" w:lineRule="exact"/>
        <w:ind w:left="3212" w:firstLine="0"/>
      </w:pPr>
    </w:p>
    <w:p>
      <w:pPr>
        <w:spacing w:before="0" w:after="0" w:line="240" w:lineRule="exact"/>
        <w:ind w:left="3212" w:firstLine="0"/>
      </w:pPr>
    </w:p>
    <w:p>
      <w:pPr>
        <w:spacing w:before="0" w:after="0" w:line="240" w:lineRule="exact"/>
        <w:ind w:left="3212" w:firstLine="0"/>
      </w:pPr>
    </w:p>
    <w:p>
      <w:pPr>
        <w:spacing w:before="0" w:after="0" w:line="240" w:lineRule="exact"/>
        <w:ind w:left="3212" w:firstLine="0"/>
      </w:pPr>
    </w:p>
    <w:p>
      <w:pPr>
        <w:spacing w:before="0" w:after="0" w:line="240" w:lineRule="exact"/>
        <w:ind w:left="3212" w:firstLine="0"/>
      </w:pPr>
    </w:p>
    <w:p>
      <w:pPr>
        <w:spacing w:before="0" w:after="0" w:line="240" w:lineRule="exact"/>
        <w:ind w:left="3212" w:firstLine="0"/>
      </w:pPr>
    </w:p>
    <w:p>
      <w:pPr>
        <w:spacing w:before="0" w:after="0" w:line="240" w:lineRule="exact"/>
        <w:ind w:left="3212" w:firstLine="0"/>
      </w:pPr>
    </w:p>
    <w:p>
      <w:pPr>
        <w:spacing w:before="0" w:after="0" w:line="240" w:lineRule="exact"/>
        <w:ind w:left="3212" w:firstLine="0"/>
      </w:pPr>
    </w:p>
    <w:p>
      <w:pPr>
        <w:spacing w:before="0" w:after="0" w:line="240" w:lineRule="exact"/>
        <w:ind w:left="3212" w:firstLine="0"/>
      </w:pPr>
    </w:p>
    <w:p>
      <w:pPr>
        <w:spacing w:before="0" w:after="0" w:line="351" w:lineRule="exact"/>
        <w:ind w:left="3212" w:firstLine="0"/>
      </w:pPr>
    </w:p>
    <w:p>
      <w:pPr>
        <w:widowControl/>
        <w:jc w:val="left"/>
        <w:sectPr>
          <w:type w:val="continuous"/>
          <w:pgSz w:w="11906" w:h="16838"/>
          <w:pgMar w:top="1100" w:right="713" w:bottom="860" w:left="1073" w:header="0" w:footer="0" w:gutter="0"/>
          <w:pgNumType w:start="54"/>
          <w:cols w:num="1" w:space="720"/>
          <w:docGrid w:type="lines" w:linePitch="312" w:charSpace="0"/>
        </w:sectPr>
      </w:pPr>
    </w:p>
    <w:p>
      <w:pPr>
        <w:tabs>
          <w:tab w:val="left" w:pos="795"/>
        </w:tabs>
        <w:spacing w:before="0" w:after="0" w:line="211" w:lineRule="exact"/>
        <w:ind w:left="60" w:firstLine="0"/>
        <w:jc w:val="left"/>
      </w:pPr>
    </w:p>
    <w:p>
      <w:pPr>
        <w:spacing w:before="0" w:after="0" w:line="312" w:lineRule="exact"/>
        <w:ind w:left="60" w:firstLine="0"/>
        <w:jc w:val="left"/>
      </w:pPr>
      <w:r>
        <w:pict>
          <v:shape id="wondershare_416" o:spid="_x0000_s1074" type="#_x0000_t202" style="width:487.95pt;height:15.55pt;margin-top:331.05pt;margin-left:56.6pt;mso-height-relative:page;mso-position-horizontal-relative:page;mso-position-vertical-relative:page;mso-width-relative:page;position:absolute;z-index:-251608064" coordsize="21600,21600" filled="f" stroked="f">
            <v:stroke joinstyle="miter"/>
            <v:textbox inset="0,0,0,0">
              <w:txbxContent>
                <w:p>
                  <w:pPr>
                    <w:tabs>
                      <w:tab w:val="left" w:pos="735"/>
                    </w:tabs>
                    <w:autoSpaceDE w:val="0"/>
                    <w:autoSpaceDN w:val="0"/>
                    <w:adjustRightInd w:val="0"/>
                    <w:spacing w:before="0" w:after="0" w:line="211" w:lineRule="exact"/>
                    <w:jc w:val="left"/>
                  </w:pPr>
                  <w:r>
                    <w:rPr>
                      <w:rFonts w:ascii="黑体" w:hAnsi="黑体" w:cs="黑体"/>
                      <w:color w:val="000000"/>
                      <w:spacing w:val="0"/>
                      <w:w w:val="100"/>
                      <w:position w:val="0"/>
                      <w:sz w:val="21"/>
                      <w:u w:val="none"/>
                    </w:rPr>
                    <w:t>6.3.6</w:t>
                  </w:r>
                  <w:r>
                    <w:rPr>
                      <w:rFonts w:cs="Calibri"/>
                      <w:spacing w:val="3"/>
                      <w:w w:val="100"/>
                    </w:rPr>
                    <w:tab/>
                  </w:r>
                  <w:r>
                    <w:rPr>
                      <w:rFonts w:ascii="宋体" w:eastAsia="宋体" w:hAnsi="宋体" w:cs="宋体"/>
                      <w:color w:val="000000"/>
                      <w:spacing w:val="-3"/>
                      <w:w w:val="100"/>
                      <w:position w:val="0"/>
                      <w:sz w:val="21"/>
                      <w:u w:val="none"/>
                    </w:rPr>
                    <w:t>沥青路面抗滑性能评价应以摆值（</w:t>
                  </w:r>
                  <w:r>
                    <w:rPr>
                      <w:rFonts w:ascii="宋体" w:hAnsi="宋体" w:cs="宋体"/>
                      <w:color w:val="000000"/>
                      <w:spacing w:val="0"/>
                      <w:w w:val="100"/>
                      <w:position w:val="0"/>
                      <w:sz w:val="21"/>
                      <w:u w:val="none"/>
                    </w:rPr>
                    <w:t>BPN</w:t>
                  </w:r>
                  <w:r>
                    <w:rPr>
                      <w:rFonts w:ascii="宋体" w:hAnsi="宋体" w:cs="宋体"/>
                      <w:color w:val="000000"/>
                      <w:spacing w:val="-20"/>
                      <w:w w:val="100"/>
                      <w:position w:val="0"/>
                      <w:sz w:val="21"/>
                      <w:u w:val="none"/>
                    </w:rPr>
                    <w:t>）、构造深度（</w:t>
                  </w:r>
                  <w:r>
                    <w:rPr>
                      <w:rFonts w:ascii="宋体" w:hAnsi="宋体" w:cs="宋体"/>
                      <w:color w:val="000000"/>
                      <w:spacing w:val="0"/>
                      <w:w w:val="100"/>
                      <w:position w:val="0"/>
                      <w:sz w:val="21"/>
                      <w:u w:val="none"/>
                    </w:rPr>
                    <w:t>TD</w:t>
                  </w:r>
                  <w:r>
                    <w:rPr>
                      <w:rFonts w:ascii="宋体" w:eastAsia="宋体" w:hAnsi="宋体" w:cs="宋体"/>
                      <w:color w:val="000000"/>
                      <w:spacing w:val="-12"/>
                      <w:w w:val="100"/>
                      <w:position w:val="0"/>
                      <w:sz w:val="21"/>
                      <w:u w:val="none"/>
                    </w:rPr>
                    <w:t>）或横向力系数（</w:t>
                  </w:r>
                  <w:r>
                    <w:rPr>
                      <w:rFonts w:ascii="宋体" w:hAnsi="宋体" w:cs="宋体"/>
                      <w:color w:val="000000"/>
                      <w:spacing w:val="-1"/>
                      <w:w w:val="100"/>
                      <w:position w:val="0"/>
                      <w:sz w:val="21"/>
                      <w:u w:val="none"/>
                    </w:rPr>
                    <w:t>SFC</w:t>
                  </w:r>
                  <w:r>
                    <w:rPr>
                      <w:rFonts w:ascii="宋体" w:hAnsi="宋体" w:cs="宋体"/>
                      <w:color w:val="000000"/>
                      <w:spacing w:val="-15"/>
                      <w:w w:val="100"/>
                      <w:position w:val="0"/>
                      <w:sz w:val="21"/>
                      <w:u w:val="none"/>
                    </w:rPr>
                    <w:t>）表示。根据</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BPN、</w:t>
                  </w:r>
                </w:p>
              </w:txbxContent>
            </v:textbox>
          </v:shape>
        </w:pict>
      </w:r>
      <w:r>
        <w:rPr>
          <w:rFonts w:ascii="宋体" w:hAnsi="宋体" w:cs="宋体"/>
          <w:color w:val="000000"/>
          <w:spacing w:val="0"/>
          <w:w w:val="100"/>
          <w:position w:val="0"/>
          <w:sz w:val="21"/>
          <w:u w:val="none"/>
        </w:rPr>
        <w:t>TD</w:t>
      </w:r>
      <w:r>
        <w:rPr>
          <w:rFonts w:ascii="Calibri" w:hAnsi="Calibri" w:cs="Calibri"/>
          <w:color w:val="000000"/>
          <w:spacing w:val="19"/>
          <w:w w:val="100"/>
          <w:sz w:val="21"/>
          <w:u w:val="none"/>
        </w:rPr>
        <w:t> </w:t>
      </w:r>
      <w:r>
        <w:rPr>
          <w:rFonts w:ascii="宋体" w:eastAsia="宋体" w:hAnsi="宋体" w:cs="宋体"/>
          <w:color w:val="000000"/>
          <w:spacing w:val="0"/>
          <w:w w:val="100"/>
          <w:position w:val="0"/>
          <w:sz w:val="21"/>
          <w:u w:val="none"/>
        </w:rPr>
        <w:t>或</w:t>
      </w:r>
      <w:r>
        <w:rPr>
          <w:rFonts w:ascii="Calibri" w:hAnsi="Calibri" w:cs="Calibri"/>
          <w:color w:val="000000"/>
          <w:spacing w:val="16"/>
          <w:w w:val="100"/>
          <w:sz w:val="21"/>
          <w:u w:val="none"/>
        </w:rPr>
        <w:t> </w:t>
      </w:r>
      <w:r>
        <w:rPr>
          <w:rFonts w:ascii="宋体" w:hAnsi="宋体" w:cs="宋体"/>
          <w:color w:val="000000"/>
          <w:spacing w:val="0"/>
          <w:w w:val="100"/>
          <w:position w:val="0"/>
          <w:sz w:val="21"/>
          <w:u w:val="none"/>
        </w:rPr>
        <w:t>SFC</w:t>
      </w:r>
      <w:r>
        <w:rPr>
          <w:rFonts w:ascii="Calibri" w:hAnsi="Calibri" w:cs="Calibri"/>
          <w:color w:val="000000"/>
          <w:spacing w:val="16"/>
          <w:w w:val="100"/>
          <w:sz w:val="21"/>
          <w:u w:val="none"/>
        </w:rPr>
        <w:t> </w:t>
      </w:r>
      <w:r>
        <w:rPr>
          <w:rFonts w:ascii="宋体" w:eastAsia="宋体" w:hAnsi="宋体" w:cs="宋体"/>
          <w:color w:val="000000"/>
          <w:spacing w:val="0"/>
          <w:w w:val="100"/>
          <w:position w:val="0"/>
          <w:sz w:val="21"/>
          <w:u w:val="none"/>
        </w:rPr>
        <w:t>的计算代表值，将沥青路面抗滑能力分为</w:t>
      </w:r>
      <w:r>
        <w:rPr>
          <w:rFonts w:ascii="Calibri" w:hAnsi="Calibri" w:cs="Calibri"/>
          <w:color w:val="000000"/>
          <w:spacing w:val="16"/>
          <w:w w:val="100"/>
          <w:sz w:val="21"/>
          <w:u w:val="none"/>
        </w:rPr>
        <w:t> </w:t>
      </w:r>
      <w:r>
        <w:rPr>
          <w:rFonts w:ascii="宋体" w:hAnsi="宋体" w:cs="宋体"/>
          <w:color w:val="000000"/>
          <w:spacing w:val="0"/>
          <w:w w:val="100"/>
          <w:position w:val="0"/>
          <w:sz w:val="21"/>
          <w:u w:val="none"/>
        </w:rPr>
        <w:t>A、B、C</w:t>
      </w:r>
      <w:r>
        <w:rPr>
          <w:rFonts w:ascii="Calibri" w:hAnsi="Calibri" w:cs="Calibri"/>
          <w:color w:val="000000"/>
          <w:spacing w:val="16"/>
          <w:w w:val="100"/>
          <w:sz w:val="21"/>
          <w:u w:val="none"/>
        </w:rPr>
        <w:t> </w:t>
      </w:r>
      <w:r>
        <w:rPr>
          <w:rFonts w:ascii="宋体" w:eastAsia="宋体" w:hAnsi="宋体" w:cs="宋体"/>
          <w:color w:val="000000"/>
          <w:spacing w:val="0"/>
          <w:w w:val="100"/>
          <w:position w:val="0"/>
          <w:sz w:val="21"/>
          <w:u w:val="none"/>
        </w:rPr>
        <w:t>和</w:t>
      </w:r>
      <w:r>
        <w:rPr>
          <w:rFonts w:ascii="Calibri" w:hAnsi="Calibri" w:cs="Calibri"/>
          <w:color w:val="000000"/>
          <w:spacing w:val="18"/>
          <w:w w:val="100"/>
          <w:sz w:val="21"/>
          <w:u w:val="none"/>
        </w:rPr>
        <w:t> </w:t>
      </w:r>
      <w:r>
        <w:rPr>
          <w:rFonts w:ascii="宋体" w:hAnsi="宋体" w:cs="宋体"/>
          <w:color w:val="000000"/>
          <w:spacing w:val="0"/>
          <w:w w:val="100"/>
          <w:position w:val="0"/>
          <w:sz w:val="21"/>
          <w:u w:val="none"/>
        </w:rPr>
        <w:t>D</w:t>
      </w:r>
      <w:r>
        <w:rPr>
          <w:rFonts w:ascii="Calibri" w:hAnsi="Calibri" w:cs="Calibri"/>
          <w:color w:val="000000"/>
          <w:spacing w:val="16"/>
          <w:w w:val="100"/>
          <w:sz w:val="21"/>
          <w:u w:val="none"/>
        </w:rPr>
        <w:t> </w:t>
      </w:r>
      <w:r>
        <w:rPr>
          <w:rFonts w:ascii="宋体" w:eastAsia="宋体" w:hAnsi="宋体" w:cs="宋体"/>
          <w:color w:val="000000"/>
          <w:spacing w:val="0"/>
          <w:w w:val="100"/>
          <w:position w:val="0"/>
          <w:sz w:val="21"/>
          <w:u w:val="none"/>
        </w:rPr>
        <w:t>四个等级，相应评价标准应符合表</w:t>
      </w:r>
      <w:r>
        <w:rPr>
          <w:rFonts w:ascii="Calibri" w:hAnsi="Calibri" w:cs="Calibri"/>
          <w:color w:val="000000"/>
          <w:spacing w:val="18"/>
          <w:w w:val="100"/>
          <w:sz w:val="21"/>
          <w:u w:val="none"/>
        </w:rPr>
        <w:t> </w:t>
      </w:r>
      <w:r>
        <w:rPr>
          <w:rFonts w:ascii="宋体" w:hAnsi="宋体" w:cs="宋体"/>
          <w:color w:val="000000"/>
          <w:spacing w:val="0"/>
          <w:w w:val="100"/>
          <w:position w:val="0"/>
          <w:sz w:val="21"/>
          <w:u w:val="none"/>
        </w:rPr>
        <w:t>7</w:t>
      </w:r>
    </w:p>
    <w:p>
      <w:pPr>
        <w:spacing w:before="0" w:after="0" w:line="312" w:lineRule="exact"/>
        <w:ind w:left="60" w:firstLine="0"/>
        <w:jc w:val="left"/>
      </w:pPr>
      <w:r>
        <w:rPr>
          <w:rFonts w:ascii="宋体" w:hAnsi="宋体" w:cs="宋体"/>
          <w:color w:val="000000"/>
          <w:spacing w:val="0"/>
          <w:w w:val="100"/>
          <w:position w:val="0"/>
          <w:sz w:val="21"/>
          <w:u w:val="none"/>
        </w:rPr>
        <w:t>的规定。</w:t>
      </w:r>
    </w:p>
    <w:p>
      <w:pPr>
        <w:spacing w:before="0" w:after="0" w:line="240" w:lineRule="exact"/>
        <w:ind w:left="60" w:firstLine="0"/>
      </w:pPr>
    </w:p>
    <w:p>
      <w:pPr>
        <w:tabs>
          <w:tab w:val="left" w:pos="3738"/>
        </w:tabs>
        <w:spacing w:before="0" w:after="0" w:line="228" w:lineRule="exact"/>
        <w:ind w:left="60" w:firstLine="3152"/>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7</w:t>
      </w:r>
      <w:r>
        <w:rPr>
          <w:rFonts w:cs="Calibri"/>
          <w:spacing w:val="0"/>
          <w:w w:val="100"/>
        </w:rPr>
        <w:tab/>
      </w:r>
      <w:r>
        <w:rPr>
          <w:rFonts w:ascii="黑体" w:eastAsia="黑体" w:hAnsi="黑体" w:cs="黑体"/>
          <w:color w:val="000000"/>
          <w:spacing w:val="0"/>
          <w:w w:val="100"/>
          <w:position w:val="0"/>
          <w:sz w:val="21"/>
          <w:u w:val="none"/>
        </w:rPr>
        <w:t>沥青路面抗滑能力评价标准</w:t>
      </w:r>
    </w:p>
    <w:p>
      <w:pPr>
        <w:spacing w:before="0" w:after="0" w:line="990" w:lineRule="exact"/>
        <w:ind w:left="60" w:firstLine="1700"/>
        <w:jc w:val="left"/>
      </w:pPr>
    </w:p>
    <w:p>
      <w:pPr>
        <w:widowControl/>
        <w:jc w:val="left"/>
        <w:sectPr>
          <w:type w:val="continuous"/>
          <w:pgSz w:w="11906" w:h="16838"/>
          <w:pgMar w:top="1100" w:right="713" w:bottom="860" w:left="1073" w:header="0" w:footer="0" w:gutter="0"/>
          <w:pgNumType w:start="55"/>
          <w:cols w:num="1" w:space="708" w:equalWidth="0">
            <w:col w:w="10121" w:space="0"/>
          </w:cols>
          <w:docGrid w:type="lines" w:linePitch="312" w:charSpace="0"/>
        </w:sectPr>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tabs>
          <w:tab w:val="left" w:pos="795"/>
        </w:tabs>
        <w:spacing w:before="0" w:after="0" w:line="408" w:lineRule="exact"/>
        <w:ind w:left="60" w:firstLine="0"/>
        <w:jc w:val="left"/>
      </w:pPr>
    </w:p>
    <w:p>
      <w:pPr>
        <w:spacing w:before="0" w:after="0" w:line="312" w:lineRule="exact"/>
        <w:ind w:left="60" w:firstLine="0"/>
        <w:jc w:val="left"/>
      </w:pPr>
      <w:r>
        <w:pict>
          <v:shape id="_x0000_s2100" o:spid="_x0000_s1075" type="#_x0000_t202" style="width:332pt;height:53pt;margin-top:397.7pt;margin-left:141.65pt;mso-height-relative:page;mso-position-horizontal-relative:page;mso-position-vertical-relative:page;mso-width-relative:page;position:absolute;z-index:-251607040"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wondershare_862" o:spid="_x0000_s1076" type="#_x0000_t202" style="width:487.95pt;height:15.55pt;margin-top:611.5pt;margin-left:56.6pt;mso-height-relative:page;mso-position-horizontal-relative:page;mso-position-vertical-relative:page;mso-width-relative:page;position:absolute;z-index:-251606016" coordsize="21600,21600" filled="f" stroked="f">
            <v:stroke joinstyle="miter"/>
            <v:textbox inset="0,0,0,0">
              <w:txbxContent>
                <w:p>
                  <w:pPr>
                    <w:tabs>
                      <w:tab w:val="left" w:pos="735"/>
                    </w:tabs>
                    <w:autoSpaceDE w:val="0"/>
                    <w:autoSpaceDN w:val="0"/>
                    <w:adjustRightInd w:val="0"/>
                    <w:spacing w:before="0" w:after="0" w:line="211" w:lineRule="exact"/>
                    <w:jc w:val="left"/>
                  </w:pPr>
                  <w:r>
                    <w:rPr>
                      <w:rFonts w:ascii="黑体" w:hAnsi="黑体" w:cs="黑体"/>
                      <w:color w:val="000000"/>
                      <w:spacing w:val="0"/>
                      <w:w w:val="100"/>
                      <w:position w:val="0"/>
                      <w:sz w:val="21"/>
                      <w:u w:val="none"/>
                    </w:rPr>
                    <w:t>6.3.7</w:t>
                  </w:r>
                  <w:r>
                    <w:rPr>
                      <w:rFonts w:cs="Calibri"/>
                      <w:spacing w:val="0"/>
                      <w:w w:val="100"/>
                    </w:rPr>
                    <w:tab/>
                  </w:r>
                  <w:r>
                    <w:rPr>
                      <w:rFonts w:ascii="宋体" w:hAnsi="宋体" w:cs="宋体"/>
                      <w:color w:val="000000"/>
                      <w:spacing w:val="0"/>
                      <w:w w:val="100"/>
                      <w:position w:val="0"/>
                      <w:sz w:val="21"/>
                      <w:u w:val="none"/>
                    </w:rPr>
                    <w:t>沥青路面结构强度评价应计算每个检测单元各测点弯沉值的平均值、标准差、变异系数，各检</w:t>
                  </w:r>
                </w:p>
              </w:txbxContent>
            </v:textbox>
          </v:shape>
        </w:pict>
      </w:r>
      <w:r>
        <w:rPr>
          <w:rFonts w:ascii="宋体" w:eastAsia="宋体" w:hAnsi="宋体" w:cs="宋体"/>
          <w:color w:val="000000"/>
          <w:spacing w:val="0"/>
          <w:w w:val="100"/>
          <w:position w:val="0"/>
          <w:sz w:val="21"/>
          <w:u w:val="none"/>
        </w:rPr>
        <w:t>测单元的回弹弯沉代表值应按公式（</w:t>
      </w:r>
      <w:r>
        <w:rPr>
          <w:rFonts w:ascii="宋体" w:hAnsi="宋体" w:cs="宋体"/>
          <w:color w:val="000000"/>
          <w:spacing w:val="0"/>
          <w:w w:val="100"/>
          <w:position w:val="0"/>
          <w:sz w:val="21"/>
          <w:u w:val="none"/>
        </w:rPr>
        <w:t>5</w:t>
      </w:r>
      <w:r>
        <w:rPr>
          <w:rFonts w:ascii="宋体" w:hAnsi="宋体" w:cs="宋体"/>
          <w:color w:val="000000"/>
          <w:spacing w:val="-1"/>
          <w:w w:val="100"/>
          <w:position w:val="0"/>
          <w:sz w:val="21"/>
          <w:u w:val="none"/>
        </w:rPr>
        <w:t>）计算。</w:t>
      </w:r>
    </w:p>
    <w:p>
      <w:pPr>
        <w:spacing w:before="0" w:after="0" w:line="302" w:lineRule="exact"/>
        <w:ind w:left="60" w:firstLine="4342"/>
        <w:jc w:val="left"/>
      </w:pPr>
      <w:r>
        <w:rPr>
          <w:rFonts w:ascii="Symbol" w:hAnsi="Symbol" w:cs="Symbol"/>
          <w:color w:val="000000"/>
          <w:spacing w:val="-6"/>
          <w:w w:val="100"/>
          <w:position w:val="0"/>
          <w:sz w:val="14"/>
          <w:u w:val="none"/>
        </w:rPr>
        <w:t>−</w:t>
      </w:r>
    </w:p>
    <w:p>
      <w:pPr>
        <w:spacing w:before="0" w:after="0" w:line="289" w:lineRule="exact"/>
        <w:ind w:left="60" w:firstLine="3860"/>
        <w:jc w:val="left"/>
        <w:sectPr>
          <w:type w:val="continuous"/>
          <w:pgSz w:w="11906" w:h="16838"/>
          <w:pgMar w:top="1100" w:right="713" w:bottom="860" w:left="1073" w:header="0" w:footer="0" w:gutter="0"/>
          <w:pgNumType w:start="56"/>
          <w:cols w:num="1" w:space="708" w:equalWidth="0">
            <w:col w:w="10121" w:space="0"/>
          </w:cols>
          <w:docGrid w:type="lines" w:linePitch="312" w:charSpace="0"/>
        </w:sectPr>
      </w:pPr>
      <w:r>
        <w:rPr>
          <w:rFonts w:ascii="Times New Roman" w:hAnsi="Times New Roman" w:cs="Times New Roman"/>
          <w:i/>
          <w:color w:val="000000"/>
          <w:spacing w:val="-1"/>
          <w:w w:val="100"/>
          <w:position w:val="4"/>
          <w:sz w:val="25"/>
          <w:u w:val="none"/>
        </w:rPr>
        <w:t>l</w:t>
      </w:r>
      <w:r>
        <w:rPr>
          <w:rFonts w:ascii="Times New Roman" w:hAnsi="Times New Roman" w:cs="Times New Roman"/>
          <w:i/>
          <w:color w:val="000000"/>
          <w:spacing w:val="0"/>
          <w:w w:val="100"/>
          <w:position w:val="0"/>
          <w:sz w:val="14"/>
          <w:u w:val="none"/>
        </w:rPr>
        <w:t>r</w:t>
      </w:r>
      <w:r>
        <w:rPr>
          <w:rFonts w:ascii="Calibri" w:hAnsi="Calibri" w:cs="Calibri"/>
          <w:color w:val="000000"/>
          <w:spacing w:val="26"/>
          <w:w w:val="100"/>
          <w:sz w:val="25"/>
          <w:u w:val="none"/>
        </w:rPr>
        <w:t> </w:t>
      </w:r>
      <w:r>
        <w:rPr>
          <w:rFonts w:ascii="Symbol" w:hAnsi="Symbol" w:cs="Symbol"/>
          <w:color w:val="000000"/>
          <w:spacing w:val="-2"/>
          <w:w w:val="100"/>
          <w:position w:val="4"/>
          <w:sz w:val="25"/>
          <w:u w:val="none"/>
        </w:rPr>
        <w:t>=</w:t>
      </w:r>
      <w:r>
        <w:rPr>
          <w:rFonts w:ascii="Calibri" w:hAnsi="Calibri" w:cs="Calibri"/>
          <w:color w:val="000000"/>
          <w:spacing w:val="-7"/>
          <w:w w:val="100"/>
          <w:sz w:val="25"/>
          <w:u w:val="none"/>
        </w:rPr>
        <w:t> </w:t>
      </w:r>
      <w:r>
        <w:rPr>
          <w:rFonts w:ascii="宋体" w:hAnsi="宋体" w:cs="宋体"/>
          <w:color w:val="000000"/>
          <w:spacing w:val="0"/>
          <w:w w:val="66"/>
          <w:position w:val="4"/>
          <w:sz w:val="25"/>
          <w:u w:val="none"/>
        </w:rPr>
        <w:t>(</w:t>
      </w:r>
      <w:r>
        <w:rPr>
          <w:rFonts w:ascii="Times New Roman" w:hAnsi="Times New Roman" w:cs="Times New Roman"/>
          <w:i/>
          <w:color w:val="000000"/>
          <w:spacing w:val="-1"/>
          <w:w w:val="100"/>
          <w:position w:val="4"/>
          <w:sz w:val="25"/>
          <w:u w:val="none"/>
        </w:rPr>
        <w:t>l</w:t>
      </w:r>
      <w:r>
        <w:rPr>
          <w:rFonts w:ascii="Calibri" w:hAnsi="Calibri" w:cs="Calibri"/>
          <w:color w:val="000000"/>
          <w:spacing w:val="0"/>
          <w:w w:val="41"/>
          <w:sz w:val="25"/>
          <w:u w:val="none"/>
        </w:rPr>
        <w:t> </w:t>
      </w:r>
      <w:r>
        <w:rPr>
          <w:rFonts w:ascii="Symbol" w:hAnsi="Symbol" w:cs="Symbol"/>
          <w:color w:val="000000"/>
          <w:spacing w:val="-2"/>
          <w:w w:val="100"/>
          <w:position w:val="4"/>
          <w:sz w:val="25"/>
          <w:u w:val="none"/>
        </w:rPr>
        <w:t>+</w:t>
      </w:r>
      <w:r>
        <w:rPr>
          <w:rFonts w:ascii="Calibri" w:hAnsi="Calibri" w:cs="Calibri"/>
          <w:i/>
          <w:color w:val="000000"/>
          <w:spacing w:val="-12"/>
          <w:w w:val="100"/>
          <w:sz w:val="25"/>
          <w:u w:val="none"/>
        </w:rPr>
        <w:t> </w:t>
      </w:r>
      <w:r>
        <w:rPr>
          <w:rFonts w:ascii="Times New Roman" w:hAnsi="Times New Roman" w:cs="Times New Roman"/>
          <w:i/>
          <w:color w:val="000000"/>
          <w:spacing w:val="-2"/>
          <w:w w:val="100"/>
          <w:position w:val="4"/>
          <w:sz w:val="25"/>
          <w:u w:val="none"/>
        </w:rPr>
        <w:t>Z</w:t>
      </w:r>
      <w:r>
        <w:rPr>
          <w:rFonts w:ascii="Symbol" w:hAnsi="Symbol" w:cs="Symbol"/>
          <w:color w:val="000000"/>
          <w:spacing w:val="0"/>
          <w:w w:val="100"/>
          <w:sz w:val="15"/>
          <w:u w:val="none"/>
        </w:rPr>
        <w:sym w:font="Symbol" w:char="F061"/>
      </w:r>
      <w:r>
        <w:rPr>
          <w:rFonts w:ascii="Calibri" w:hAnsi="Calibri" w:cs="Calibri"/>
          <w:i/>
          <w:color w:val="000000"/>
          <w:spacing w:val="0"/>
          <w:w w:val="44"/>
          <w:sz w:val="25"/>
          <w:u w:val="none"/>
        </w:rPr>
        <w:t> </w:t>
      </w:r>
      <w:r>
        <w:rPr>
          <w:rFonts w:ascii="Times New Roman" w:hAnsi="Times New Roman" w:cs="Times New Roman"/>
          <w:i/>
          <w:color w:val="000000"/>
          <w:spacing w:val="-2"/>
          <w:w w:val="100"/>
          <w:position w:val="4"/>
          <w:sz w:val="25"/>
          <w:u w:val="none"/>
        </w:rPr>
        <w:t>S</w:t>
      </w:r>
      <w:r>
        <w:rPr>
          <w:rFonts w:ascii="Calibri" w:hAnsi="Calibri" w:cs="Calibri"/>
          <w:color w:val="000000"/>
          <w:spacing w:val="0"/>
          <w:w w:val="37"/>
          <w:sz w:val="25"/>
          <w:u w:val="none"/>
        </w:rPr>
        <w:t> </w:t>
      </w:r>
      <w:r>
        <w:rPr>
          <w:rFonts w:ascii="宋体" w:hAnsi="宋体" w:cs="宋体"/>
          <w:color w:val="000000"/>
          <w:spacing w:val="-20"/>
          <w:w w:val="100"/>
          <w:position w:val="4"/>
          <w:sz w:val="25"/>
          <w:u w:val="none"/>
        </w:rPr>
        <w:t>)k</w:t>
      </w:r>
      <w:r>
        <w:rPr>
          <w:rFonts w:ascii="宋体" w:hAnsi="宋体" w:cs="宋体"/>
          <w:color w:val="000000"/>
          <w:spacing w:val="0"/>
          <w:w w:val="100"/>
          <w:position w:val="0"/>
          <w:sz w:val="14"/>
          <w:u w:val="none"/>
        </w:rPr>
        <w:t>1</w:t>
      </w:r>
      <w:r>
        <w:rPr>
          <w:rFonts w:ascii="宋体" w:hAnsi="宋体" w:cs="宋体"/>
          <w:color w:val="000000"/>
          <w:spacing w:val="-2"/>
          <w:w w:val="100"/>
          <w:position w:val="4"/>
          <w:sz w:val="25"/>
          <w:u w:val="none"/>
        </w:rPr>
        <w:t>k</w:t>
      </w:r>
      <w:r>
        <w:rPr>
          <w:rFonts w:ascii="宋体" w:hAnsi="宋体" w:cs="宋体"/>
          <w:color w:val="000000"/>
          <w:spacing w:val="0"/>
          <w:w w:val="100"/>
          <w:position w:val="0"/>
          <w:sz w:val="14"/>
          <w:u w:val="none"/>
        </w:rPr>
        <w:t>3</w:t>
      </w:r>
      <w:r>
        <w:rPr>
          <w:rFonts w:ascii="Calibri" w:hAnsi="Calibri" w:cs="Calibri"/>
          <w:color w:val="000000"/>
          <w:spacing w:val="0"/>
          <w:w w:val="170"/>
          <w:sz w:val="21"/>
          <w:u w:val="none"/>
        </w:rPr>
        <w:t> </w:t>
      </w:r>
      <w:r>
        <w:rPr>
          <w:rFonts w:ascii="微软雅黑" w:hAnsi="微软雅黑" w:cs="微软雅黑"/>
          <w:color w:val="000000"/>
          <w:spacing w:val="-1"/>
          <w:w w:val="100"/>
          <w:position w:val="4"/>
          <w:sz w:val="21"/>
          <w:u w:val="none"/>
        </w:rPr>
        <w:t>····································································</w:t>
      </w:r>
      <w:r>
        <w:rPr>
          <w:rFonts w:ascii="Calibri" w:hAnsi="Calibri" w:cs="Calibri"/>
          <w:color w:val="000000"/>
          <w:spacing w:val="-10"/>
          <w:w w:val="100"/>
          <w:sz w:val="21"/>
          <w:u w:val="none"/>
        </w:rPr>
        <w:t> </w:t>
      </w:r>
      <w:r>
        <w:rPr>
          <w:rFonts w:ascii="宋体" w:hAnsi="宋体" w:cs="宋体"/>
          <w:color w:val="000000"/>
          <w:spacing w:val="0"/>
          <w:w w:val="100"/>
          <w:position w:val="6"/>
          <w:sz w:val="21"/>
          <w:u w:val="none"/>
        </w:rPr>
        <w:t>(5)</w:t>
      </w:r>
    </w:p>
    <w:p>
      <w:pPr>
        <w:spacing w:before="0" w:after="0" w:line="434" w:lineRule="exact"/>
        <w:ind w:left="60" w:firstLine="420"/>
        <w:jc w:val="left"/>
      </w:pPr>
      <w:r>
        <w:rPr>
          <w:rFonts w:ascii="宋体" w:eastAsia="宋体" w:hAnsi="宋体" w:cs="宋体"/>
          <w:color w:val="000000"/>
          <w:spacing w:val="0"/>
          <w:w w:val="100"/>
          <w:position w:val="0"/>
          <w:sz w:val="21"/>
          <w:u w:val="none"/>
        </w:rPr>
        <w:t>式中：</w:t>
      </w:r>
    </w:p>
    <w:p>
      <w:pPr>
        <w:spacing w:before="0" w:after="0" w:line="378" w:lineRule="exact"/>
        <w:ind w:left="60" w:firstLine="452"/>
        <w:jc w:val="left"/>
      </w:pPr>
      <w:r>
        <w:rPr>
          <w:rFonts w:ascii="宋体" w:hAnsi="宋体" w:cs="宋体"/>
          <w:color w:val="000000"/>
          <w:spacing w:val="0"/>
          <w:w w:val="60"/>
          <w:position w:val="3"/>
          <w:sz w:val="23"/>
          <w:u w:val="none"/>
        </w:rPr>
        <w:t>l</w:t>
      </w:r>
      <w:r>
        <w:rPr>
          <w:rFonts w:ascii="宋体" w:hAnsi="宋体" w:cs="宋体"/>
          <w:color w:val="000000"/>
          <w:spacing w:val="-16"/>
          <w:w w:val="103"/>
          <w:position w:val="0"/>
          <w:sz w:val="14"/>
          <w:u w:val="none"/>
        </w:rPr>
        <w:t>r</w:t>
      </w:r>
      <w:r>
        <w:rPr>
          <w:rFonts w:ascii="Calibri" w:hAnsi="Calibri" w:cs="Calibri"/>
          <w:color w:val="000000"/>
          <w:spacing w:val="5"/>
          <w:w w:val="100"/>
          <w:sz w:val="21"/>
          <w:u w:val="none"/>
        </w:rPr>
        <w:t> </w:t>
      </w:r>
      <w:r>
        <w:rPr>
          <w:rFonts w:ascii="Times New Roman" w:hAnsi="Times New Roman" w:cs="Times New Roman"/>
          <w:color w:val="000000"/>
          <w:spacing w:val="0"/>
          <w:w w:val="100"/>
          <w:position w:val="8"/>
          <w:sz w:val="21"/>
          <w:u w:val="none"/>
        </w:rPr>
        <w:t>——</w:t>
      </w:r>
      <w:r>
        <w:rPr>
          <w:rFonts w:ascii="宋体" w:eastAsia="宋体" w:hAnsi="宋体" w:cs="宋体"/>
          <w:color w:val="000000"/>
          <w:spacing w:val="0"/>
          <w:w w:val="100"/>
          <w:position w:val="5"/>
          <w:sz w:val="21"/>
          <w:u w:val="none"/>
        </w:rPr>
        <w:t>一个评定单元内实测路表回弹弯沉代表值（</w:t>
      </w:r>
      <w:r>
        <w:rPr>
          <w:rFonts w:ascii="宋体" w:hAnsi="宋体" w:cs="宋体"/>
          <w:color w:val="000000"/>
          <w:spacing w:val="-1"/>
          <w:w w:val="100"/>
          <w:position w:val="5"/>
          <w:sz w:val="21"/>
          <w:u w:val="none"/>
        </w:rPr>
        <w:t>0.01mm</w:t>
      </w:r>
      <w:r>
        <w:rPr>
          <w:rFonts w:ascii="宋体" w:eastAsia="宋体" w:hAnsi="宋体" w:cs="宋体"/>
          <w:color w:val="000000"/>
          <w:spacing w:val="0"/>
          <w:w w:val="75"/>
          <w:position w:val="5"/>
          <w:sz w:val="21"/>
          <w:u w:val="none"/>
        </w:rPr>
        <w:t>）；</w:t>
      </w:r>
    </w:p>
    <w:p>
      <w:pPr>
        <w:spacing w:before="0" w:after="0" w:line="262" w:lineRule="exact"/>
        <w:ind w:left="60" w:firstLine="420"/>
        <w:jc w:val="left"/>
      </w:pPr>
      <w:r>
        <w:rPr>
          <w:rFonts w:ascii="Times New Roman" w:hAnsi="Times New Roman" w:cs="Times New Roman"/>
          <w:i/>
          <w:color w:val="000000"/>
          <w:spacing w:val="0"/>
          <w:w w:val="100"/>
          <w:position w:val="0"/>
          <w:sz w:val="21"/>
          <w:u w:val="none"/>
        </w:rPr>
        <w:t>L</w:t>
      </w:r>
      <w:r>
        <w:rPr>
          <w:rFonts w:ascii="Calibri" w:hAnsi="Calibri" w:cs="Calibri"/>
          <w:color w:val="000000"/>
          <w:spacing w:val="0"/>
          <w:w w:val="100"/>
          <w:sz w:val="21"/>
          <w:u w:val="none"/>
        </w:rPr>
        <w:t> </w:t>
      </w:r>
      <w:r>
        <w:rPr>
          <w:rFonts w:ascii="Times New Roman" w:hAnsi="Times New Roman" w:cs="Times New Roman"/>
          <w:color w:val="000000"/>
          <w:spacing w:val="0"/>
          <w:w w:val="100"/>
          <w:position w:val="4"/>
          <w:sz w:val="21"/>
          <w:u w:val="none"/>
        </w:rPr>
        <w:t>——</w:t>
      </w:r>
      <w:r>
        <w:rPr>
          <w:rFonts w:ascii="宋体" w:eastAsia="宋体" w:hAnsi="宋体" w:cs="宋体"/>
          <w:color w:val="000000"/>
          <w:spacing w:val="0"/>
          <w:w w:val="100"/>
          <w:position w:val="0"/>
          <w:sz w:val="21"/>
          <w:u w:val="none"/>
        </w:rPr>
        <w:t>一个评定单元内各项修正后的各测点弯沉的平均值（</w:t>
      </w:r>
      <w:r>
        <w:rPr>
          <w:rFonts w:ascii="宋体" w:hAnsi="宋体" w:cs="宋体"/>
          <w:color w:val="000000"/>
          <w:spacing w:val="0"/>
          <w:w w:val="100"/>
          <w:position w:val="0"/>
          <w:sz w:val="21"/>
          <w:u w:val="none"/>
        </w:rPr>
        <w:t>0.01mm</w:t>
      </w:r>
      <w:r>
        <w:rPr>
          <w:rFonts w:ascii="宋体" w:eastAsia="宋体" w:hAnsi="宋体" w:cs="宋体"/>
          <w:color w:val="000000"/>
          <w:spacing w:val="0"/>
          <w:w w:val="75"/>
          <w:position w:val="0"/>
          <w:sz w:val="21"/>
          <w:u w:val="none"/>
        </w:rPr>
        <w:t>）；</w:t>
      </w:r>
    </w:p>
    <w:p>
      <w:pPr>
        <w:spacing w:before="0" w:after="0" w:line="312" w:lineRule="exact"/>
        <w:ind w:left="60" w:firstLine="420"/>
        <w:jc w:val="left"/>
      </w:pPr>
      <w:r>
        <w:rPr>
          <w:rFonts w:ascii="Times New Roman" w:hAnsi="Times New Roman" w:cs="Times New Roman"/>
          <w:i/>
          <w:color w:val="000000"/>
          <w:spacing w:val="0"/>
          <w:w w:val="100"/>
          <w:position w:val="0"/>
          <w:sz w:val="21"/>
          <w:u w:val="none"/>
        </w:rPr>
        <w:t>S</w:t>
      </w:r>
      <w:r>
        <w:rPr>
          <w:rFonts w:ascii="Calibri" w:hAnsi="Calibri" w:cs="Calibri"/>
          <w:color w:val="000000"/>
          <w:spacing w:val="4"/>
          <w:w w:val="100"/>
          <w:sz w:val="21"/>
          <w:u w:val="none"/>
        </w:rPr>
        <w:t> </w:t>
      </w:r>
      <w:r>
        <w:rPr>
          <w:rFonts w:ascii="Times New Roman" w:hAnsi="Times New Roman" w:cs="Times New Roman"/>
          <w:color w:val="000000"/>
          <w:spacing w:val="0"/>
          <w:w w:val="100"/>
          <w:position w:val="4"/>
          <w:sz w:val="21"/>
          <w:u w:val="none"/>
        </w:rPr>
        <w:t>——</w:t>
      </w:r>
      <w:r>
        <w:rPr>
          <w:rFonts w:ascii="宋体" w:eastAsia="宋体" w:hAnsi="宋体" w:cs="宋体"/>
          <w:color w:val="000000"/>
          <w:spacing w:val="0"/>
          <w:w w:val="100"/>
          <w:position w:val="0"/>
          <w:sz w:val="21"/>
          <w:u w:val="none"/>
        </w:rPr>
        <w:t>一个评定单元内各项修正后的全部测点弯沉的标准差（</w:t>
      </w:r>
      <w:r>
        <w:rPr>
          <w:rFonts w:ascii="宋体" w:hAnsi="宋体" w:cs="宋体"/>
          <w:color w:val="000000"/>
          <w:spacing w:val="0"/>
          <w:w w:val="100"/>
          <w:position w:val="0"/>
          <w:sz w:val="21"/>
          <w:u w:val="none"/>
        </w:rPr>
        <w:t>0.01mm</w:t>
      </w:r>
      <w:r>
        <w:rPr>
          <w:rFonts w:ascii="宋体" w:eastAsia="宋体" w:hAnsi="宋体" w:cs="宋体"/>
          <w:color w:val="000000"/>
          <w:spacing w:val="0"/>
          <w:w w:val="74"/>
          <w:position w:val="0"/>
          <w:sz w:val="21"/>
          <w:u w:val="none"/>
        </w:rPr>
        <w:t>）；</w:t>
      </w:r>
    </w:p>
    <w:p>
      <w:pPr>
        <w:spacing w:before="0" w:after="0" w:line="316" w:lineRule="exact"/>
        <w:ind w:left="60" w:firstLine="420"/>
        <w:jc w:val="left"/>
      </w:pPr>
      <w:r>
        <w:rPr>
          <w:rFonts w:ascii="Times New Roman" w:hAnsi="Times New Roman" w:cs="Times New Roman"/>
          <w:color w:val="000000"/>
          <w:spacing w:val="0"/>
          <w:w w:val="100"/>
          <w:position w:val="0"/>
          <w:sz w:val="21"/>
          <w:u w:val="none"/>
        </w:rPr>
        <w:t>Z</w:t>
      </w:r>
      <w:r>
        <w:rPr>
          <w:rFonts w:ascii="Times New Roman" w:hAnsi="Times New Roman" w:cs="Times New Roman"/>
          <w:color w:val="000000"/>
          <w:spacing w:val="-1"/>
          <w:w w:val="100"/>
          <w:position w:val="0"/>
          <w:sz w:val="14"/>
          <w:u w:val="none"/>
        </w:rPr>
        <w:t>a</w:t>
      </w:r>
      <w:r>
        <w:rPr>
          <w:rFonts w:ascii="Calibri" w:hAnsi="Calibri" w:cs="Calibri"/>
          <w:color w:val="000000"/>
          <w:spacing w:val="-14"/>
          <w:w w:val="100"/>
          <w:sz w:val="21"/>
          <w:u w:val="none"/>
        </w:rPr>
        <w:t> </w:t>
      </w:r>
      <w:r>
        <w:rPr>
          <w:rFonts w:ascii="Times New Roman" w:hAnsi="Times New Roman" w:cs="Times New Roman"/>
          <w:color w:val="000000"/>
          <w:spacing w:val="0"/>
          <w:w w:val="100"/>
          <w:position w:val="4"/>
          <w:sz w:val="21"/>
          <w:u w:val="none"/>
        </w:rPr>
        <w:t>——</w:t>
      </w:r>
      <w:r>
        <w:rPr>
          <w:rFonts w:ascii="宋体" w:hAnsi="宋体" w:cs="宋体"/>
          <w:color w:val="000000"/>
          <w:spacing w:val="0"/>
          <w:w w:val="100"/>
          <w:position w:val="0"/>
          <w:sz w:val="21"/>
          <w:u w:val="none"/>
        </w:rPr>
        <w:t>与保证率有关的系数，城市快速路、主干路</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Z</w:t>
      </w:r>
      <w:r>
        <w:rPr>
          <w:rFonts w:ascii="宋体" w:hAnsi="宋体" w:cs="宋体"/>
          <w:color w:val="000000"/>
          <w:spacing w:val="0"/>
          <w:w w:val="100"/>
          <w:position w:val="2"/>
          <w:sz w:val="11"/>
          <w:u w:val="none"/>
        </w:rPr>
        <w:t>a</w:t>
      </w:r>
      <w:r>
        <w:rPr>
          <w:rFonts w:ascii="宋体" w:hAnsi="宋体" w:cs="宋体"/>
          <w:color w:val="000000"/>
          <w:spacing w:val="0"/>
          <w:w w:val="100"/>
          <w:position w:val="0"/>
          <w:sz w:val="21"/>
          <w:u w:val="none"/>
        </w:rPr>
        <w:t>=1.645</w:t>
      </w:r>
      <w:r>
        <w:rPr>
          <w:rFonts w:ascii="宋体" w:eastAsia="宋体" w:hAnsi="宋体" w:cs="宋体"/>
          <w:color w:val="000000"/>
          <w:spacing w:val="0"/>
          <w:w w:val="100"/>
          <w:position w:val="0"/>
          <w:sz w:val="21"/>
          <w:u w:val="none"/>
        </w:rPr>
        <w:t>，其他道路</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Z</w:t>
      </w:r>
      <w:r>
        <w:rPr>
          <w:rFonts w:ascii="宋体" w:hAnsi="宋体" w:cs="宋体"/>
          <w:color w:val="000000"/>
          <w:spacing w:val="0"/>
          <w:w w:val="100"/>
          <w:position w:val="2"/>
          <w:sz w:val="11"/>
          <w:u w:val="none"/>
        </w:rPr>
        <w:t>a</w:t>
      </w:r>
      <w:r>
        <w:rPr>
          <w:rFonts w:ascii="宋体" w:hAnsi="宋体" w:cs="宋体"/>
          <w:color w:val="000000"/>
          <w:spacing w:val="0"/>
          <w:w w:val="100"/>
          <w:position w:val="0"/>
          <w:sz w:val="21"/>
          <w:u w:val="none"/>
        </w:rPr>
        <w:t>=1.5</w:t>
      </w:r>
      <w:r>
        <w:rPr>
          <w:rFonts w:ascii="宋体" w:eastAsia="宋体" w:hAnsi="宋体" w:cs="宋体"/>
          <w:color w:val="000000"/>
          <w:spacing w:val="0"/>
          <w:w w:val="100"/>
          <w:position w:val="0"/>
          <w:sz w:val="21"/>
          <w:u w:val="none"/>
        </w:rPr>
        <w:t>；</w:t>
      </w:r>
    </w:p>
    <w:p>
      <w:pPr>
        <w:spacing w:before="0" w:after="0" w:line="312" w:lineRule="exact"/>
        <w:ind w:left="60" w:firstLine="420"/>
        <w:jc w:val="left"/>
      </w:pPr>
      <w:r>
        <w:rPr>
          <w:rFonts w:ascii="Times New Roman" w:hAnsi="Times New Roman" w:cs="Times New Roman"/>
          <w:color w:val="000000"/>
          <w:spacing w:val="0"/>
          <w:w w:val="100"/>
          <w:position w:val="0"/>
          <w:sz w:val="21"/>
          <w:u w:val="none"/>
        </w:rPr>
        <w:t>k</w:t>
      </w:r>
      <w:r>
        <w:rPr>
          <w:rFonts w:ascii="Times New Roman" w:hAnsi="Times New Roman" w:cs="Times New Roman"/>
          <w:color w:val="000000"/>
          <w:spacing w:val="-1"/>
          <w:w w:val="100"/>
          <w:position w:val="0"/>
          <w:sz w:val="14"/>
          <w:u w:val="none"/>
        </w:rPr>
        <w:t>1</w:t>
      </w:r>
      <w:r>
        <w:rPr>
          <w:rFonts w:ascii="Calibri" w:hAnsi="Calibri" w:cs="Calibri"/>
          <w:color w:val="000000"/>
          <w:spacing w:val="-12"/>
          <w:w w:val="100"/>
          <w:sz w:val="21"/>
          <w:u w:val="none"/>
        </w:rPr>
        <w:t> </w:t>
      </w:r>
      <w:r>
        <w:rPr>
          <w:rFonts w:ascii="Times New Roman" w:hAnsi="Times New Roman" w:cs="Times New Roman"/>
          <w:color w:val="000000"/>
          <w:spacing w:val="0"/>
          <w:w w:val="100"/>
          <w:position w:val="4"/>
          <w:sz w:val="21"/>
          <w:u w:val="none"/>
        </w:rPr>
        <w:t>——</w:t>
      </w:r>
      <w:r>
        <w:rPr>
          <w:rFonts w:ascii="宋体" w:eastAsia="宋体" w:hAnsi="宋体" w:cs="宋体"/>
          <w:color w:val="000000"/>
          <w:spacing w:val="0"/>
          <w:w w:val="100"/>
          <w:position w:val="0"/>
          <w:sz w:val="21"/>
          <w:u w:val="none"/>
        </w:rPr>
        <w:t>湿度影响系数，湖北地区经验一般取</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1.0</w:t>
      </w:r>
      <w:r>
        <w:rPr>
          <w:rFonts w:ascii="宋体" w:eastAsia="宋体" w:hAnsi="宋体" w:cs="宋体"/>
          <w:color w:val="000000"/>
          <w:spacing w:val="0"/>
          <w:w w:val="100"/>
          <w:position w:val="0"/>
          <w:sz w:val="21"/>
          <w:u w:val="none"/>
        </w:rPr>
        <w:t>；</w:t>
      </w:r>
    </w:p>
    <w:p>
      <w:pPr>
        <w:spacing w:before="0" w:after="0" w:line="319" w:lineRule="exact"/>
        <w:ind w:left="60" w:firstLine="197"/>
        <w:jc w:val="left"/>
      </w:pPr>
      <w:r>
        <w:rPr>
          <w:rFonts w:ascii="宋体" w:hAnsi="宋体" w:cs="宋体"/>
          <w:color w:val="000000"/>
          <w:spacing w:val="-1"/>
          <w:w w:val="100"/>
          <w:position w:val="0"/>
          <w:sz w:val="18"/>
          <w:u w:val="none"/>
        </w:rPr>
        <w:t>8</w:t>
      </w:r>
    </w:p>
    <w:p>
      <w:pPr>
        <w:widowControl/>
        <w:jc w:val="left"/>
        <w:sectPr>
          <w:type w:val="nextPage"/>
          <w:pgSz w:w="11906" w:h="16838"/>
          <w:pgMar w:top="1100" w:right="713" w:bottom="860" w:left="1073" w:header="0" w:footer="0" w:gutter="0"/>
          <w:pgNumType w:start="57"/>
          <w:cols w:num="1" w:space="708" w:equalWidth="0">
            <w:col w:w="10121" w:space="0"/>
          </w:cols>
          <w:titlePg w:val="0"/>
          <w:docGrid w:type="lines" w:linePitch="312" w:charSpace="0"/>
        </w:sectPr>
      </w:pPr>
    </w:p>
    <w:tbl>
      <w:tblPr>
        <w:tblStyle w:val="TableNormal"/>
        <w:tblpPr w:leftFromText="180" w:rightFromText="180" w:vertAnchor="page" w:horzAnchor="page" w:tblpX="358" w:tblpY="4332"/>
        <w:tblW w:w="0" w:type="auto"/>
        <w:tblInd w:w="0" w:type="dxa"/>
        <w:tblLayout w:type="fixed"/>
        <w:tblCellMar>
          <w:top w:w="0" w:type="dxa"/>
          <w:left w:w="108" w:type="dxa"/>
          <w:bottom w:w="0" w:type="dxa"/>
          <w:right w:w="108" w:type="dxa"/>
        </w:tblCellMar>
      </w:tblPr>
      <w:tblGrid>
        <w:gridCol w:w="2172"/>
        <w:gridCol w:w="1069"/>
        <w:gridCol w:w="1447"/>
        <w:gridCol w:w="1253"/>
        <w:gridCol w:w="1066"/>
        <w:gridCol w:w="1265"/>
        <w:gridCol w:w="1068"/>
      </w:tblGrid>
      <w:tr>
        <w:tblPrEx>
          <w:tblW w:w="0" w:type="auto"/>
          <w:tblInd w:w="0" w:type="dxa"/>
          <w:tblLayout w:type="fixed"/>
          <w:tblCellMar>
            <w:top w:w="0" w:type="dxa"/>
            <w:left w:w="108" w:type="dxa"/>
            <w:bottom w:w="0" w:type="dxa"/>
            <w:right w:w="108" w:type="dxa"/>
          </w:tblCellMar>
        </w:tblPrEx>
        <w:trPr>
          <w:trHeight w:hRule="exact" w:val="298"/>
        </w:trPr>
        <w:tc>
          <w:tcPr>
            <w:tcW w:w="217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725" w:right="-239"/>
            </w:pPr>
            <w:bookmarkStart w:id="15" w:name="15"/>
            <w:bookmarkEnd w:id="15"/>
            <w:r>
              <w:rPr>
                <w:rFonts w:ascii="宋体" w:eastAsia="宋体" w:hAnsi="宋体" w:cs="宋体"/>
                <w:color w:val="000000"/>
                <w:spacing w:val="-1"/>
                <w:w w:val="100"/>
                <w:position w:val="0"/>
                <w:sz w:val="18"/>
                <w:u w:val="none"/>
              </w:rPr>
              <w:t>基层评价</w:t>
            </w:r>
          </w:p>
          <w:p>
            <w:pPr>
              <w:spacing w:before="0" w:after="0" w:line="240" w:lineRule="exact"/>
              <w:ind w:left="636" w:right="-239"/>
            </w:pPr>
            <w:r>
              <w:rPr>
                <w:rFonts w:ascii="宋体" w:eastAsia="宋体" w:hAnsi="宋体" w:cs="宋体"/>
                <w:color w:val="000000"/>
                <w:spacing w:val="-1"/>
                <w:w w:val="100"/>
                <w:position w:val="0"/>
                <w:sz w:val="18"/>
                <w:u w:val="none"/>
              </w:rPr>
              <w:t>交通量等级</w:t>
            </w:r>
          </w:p>
        </w:tc>
        <w:tc>
          <w:tcPr>
            <w:tcW w:w="3769"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6" w:lineRule="exact"/>
              <w:ind w:left="1433" w:right="-239"/>
            </w:pPr>
            <w:r>
              <w:rPr>
                <w:rFonts w:ascii="宋体" w:eastAsia="宋体" w:hAnsi="宋体" w:cs="宋体"/>
                <w:color w:val="000000"/>
                <w:spacing w:val="-1"/>
                <w:w w:val="100"/>
                <w:position w:val="0"/>
                <w:sz w:val="18"/>
                <w:u w:val="none"/>
              </w:rPr>
              <w:t>碎砾石基层</w:t>
            </w:r>
          </w:p>
        </w:tc>
        <w:tc>
          <w:tcPr>
            <w:tcW w:w="3399"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6" w:lineRule="exact"/>
              <w:ind w:left="1248" w:right="-239"/>
            </w:pPr>
            <w:r>
              <w:rPr>
                <w:rFonts w:ascii="宋体" w:eastAsia="宋体" w:hAnsi="宋体" w:cs="宋体"/>
                <w:color w:val="000000"/>
                <w:spacing w:val="-1"/>
                <w:w w:val="100"/>
                <w:position w:val="0"/>
                <w:sz w:val="18"/>
                <w:u w:val="none"/>
              </w:rPr>
              <w:t>半刚性基层</w:t>
            </w:r>
          </w:p>
        </w:tc>
      </w:tr>
      <w:tr>
        <w:tblPrEx>
          <w:tblW w:w="0" w:type="auto"/>
          <w:tblInd w:w="0" w:type="dxa"/>
          <w:tblLayout w:type="fixed"/>
          <w:tblCellMar>
            <w:top w:w="0" w:type="dxa"/>
            <w:left w:w="108" w:type="dxa"/>
            <w:bottom w:w="0" w:type="dxa"/>
            <w:right w:w="108" w:type="dxa"/>
          </w:tblCellMar>
        </w:tblPrEx>
        <w:trPr>
          <w:trHeight w:hRule="exact" w:val="295"/>
        </w:trPr>
        <w:tc>
          <w:tcPr>
            <w:tcW w:w="217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6" w:lineRule="exact"/>
            </w:pPr>
          </w:p>
        </w:tc>
        <w:tc>
          <w:tcPr>
            <w:tcW w:w="10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353" w:right="-239"/>
            </w:pPr>
            <w:r>
              <w:rPr>
                <w:rFonts w:ascii="宋体" w:eastAsia="宋体" w:hAnsi="宋体" w:cs="宋体"/>
                <w:color w:val="000000"/>
                <w:spacing w:val="-1"/>
                <w:w w:val="100"/>
                <w:position w:val="0"/>
                <w:sz w:val="18"/>
                <w:u w:val="none"/>
              </w:rPr>
              <w:t>足够</w:t>
            </w:r>
          </w:p>
        </w:tc>
        <w:tc>
          <w:tcPr>
            <w:tcW w:w="14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542" w:right="-239"/>
            </w:pPr>
            <w:r>
              <w:rPr>
                <w:rFonts w:ascii="宋体" w:eastAsia="宋体" w:hAnsi="宋体" w:cs="宋体"/>
                <w:color w:val="000000"/>
                <w:spacing w:val="-1"/>
                <w:w w:val="100"/>
                <w:position w:val="0"/>
                <w:sz w:val="18"/>
                <w:u w:val="none"/>
              </w:rPr>
              <w:t>临界</w:t>
            </w:r>
          </w:p>
        </w:tc>
        <w:tc>
          <w:tcPr>
            <w:tcW w:w="12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444" w:right="-239"/>
            </w:pPr>
            <w:r>
              <w:rPr>
                <w:rFonts w:ascii="宋体" w:eastAsia="宋体" w:hAnsi="宋体" w:cs="宋体"/>
                <w:color w:val="000000"/>
                <w:spacing w:val="-1"/>
                <w:w w:val="100"/>
                <w:position w:val="0"/>
                <w:sz w:val="18"/>
                <w:u w:val="none"/>
              </w:rPr>
              <w:t>不足</w:t>
            </w:r>
          </w:p>
        </w:tc>
        <w:tc>
          <w:tcPr>
            <w:tcW w:w="10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350" w:right="-239"/>
            </w:pPr>
            <w:r>
              <w:rPr>
                <w:rFonts w:ascii="宋体" w:eastAsia="宋体" w:hAnsi="宋体" w:cs="宋体"/>
                <w:color w:val="000000"/>
                <w:spacing w:val="-1"/>
                <w:w w:val="100"/>
                <w:position w:val="0"/>
                <w:sz w:val="18"/>
                <w:u w:val="none"/>
              </w:rPr>
              <w:t>足够</w:t>
            </w:r>
          </w:p>
        </w:tc>
        <w:tc>
          <w:tcPr>
            <w:tcW w:w="12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452" w:right="-239"/>
            </w:pPr>
            <w:r>
              <w:rPr>
                <w:rFonts w:ascii="宋体" w:eastAsia="宋体" w:hAnsi="宋体" w:cs="宋体"/>
                <w:color w:val="000000"/>
                <w:spacing w:val="-1"/>
                <w:w w:val="100"/>
                <w:position w:val="0"/>
                <w:sz w:val="18"/>
                <w:u w:val="none"/>
              </w:rPr>
              <w:t>临界</w:t>
            </w:r>
          </w:p>
        </w:tc>
        <w:tc>
          <w:tcPr>
            <w:tcW w:w="10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353" w:right="-239"/>
            </w:pPr>
            <w:r>
              <w:rPr>
                <w:rFonts w:ascii="宋体" w:eastAsia="宋体" w:hAnsi="宋体" w:cs="宋体"/>
                <w:color w:val="000000"/>
                <w:spacing w:val="-1"/>
                <w:w w:val="100"/>
                <w:position w:val="0"/>
                <w:sz w:val="18"/>
                <w:u w:val="none"/>
              </w:rPr>
              <w:t>不足</w:t>
            </w:r>
          </w:p>
        </w:tc>
      </w:tr>
      <w:tr>
        <w:tblPrEx>
          <w:tblW w:w="0" w:type="auto"/>
          <w:tblInd w:w="0" w:type="dxa"/>
          <w:tblLayout w:type="fixed"/>
          <w:tblCellMar>
            <w:top w:w="0" w:type="dxa"/>
            <w:left w:w="108" w:type="dxa"/>
            <w:bottom w:w="0" w:type="dxa"/>
            <w:right w:w="108" w:type="dxa"/>
          </w:tblCellMar>
        </w:tblPrEx>
        <w:trPr>
          <w:trHeight w:hRule="exact" w:val="298"/>
        </w:trPr>
        <w:tc>
          <w:tcPr>
            <w:tcW w:w="21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6" w:lineRule="exact"/>
              <w:ind w:left="905" w:right="-239"/>
            </w:pPr>
            <w:r>
              <w:rPr>
                <w:rFonts w:ascii="宋体" w:eastAsia="宋体" w:hAnsi="宋体" w:cs="宋体"/>
                <w:color w:val="000000"/>
                <w:spacing w:val="-1"/>
                <w:w w:val="100"/>
                <w:position w:val="0"/>
                <w:sz w:val="18"/>
                <w:u w:val="none"/>
              </w:rPr>
              <w:t>很轻</w:t>
            </w:r>
          </w:p>
        </w:tc>
        <w:tc>
          <w:tcPr>
            <w:tcW w:w="10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6" w:lineRule="exact"/>
              <w:ind w:left="353" w:right="-239"/>
            </w:pP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98</w:t>
            </w:r>
          </w:p>
        </w:tc>
        <w:tc>
          <w:tcPr>
            <w:tcW w:w="14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6" w:lineRule="exact"/>
              <w:ind w:left="406" w:right="-239"/>
            </w:pPr>
            <w:r>
              <w:rPr>
                <w:rFonts w:ascii="宋体" w:hAnsi="宋体" w:cs="宋体"/>
                <w:color w:val="000000"/>
                <w:spacing w:val="0"/>
                <w:w w:val="100"/>
                <w:position w:val="0"/>
                <w:sz w:val="18"/>
                <w:u w:val="none"/>
              </w:rPr>
              <w:t>98</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126</w:t>
            </w:r>
          </w:p>
        </w:tc>
        <w:tc>
          <w:tcPr>
            <w:tcW w:w="12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6" w:lineRule="exact"/>
              <w:ind w:left="399" w:right="-239"/>
            </w:pP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126</w:t>
            </w:r>
          </w:p>
        </w:tc>
        <w:tc>
          <w:tcPr>
            <w:tcW w:w="10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6" w:lineRule="exact"/>
              <w:ind w:left="350" w:right="-239"/>
            </w:pP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77</w:t>
            </w:r>
          </w:p>
        </w:tc>
        <w:tc>
          <w:tcPr>
            <w:tcW w:w="12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6" w:lineRule="exact"/>
              <w:ind w:left="360" w:right="-239"/>
            </w:pPr>
            <w:r>
              <w:rPr>
                <w:rFonts w:ascii="宋体" w:hAnsi="宋体" w:cs="宋体"/>
                <w:color w:val="000000"/>
                <w:spacing w:val="0"/>
                <w:w w:val="100"/>
                <w:position w:val="0"/>
                <w:sz w:val="18"/>
                <w:u w:val="none"/>
              </w:rPr>
              <w:t>77</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98</w:t>
            </w:r>
          </w:p>
        </w:tc>
        <w:tc>
          <w:tcPr>
            <w:tcW w:w="10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6" w:lineRule="exact"/>
              <w:ind w:left="353" w:right="-239"/>
            </w:pP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98</w:t>
            </w:r>
          </w:p>
        </w:tc>
      </w:tr>
      <w:tr>
        <w:tblPrEx>
          <w:tblW w:w="0" w:type="auto"/>
          <w:tblInd w:w="0" w:type="dxa"/>
          <w:tblLayout w:type="fixed"/>
          <w:tblCellMar>
            <w:top w:w="0" w:type="dxa"/>
            <w:left w:w="108" w:type="dxa"/>
            <w:bottom w:w="0" w:type="dxa"/>
            <w:right w:w="108" w:type="dxa"/>
          </w:tblCellMar>
        </w:tblPrEx>
        <w:trPr>
          <w:trHeight w:hRule="exact" w:val="293"/>
        </w:trPr>
        <w:tc>
          <w:tcPr>
            <w:tcW w:w="21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996" w:right="-239"/>
            </w:pPr>
            <w:r>
              <w:rPr>
                <w:rFonts w:ascii="宋体" w:eastAsia="宋体" w:hAnsi="宋体" w:cs="宋体"/>
                <w:color w:val="000000"/>
                <w:spacing w:val="-1"/>
                <w:w w:val="100"/>
                <w:position w:val="0"/>
                <w:sz w:val="18"/>
                <w:u w:val="none"/>
              </w:rPr>
              <w:t>轻</w:t>
            </w:r>
          </w:p>
        </w:tc>
        <w:tc>
          <w:tcPr>
            <w:tcW w:w="10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353" w:right="-239"/>
            </w:pP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77</w:t>
            </w:r>
          </w:p>
        </w:tc>
        <w:tc>
          <w:tcPr>
            <w:tcW w:w="14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451" w:right="-239"/>
            </w:pPr>
            <w:r>
              <w:rPr>
                <w:rFonts w:ascii="宋体" w:hAnsi="宋体" w:cs="宋体"/>
                <w:color w:val="000000"/>
                <w:spacing w:val="0"/>
                <w:w w:val="100"/>
                <w:position w:val="0"/>
                <w:sz w:val="18"/>
                <w:u w:val="none"/>
              </w:rPr>
              <w:t>77</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98</w:t>
            </w:r>
          </w:p>
        </w:tc>
        <w:tc>
          <w:tcPr>
            <w:tcW w:w="12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444" w:right="-239"/>
            </w:pP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98</w:t>
            </w:r>
          </w:p>
        </w:tc>
        <w:tc>
          <w:tcPr>
            <w:tcW w:w="10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350" w:right="-239"/>
            </w:pP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56</w:t>
            </w:r>
          </w:p>
        </w:tc>
        <w:tc>
          <w:tcPr>
            <w:tcW w:w="12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360" w:right="-239"/>
            </w:pPr>
            <w:r>
              <w:rPr>
                <w:rFonts w:ascii="宋体" w:hAnsi="宋体" w:cs="宋体"/>
                <w:color w:val="000000"/>
                <w:spacing w:val="0"/>
                <w:w w:val="100"/>
                <w:position w:val="0"/>
                <w:sz w:val="18"/>
                <w:u w:val="none"/>
              </w:rPr>
              <w:t>56</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77</w:t>
            </w:r>
          </w:p>
        </w:tc>
        <w:tc>
          <w:tcPr>
            <w:tcW w:w="10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353" w:right="-239"/>
            </w:pP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77</w:t>
            </w:r>
          </w:p>
        </w:tc>
      </w:tr>
      <w:tr>
        <w:tblPrEx>
          <w:tblW w:w="0" w:type="auto"/>
          <w:tblInd w:w="0" w:type="dxa"/>
          <w:tblLayout w:type="fixed"/>
          <w:tblCellMar>
            <w:top w:w="0" w:type="dxa"/>
            <w:left w:w="108" w:type="dxa"/>
            <w:bottom w:w="0" w:type="dxa"/>
            <w:right w:w="108" w:type="dxa"/>
          </w:tblCellMar>
        </w:tblPrEx>
        <w:trPr>
          <w:trHeight w:hRule="exact" w:val="295"/>
        </w:trPr>
        <w:tc>
          <w:tcPr>
            <w:tcW w:w="21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996" w:right="-239"/>
            </w:pPr>
            <w:r>
              <w:rPr>
                <w:rFonts w:ascii="宋体" w:eastAsia="宋体" w:hAnsi="宋体" w:cs="宋体"/>
                <w:color w:val="000000"/>
                <w:spacing w:val="-1"/>
                <w:w w:val="100"/>
                <w:position w:val="0"/>
                <w:sz w:val="18"/>
                <w:u w:val="none"/>
              </w:rPr>
              <w:t>中</w:t>
            </w:r>
          </w:p>
        </w:tc>
        <w:tc>
          <w:tcPr>
            <w:tcW w:w="10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353" w:right="-239"/>
            </w:pP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60</w:t>
            </w:r>
          </w:p>
        </w:tc>
        <w:tc>
          <w:tcPr>
            <w:tcW w:w="14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451" w:right="-239"/>
            </w:pPr>
            <w:r>
              <w:rPr>
                <w:rFonts w:ascii="宋体" w:hAnsi="宋体" w:cs="宋体"/>
                <w:color w:val="000000"/>
                <w:spacing w:val="0"/>
                <w:w w:val="100"/>
                <w:position w:val="0"/>
                <w:sz w:val="18"/>
                <w:u w:val="none"/>
              </w:rPr>
              <w:t>60</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81</w:t>
            </w:r>
          </w:p>
        </w:tc>
        <w:tc>
          <w:tcPr>
            <w:tcW w:w="12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444" w:right="-239"/>
            </w:pP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81</w:t>
            </w:r>
          </w:p>
        </w:tc>
        <w:tc>
          <w:tcPr>
            <w:tcW w:w="10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350" w:right="-239"/>
            </w:pP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42</w:t>
            </w:r>
          </w:p>
        </w:tc>
        <w:tc>
          <w:tcPr>
            <w:tcW w:w="12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360" w:right="-239"/>
            </w:pPr>
            <w:r>
              <w:rPr>
                <w:rFonts w:ascii="宋体" w:hAnsi="宋体" w:cs="宋体"/>
                <w:color w:val="000000"/>
                <w:spacing w:val="0"/>
                <w:w w:val="100"/>
                <w:position w:val="0"/>
                <w:sz w:val="18"/>
                <w:u w:val="none"/>
              </w:rPr>
              <w:t>42</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59</w:t>
            </w:r>
          </w:p>
        </w:tc>
        <w:tc>
          <w:tcPr>
            <w:tcW w:w="10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353" w:right="-239"/>
            </w:pP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59</w:t>
            </w:r>
          </w:p>
        </w:tc>
      </w:tr>
      <w:tr>
        <w:tblPrEx>
          <w:tblW w:w="0" w:type="auto"/>
          <w:tblInd w:w="0" w:type="dxa"/>
          <w:tblLayout w:type="fixed"/>
          <w:tblCellMar>
            <w:top w:w="0" w:type="dxa"/>
            <w:left w:w="108" w:type="dxa"/>
            <w:bottom w:w="0" w:type="dxa"/>
            <w:right w:w="108" w:type="dxa"/>
          </w:tblCellMar>
        </w:tblPrEx>
        <w:trPr>
          <w:trHeight w:hRule="exact" w:val="293"/>
        </w:trPr>
        <w:tc>
          <w:tcPr>
            <w:tcW w:w="21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996" w:right="-239"/>
            </w:pPr>
            <w:r>
              <w:rPr>
                <w:rFonts w:ascii="宋体" w:eastAsia="宋体" w:hAnsi="宋体" w:cs="宋体"/>
                <w:color w:val="000000"/>
                <w:spacing w:val="-1"/>
                <w:w w:val="100"/>
                <w:position w:val="0"/>
                <w:sz w:val="18"/>
                <w:u w:val="none"/>
              </w:rPr>
              <w:t>重</w:t>
            </w:r>
          </w:p>
        </w:tc>
        <w:tc>
          <w:tcPr>
            <w:tcW w:w="10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353" w:right="-239"/>
            </w:pP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46</w:t>
            </w:r>
          </w:p>
        </w:tc>
        <w:tc>
          <w:tcPr>
            <w:tcW w:w="14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451" w:right="-239"/>
            </w:pPr>
            <w:r>
              <w:rPr>
                <w:rFonts w:ascii="宋体" w:hAnsi="宋体" w:cs="宋体"/>
                <w:color w:val="000000"/>
                <w:spacing w:val="0"/>
                <w:w w:val="100"/>
                <w:position w:val="0"/>
                <w:sz w:val="18"/>
                <w:u w:val="none"/>
              </w:rPr>
              <w:t>46</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67</w:t>
            </w:r>
          </w:p>
        </w:tc>
        <w:tc>
          <w:tcPr>
            <w:tcW w:w="12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444" w:right="-239"/>
            </w:pP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67</w:t>
            </w:r>
          </w:p>
        </w:tc>
        <w:tc>
          <w:tcPr>
            <w:tcW w:w="10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350" w:right="-239"/>
            </w:pP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31</w:t>
            </w:r>
          </w:p>
        </w:tc>
        <w:tc>
          <w:tcPr>
            <w:tcW w:w="12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360" w:right="-239"/>
            </w:pPr>
            <w:r>
              <w:rPr>
                <w:rFonts w:ascii="宋体" w:hAnsi="宋体" w:cs="宋体"/>
                <w:color w:val="000000"/>
                <w:spacing w:val="0"/>
                <w:w w:val="100"/>
                <w:position w:val="0"/>
                <w:sz w:val="18"/>
                <w:u w:val="none"/>
              </w:rPr>
              <w:t>31</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46</w:t>
            </w:r>
          </w:p>
        </w:tc>
        <w:tc>
          <w:tcPr>
            <w:tcW w:w="10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353" w:right="-239"/>
            </w:pP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46</w:t>
            </w:r>
          </w:p>
        </w:tc>
      </w:tr>
      <w:tr>
        <w:tblPrEx>
          <w:tblW w:w="0" w:type="auto"/>
          <w:tblInd w:w="0" w:type="dxa"/>
          <w:tblLayout w:type="fixed"/>
          <w:tblCellMar>
            <w:top w:w="0" w:type="dxa"/>
            <w:left w:w="108" w:type="dxa"/>
            <w:bottom w:w="0" w:type="dxa"/>
            <w:right w:w="108" w:type="dxa"/>
          </w:tblCellMar>
        </w:tblPrEx>
        <w:trPr>
          <w:trHeight w:hRule="exact" w:val="298"/>
        </w:trPr>
        <w:tc>
          <w:tcPr>
            <w:tcW w:w="21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905" w:right="-239"/>
            </w:pPr>
            <w:r>
              <w:rPr>
                <w:rFonts w:ascii="宋体" w:eastAsia="宋体" w:hAnsi="宋体" w:cs="宋体"/>
                <w:color w:val="000000"/>
                <w:spacing w:val="-1"/>
                <w:w w:val="100"/>
                <w:position w:val="0"/>
                <w:sz w:val="18"/>
                <w:u w:val="none"/>
              </w:rPr>
              <w:t>特重</w:t>
            </w:r>
          </w:p>
        </w:tc>
        <w:tc>
          <w:tcPr>
            <w:tcW w:w="106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353" w:right="-239"/>
            </w:pP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35</w:t>
            </w:r>
          </w:p>
        </w:tc>
        <w:tc>
          <w:tcPr>
            <w:tcW w:w="144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451" w:right="-239"/>
            </w:pPr>
            <w:r>
              <w:rPr>
                <w:rFonts w:ascii="宋体" w:hAnsi="宋体" w:cs="宋体"/>
                <w:color w:val="000000"/>
                <w:spacing w:val="0"/>
                <w:w w:val="100"/>
                <w:position w:val="0"/>
                <w:sz w:val="18"/>
                <w:u w:val="none"/>
              </w:rPr>
              <w:t>35</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56</w:t>
            </w:r>
          </w:p>
        </w:tc>
        <w:tc>
          <w:tcPr>
            <w:tcW w:w="12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444" w:right="-239"/>
            </w:pP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56</w:t>
            </w:r>
          </w:p>
        </w:tc>
        <w:tc>
          <w:tcPr>
            <w:tcW w:w="10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350" w:right="-239"/>
            </w:pP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21</w:t>
            </w:r>
          </w:p>
        </w:tc>
        <w:tc>
          <w:tcPr>
            <w:tcW w:w="12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360" w:right="-239"/>
            </w:pPr>
            <w:r>
              <w:rPr>
                <w:rFonts w:ascii="宋体" w:hAnsi="宋体" w:cs="宋体"/>
                <w:color w:val="000000"/>
                <w:spacing w:val="0"/>
                <w:w w:val="100"/>
                <w:position w:val="0"/>
                <w:sz w:val="18"/>
                <w:u w:val="none"/>
              </w:rPr>
              <w:t>21</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35</w:t>
            </w:r>
          </w:p>
        </w:tc>
        <w:tc>
          <w:tcPr>
            <w:tcW w:w="10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353" w:right="-239"/>
            </w:pP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35</w:t>
            </w:r>
          </w:p>
        </w:tc>
      </w:tr>
      <w:tr>
        <w:tblPrEx>
          <w:tblW w:w="0" w:type="auto"/>
          <w:tblInd w:w="0" w:type="dxa"/>
          <w:tblLayout w:type="fixed"/>
          <w:tblCellMar>
            <w:top w:w="0" w:type="dxa"/>
            <w:left w:w="108" w:type="dxa"/>
            <w:bottom w:w="0" w:type="dxa"/>
            <w:right w:w="108" w:type="dxa"/>
          </w:tblCellMar>
        </w:tblPrEx>
        <w:trPr>
          <w:trHeight w:hRule="exact" w:val="326"/>
        </w:trPr>
        <w:tc>
          <w:tcPr>
            <w:tcW w:w="9340" w:type="dxa"/>
            <w:gridSpan w:val="7"/>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470" w:right="-239"/>
            </w:pPr>
            <w:r>
              <w:rPr>
                <w:rFonts w:ascii="黑体" w:eastAsia="黑体" w:hAnsi="黑体" w:cs="黑体"/>
                <w:color w:val="000000"/>
                <w:spacing w:val="-1"/>
                <w:w w:val="100"/>
                <w:position w:val="0"/>
                <w:sz w:val="18"/>
                <w:u w:val="none"/>
              </w:rPr>
              <w:t>注：</w:t>
            </w:r>
            <w:r>
              <w:rPr>
                <w:rFonts w:ascii="宋体" w:eastAsia="宋体" w:hAnsi="宋体" w:cs="宋体"/>
                <w:color w:val="000000"/>
                <w:spacing w:val="-1"/>
                <w:w w:val="100"/>
                <w:position w:val="0"/>
                <w:sz w:val="18"/>
                <w:u w:val="none"/>
              </w:rPr>
              <w:t>交通等级划分参照</w:t>
            </w:r>
            <w:r>
              <w:rPr>
                <w:rFonts w:ascii="宋体" w:hAnsi="宋体" w:cs="宋体"/>
                <w:color w:val="000000"/>
                <w:spacing w:val="0"/>
                <w:w w:val="100"/>
                <w:position w:val="0"/>
                <w:sz w:val="18"/>
                <w:u w:val="none"/>
              </w:rPr>
              <w:t>CJJ</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36执行。</w:t>
            </w:r>
          </w:p>
        </w:tc>
      </w:tr>
    </w:tbl>
    <w:p>
      <w:pPr>
        <w:spacing w:before="0" w:after="0" w:line="348" w:lineRule="exact"/>
      </w:pPr>
    </w:p>
    <w:p>
      <w:pPr>
        <w:widowControl/>
        <w:jc w:val="left"/>
        <w:sectPr>
          <w:type w:val="continuous"/>
          <w:pgSz w:w="11906" w:h="16839"/>
          <w:pgMar w:top="1100" w:right="708" w:bottom="860" w:left="1068" w:header="0" w:footer="0" w:gutter="0"/>
          <w:pgNumType w:start="58"/>
          <w:cols w:num="1" w:space="720"/>
          <w:docGrid w:type="lines" w:linePitch="312" w:charSpace="0"/>
        </w:sectPr>
      </w:pPr>
    </w:p>
    <w:p>
      <w:pPr>
        <w:spacing w:before="0" w:after="0" w:line="211" w:lineRule="exact"/>
        <w:ind w:left="351" w:firstLine="7571"/>
        <w:jc w:val="left"/>
      </w:pPr>
      <w:r>
        <w:pict>
          <v:shape id="wondershare_52" o:spid="_x0000_s1077" type="#_x0000_t202" style="width:341.25pt;height:20.1pt;margin-top:121.3pt;margin-left:217.35pt;mso-height-relative:page;mso-position-horizontal-relative:page;mso-position-vertical-relative:page;mso-width-relative:page;position:absolute;z-index:-251602944" coordsize="21600,21600" filled="f" stroked="f">
            <v:stroke joinstyle="miter"/>
            <v:textbox inset="0,0,0,0">
              <w:txbxContent>
                <w:p>
                  <w:pPr>
                    <w:autoSpaceDE w:val="0"/>
                    <w:autoSpaceDN w:val="0"/>
                    <w:adjustRightInd w:val="0"/>
                    <w:spacing w:before="0" w:after="0" w:line="272" w:lineRule="exact"/>
                    <w:jc w:val="left"/>
                  </w:pPr>
                  <w:r>
                    <w:rPr>
                      <w:rFonts w:ascii="Cambria Math" w:hAnsi="Cambria Math" w:cs="Cambria Math"/>
                      <w:color w:val="000000"/>
                      <w:spacing w:val="0"/>
                      <w:w w:val="42"/>
                      <w:position w:val="2"/>
                      <w:sz w:val="21"/>
                      <w:u w:val="none"/>
                    </w:rPr>
                    <w:t>𝑘</w:t>
                  </w:r>
                  <w:r>
                    <w:rPr>
                      <w:rFonts w:ascii="Cambria Math" w:hAnsi="Cambria Math" w:cs="Cambria Math"/>
                      <w:color w:val="000000"/>
                      <w:spacing w:val="3"/>
                      <w:w w:val="100"/>
                      <w:position w:val="0"/>
                      <w:sz w:val="15"/>
                      <w:u w:val="none"/>
                    </w:rPr>
                    <w:t>3</w:t>
                  </w:r>
                  <w:r>
                    <w:rPr>
                      <w:rFonts w:ascii="Calibri" w:hAnsi="Calibri" w:cs="Calibri"/>
                      <w:color w:val="000000"/>
                      <w:spacing w:val="15"/>
                      <w:w w:val="100"/>
                      <w:sz w:val="21"/>
                      <w:u w:val="none"/>
                    </w:rPr>
                    <w:t> </w:t>
                  </w:r>
                  <w:r>
                    <w:rPr>
                      <w:rFonts w:ascii="Cambria Math" w:hAnsi="Cambria Math" w:cs="Cambria Math"/>
                      <w:color w:val="000000"/>
                      <w:spacing w:val="0"/>
                      <w:w w:val="100"/>
                      <w:position w:val="2"/>
                      <w:sz w:val="21"/>
                      <w:u w:val="none"/>
                    </w:rPr>
                    <w:t>=</w:t>
                  </w:r>
                  <w:r>
                    <w:rPr>
                      <w:rFonts w:ascii="Calibri" w:hAnsi="Calibri" w:cs="Calibri"/>
                      <w:color w:val="000000"/>
                      <w:spacing w:val="9"/>
                      <w:w w:val="100"/>
                      <w:sz w:val="21"/>
                      <w:u w:val="none"/>
                    </w:rPr>
                    <w:t> </w:t>
                  </w:r>
                  <w:r>
                    <w:rPr>
                      <w:rFonts w:ascii="Cambria Math" w:hAnsi="Cambria Math" w:cs="Cambria Math"/>
                      <w:color w:val="000000"/>
                      <w:spacing w:val="0"/>
                      <w:w w:val="37"/>
                      <w:position w:val="2"/>
                      <w:sz w:val="21"/>
                      <w:u w:val="none"/>
                    </w:rPr>
                    <w:t>𝑒</w:t>
                  </w:r>
                  <w:r>
                    <w:rPr>
                      <w:rFonts w:ascii="Cambria Math" w:hAnsi="Cambria Math" w:cs="Cambria Math"/>
                      <w:color w:val="000000"/>
                      <w:spacing w:val="0"/>
                      <w:w w:val="100"/>
                      <w:position w:val="12"/>
                      <w:sz w:val="15"/>
                      <w:u w:val="none"/>
                    </w:rPr>
                    <w:t>[9×10</w:t>
                  </w:r>
                  <w:r>
                    <w:rPr>
                      <w:rFonts w:ascii="Cambria Math" w:hAnsi="Cambria Math" w:cs="Cambria Math"/>
                      <w:color w:val="000000"/>
                      <w:spacing w:val="1"/>
                      <w:w w:val="100"/>
                      <w:position w:val="18"/>
                      <w:sz w:val="12"/>
                      <w:u w:val="none"/>
                    </w:rPr>
                    <w:t>−6</w:t>
                  </w:r>
                  <w:r>
                    <w:rPr>
                      <w:rFonts w:ascii="Cambria Math" w:hAnsi="Cambria Math" w:cs="Cambria Math"/>
                      <w:color w:val="000000"/>
                      <w:spacing w:val="0"/>
                      <w:w w:val="48"/>
                      <w:position w:val="12"/>
                      <w:sz w:val="15"/>
                      <w:u w:val="none"/>
                    </w:rPr>
                    <w:t>(𝐼𝑛𝐸</w:t>
                  </w:r>
                  <w:r>
                    <w:rPr>
                      <w:rFonts w:ascii="Calibri" w:hAnsi="Calibri" w:cs="Calibri"/>
                      <w:color w:val="000000"/>
                      <w:spacing w:val="0"/>
                      <w:w w:val="100"/>
                      <w:sz w:val="15"/>
                      <w:u w:val="none"/>
                    </w:rPr>
                    <w:t>  </w:t>
                  </w:r>
                  <w:r>
                    <w:rPr>
                      <w:rFonts w:ascii="Cambria Math" w:hAnsi="Cambria Math" w:cs="Cambria Math"/>
                      <w:color w:val="000000"/>
                      <w:spacing w:val="-17"/>
                      <w:w w:val="100"/>
                      <w:position w:val="12"/>
                      <w:sz w:val="15"/>
                      <w:u w:val="none"/>
                    </w:rPr>
                    <w:t>−1)𝐻</w:t>
                  </w:r>
                  <w:r>
                    <w:rPr>
                      <w:rFonts w:ascii="Calibri" w:hAnsi="Calibri" w:cs="Calibri"/>
                      <w:color w:val="000000"/>
                      <w:spacing w:val="0"/>
                      <w:w w:val="204"/>
                      <w:sz w:val="15"/>
                      <w:u w:val="none"/>
                    </w:rPr>
                    <w:t> </w:t>
                  </w:r>
                  <w:r>
                    <w:rPr>
                      <w:rFonts w:ascii="宋体" w:eastAsia="宋体" w:hAnsi="宋体" w:cs="宋体"/>
                      <w:color w:val="000000"/>
                      <w:spacing w:val="-1"/>
                      <w:w w:val="100"/>
                      <w:position w:val="13"/>
                      <w:sz w:val="15"/>
                      <w:u w:val="none"/>
                    </w:rPr>
                    <w:t>＋４</w:t>
                  </w:r>
                  <w:r>
                    <w:rPr>
                      <w:rFonts w:ascii="Cambria Math" w:hAnsi="Cambria Math" w:cs="Cambria Math"/>
                      <w:color w:val="000000"/>
                      <w:spacing w:val="1"/>
                      <w:w w:val="100"/>
                      <w:position w:val="12"/>
                      <w:sz w:val="15"/>
                      <w:u w:val="none"/>
                    </w:rPr>
                    <w:t>×10</w:t>
                  </w:r>
                  <w:r>
                    <w:rPr>
                      <w:rFonts w:ascii="Cambria Math" w:hAnsi="Cambria Math" w:cs="Cambria Math"/>
                      <w:color w:val="000000"/>
                      <w:spacing w:val="1"/>
                      <w:w w:val="100"/>
                      <w:position w:val="18"/>
                      <w:sz w:val="12"/>
                      <w:u w:val="none"/>
                    </w:rPr>
                    <w:t>−6</w:t>
                  </w:r>
                  <w:r>
                    <w:rPr>
                      <w:rFonts w:ascii="Cambria Math" w:hAnsi="Cambria Math" w:cs="Cambria Math"/>
                      <w:color w:val="000000"/>
                      <w:spacing w:val="0"/>
                      <w:w w:val="100"/>
                      <w:position w:val="12"/>
                      <w:sz w:val="15"/>
                      <w:u w:val="none"/>
                    </w:rPr>
                    <w:t>]</w:t>
                  </w:r>
                  <w:r>
                    <w:rPr>
                      <w:rFonts w:ascii="宋体" w:eastAsia="宋体" w:hAnsi="宋体" w:cs="宋体"/>
                      <w:color w:val="000000"/>
                      <w:spacing w:val="0"/>
                      <w:w w:val="100"/>
                      <w:position w:val="13"/>
                      <w:sz w:val="15"/>
                      <w:u w:val="none"/>
                    </w:rPr>
                    <w:t>（</w:t>
                  </w:r>
                  <w:r>
                    <w:rPr>
                      <w:rFonts w:ascii="Cambria Math" w:hAnsi="Cambria Math" w:cs="Cambria Math"/>
                      <w:color w:val="000000"/>
                      <w:spacing w:val="2"/>
                      <w:w w:val="100"/>
                      <w:position w:val="12"/>
                      <w:sz w:val="15"/>
                      <w:u w:val="none"/>
                    </w:rPr>
                    <w:t>20−T</w:t>
                  </w:r>
                  <w:r>
                    <w:rPr>
                      <w:rFonts w:ascii="宋体" w:eastAsia="宋体" w:hAnsi="宋体" w:cs="宋体"/>
                      <w:color w:val="000000"/>
                      <w:spacing w:val="0"/>
                      <w:w w:val="100"/>
                      <w:position w:val="13"/>
                      <w:sz w:val="15"/>
                      <w:u w:val="none"/>
                    </w:rPr>
                    <w:t>）</w:t>
                  </w:r>
                  <w:r>
                    <w:rPr>
                      <w:color w:val="000000"/>
                      <w:spacing w:val="15"/>
                      <w:w w:val="100"/>
                      <w:sz w:val="24"/>
                      <w:u w:val="none"/>
                    </w:rPr>
                    <w:t> </w:t>
                  </w:r>
                  <w:r>
                    <w:rPr>
                      <w:rFonts w:ascii="Calibri" w:hAnsi="Calibri" w:cs="Calibri"/>
                      <w:color w:val="000000"/>
                      <w:spacing w:val="0"/>
                      <w:w w:val="45"/>
                      <w:sz w:val="21"/>
                      <w:u w:val="none"/>
                    </w:rPr>
                    <w:t> </w:t>
                  </w:r>
                  <w:r>
                    <w:rPr>
                      <w:rFonts w:ascii="微软雅黑" w:hAnsi="微软雅黑" w:cs="微软雅黑"/>
                      <w:color w:val="000000"/>
                      <w:spacing w:val="-1"/>
                      <w:w w:val="100"/>
                      <w:position w:val="2"/>
                      <w:sz w:val="21"/>
                      <w:u w:val="none"/>
                    </w:rPr>
                    <w:t>···················································</w:t>
                  </w:r>
                  <w:r>
                    <w:rPr>
                      <w:rFonts w:ascii="Calibri" w:hAnsi="Calibri" w:cs="Calibri"/>
                      <w:color w:val="000000"/>
                      <w:spacing w:val="0"/>
                      <w:w w:val="44"/>
                      <w:sz w:val="21"/>
                      <w:u w:val="none"/>
                    </w:rPr>
                    <w:t> </w:t>
                  </w:r>
                  <w:r>
                    <w:rPr>
                      <w:rFonts w:ascii="宋体" w:hAnsi="宋体" w:cs="宋体"/>
                      <w:color w:val="000000"/>
                      <w:spacing w:val="0"/>
                      <w:w w:val="100"/>
                      <w:position w:val="4"/>
                      <w:sz w:val="21"/>
                      <w:u w:val="none"/>
                    </w:rPr>
                    <w:t>(6)</w:t>
                  </w:r>
                </w:p>
              </w:txbxContent>
            </v:textbox>
          </v:shape>
        </w:pict>
      </w:r>
      <w:r>
        <w:pict>
          <v:shape id="_x0000_s2103" o:spid="_x0000_s1078" type="#_x0000_t202" style="width:332pt;height:53pt;margin-top:397.7pt;margin-left:141.65pt;mso-height-relative:page;mso-position-horizontal-relative:page;mso-position-vertical-relative:page;mso-width-relative:page;position:absolute;z-index:-251601920"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wondershare_476" o:spid="_x0000_s1079" type="#_x0000_t202" style="width:317pt;height:26.55pt;margin-top:558.7pt;margin-left:241.6pt;mso-height-relative:page;mso-position-horizontal-relative:page;mso-position-vertical-relative:page;mso-width-relative:page;position:absolute;z-index:-251600896" coordsize="21600,21600" filled="f" stroked="f">
            <v:stroke joinstyle="miter"/>
            <v:textbox inset="0,0,0,0">
              <w:txbxContent>
                <w:p>
                  <w:pPr>
                    <w:tabs>
                      <w:tab w:val="left" w:pos="2436"/>
                    </w:tabs>
                    <w:autoSpaceDE w:val="0"/>
                    <w:autoSpaceDN w:val="0"/>
                    <w:adjustRightInd w:val="0"/>
                    <w:spacing w:before="0" w:after="0" w:line="352" w:lineRule="exact"/>
                    <w:jc w:val="left"/>
                  </w:pPr>
                  <w:r>
                    <w:rPr>
                      <w:rFonts w:ascii="Times New Roman" w:hAnsi="Times New Roman" w:cs="Times New Roman"/>
                      <w:i/>
                      <w:color w:val="000000"/>
                      <w:spacing w:val="0"/>
                      <w:w w:val="103"/>
                      <w:position w:val="7"/>
                      <w:sz w:val="24"/>
                      <w:u w:val="none"/>
                    </w:rPr>
                    <w:t>PCI</w:t>
                  </w:r>
                  <w:r>
                    <w:rPr>
                      <w:rFonts w:ascii="Calibri" w:hAnsi="Calibri" w:cs="Calibri"/>
                      <w:color w:val="000000"/>
                      <w:spacing w:val="24"/>
                      <w:w w:val="100"/>
                      <w:sz w:val="24"/>
                      <w:u w:val="none"/>
                    </w:rPr>
                    <w:t> </w:t>
                  </w:r>
                  <w:r>
                    <w:rPr>
                      <w:rFonts w:ascii="Symbol" w:hAnsi="Symbol" w:cs="Symbol"/>
                      <w:color w:val="000000"/>
                      <w:spacing w:val="1"/>
                      <w:w w:val="103"/>
                      <w:position w:val="7"/>
                      <w:sz w:val="24"/>
                      <w:u w:val="none"/>
                    </w:rPr>
                    <w:t>=</w:t>
                  </w:r>
                  <w:r>
                    <w:rPr>
                      <w:rFonts w:ascii="Calibri" w:hAnsi="Calibri" w:cs="Calibri"/>
                      <w:color w:val="000000"/>
                      <w:spacing w:val="-28"/>
                      <w:w w:val="100"/>
                      <w:sz w:val="24"/>
                      <w:u w:val="none"/>
                    </w:rPr>
                    <w:t> </w:t>
                  </w:r>
                  <w:r>
                    <w:rPr>
                      <w:rFonts w:ascii="宋体" w:hAnsi="宋体" w:cs="宋体"/>
                      <w:color w:val="000000"/>
                      <w:spacing w:val="0"/>
                      <w:w w:val="103"/>
                      <w:position w:val="7"/>
                      <w:sz w:val="24"/>
                      <w:u w:val="none"/>
                    </w:rPr>
                    <w:t>100</w:t>
                  </w:r>
                  <w:r>
                    <w:rPr>
                      <w:rFonts w:ascii="Calibri" w:hAnsi="Calibri" w:cs="Calibri"/>
                      <w:color w:val="000000"/>
                      <w:spacing w:val="-21"/>
                      <w:w w:val="100"/>
                      <w:sz w:val="24"/>
                      <w:u w:val="none"/>
                    </w:rPr>
                    <w:t> </w:t>
                  </w:r>
                  <w:r>
                    <w:rPr>
                      <w:rFonts w:ascii="Symbol" w:hAnsi="Symbol" w:cs="Symbol"/>
                      <w:color w:val="000000"/>
                      <w:spacing w:val="-10"/>
                      <w:w w:val="103"/>
                      <w:position w:val="7"/>
                      <w:sz w:val="24"/>
                      <w:u w:val="none"/>
                    </w:rPr>
                    <w:t>−</w:t>
                  </w:r>
                  <w:r>
                    <w:rPr>
                      <w:rFonts w:ascii="Calibri" w:hAnsi="Calibri" w:cs="Calibri"/>
                      <w:color w:val="000000"/>
                      <w:spacing w:val="0"/>
                      <w:w w:val="46"/>
                      <w:sz w:val="35"/>
                      <w:u w:val="none"/>
                    </w:rPr>
                    <w:t> </w:t>
                  </w:r>
                  <w:r>
                    <w:rPr>
                      <w:rFonts w:ascii="Symbol" w:hAnsi="Symbol" w:cs="Symbol"/>
                      <w:color w:val="000000"/>
                      <w:spacing w:val="10"/>
                      <w:w w:val="103"/>
                      <w:position w:val="0"/>
                      <w:sz w:val="35"/>
                      <w:u w:val="none"/>
                    </w:rPr>
                    <w:sym w:font="Symbol" w:char="F0E5"/>
                  </w:r>
                  <w:r>
                    <w:rPr>
                      <w:rFonts w:ascii="Calibri" w:hAnsi="Calibri" w:cs="Calibri"/>
                      <w:color w:val="000000"/>
                      <w:spacing w:val="0"/>
                      <w:w w:val="27"/>
                      <w:sz w:val="35"/>
                      <w:u w:val="none"/>
                    </w:rPr>
                    <w:t> </w:t>
                  </w:r>
                  <w:r>
                    <w:rPr>
                      <w:rFonts w:ascii="Symbol" w:hAnsi="Symbol" w:cs="Symbol"/>
                      <w:color w:val="000000"/>
                      <w:spacing w:val="10"/>
                      <w:w w:val="103"/>
                      <w:position w:val="0"/>
                      <w:sz w:val="35"/>
                      <w:u w:val="none"/>
                    </w:rPr>
                    <w:sym w:font="Symbol" w:char="F0E5"/>
                  </w:r>
                  <w:r>
                    <w:rPr>
                      <w:rFonts w:ascii="Calibri" w:hAnsi="Calibri" w:cs="Calibri"/>
                      <w:i/>
                      <w:color w:val="000000"/>
                      <w:spacing w:val="-25"/>
                      <w:w w:val="100"/>
                      <w:sz w:val="24"/>
                      <w:u w:val="none"/>
                    </w:rPr>
                    <w:t> </w:t>
                  </w:r>
                  <w:r>
                    <w:rPr>
                      <w:rFonts w:ascii="Times New Roman" w:hAnsi="Times New Roman" w:cs="Times New Roman"/>
                      <w:i/>
                      <w:color w:val="000000"/>
                      <w:spacing w:val="0"/>
                      <w:w w:val="103"/>
                      <w:position w:val="7"/>
                      <w:sz w:val="24"/>
                      <w:u w:val="none"/>
                    </w:rPr>
                    <w:t>DP</w:t>
                  </w:r>
                  <w:r>
                    <w:rPr>
                      <w:rFonts w:ascii="Times New Roman" w:hAnsi="Times New Roman" w:cs="Times New Roman"/>
                      <w:i/>
                      <w:color w:val="000000"/>
                      <w:spacing w:val="0"/>
                      <w:w w:val="103"/>
                      <w:position w:val="3"/>
                      <w:sz w:val="14"/>
                      <w:u w:val="none"/>
                    </w:rPr>
                    <w:t>ij</w:t>
                  </w:r>
                  <w:r>
                    <w:rPr>
                      <w:rFonts w:cs="Calibri"/>
                      <w:spacing w:val="-1"/>
                      <w:w w:val="100"/>
                    </w:rPr>
                    <w:tab/>
                  </w:r>
                  <w:r>
                    <w:rPr>
                      <w:rFonts w:ascii="Times New Roman" w:hAnsi="Times New Roman" w:cs="Times New Roman"/>
                      <w:i/>
                      <w:color w:val="000000"/>
                      <w:spacing w:val="0"/>
                      <w:w w:val="103"/>
                      <w:position w:val="3"/>
                      <w:sz w:val="14"/>
                      <w:u w:val="none"/>
                    </w:rPr>
                    <w:t>ij</w:t>
                  </w:r>
                  <w:r>
                    <w:rPr>
                      <w:rFonts w:ascii="Calibri" w:hAnsi="Calibri" w:cs="Calibri"/>
                      <w:color w:val="000000"/>
                      <w:spacing w:val="15"/>
                      <w:w w:val="100"/>
                      <w:sz w:val="21"/>
                      <w:u w:val="none"/>
                    </w:rPr>
                    <w:t> </w:t>
                  </w:r>
                  <w:r>
                    <w:rPr>
                      <w:rFonts w:ascii="微软雅黑" w:hAnsi="微软雅黑" w:cs="微软雅黑"/>
                      <w:color w:val="000000"/>
                      <w:spacing w:val="-1"/>
                      <w:w w:val="100"/>
                      <w:position w:val="8"/>
                      <w:sz w:val="21"/>
                      <w:u w:val="none"/>
                    </w:rPr>
                    <w:t>····························································</w:t>
                  </w:r>
                  <w:r>
                    <w:rPr>
                      <w:rFonts w:ascii="Calibri" w:hAnsi="Calibri" w:cs="Calibri"/>
                      <w:color w:val="000000"/>
                      <w:spacing w:val="0"/>
                      <w:w w:val="44"/>
                      <w:sz w:val="21"/>
                      <w:u w:val="none"/>
                    </w:rPr>
                    <w:t> </w:t>
                  </w:r>
                  <w:r>
                    <w:rPr>
                      <w:rFonts w:ascii="宋体" w:hAnsi="宋体" w:cs="宋体"/>
                      <w:color w:val="000000"/>
                      <w:spacing w:val="0"/>
                      <w:w w:val="100"/>
                      <w:position w:val="10"/>
                      <w:sz w:val="21"/>
                      <w:u w:val="none"/>
                    </w:rPr>
                    <w:t>(7)</w:t>
                  </w:r>
                </w:p>
              </w:txbxContent>
            </v:textbox>
          </v:shape>
        </w:pict>
      </w:r>
      <w:r>
        <w:pict>
          <v:shape id="imagerId166" o:spid="_x0000_s1080" type="#_x0000_t75" style="width:18pt;height:10pt;margin-top:402pt;margin-left:70pt;mso-height-relative:page;mso-position-horizontal-relative:page;mso-position-vertical-relative:page;mso-width-relative:page;position:absolute;z-index:-251603968" coordsize="21600,21600" filled="f">
            <v:imagedata r:id="rId33" o:title=""/>
            <o:lock v:ext="edit" aspectratio="t"/>
          </v:shape>
        </w:pict>
      </w:r>
      <w:r>
        <w:pict>
          <v:shape id="WS_polygon495" o:spid="_x0000_s1081" type="#_x0000_t12" style="width:32.25pt;height:1.5pt;margin-top:641.55pt;margin-left:299.3pt;mso-height-relative:page;mso-position-horizontal-relative:page;mso-position-vertical-relative:page;mso-width-relative:page;position:absolute;z-index:251711488" coordsize="21600,21600" stroked="t" strokecolor="black">
            <v:fill opacity="0"/>
            <v:stroke joinstyle="miter"/>
          </v:shape>
        </w:pict>
      </w:r>
      <w:r>
        <w:rPr>
          <w:rFonts w:ascii="黑体" w:hAnsi="黑体" w:cs="黑体"/>
          <w:color w:val="000000"/>
          <w:spacing w:val="0"/>
          <w:w w:val="100"/>
          <w:position w:val="0"/>
          <w:sz w:val="21"/>
          <w:u w:val="none"/>
        </w:rPr>
        <w:t>DB42/T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2181</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351" w:firstLine="7571"/>
      </w:pPr>
    </w:p>
    <w:p>
      <w:pPr>
        <w:spacing w:before="0" w:after="0" w:line="322" w:lineRule="exact"/>
        <w:ind w:left="351" w:firstLine="420"/>
        <w:jc w:val="left"/>
      </w:pPr>
      <w:r>
        <w:rPr>
          <w:rFonts w:ascii="Times New Roman" w:hAnsi="Times New Roman" w:cs="Times New Roman"/>
          <w:color w:val="000000"/>
          <w:spacing w:val="0"/>
          <w:w w:val="100"/>
          <w:position w:val="0"/>
          <w:sz w:val="21"/>
          <w:u w:val="none"/>
        </w:rPr>
        <w:t>k</w:t>
      </w:r>
      <w:r>
        <w:rPr>
          <w:rFonts w:ascii="Times New Roman" w:hAnsi="Times New Roman" w:cs="Times New Roman"/>
          <w:color w:val="000000"/>
          <w:spacing w:val="-1"/>
          <w:w w:val="100"/>
          <w:position w:val="0"/>
          <w:sz w:val="14"/>
          <w:u w:val="none"/>
        </w:rPr>
        <w:t>3</w:t>
      </w:r>
      <w:r>
        <w:rPr>
          <w:rFonts w:ascii="Calibri" w:hAnsi="Calibri" w:cs="Calibri"/>
          <w:color w:val="000000"/>
          <w:spacing w:val="4"/>
          <w:w w:val="100"/>
          <w:sz w:val="21"/>
          <w:u w:val="none"/>
        </w:rPr>
        <w:t> </w:t>
      </w:r>
      <w:r>
        <w:rPr>
          <w:rFonts w:ascii="Times New Roman" w:hAnsi="Times New Roman" w:cs="Times New Roman"/>
          <w:color w:val="000000"/>
          <w:spacing w:val="0"/>
          <w:w w:val="100"/>
          <w:position w:val="4"/>
          <w:sz w:val="21"/>
          <w:u w:val="none"/>
        </w:rPr>
        <w:t>——</w:t>
      </w:r>
      <w:r>
        <w:rPr>
          <w:rFonts w:ascii="宋体" w:eastAsia="宋体" w:hAnsi="宋体" w:cs="宋体"/>
          <w:color w:val="000000"/>
          <w:spacing w:val="0"/>
          <w:w w:val="100"/>
          <w:position w:val="0"/>
          <w:sz w:val="21"/>
          <w:u w:val="none"/>
        </w:rPr>
        <w:t>温度修正系数，按公式（</w:t>
      </w:r>
      <w:r>
        <w:rPr>
          <w:rFonts w:ascii="Times New Roman" w:hAnsi="Times New Roman" w:cs="Times New Roman"/>
          <w:color w:val="000000"/>
          <w:spacing w:val="0"/>
          <w:w w:val="100"/>
          <w:position w:val="0"/>
          <w:sz w:val="21"/>
          <w:u w:val="none"/>
        </w:rPr>
        <w:t>6</w:t>
      </w:r>
      <w:r>
        <w:rPr>
          <w:rFonts w:ascii="宋体" w:eastAsia="宋体" w:hAnsi="宋体" w:cs="宋体"/>
          <w:color w:val="000000"/>
          <w:spacing w:val="0"/>
          <w:w w:val="100"/>
          <w:position w:val="0"/>
          <w:sz w:val="21"/>
          <w:u w:val="none"/>
        </w:rPr>
        <w:t>）计算；</w:t>
      </w:r>
    </w:p>
    <w:p>
      <w:pPr>
        <w:spacing w:before="0" w:after="0" w:line="240" w:lineRule="exact"/>
        <w:ind w:left="351" w:firstLine="420"/>
      </w:pPr>
    </w:p>
    <w:p>
      <w:pPr>
        <w:tabs>
          <w:tab w:val="left" w:pos="5214"/>
        </w:tabs>
        <w:spacing w:before="0" w:after="0" w:line="172" w:lineRule="exact"/>
        <w:ind w:left="351" w:firstLine="4421"/>
        <w:jc w:val="left"/>
      </w:pPr>
      <w:r>
        <w:rPr>
          <w:rFonts w:ascii="Cambria Math" w:hAnsi="Cambria Math" w:cs="Cambria Math"/>
          <w:color w:val="000000"/>
          <w:spacing w:val="3"/>
          <w:w w:val="100"/>
          <w:position w:val="0"/>
          <w:sz w:val="12"/>
          <w:u w:val="none"/>
        </w:rPr>
        <w:t>0</w:t>
      </w:r>
      <w:r>
        <w:rPr>
          <w:rFonts w:cs="Calibri"/>
          <w:spacing w:val="-1"/>
          <w:w w:val="100"/>
        </w:rPr>
        <w:tab/>
      </w:r>
      <w:r>
        <w:rPr>
          <w:rFonts w:ascii="Cambria Math" w:hAnsi="Cambria Math" w:cs="Cambria Math"/>
          <w:color w:val="000000"/>
          <w:spacing w:val="12"/>
          <w:w w:val="100"/>
          <w:position w:val="0"/>
          <w:sz w:val="12"/>
          <w:u w:val="none"/>
        </w:rPr>
        <w:t>a</w:t>
      </w:r>
    </w:p>
    <w:p>
      <w:pPr>
        <w:spacing w:before="0" w:after="0" w:line="240" w:lineRule="exact"/>
        <w:ind w:left="351" w:firstLine="4421"/>
      </w:pPr>
    </w:p>
    <w:p>
      <w:pPr>
        <w:spacing w:before="0" w:after="0" w:line="342" w:lineRule="exact"/>
        <w:ind w:left="351" w:firstLine="840"/>
        <w:jc w:val="left"/>
      </w:pPr>
      <w:r>
        <w:rPr>
          <w:rFonts w:ascii="宋体" w:eastAsia="宋体" w:hAnsi="宋体" w:cs="宋体"/>
          <w:color w:val="000000"/>
          <w:spacing w:val="0"/>
          <w:w w:val="100"/>
          <w:position w:val="0"/>
          <w:sz w:val="21"/>
          <w:u w:val="none"/>
        </w:rPr>
        <w:t>式中：</w:t>
      </w:r>
    </w:p>
    <w:p>
      <w:pPr>
        <w:spacing w:before="0" w:after="0" w:line="342" w:lineRule="exact"/>
        <w:ind w:left="351" w:firstLine="840"/>
        <w:jc w:val="left"/>
      </w:pPr>
      <w:r>
        <w:rPr>
          <w:spacing w:val="3"/>
        </w:rPr>
        <w:pict>
          <v:shape id="wondershare_65" o:spid="_x0000_s1082" type="#_x0000_t202" style="width:30.55pt;height:15.55pt;margin-top:166.5pt;margin-left:431.35pt;mso-height-relative:page;mso-position-horizontal-relative:page;mso-position-vertical-relative:page;mso-width-relative:page;position:absolute;z-index:-251599872" coordsize="21600,21600" filled="f" stroked="f">
            <v:stroke joinstyle="miter"/>
            <v:textbox inset="0,0,0,0">
              <w:txbxContent>
                <w:p>
                  <w:pPr>
                    <w:autoSpaceDE w:val="0"/>
                    <w:autoSpaceDN w:val="0"/>
                    <w:adjustRightInd w:val="0"/>
                    <w:spacing w:before="0" w:after="0" w:line="211" w:lineRule="exact"/>
                    <w:jc w:val="left"/>
                  </w:pPr>
                  <w:r>
                    <w:rPr>
                      <w:rFonts w:ascii="宋体" w:eastAsia="宋体" w:hAnsi="宋体" w:cs="宋体"/>
                      <w:color w:val="000000"/>
                      <w:spacing w:val="0"/>
                      <w:w w:val="100"/>
                      <w:position w:val="0"/>
                      <w:sz w:val="21"/>
                      <w:u w:val="none"/>
                    </w:rPr>
                    <w:t>；</w:t>
                  </w:r>
                </w:p>
              </w:txbxContent>
            </v:textbox>
          </v:shape>
        </w:pict>
      </w:r>
      <w:r>
        <w:rPr>
          <w:rFonts w:ascii="Times New Roman" w:hAnsi="Times New Roman" w:cs="Times New Roman"/>
          <w:i/>
          <w:color w:val="000000"/>
          <w:spacing w:val="0"/>
          <w:w w:val="100"/>
          <w:position w:val="0"/>
          <w:sz w:val="21"/>
          <w:u w:val="none"/>
        </w:rPr>
        <w:t>T</w:t>
      </w:r>
      <w:r>
        <w:rPr>
          <w:rFonts w:ascii="Calibri" w:hAnsi="Calibri" w:cs="Calibri"/>
          <w:color w:val="000000"/>
          <w:spacing w:val="4"/>
          <w:w w:val="100"/>
          <w:sz w:val="21"/>
          <w:u w:val="none"/>
        </w:rPr>
        <w:t> </w:t>
      </w:r>
      <w:r>
        <w:rPr>
          <w:rFonts w:ascii="Times New Roman" w:hAnsi="Times New Roman" w:cs="Times New Roman"/>
          <w:color w:val="000000"/>
          <w:spacing w:val="0"/>
          <w:w w:val="100"/>
          <w:position w:val="4"/>
          <w:sz w:val="21"/>
          <w:u w:val="none"/>
        </w:rPr>
        <w:t>——</w:t>
      </w:r>
      <w:r>
        <w:rPr>
          <w:rFonts w:ascii="宋体" w:eastAsia="宋体" w:hAnsi="宋体" w:cs="宋体"/>
          <w:color w:val="000000"/>
          <w:spacing w:val="0"/>
          <w:w w:val="100"/>
          <w:position w:val="0"/>
          <w:sz w:val="21"/>
          <w:u w:val="none"/>
        </w:rPr>
        <w:t>弯沉测定时沥青结合料类材料层中点实测温度或预估温度</w:t>
      </w:r>
      <w:r>
        <w:rPr>
          <w:rFonts w:ascii="等线" w:eastAsia="等线" w:hAnsi="等线" w:cs="等线"/>
          <w:color w:val="000000"/>
          <w:spacing w:val="0"/>
          <w:w w:val="100"/>
          <w:position w:val="3"/>
          <w:sz w:val="21"/>
          <w:u w:val="none"/>
        </w:rPr>
        <w:t>（</w:t>
      </w:r>
      <w:r>
        <w:rPr>
          <w:rFonts w:ascii="宋体" w:hAnsi="宋体" w:cs="宋体"/>
          <w:color w:val="000000"/>
          <w:spacing w:val="0"/>
          <w:w w:val="100"/>
          <w:position w:val="0"/>
          <w:sz w:val="21"/>
          <w:u w:val="none"/>
        </w:rPr>
        <w:t>℃</w:t>
      </w:r>
      <w:r>
        <w:rPr>
          <w:rFonts w:ascii="等线" w:eastAsia="等线" w:hAnsi="等线" w:cs="等线"/>
          <w:color w:val="000000"/>
          <w:spacing w:val="0"/>
          <w:w w:val="100"/>
          <w:position w:val="3"/>
          <w:sz w:val="21"/>
          <w:u w:val="none"/>
        </w:rPr>
        <w:t>）</w:t>
      </w:r>
    </w:p>
    <w:p>
      <w:pPr>
        <w:spacing w:before="0" w:after="0" w:line="310" w:lineRule="exact"/>
        <w:ind w:left="351" w:firstLine="840"/>
        <w:jc w:val="left"/>
      </w:pPr>
      <w:r>
        <w:rPr>
          <w:rFonts w:ascii="Times New Roman" w:hAnsi="Times New Roman" w:cs="Times New Roman"/>
          <w:i/>
          <w:color w:val="000000"/>
          <w:spacing w:val="0"/>
          <w:w w:val="100"/>
          <w:position w:val="0"/>
          <w:sz w:val="21"/>
          <w:u w:val="none"/>
        </w:rPr>
        <w:t>H</w:t>
      </w:r>
      <w:r>
        <w:rPr>
          <w:rFonts w:ascii="Calibri" w:hAnsi="Calibri" w:cs="Calibri"/>
          <w:color w:val="000000"/>
          <w:spacing w:val="5"/>
          <w:w w:val="100"/>
          <w:sz w:val="21"/>
          <w:u w:val="none"/>
        </w:rPr>
        <w:t> </w:t>
      </w:r>
      <w:r>
        <w:rPr>
          <w:rFonts w:ascii="Times New Roman" w:hAnsi="Times New Roman" w:cs="Times New Roman"/>
          <w:color w:val="000000"/>
          <w:spacing w:val="-1"/>
          <w:w w:val="100"/>
          <w:position w:val="4"/>
          <w:sz w:val="21"/>
          <w:u w:val="none"/>
        </w:rPr>
        <w:t>——</w:t>
      </w:r>
      <w:r>
        <w:rPr>
          <w:rFonts w:ascii="宋体" w:eastAsia="宋体" w:hAnsi="宋体" w:cs="宋体"/>
          <w:color w:val="000000"/>
          <w:spacing w:val="0"/>
          <w:w w:val="100"/>
          <w:position w:val="0"/>
          <w:sz w:val="21"/>
          <w:u w:val="none"/>
        </w:rPr>
        <w:t>沥青结合料材料层厚度（</w:t>
      </w:r>
      <w:r>
        <w:rPr>
          <w:rFonts w:ascii="宋体" w:hAnsi="宋体" w:cs="宋体"/>
          <w:color w:val="000000"/>
          <w:spacing w:val="0"/>
          <w:w w:val="100"/>
          <w:position w:val="0"/>
          <w:sz w:val="21"/>
          <w:u w:val="none"/>
        </w:rPr>
        <w:t>mm</w:t>
      </w:r>
      <w:r>
        <w:rPr>
          <w:rFonts w:ascii="宋体" w:eastAsia="宋体" w:hAnsi="宋体" w:cs="宋体"/>
          <w:color w:val="000000"/>
          <w:spacing w:val="0"/>
          <w:w w:val="74"/>
          <w:position w:val="0"/>
          <w:sz w:val="21"/>
          <w:u w:val="none"/>
        </w:rPr>
        <w:t>）；</w:t>
      </w:r>
    </w:p>
    <w:p>
      <w:pPr>
        <w:spacing w:before="0" w:after="0" w:line="330" w:lineRule="exact"/>
        <w:ind w:left="351" w:firstLine="840"/>
        <w:jc w:val="left"/>
      </w:pPr>
      <w:r>
        <w:rPr>
          <w:rFonts w:ascii="Times New Roman" w:hAnsi="Times New Roman" w:cs="Times New Roman"/>
          <w:i/>
          <w:color w:val="000000"/>
          <w:spacing w:val="0"/>
          <w:w w:val="100"/>
          <w:position w:val="0"/>
          <w:sz w:val="21"/>
          <w:u w:val="none"/>
        </w:rPr>
        <w:t>E</w:t>
      </w:r>
      <w:r>
        <w:rPr>
          <w:rFonts w:ascii="Times New Roman" w:hAnsi="Times New Roman" w:cs="Times New Roman"/>
          <w:color w:val="000000"/>
          <w:spacing w:val="-1"/>
          <w:w w:val="100"/>
          <w:position w:val="0"/>
          <w:sz w:val="14"/>
          <w:u w:val="none"/>
        </w:rPr>
        <w:t>0</w:t>
      </w:r>
      <w:r>
        <w:rPr>
          <w:rFonts w:ascii="Times New Roman" w:hAnsi="Times New Roman" w:cs="Times New Roman"/>
          <w:color w:val="000000"/>
          <w:spacing w:val="0"/>
          <w:w w:val="100"/>
          <w:position w:val="4"/>
          <w:sz w:val="21"/>
          <w:u w:val="none"/>
        </w:rPr>
        <w:t>——</w:t>
      </w:r>
      <w:r>
        <w:rPr>
          <w:rFonts w:ascii="宋体" w:eastAsia="宋体" w:hAnsi="宋体" w:cs="宋体"/>
          <w:color w:val="000000"/>
          <w:spacing w:val="0"/>
          <w:w w:val="100"/>
          <w:position w:val="6"/>
          <w:sz w:val="21"/>
          <w:u w:val="none"/>
        </w:rPr>
        <w:t>平衡湿度状态下路基顶面回弹模量（</w:t>
      </w:r>
      <w:r>
        <w:rPr>
          <w:rFonts w:ascii="宋体" w:hAnsi="宋体" w:cs="宋体"/>
          <w:color w:val="000000"/>
          <w:spacing w:val="-1"/>
          <w:w w:val="100"/>
          <w:position w:val="6"/>
          <w:sz w:val="21"/>
          <w:u w:val="none"/>
        </w:rPr>
        <w:t>MPa</w:t>
      </w:r>
      <w:r>
        <w:rPr>
          <w:rFonts w:ascii="宋体" w:eastAsia="宋体" w:hAnsi="宋体" w:cs="宋体"/>
          <w:color w:val="000000"/>
          <w:spacing w:val="0"/>
          <w:w w:val="100"/>
          <w:position w:val="6"/>
          <w:sz w:val="21"/>
          <w:u w:val="none"/>
        </w:rPr>
        <w:t>）</w:t>
      </w:r>
      <w:r>
        <w:rPr>
          <w:rFonts w:ascii="等线" w:hAnsi="等线" w:cs="等线"/>
          <w:color w:val="000000"/>
          <w:spacing w:val="0"/>
          <w:w w:val="100"/>
          <w:position w:val="4"/>
          <w:sz w:val="21"/>
          <w:u w:val="none"/>
        </w:rPr>
        <w:t>。</w:t>
      </w:r>
    </w:p>
    <w:p>
      <w:pPr>
        <w:tabs>
          <w:tab w:val="left" w:pos="1085"/>
        </w:tabs>
        <w:spacing w:before="0" w:after="0" w:line="334" w:lineRule="exact"/>
        <w:ind w:left="351" w:firstLine="0"/>
        <w:jc w:val="left"/>
      </w:pPr>
      <w:r>
        <w:rPr>
          <w:rFonts w:ascii="黑体" w:hAnsi="黑体" w:cs="黑体"/>
          <w:color w:val="000000"/>
          <w:spacing w:val="0"/>
          <w:w w:val="100"/>
          <w:position w:val="6"/>
          <w:sz w:val="21"/>
          <w:u w:val="none"/>
        </w:rPr>
        <w:t>6.3.8</w:t>
      </w:r>
      <w:r>
        <w:rPr>
          <w:rFonts w:cs="Calibri"/>
          <w:spacing w:val="0"/>
          <w:w w:val="100"/>
        </w:rPr>
        <w:tab/>
      </w:r>
      <w:r>
        <w:rPr>
          <w:rFonts w:ascii="宋体" w:eastAsia="宋体" w:hAnsi="宋体" w:cs="宋体"/>
          <w:color w:val="000000"/>
          <w:spacing w:val="0"/>
          <w:w w:val="100"/>
          <w:position w:val="6"/>
          <w:sz w:val="21"/>
          <w:u w:val="none"/>
        </w:rPr>
        <w:t>沥青路面结构强度评价应根据路面回弹弯沉代表值</w:t>
      </w:r>
      <w:r>
        <w:rPr>
          <w:rFonts w:ascii="Calibri" w:hAnsi="Calibri" w:cs="Calibri"/>
          <w:color w:val="000000"/>
          <w:spacing w:val="-24"/>
          <w:w w:val="100"/>
          <w:sz w:val="23"/>
          <w:u w:val="none"/>
        </w:rPr>
        <w:t> </w:t>
      </w:r>
      <w:r>
        <w:rPr>
          <w:rFonts w:ascii="宋体" w:hAnsi="宋体" w:cs="宋体"/>
          <w:color w:val="000000"/>
          <w:spacing w:val="0"/>
          <w:w w:val="60"/>
          <w:position w:val="3"/>
          <w:sz w:val="23"/>
          <w:u w:val="none"/>
        </w:rPr>
        <w:t>l</w:t>
      </w:r>
      <w:r>
        <w:rPr>
          <w:rFonts w:ascii="宋体" w:hAnsi="宋体" w:cs="宋体"/>
          <w:color w:val="000000"/>
          <w:spacing w:val="-16"/>
          <w:w w:val="103"/>
          <w:position w:val="0"/>
          <w:sz w:val="14"/>
          <w:u w:val="none"/>
        </w:rPr>
        <w:t>r</w:t>
      </w:r>
      <w:r>
        <w:rPr>
          <w:rFonts w:ascii="Calibri" w:hAnsi="Calibri" w:cs="Calibri"/>
          <w:color w:val="000000"/>
          <w:spacing w:val="7"/>
          <w:w w:val="100"/>
          <w:sz w:val="21"/>
          <w:u w:val="none"/>
        </w:rPr>
        <w:t> </w:t>
      </w:r>
      <w:r>
        <w:rPr>
          <w:rFonts w:ascii="宋体" w:eastAsia="宋体" w:hAnsi="宋体" w:cs="宋体"/>
          <w:color w:val="000000"/>
          <w:spacing w:val="0"/>
          <w:w w:val="100"/>
          <w:position w:val="6"/>
          <w:sz w:val="21"/>
          <w:u w:val="none"/>
        </w:rPr>
        <w:t>将不同基层类型和交通量等级的沥青路面</w:t>
      </w:r>
    </w:p>
    <w:p>
      <w:pPr>
        <w:spacing w:before="0" w:after="0" w:line="239" w:lineRule="exact"/>
        <w:ind w:left="351" w:firstLine="0"/>
        <w:jc w:val="left"/>
      </w:pPr>
      <w:r>
        <w:rPr>
          <w:rFonts w:ascii="宋体" w:hAnsi="宋体" w:cs="宋体"/>
          <w:color w:val="000000"/>
          <w:spacing w:val="0"/>
          <w:w w:val="100"/>
          <w:position w:val="0"/>
          <w:sz w:val="21"/>
          <w:u w:val="none"/>
        </w:rPr>
        <w:t>结构强度分为足够、临界和不足三个等级，并按表</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8</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进行评价。</w:t>
      </w:r>
    </w:p>
    <w:p>
      <w:pPr>
        <w:tabs>
          <w:tab w:val="left" w:pos="4028"/>
        </w:tabs>
        <w:spacing w:before="0" w:after="0" w:line="449" w:lineRule="exact"/>
        <w:ind w:left="351" w:firstLine="3152"/>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8</w:t>
      </w:r>
      <w:r>
        <w:rPr>
          <w:rFonts w:cs="Calibri"/>
          <w:spacing w:val="0"/>
          <w:w w:val="100"/>
        </w:rPr>
        <w:tab/>
      </w:r>
      <w:r>
        <w:rPr>
          <w:rFonts w:ascii="黑体" w:eastAsia="黑体" w:hAnsi="黑体" w:cs="黑体"/>
          <w:color w:val="000000"/>
          <w:spacing w:val="0"/>
          <w:w w:val="100"/>
          <w:position w:val="0"/>
          <w:sz w:val="21"/>
          <w:u w:val="none"/>
        </w:rPr>
        <w:t>沥青路面结构强度评价标准</w:t>
      </w:r>
    </w:p>
    <w:p>
      <w:pPr>
        <w:spacing w:before="0" w:after="0" w:line="240" w:lineRule="exact"/>
        <w:ind w:left="351" w:firstLine="3152"/>
      </w:pPr>
    </w:p>
    <w:p>
      <w:pPr>
        <w:spacing w:before="0" w:after="0" w:line="279" w:lineRule="exact"/>
        <w:ind w:left="351" w:firstLine="526"/>
        <w:jc w:val="left"/>
      </w:pPr>
      <w:r>
        <w:rPr>
          <w:rFonts w:ascii="黑体" w:eastAsia="黑体" w:hAnsi="黑体" w:cs="黑体"/>
          <w:color w:val="000000"/>
          <w:spacing w:val="0"/>
          <w:w w:val="100"/>
          <w:position w:val="0"/>
          <w:sz w:val="21"/>
          <w:u w:val="none"/>
        </w:rPr>
        <w:t>水泥路面检测评价</w:t>
      </w:r>
    </w:p>
    <w:p>
      <w:pPr>
        <w:spacing w:before="0" w:after="0" w:line="240" w:lineRule="exact"/>
        <w:ind w:left="351" w:firstLine="526"/>
      </w:pPr>
    </w:p>
    <w:p>
      <w:pPr>
        <w:tabs>
          <w:tab w:val="left" w:pos="1085"/>
        </w:tabs>
        <w:spacing w:before="0" w:after="0" w:line="228" w:lineRule="exact"/>
        <w:ind w:left="351" w:firstLine="0"/>
        <w:jc w:val="left"/>
      </w:pPr>
      <w:r>
        <w:rPr>
          <w:rFonts w:ascii="黑体" w:hAnsi="黑体" w:cs="黑体"/>
          <w:color w:val="000000"/>
          <w:spacing w:val="0"/>
          <w:w w:val="100"/>
          <w:position w:val="0"/>
          <w:sz w:val="21"/>
          <w:u w:val="none"/>
        </w:rPr>
        <w:t>6.4.1</w:t>
      </w:r>
      <w:r>
        <w:rPr>
          <w:rFonts w:cs="Calibri"/>
          <w:spacing w:val="0"/>
          <w:w w:val="100"/>
        </w:rPr>
        <w:tab/>
      </w:r>
      <w:r>
        <w:rPr>
          <w:rFonts w:ascii="宋体" w:hAnsi="宋体" w:cs="宋体"/>
          <w:color w:val="000000"/>
          <w:spacing w:val="0"/>
          <w:w w:val="100"/>
          <w:position w:val="0"/>
          <w:sz w:val="21"/>
          <w:u w:val="none"/>
        </w:rPr>
        <w:t>水泥混凝土路面破损可分为裂缝类、接缝破坏类、表面破坏类及其他类共四大类，各破损类型</w:t>
      </w:r>
    </w:p>
    <w:p>
      <w:pPr>
        <w:spacing w:before="0" w:after="0" w:line="312" w:lineRule="exact"/>
        <w:ind w:left="351" w:firstLine="0"/>
        <w:jc w:val="left"/>
      </w:pPr>
      <w:r>
        <w:rPr>
          <w:rFonts w:ascii="宋体" w:eastAsia="宋体" w:hAnsi="宋体" w:cs="宋体"/>
          <w:color w:val="000000"/>
          <w:spacing w:val="0"/>
          <w:w w:val="100"/>
          <w:position w:val="0"/>
          <w:sz w:val="21"/>
          <w:u w:val="none"/>
        </w:rPr>
        <w:t>应符合附录</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B</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中表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B.4</w:t>
      </w:r>
      <w:r>
        <w:rPr>
          <w:rFonts w:ascii="Calibri" w:hAnsi="Calibri" w:cs="Calibri"/>
          <w:color w:val="000000"/>
          <w:spacing w:val="4"/>
          <w:w w:val="100"/>
          <w:sz w:val="21"/>
          <w:u w:val="none"/>
        </w:rPr>
        <w:t> </w:t>
      </w:r>
      <w:r>
        <w:rPr>
          <w:rFonts w:ascii="宋体" w:hAnsi="宋体" w:cs="宋体"/>
          <w:color w:val="000000"/>
          <w:spacing w:val="-2"/>
          <w:w w:val="100"/>
          <w:position w:val="0"/>
          <w:sz w:val="21"/>
          <w:u w:val="none"/>
        </w:rPr>
        <w:t>的规定。水泥混凝土路面损坏应采用路面状况指数（</w:t>
      </w:r>
      <w:r>
        <w:rPr>
          <w:rFonts w:ascii="宋体" w:hAnsi="宋体" w:cs="宋体"/>
          <w:color w:val="000000"/>
          <w:spacing w:val="-1"/>
          <w:w w:val="100"/>
          <w:position w:val="0"/>
          <w:sz w:val="21"/>
          <w:u w:val="none"/>
        </w:rPr>
        <w:t>PCI</w:t>
      </w:r>
      <w:r>
        <w:rPr>
          <w:rFonts w:ascii="宋体" w:hAnsi="宋体" w:cs="宋体"/>
          <w:color w:val="000000"/>
          <w:spacing w:val="-8"/>
          <w:w w:val="100"/>
          <w:position w:val="0"/>
          <w:sz w:val="21"/>
          <w:u w:val="none"/>
        </w:rPr>
        <w:t>）、断板率（</w:t>
      </w:r>
      <w:r>
        <w:rPr>
          <w:rFonts w:ascii="宋体" w:hAnsi="宋体" w:cs="宋体"/>
          <w:color w:val="000000"/>
          <w:spacing w:val="0"/>
          <w:w w:val="100"/>
          <w:position w:val="0"/>
          <w:sz w:val="21"/>
          <w:u w:val="none"/>
        </w:rPr>
        <w:t>DBL</w:t>
      </w:r>
      <w:r>
        <w:rPr>
          <w:rFonts w:ascii="宋体" w:eastAsia="宋体" w:hAnsi="宋体" w:cs="宋体"/>
          <w:color w:val="000000"/>
          <w:spacing w:val="-6"/>
          <w:w w:val="100"/>
          <w:position w:val="0"/>
          <w:sz w:val="21"/>
          <w:u w:val="none"/>
        </w:rPr>
        <w:t>）和错</w:t>
      </w:r>
    </w:p>
    <w:p>
      <w:pPr>
        <w:spacing w:before="0" w:after="0" w:line="312" w:lineRule="exact"/>
        <w:ind w:left="351" w:firstLine="0"/>
        <w:jc w:val="left"/>
      </w:pPr>
      <w:r>
        <w:rPr>
          <w:rFonts w:ascii="宋体" w:eastAsia="宋体" w:hAnsi="宋体" w:cs="宋体"/>
          <w:color w:val="000000"/>
          <w:spacing w:val="0"/>
          <w:w w:val="100"/>
          <w:position w:val="0"/>
          <w:sz w:val="21"/>
          <w:u w:val="none"/>
        </w:rPr>
        <w:t>台量（</w:t>
      </w:r>
      <w:r>
        <w:rPr>
          <w:rFonts w:ascii="宋体" w:hAnsi="宋体" w:cs="宋体"/>
          <w:color w:val="000000"/>
          <w:spacing w:val="-1"/>
          <w:w w:val="100"/>
          <w:position w:val="0"/>
          <w:sz w:val="21"/>
          <w:u w:val="none"/>
        </w:rPr>
        <w:t>CTL</w:t>
      </w:r>
      <w:r>
        <w:rPr>
          <w:rFonts w:ascii="宋体" w:hAnsi="宋体" w:cs="宋体"/>
          <w:color w:val="000000"/>
          <w:spacing w:val="0"/>
          <w:w w:val="100"/>
          <w:position w:val="0"/>
          <w:sz w:val="21"/>
          <w:u w:val="none"/>
        </w:rPr>
        <w:t>）三项指标对路面状况进行评价，当委托方有要求时，宜增加裂缝率、脱空率、接缝损坏率</w:t>
      </w:r>
    </w:p>
    <w:p>
      <w:pPr>
        <w:spacing w:before="0" w:after="0" w:line="312" w:lineRule="exact"/>
        <w:ind w:left="351" w:firstLine="0"/>
        <w:jc w:val="left"/>
      </w:pPr>
      <w:r>
        <w:rPr>
          <w:rFonts w:ascii="宋体" w:hAnsi="宋体" w:cs="宋体"/>
          <w:color w:val="000000"/>
          <w:spacing w:val="0"/>
          <w:w w:val="100"/>
          <w:position w:val="0"/>
          <w:sz w:val="21"/>
          <w:u w:val="none"/>
        </w:rPr>
        <w:t>等病害指标。</w:t>
      </w:r>
    </w:p>
    <w:p>
      <w:pPr>
        <w:tabs>
          <w:tab w:val="left" w:pos="1085"/>
        </w:tabs>
        <w:spacing w:before="0" w:after="0" w:line="312" w:lineRule="exact"/>
        <w:ind w:left="351" w:firstLine="0"/>
        <w:jc w:val="left"/>
      </w:pPr>
      <w:r>
        <w:rPr>
          <w:rFonts w:ascii="黑体" w:hAnsi="黑体" w:cs="黑体"/>
          <w:color w:val="000000"/>
          <w:spacing w:val="0"/>
          <w:w w:val="100"/>
          <w:position w:val="0"/>
          <w:sz w:val="21"/>
          <w:u w:val="none"/>
        </w:rPr>
        <w:t>6.4.2</w:t>
      </w:r>
      <w:r>
        <w:rPr>
          <w:rFonts w:cs="Calibri"/>
          <w:spacing w:val="0"/>
          <w:w w:val="100"/>
        </w:rPr>
        <w:tab/>
      </w:r>
      <w:r>
        <w:rPr>
          <w:rFonts w:ascii="宋体" w:eastAsia="宋体" w:hAnsi="宋体" w:cs="宋体"/>
          <w:color w:val="000000"/>
          <w:spacing w:val="0"/>
          <w:w w:val="100"/>
          <w:position w:val="0"/>
          <w:sz w:val="21"/>
          <w:u w:val="none"/>
        </w:rPr>
        <w:t>水泥混凝土路面破损检测宜按附录</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B</w:t>
      </w:r>
      <w:r>
        <w:rPr>
          <w:rFonts w:ascii="Calibri" w:hAnsi="Calibri" w:cs="Calibri"/>
          <w:color w:val="000000"/>
          <w:spacing w:val="1"/>
          <w:w w:val="100"/>
          <w:sz w:val="21"/>
          <w:u w:val="none"/>
        </w:rPr>
        <w:t> </w:t>
      </w:r>
      <w:r>
        <w:rPr>
          <w:rFonts w:ascii="宋体" w:eastAsia="宋体" w:hAnsi="宋体" w:cs="宋体"/>
          <w:color w:val="000000"/>
          <w:spacing w:val="-1"/>
          <w:w w:val="100"/>
          <w:position w:val="0"/>
          <w:sz w:val="21"/>
          <w:u w:val="none"/>
        </w:rPr>
        <w:t>中表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B.6</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的规定填写水泥混凝土路面破损调查表。</w:t>
      </w:r>
    </w:p>
    <w:p>
      <w:pPr>
        <w:tabs>
          <w:tab w:val="left" w:pos="1085"/>
        </w:tabs>
        <w:spacing w:before="0" w:after="0" w:line="312" w:lineRule="exact"/>
        <w:ind w:left="351" w:firstLine="0"/>
        <w:jc w:val="left"/>
      </w:pPr>
      <w:r>
        <w:rPr>
          <w:rFonts w:ascii="黑体" w:hAnsi="黑体" w:cs="黑体"/>
          <w:color w:val="000000"/>
          <w:spacing w:val="0"/>
          <w:w w:val="100"/>
          <w:position w:val="0"/>
          <w:sz w:val="21"/>
          <w:u w:val="none"/>
        </w:rPr>
        <w:t>6.4.3</w:t>
      </w:r>
      <w:r>
        <w:rPr>
          <w:rFonts w:cs="Calibri"/>
          <w:spacing w:val="4"/>
          <w:w w:val="100"/>
        </w:rPr>
        <w:tab/>
      </w:r>
      <w:r>
        <w:rPr>
          <w:rFonts w:ascii="宋体" w:eastAsia="宋体" w:hAnsi="宋体" w:cs="宋体"/>
          <w:color w:val="000000"/>
          <w:spacing w:val="0"/>
          <w:w w:val="100"/>
          <w:position w:val="0"/>
          <w:sz w:val="21"/>
          <w:u w:val="none"/>
        </w:rPr>
        <w:t>水泥混凝土路面破损状况评价应符合下列规定：</w:t>
      </w:r>
    </w:p>
    <w:p>
      <w:pPr>
        <w:spacing w:before="0" w:after="0" w:line="328" w:lineRule="exact"/>
        <w:ind w:left="351"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hAnsi="宋体" w:cs="宋体"/>
          <w:color w:val="000000"/>
          <w:spacing w:val="-2"/>
          <w:w w:val="100"/>
          <w:position w:val="0"/>
          <w:sz w:val="21"/>
          <w:u w:val="none"/>
        </w:rPr>
        <w:t>依据路段破损状况调查得到的病害类型、轻重程度和密度数据，按公式（</w:t>
      </w:r>
      <w:r>
        <w:rPr>
          <w:rFonts w:ascii="Times New Roman" w:hAnsi="Times New Roman" w:cs="Times New Roman"/>
          <w:color w:val="000000"/>
          <w:spacing w:val="0"/>
          <w:w w:val="100"/>
          <w:position w:val="0"/>
          <w:sz w:val="21"/>
          <w:u w:val="none"/>
        </w:rPr>
        <w:t>7</w:t>
      </w:r>
      <w:r>
        <w:rPr>
          <w:rFonts w:ascii="宋体" w:eastAsia="宋体" w:hAnsi="宋体" w:cs="宋体"/>
          <w:color w:val="000000"/>
          <w:spacing w:val="-7"/>
          <w:w w:val="100"/>
          <w:position w:val="0"/>
          <w:sz w:val="21"/>
          <w:u w:val="none"/>
        </w:rPr>
        <w:t>）～公式（</w:t>
      </w:r>
      <w:r>
        <w:rPr>
          <w:rFonts w:ascii="Times New Roman" w:hAnsi="Times New Roman" w:cs="Times New Roman"/>
          <w:color w:val="000000"/>
          <w:spacing w:val="0"/>
          <w:w w:val="100"/>
          <w:position w:val="0"/>
          <w:sz w:val="21"/>
          <w:u w:val="none"/>
        </w:rPr>
        <w:t>9</w:t>
      </w:r>
      <w:r>
        <w:rPr>
          <w:rFonts w:ascii="宋体" w:eastAsia="宋体" w:hAnsi="宋体" w:cs="宋体"/>
          <w:color w:val="000000"/>
          <w:spacing w:val="-6"/>
          <w:w w:val="100"/>
          <w:position w:val="0"/>
          <w:sz w:val="21"/>
          <w:u w:val="none"/>
        </w:rPr>
        <w:t>）计算</w:t>
      </w:r>
    </w:p>
    <w:p>
      <w:pPr>
        <w:spacing w:before="0" w:after="0" w:line="312" w:lineRule="exact"/>
        <w:ind w:left="351" w:firstLine="852"/>
        <w:jc w:val="left"/>
      </w:pPr>
      <w:r>
        <w:rPr>
          <w:rFonts w:ascii="宋体" w:eastAsia="宋体" w:hAnsi="宋体" w:cs="宋体"/>
          <w:color w:val="000000"/>
          <w:spacing w:val="0"/>
          <w:w w:val="100"/>
          <w:position w:val="0"/>
          <w:sz w:val="21"/>
          <w:u w:val="none"/>
        </w:rPr>
        <w:t>该评价路段的路面状况指数（</w:t>
      </w:r>
      <w:r>
        <w:rPr>
          <w:rFonts w:ascii="Times New Roman" w:hAnsi="Times New Roman" w:cs="Times New Roman"/>
          <w:color w:val="000000"/>
          <w:spacing w:val="-1"/>
          <w:w w:val="100"/>
          <w:position w:val="0"/>
          <w:sz w:val="21"/>
          <w:u w:val="none"/>
        </w:rPr>
        <w:t>PCI</w:t>
      </w:r>
      <w:r>
        <w:rPr>
          <w:rFonts w:ascii="宋体" w:hAnsi="宋体" w:cs="宋体"/>
          <w:color w:val="000000"/>
          <w:spacing w:val="-1"/>
          <w:w w:val="100"/>
          <w:position w:val="0"/>
          <w:sz w:val="21"/>
          <w:u w:val="none"/>
        </w:rPr>
        <w:t>），以百分制表示。</w:t>
      </w:r>
    </w:p>
    <w:p>
      <w:pPr>
        <w:spacing w:before="0" w:after="0" w:line="344" w:lineRule="exact"/>
        <w:ind w:left="351" w:firstLine="4703"/>
        <w:jc w:val="left"/>
      </w:pPr>
      <w:r>
        <w:rPr>
          <w:rFonts w:ascii="Times New Roman" w:hAnsi="Times New Roman" w:cs="Times New Roman"/>
          <w:i/>
          <w:color w:val="000000"/>
          <w:spacing w:val="0"/>
          <w:w w:val="103"/>
          <w:position w:val="0"/>
          <w:sz w:val="14"/>
          <w:u w:val="none"/>
        </w:rPr>
        <w:t>n</w:t>
      </w:r>
      <w:r>
        <w:rPr>
          <w:rFonts w:ascii="Calibri" w:hAnsi="Calibri" w:cs="Calibri"/>
          <w:color w:val="000000"/>
          <w:spacing w:val="10"/>
          <w:w w:val="100"/>
          <w:sz w:val="24"/>
          <w:u w:val="none"/>
        </w:rPr>
        <w:t>   </w:t>
      </w:r>
      <w:r>
        <w:rPr>
          <w:rFonts w:ascii="Times New Roman" w:hAnsi="Times New Roman" w:cs="Times New Roman"/>
          <w:i/>
          <w:color w:val="000000"/>
          <w:spacing w:val="0"/>
          <w:w w:val="103"/>
          <w:position w:val="0"/>
          <w:sz w:val="14"/>
          <w:u w:val="none"/>
        </w:rPr>
        <w:t>m</w:t>
      </w:r>
    </w:p>
    <w:p>
      <w:pPr>
        <w:spacing w:before="0" w:after="0" w:line="263" w:lineRule="exact"/>
        <w:ind w:left="351" w:firstLine="5589"/>
        <w:jc w:val="left"/>
      </w:pPr>
      <w:r>
        <w:rPr>
          <w:rFonts w:ascii="Symbol" w:hAnsi="Symbol" w:cs="Symbol"/>
          <w:color w:val="000000"/>
          <w:spacing w:val="1"/>
          <w:w w:val="103"/>
          <w:position w:val="0"/>
          <w:sz w:val="24"/>
          <w:u w:val="none"/>
        </w:rPr>
        <w:sym w:font="Symbol" w:char="F0B4"/>
      </w:r>
      <w:r>
        <w:rPr>
          <w:rFonts w:ascii="Symbol" w:hAnsi="Symbol" w:cs="Symbol"/>
          <w:color w:val="000000"/>
          <w:spacing w:val="0"/>
          <w:w w:val="100"/>
          <w:sz w:val="25"/>
          <w:u w:val="none"/>
        </w:rPr>
        <w:sym w:font="Symbol" w:char="F077"/>
      </w:r>
    </w:p>
    <w:p>
      <w:pPr>
        <w:spacing w:before="0" w:after="0" w:line="200" w:lineRule="exact"/>
        <w:ind w:left="351" w:firstLine="4652"/>
        <w:jc w:val="left"/>
      </w:pPr>
      <w:r>
        <w:rPr>
          <w:rFonts w:ascii="Times New Roman" w:hAnsi="Times New Roman" w:cs="Times New Roman"/>
          <w:i/>
          <w:color w:val="000000"/>
          <w:spacing w:val="0"/>
          <w:w w:val="103"/>
          <w:position w:val="0"/>
          <w:sz w:val="14"/>
          <w:u w:val="none"/>
        </w:rPr>
        <w:t>i</w:t>
      </w:r>
      <w:r>
        <w:rPr>
          <w:rFonts w:ascii="Symbol" w:hAnsi="Symbol" w:cs="Symbol"/>
          <w:color w:val="000000"/>
          <w:spacing w:val="0"/>
          <w:w w:val="103"/>
          <w:position w:val="0"/>
          <w:sz w:val="14"/>
          <w:u w:val="none"/>
        </w:rPr>
        <w:t>=</w:t>
      </w:r>
      <w:r>
        <w:rPr>
          <w:rFonts w:ascii="宋体" w:hAnsi="宋体" w:cs="宋体"/>
          <w:color w:val="000000"/>
          <w:spacing w:val="0"/>
          <w:w w:val="103"/>
          <w:position w:val="0"/>
          <w:sz w:val="14"/>
          <w:u w:val="none"/>
        </w:rPr>
        <w:t>1</w:t>
      </w:r>
      <w:r>
        <w:rPr>
          <w:rFonts w:ascii="Calibri" w:hAnsi="Calibri" w:cs="Calibri"/>
          <w:i/>
          <w:color w:val="000000"/>
          <w:spacing w:val="0"/>
          <w:w w:val="363"/>
          <w:sz w:val="14"/>
          <w:u w:val="none"/>
        </w:rPr>
        <w:t> </w:t>
      </w:r>
      <w:r>
        <w:rPr>
          <w:rFonts w:ascii="Times New Roman" w:hAnsi="Times New Roman" w:cs="Times New Roman"/>
          <w:i/>
          <w:color w:val="000000"/>
          <w:spacing w:val="0"/>
          <w:w w:val="103"/>
          <w:position w:val="0"/>
          <w:sz w:val="14"/>
          <w:u w:val="none"/>
        </w:rPr>
        <w:t>j</w:t>
      </w:r>
      <w:r>
        <w:rPr>
          <w:rFonts w:ascii="Symbol" w:hAnsi="Symbol" w:cs="Symbol"/>
          <w:color w:val="000000"/>
          <w:spacing w:val="0"/>
          <w:w w:val="103"/>
          <w:position w:val="0"/>
          <w:sz w:val="14"/>
          <w:u w:val="none"/>
        </w:rPr>
        <w:t>=</w:t>
      </w:r>
      <w:r>
        <w:rPr>
          <w:rFonts w:ascii="宋体" w:hAnsi="宋体" w:cs="宋体"/>
          <w:color w:val="000000"/>
          <w:spacing w:val="0"/>
          <w:w w:val="103"/>
          <w:position w:val="0"/>
          <w:sz w:val="14"/>
          <w:u w:val="none"/>
        </w:rPr>
        <w:t>1</w:t>
      </w:r>
    </w:p>
    <w:p>
      <w:pPr>
        <w:spacing w:before="0" w:after="0" w:line="240" w:lineRule="exact"/>
        <w:ind w:left="351" w:firstLine="4652"/>
      </w:pPr>
    </w:p>
    <w:p>
      <w:pPr>
        <w:spacing w:before="0" w:after="0" w:line="389" w:lineRule="exact"/>
        <w:ind w:left="351" w:firstLine="3487"/>
        <w:jc w:val="left"/>
      </w:pPr>
      <w:r>
        <w:pict>
          <v:shape id="wondershare_483" o:spid="_x0000_s1083" type="#_x0000_t202" style="width:57.8pt;height:10.85pt;margin-top:611.95pt;margin-left:289.15pt;mso-height-relative:page;mso-position-horizontal-relative:page;mso-position-vertical-relative:page;mso-width-relative:page;position:absolute;z-index:-251598848" coordsize="21600,21600" filled="f" stroked="f">
            <v:stroke joinstyle="miter"/>
            <v:textbox inset="0,0,0,0">
              <w:txbxContent>
                <w:p>
                  <w:pPr>
                    <w:tabs>
                      <w:tab w:val="left" w:pos="716"/>
                    </w:tabs>
                    <w:autoSpaceDE w:val="0"/>
                    <w:autoSpaceDN w:val="0"/>
                    <w:adjustRightInd w:val="0"/>
                    <w:spacing w:before="0" w:after="0" w:line="118" w:lineRule="exact"/>
                    <w:jc w:val="left"/>
                  </w:pPr>
                  <w:r>
                    <w:rPr>
                      <w:rFonts w:ascii="Times New Roman" w:hAnsi="Times New Roman" w:cs="Times New Roman"/>
                      <w:i/>
                      <w:color w:val="000000"/>
                      <w:spacing w:val="2"/>
                      <w:w w:val="110"/>
                      <w:position w:val="0"/>
                      <w:sz w:val="13"/>
                      <w:u w:val="none"/>
                    </w:rPr>
                    <w:t>i</w:t>
                  </w:r>
                  <w:r>
                    <w:rPr>
                      <w:rFonts w:cs="Calibri"/>
                      <w:spacing w:val="-8"/>
                      <w:w w:val="100"/>
                    </w:rPr>
                    <w:tab/>
                  </w:r>
                  <w:r>
                    <w:rPr>
                      <w:rFonts w:ascii="Times New Roman" w:hAnsi="Times New Roman" w:cs="Times New Roman"/>
                      <w:i/>
                      <w:color w:val="000000"/>
                      <w:spacing w:val="2"/>
                      <w:w w:val="110"/>
                      <w:position w:val="0"/>
                      <w:sz w:val="13"/>
                      <w:u w:val="none"/>
                    </w:rPr>
                    <w:t>i</w:t>
                  </w:r>
                </w:p>
              </w:txbxContent>
            </v:textbox>
          </v:shape>
        </w:pict>
      </w:r>
      <w:r>
        <w:rPr>
          <w:rFonts w:ascii="Symbol" w:hAnsi="Symbol" w:cs="Symbol"/>
          <w:color w:val="000000"/>
          <w:spacing w:val="0"/>
          <w:w w:val="100"/>
          <w:sz w:val="24"/>
          <w:u w:val="none"/>
        </w:rPr>
        <w:sym w:font="Symbol" w:char="F077"/>
      </w:r>
      <w:r>
        <w:rPr>
          <w:rFonts w:ascii="Times New Roman" w:hAnsi="Times New Roman" w:cs="Times New Roman"/>
          <w:i/>
          <w:color w:val="000000"/>
          <w:spacing w:val="2"/>
          <w:w w:val="110"/>
          <w:position w:val="0"/>
          <w:sz w:val="13"/>
          <w:u w:val="none"/>
        </w:rPr>
        <w:t>i</w:t>
      </w:r>
      <w:r>
        <w:rPr>
          <w:rFonts w:ascii="Calibri" w:hAnsi="Calibri" w:cs="Calibri"/>
          <w:color w:val="000000"/>
          <w:spacing w:val="25"/>
          <w:w w:val="100"/>
          <w:sz w:val="23"/>
          <w:u w:val="none"/>
        </w:rPr>
        <w:t> </w:t>
      </w:r>
      <w:r>
        <w:rPr>
          <w:rFonts w:ascii="Symbol" w:hAnsi="Symbol" w:cs="Symbol"/>
          <w:color w:val="000000"/>
          <w:spacing w:val="9"/>
          <w:w w:val="110"/>
          <w:position w:val="3"/>
          <w:sz w:val="23"/>
          <w:u w:val="none"/>
        </w:rPr>
        <w:t>=</w:t>
      </w:r>
      <w:r>
        <w:rPr>
          <w:rFonts w:ascii="Calibri" w:hAnsi="Calibri" w:cs="Calibri"/>
          <w:color w:val="000000"/>
          <w:spacing w:val="-9"/>
          <w:w w:val="100"/>
          <w:sz w:val="23"/>
          <w:u w:val="none"/>
        </w:rPr>
        <w:t> </w:t>
      </w:r>
      <w:r>
        <w:rPr>
          <w:rFonts w:ascii="宋体" w:hAnsi="宋体" w:cs="宋体"/>
          <w:color w:val="000000"/>
          <w:spacing w:val="-14"/>
          <w:w w:val="110"/>
          <w:position w:val="3"/>
          <w:sz w:val="23"/>
          <w:u w:val="none"/>
        </w:rPr>
        <w:t>3.0</w:t>
      </w:r>
      <w:r>
        <w:rPr>
          <w:rFonts w:ascii="Times New Roman" w:hAnsi="Times New Roman" w:cs="Times New Roman"/>
          <w:i/>
          <w:color w:val="000000"/>
          <w:spacing w:val="8"/>
          <w:w w:val="110"/>
          <w:position w:val="3"/>
          <w:sz w:val="23"/>
          <w:u w:val="none"/>
        </w:rPr>
        <w:t>u</w:t>
      </w:r>
      <w:r>
        <w:rPr>
          <w:rFonts w:ascii="宋体" w:hAnsi="宋体" w:cs="宋体"/>
          <w:color w:val="000000"/>
          <w:spacing w:val="6"/>
          <w:w w:val="110"/>
          <w:position w:val="15"/>
          <w:sz w:val="13"/>
          <w:u w:val="none"/>
        </w:rPr>
        <w:t>3</w:t>
      </w:r>
      <w:r>
        <w:rPr>
          <w:rFonts w:ascii="Calibri" w:hAnsi="Calibri" w:cs="Calibri"/>
          <w:color w:val="000000"/>
          <w:spacing w:val="0"/>
          <w:w w:val="100"/>
          <w:sz w:val="23"/>
          <w:u w:val="none"/>
        </w:rPr>
        <w:t> </w:t>
      </w:r>
      <w:r>
        <w:rPr>
          <w:rFonts w:ascii="Symbol" w:hAnsi="Symbol" w:cs="Symbol"/>
          <w:color w:val="000000"/>
          <w:spacing w:val="-1"/>
          <w:w w:val="110"/>
          <w:position w:val="3"/>
          <w:sz w:val="23"/>
          <w:u w:val="none"/>
        </w:rPr>
        <w:t>−</w:t>
      </w:r>
      <w:r>
        <w:rPr>
          <w:rFonts w:ascii="Calibri" w:hAnsi="Calibri" w:cs="Calibri"/>
          <w:color w:val="000000"/>
          <w:spacing w:val="-25"/>
          <w:w w:val="100"/>
          <w:sz w:val="23"/>
          <w:u w:val="none"/>
        </w:rPr>
        <w:t> </w:t>
      </w:r>
      <w:r>
        <w:rPr>
          <w:rFonts w:ascii="宋体" w:hAnsi="宋体" w:cs="宋体"/>
          <w:color w:val="000000"/>
          <w:spacing w:val="-14"/>
          <w:w w:val="110"/>
          <w:position w:val="3"/>
          <w:sz w:val="23"/>
          <w:u w:val="none"/>
        </w:rPr>
        <w:t>5.5</w:t>
      </w:r>
      <w:r>
        <w:rPr>
          <w:rFonts w:ascii="Times New Roman" w:hAnsi="Times New Roman" w:cs="Times New Roman"/>
          <w:i/>
          <w:color w:val="000000"/>
          <w:spacing w:val="8"/>
          <w:w w:val="110"/>
          <w:position w:val="3"/>
          <w:sz w:val="23"/>
          <w:u w:val="none"/>
        </w:rPr>
        <w:t>u</w:t>
      </w:r>
      <w:r>
        <w:rPr>
          <w:rFonts w:ascii="宋体" w:hAnsi="宋体" w:cs="宋体"/>
          <w:color w:val="000000"/>
          <w:spacing w:val="6"/>
          <w:w w:val="110"/>
          <w:position w:val="15"/>
          <w:sz w:val="13"/>
          <w:u w:val="none"/>
        </w:rPr>
        <w:t>2</w:t>
      </w:r>
      <w:r>
        <w:rPr>
          <w:rFonts w:ascii="Calibri" w:hAnsi="Calibri" w:cs="Calibri"/>
          <w:color w:val="000000"/>
          <w:spacing w:val="4"/>
          <w:w w:val="100"/>
          <w:sz w:val="23"/>
          <w:u w:val="none"/>
        </w:rPr>
        <w:t> </w:t>
      </w:r>
      <w:r>
        <w:rPr>
          <w:rFonts w:ascii="Symbol" w:hAnsi="Symbol" w:cs="Symbol"/>
          <w:color w:val="000000"/>
          <w:spacing w:val="9"/>
          <w:w w:val="110"/>
          <w:position w:val="3"/>
          <w:sz w:val="23"/>
          <w:u w:val="none"/>
        </w:rPr>
        <w:t>+</w:t>
      </w:r>
      <w:r>
        <w:rPr>
          <w:rFonts w:ascii="Calibri" w:hAnsi="Calibri" w:cs="Calibri"/>
          <w:color w:val="000000"/>
          <w:spacing w:val="-21"/>
          <w:w w:val="100"/>
          <w:sz w:val="23"/>
          <w:u w:val="none"/>
        </w:rPr>
        <w:t> </w:t>
      </w:r>
      <w:r>
        <w:rPr>
          <w:rFonts w:ascii="宋体" w:hAnsi="宋体" w:cs="宋体"/>
          <w:color w:val="000000"/>
          <w:spacing w:val="-14"/>
          <w:w w:val="110"/>
          <w:position w:val="3"/>
          <w:sz w:val="23"/>
          <w:u w:val="none"/>
        </w:rPr>
        <w:t>3.5</w:t>
      </w:r>
      <w:r>
        <w:rPr>
          <w:rFonts w:ascii="Times New Roman" w:hAnsi="Times New Roman" w:cs="Times New Roman"/>
          <w:i/>
          <w:color w:val="000000"/>
          <w:spacing w:val="8"/>
          <w:w w:val="110"/>
          <w:position w:val="3"/>
          <w:sz w:val="23"/>
          <w:u w:val="none"/>
        </w:rPr>
        <w:t>u</w:t>
      </w:r>
      <w:r>
        <w:rPr>
          <w:rFonts w:ascii="Times New Roman" w:hAnsi="Times New Roman" w:cs="Times New Roman"/>
          <w:i/>
          <w:color w:val="000000"/>
          <w:spacing w:val="2"/>
          <w:w w:val="110"/>
          <w:position w:val="0"/>
          <w:sz w:val="13"/>
          <w:u w:val="none"/>
        </w:rPr>
        <w:t>i</w:t>
      </w:r>
      <w:r>
        <w:rPr>
          <w:rFonts w:ascii="Calibri" w:hAnsi="Calibri" w:cs="Calibri"/>
          <w:color w:val="000000"/>
          <w:spacing w:val="-7"/>
          <w:w w:val="100"/>
          <w:sz w:val="21"/>
          <w:u w:val="none"/>
        </w:rPr>
        <w:t> </w:t>
      </w:r>
      <w:r>
        <w:rPr>
          <w:rFonts w:ascii="微软雅黑" w:hAnsi="微软雅黑" w:cs="微软雅黑"/>
          <w:color w:val="000000"/>
          <w:spacing w:val="-1"/>
          <w:w w:val="100"/>
          <w:position w:val="4"/>
          <w:sz w:val="21"/>
          <w:u w:val="none"/>
        </w:rPr>
        <w:t>······························································</w:t>
      </w:r>
      <w:r>
        <w:rPr>
          <w:rFonts w:ascii="Calibri" w:hAnsi="Calibri" w:cs="Calibri"/>
          <w:color w:val="000000"/>
          <w:spacing w:val="0"/>
          <w:w w:val="44"/>
          <w:sz w:val="21"/>
          <w:u w:val="none"/>
        </w:rPr>
        <w:t> </w:t>
      </w:r>
      <w:r>
        <w:rPr>
          <w:rFonts w:ascii="宋体" w:hAnsi="宋体" w:cs="宋体"/>
          <w:color w:val="000000"/>
          <w:spacing w:val="0"/>
          <w:w w:val="100"/>
          <w:position w:val="6"/>
          <w:sz w:val="21"/>
          <w:u w:val="none"/>
        </w:rPr>
        <w:t>(8)</w:t>
      </w:r>
    </w:p>
    <w:p>
      <w:pPr>
        <w:widowControl/>
        <w:jc w:val="left"/>
        <w:sectPr>
          <w:type w:val="continuous"/>
          <w:pgSz w:w="11906" w:h="16839"/>
          <w:pgMar w:top="1100" w:right="708" w:bottom="860" w:left="1068" w:header="0" w:footer="0" w:gutter="0"/>
          <w:pgNumType w:start="59"/>
          <w:cols w:num="1" w:space="708" w:equalWidth="0">
            <w:col w:w="10130" w:space="0"/>
          </w:cols>
          <w:docGrid w:type="lines" w:linePitch="312" w:charSpace="0"/>
        </w:sectPr>
      </w:pPr>
    </w:p>
    <w:p>
      <w:pPr>
        <w:spacing w:before="0" w:after="0" w:line="234" w:lineRule="exact"/>
        <w:ind w:left="351" w:firstLine="3487"/>
      </w:pPr>
    </w:p>
    <w:p>
      <w:pPr>
        <w:widowControl/>
        <w:jc w:val="left"/>
        <w:sectPr>
          <w:type w:val="continuous"/>
          <w:pgSz w:w="11906" w:h="16839"/>
          <w:pgMar w:top="1100" w:right="708" w:bottom="860" w:left="1068" w:header="0" w:footer="0" w:gutter="0"/>
          <w:pgNumType w:start="60"/>
          <w:cols w:num="1" w:space="720"/>
          <w:docGrid w:type="lines" w:linePitch="312" w:charSpace="0"/>
        </w:sectPr>
      </w:pPr>
    </w:p>
    <w:p>
      <w:pPr>
        <w:spacing w:before="0" w:after="0" w:line="385" w:lineRule="exact"/>
        <w:ind w:left="4504" w:firstLine="0"/>
        <w:jc w:val="left"/>
      </w:pPr>
      <w:r>
        <w:pict>
          <v:shape id="wondershare_507" o:spid="_x0000_s1084" type="#_x0000_t202" style="width:47.45pt;height:24.45pt;margin-top:645.1pt;margin-left:300.4pt;mso-height-relative:page;mso-position-horizontal-relative:page;mso-position-vertical-relative:page;mso-width-relative:page;position:absolute;z-index:-251597824" coordsize="21600,21600" filled="f" stroked="f">
            <v:stroke joinstyle="miter"/>
            <v:textbox inset="0,0,0,0">
              <w:txbxContent>
                <w:p>
                  <w:pPr>
                    <w:autoSpaceDE w:val="0"/>
                    <w:autoSpaceDN w:val="0"/>
                    <w:adjustRightInd w:val="0"/>
                    <w:spacing w:before="0" w:after="0" w:line="390" w:lineRule="exact"/>
                    <w:jc w:val="left"/>
                  </w:pPr>
                  <w:r>
                    <w:rPr>
                      <w:rFonts w:ascii="Symbol" w:hAnsi="Symbol" w:cs="Symbol"/>
                      <w:color w:val="000000"/>
                      <w:spacing w:val="2"/>
                      <w:w w:val="101"/>
                      <w:position w:val="0"/>
                      <w:sz w:val="32"/>
                      <w:u w:val="none"/>
                    </w:rPr>
                    <w:sym w:font="Symbol" w:char="F0E5"/>
                  </w:r>
                  <w:r>
                    <w:rPr>
                      <w:rFonts w:ascii="Calibri" w:hAnsi="Calibri" w:cs="Calibri"/>
                      <w:color w:val="000000"/>
                      <w:spacing w:val="-17"/>
                      <w:w w:val="100"/>
                      <w:sz w:val="21"/>
                      <w:u w:val="none"/>
                    </w:rPr>
                    <w:t> </w:t>
                  </w:r>
                  <w:r>
                    <w:rPr>
                      <w:rFonts w:ascii="宋体" w:hAnsi="宋体" w:cs="宋体"/>
                      <w:color w:val="000000"/>
                      <w:spacing w:val="0"/>
                      <w:w w:val="137"/>
                      <w:position w:val="7"/>
                      <w:sz w:val="21"/>
                      <w:u w:val="none"/>
                    </w:rPr>
                    <w:t>DP</w:t>
                  </w:r>
                </w:p>
              </w:txbxContent>
            </v:textbox>
          </v:shape>
        </w:pict>
      </w:r>
      <w:r>
        <w:rPr>
          <w:rFonts w:ascii="宋体" w:hAnsi="宋体" w:cs="宋体"/>
          <w:color w:val="000000"/>
          <w:spacing w:val="0"/>
          <w:w w:val="126"/>
          <w:position w:val="3"/>
          <w:sz w:val="21"/>
          <w:u w:val="none"/>
        </w:rPr>
        <w:t>R</w:t>
      </w:r>
      <w:r>
        <w:rPr>
          <w:rFonts w:ascii="Times New Roman" w:hAnsi="Times New Roman" w:cs="Times New Roman"/>
          <w:i/>
          <w:color w:val="000000"/>
          <w:spacing w:val="0"/>
          <w:w w:val="101"/>
          <w:position w:val="0"/>
          <w:sz w:val="12"/>
          <w:u w:val="none"/>
        </w:rPr>
        <w:t>ij</w:t>
      </w:r>
      <w:r>
        <w:rPr>
          <w:rFonts w:ascii="Calibri" w:hAnsi="Calibri" w:cs="Calibri"/>
          <w:color w:val="000000"/>
          <w:spacing w:val="13"/>
          <w:w w:val="100"/>
          <w:sz w:val="21"/>
          <w:u w:val="none"/>
        </w:rPr>
        <w:t> </w:t>
      </w:r>
      <w:r>
        <w:rPr>
          <w:rFonts w:ascii="Symbol" w:hAnsi="Symbol" w:cs="Symbol"/>
          <w:color w:val="000000"/>
          <w:spacing w:val="2"/>
          <w:w w:val="101"/>
          <w:position w:val="3"/>
          <w:sz w:val="21"/>
          <w:u w:val="none"/>
        </w:rPr>
        <w:t>=</w:t>
      </w:r>
    </w:p>
    <w:p>
      <w:pPr>
        <w:spacing w:before="0" w:after="0" w:line="191" w:lineRule="exact"/>
        <w:ind w:firstLine="86"/>
        <w:jc w:val="left"/>
      </w:pPr>
      <w:r>
        <w:br w:type="column"/>
      </w:r>
      <w:r>
        <w:pict>
          <v:shape id="_x0000_s2110" o:spid="_x0000_s1085" type="#_x0000_t202" style="width:23.45pt;height:10.5pt;margin-top:635.35pt;margin-left:319.55pt;mso-height-relative:page;mso-position-horizontal-relative:page;mso-position-vertical-relative:page;mso-width-relative:page;position:absolute;z-index:-251596800" coordsize="21600,21600" filled="f" stroked="f">
            <v:stroke joinstyle="miter"/>
            <v:textbox inset="0,0,0,0">
              <w:txbxContent>
                <w:p>
                  <w:pPr>
                    <w:autoSpaceDE w:val="0"/>
                    <w:autoSpaceDN w:val="0"/>
                    <w:adjustRightInd w:val="0"/>
                    <w:spacing w:before="0" w:after="0" w:line="111" w:lineRule="exact"/>
                    <w:jc w:val="left"/>
                  </w:pPr>
                  <w:r>
                    <w:rPr>
                      <w:rFonts w:ascii="宋体" w:hAnsi="宋体" w:cs="宋体"/>
                      <w:color w:val="000000"/>
                      <w:spacing w:val="0"/>
                      <w:w w:val="58"/>
                      <w:position w:val="0"/>
                      <w:sz w:val="12"/>
                      <w:u w:val="none"/>
                    </w:rPr>
                    <w:t>ij</w:t>
                  </w:r>
                </w:p>
              </w:txbxContent>
            </v:textbox>
          </v:shape>
        </w:pict>
      </w:r>
      <w:r>
        <w:rPr>
          <w:rFonts w:ascii="宋体" w:hAnsi="宋体" w:cs="宋体"/>
          <w:color w:val="000000"/>
          <w:spacing w:val="0"/>
          <w:w w:val="137"/>
          <w:position w:val="0"/>
          <w:sz w:val="21"/>
          <w:u w:val="none"/>
        </w:rPr>
        <w:t>DP</w:t>
      </w:r>
    </w:p>
    <w:p>
      <w:pPr>
        <w:spacing w:before="0" w:after="0" w:line="203" w:lineRule="exact"/>
        <w:ind w:firstLine="20"/>
        <w:jc w:val="left"/>
      </w:pPr>
      <w:r>
        <w:rPr>
          <w:rFonts w:ascii="宋体" w:hAnsi="宋体" w:cs="宋体"/>
          <w:color w:val="000000"/>
          <w:spacing w:val="0"/>
          <w:w w:val="151"/>
          <w:position w:val="0"/>
          <w:sz w:val="12"/>
          <w:u w:val="none"/>
        </w:rPr>
        <w:t>m</w:t>
      </w:r>
    </w:p>
    <w:p>
      <w:pPr>
        <w:spacing w:before="0" w:after="0" w:line="240" w:lineRule="exact"/>
        <w:ind w:firstLine="20"/>
      </w:pPr>
    </w:p>
    <w:p>
      <w:pPr>
        <w:spacing w:before="0" w:after="0" w:line="178" w:lineRule="exact"/>
        <w:ind w:firstLine="0"/>
        <w:jc w:val="left"/>
      </w:pPr>
      <w:r>
        <w:rPr>
          <w:rFonts w:ascii="宋体" w:hAnsi="宋体" w:cs="宋体"/>
          <w:color w:val="000000"/>
          <w:spacing w:val="0"/>
          <w:w w:val="58"/>
          <w:position w:val="0"/>
          <w:sz w:val="12"/>
          <w:u w:val="none"/>
        </w:rPr>
        <w:t>j</w:t>
      </w:r>
      <w:r>
        <w:rPr>
          <w:rFonts w:ascii="Symbol" w:hAnsi="Symbol" w:cs="Symbol"/>
          <w:color w:val="000000"/>
          <w:spacing w:val="1"/>
          <w:w w:val="101"/>
          <w:position w:val="0"/>
          <w:sz w:val="12"/>
          <w:u w:val="none"/>
        </w:rPr>
        <w:t>=</w:t>
      </w:r>
      <w:r>
        <w:rPr>
          <w:rFonts w:ascii="Times New Roman" w:hAnsi="Times New Roman" w:cs="Times New Roman"/>
          <w:i/>
          <w:color w:val="000000"/>
          <w:spacing w:val="1"/>
          <w:w w:val="101"/>
          <w:position w:val="0"/>
          <w:sz w:val="12"/>
          <w:u w:val="none"/>
        </w:rPr>
        <w:t>1</w:t>
      </w:r>
    </w:p>
    <w:p>
      <w:pPr>
        <w:spacing w:before="0" w:after="0" w:line="240" w:lineRule="exact"/>
        <w:ind w:firstLine="0"/>
      </w:pPr>
      <w:r>
        <w:br w:type="column"/>
      </w:r>
    </w:p>
    <w:p>
      <w:pPr>
        <w:spacing w:before="0" w:after="0" w:line="240" w:lineRule="exact"/>
        <w:ind w:firstLine="0"/>
      </w:pPr>
    </w:p>
    <w:p>
      <w:pPr>
        <w:spacing w:before="0" w:after="0" w:line="185" w:lineRule="exact"/>
        <w:ind w:firstLine="0"/>
        <w:jc w:val="left"/>
      </w:pPr>
      <w:r>
        <w:rPr>
          <w:rFonts w:ascii="宋体" w:hAnsi="宋体" w:cs="宋体"/>
          <w:color w:val="000000"/>
          <w:spacing w:val="0"/>
          <w:w w:val="58"/>
          <w:position w:val="0"/>
          <w:sz w:val="12"/>
          <w:u w:val="none"/>
        </w:rPr>
        <w:t>ij</w:t>
      </w:r>
    </w:p>
    <w:p>
      <w:pPr>
        <w:spacing w:before="0" w:after="0" w:line="287" w:lineRule="exact"/>
        <w:ind w:firstLine="0"/>
        <w:jc w:val="left"/>
      </w:pPr>
      <w:r>
        <w:br w:type="column"/>
      </w:r>
      <w:r>
        <w:rPr>
          <w:rFonts w:ascii="微软雅黑" w:hAnsi="微软雅黑" w:cs="微软雅黑"/>
          <w:color w:val="000000"/>
          <w:spacing w:val="-1"/>
          <w:w w:val="100"/>
          <w:position w:val="0"/>
          <w:sz w:val="21"/>
          <w:u w:val="none"/>
        </w:rPr>
        <w:t>··········································································</w:t>
      </w:r>
      <w:r>
        <w:rPr>
          <w:rFonts w:ascii="Calibri" w:hAnsi="Calibri" w:cs="Calibri"/>
          <w:color w:val="000000"/>
          <w:spacing w:val="0"/>
          <w:w w:val="44"/>
          <w:sz w:val="21"/>
          <w:u w:val="none"/>
        </w:rPr>
        <w:t> </w:t>
      </w:r>
      <w:r>
        <w:rPr>
          <w:rFonts w:ascii="宋体" w:hAnsi="宋体" w:cs="宋体"/>
          <w:color w:val="000000"/>
          <w:spacing w:val="0"/>
          <w:w w:val="100"/>
          <w:position w:val="2"/>
          <w:sz w:val="21"/>
          <w:u w:val="none"/>
        </w:rPr>
        <w:t>(9)</w:t>
      </w:r>
    </w:p>
    <w:p>
      <w:pPr>
        <w:widowControl/>
        <w:jc w:val="left"/>
        <w:sectPr>
          <w:type w:val="continuous"/>
          <w:pgSz w:w="11906" w:h="16839"/>
          <w:pgMar w:top="1100" w:right="708" w:bottom="860" w:left="1068" w:header="0" w:footer="0" w:gutter="0"/>
          <w:pgNumType w:start="61"/>
          <w:cols w:num="4" w:space="708" w:equalWidth="0">
            <w:col w:w="4990" w:space="0"/>
            <w:col w:w="461" w:space="0"/>
            <w:col w:w="186" w:space="0"/>
            <w:col w:w="4494" w:space="0"/>
          </w:cols>
          <w:docGrid w:type="lines" w:linePitch="312" w:charSpace="0"/>
        </w:sectPr>
      </w:pPr>
    </w:p>
    <w:p>
      <w:pPr>
        <w:spacing w:before="0" w:after="0" w:line="188" w:lineRule="exact"/>
        <w:ind w:firstLine="0"/>
      </w:pPr>
    </w:p>
    <w:p>
      <w:pPr>
        <w:widowControl/>
        <w:jc w:val="left"/>
        <w:sectPr>
          <w:type w:val="continuous"/>
          <w:pgSz w:w="11906" w:h="16839"/>
          <w:pgMar w:top="1100" w:right="708" w:bottom="860" w:left="1068" w:header="0" w:footer="0" w:gutter="0"/>
          <w:pgNumType w:start="62"/>
          <w:cols w:num="1" w:space="720"/>
          <w:docGrid w:type="lines" w:linePitch="312" w:charSpace="0"/>
        </w:sectPr>
      </w:pPr>
    </w:p>
    <w:p>
      <w:pPr>
        <w:spacing w:before="0" w:after="0" w:line="211" w:lineRule="exact"/>
        <w:ind w:left="1611" w:firstLine="0"/>
        <w:jc w:val="left"/>
      </w:pPr>
      <w:r>
        <w:rPr>
          <w:rFonts w:ascii="宋体" w:eastAsia="宋体" w:hAnsi="宋体" w:cs="宋体"/>
          <w:color w:val="000000"/>
          <w:spacing w:val="0"/>
          <w:w w:val="100"/>
          <w:position w:val="0"/>
          <w:sz w:val="21"/>
          <w:u w:val="none"/>
        </w:rPr>
        <w:t>式中：</w:t>
      </w:r>
    </w:p>
    <w:p>
      <w:pPr>
        <w:spacing w:before="0" w:after="0" w:line="328" w:lineRule="exact"/>
        <w:ind w:left="1611" w:firstLine="0"/>
        <w:jc w:val="left"/>
      </w:pPr>
      <w:r>
        <w:rPr>
          <w:rFonts w:ascii="宋体" w:hAnsi="宋体" w:cs="宋体"/>
          <w:color w:val="000000"/>
          <w:spacing w:val="0"/>
          <w:w w:val="100"/>
          <w:sz w:val="22"/>
          <w:u w:val="none"/>
        </w:rPr>
        <w:t>PCI</w:t>
      </w:r>
      <w:r>
        <w:rPr>
          <w:rFonts w:ascii="Times New Roman" w:hAnsi="Times New Roman" w:cs="Times New Roman"/>
          <w:color w:val="000000"/>
          <w:spacing w:val="-1"/>
          <w:w w:val="100"/>
          <w:position w:val="0"/>
          <w:sz w:val="21"/>
          <w:u w:val="none"/>
        </w:rPr>
        <w:t>——</w:t>
      </w:r>
      <w:r>
        <w:rPr>
          <w:rFonts w:ascii="宋体" w:eastAsia="宋体" w:hAnsi="宋体" w:cs="宋体"/>
          <w:color w:val="000000"/>
          <w:spacing w:val="-3"/>
          <w:w w:val="100"/>
          <w:position w:val="0"/>
          <w:sz w:val="21"/>
          <w:u w:val="none"/>
        </w:rPr>
        <w:t>路面状况指数，数值范围为</w:t>
      </w:r>
      <w:r>
        <w:rPr>
          <w:rFonts w:ascii="宋体" w:hAnsi="宋体" w:cs="宋体"/>
          <w:color w:val="000000"/>
          <w:spacing w:val="0"/>
          <w:w w:val="100"/>
          <w:position w:val="0"/>
          <w:sz w:val="21"/>
          <w:u w:val="none"/>
        </w:rPr>
        <w:t>0</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100</w:t>
      </w:r>
      <w:r>
        <w:rPr>
          <w:rFonts w:ascii="宋体" w:eastAsia="宋体" w:hAnsi="宋体" w:cs="宋体"/>
          <w:color w:val="000000"/>
          <w:spacing w:val="0"/>
          <w:w w:val="100"/>
          <w:position w:val="0"/>
          <w:sz w:val="21"/>
          <w:u w:val="none"/>
        </w:rPr>
        <w:t>，如出现负值，则</w:t>
      </w:r>
      <w:r>
        <w:rPr>
          <w:rFonts w:ascii="宋体" w:hAnsi="宋体" w:cs="宋体"/>
          <w:color w:val="000000"/>
          <w:spacing w:val="-1"/>
          <w:w w:val="100"/>
          <w:position w:val="0"/>
          <w:sz w:val="21"/>
          <w:u w:val="none"/>
        </w:rPr>
        <w:t>PCI</w:t>
      </w:r>
      <w:r>
        <w:rPr>
          <w:rFonts w:ascii="宋体" w:eastAsia="宋体" w:hAnsi="宋体" w:cs="宋体"/>
          <w:color w:val="000000"/>
          <w:spacing w:val="-1"/>
          <w:w w:val="100"/>
          <w:position w:val="0"/>
          <w:sz w:val="21"/>
          <w:u w:val="none"/>
        </w:rPr>
        <w:t>取为</w:t>
      </w:r>
      <w:r>
        <w:rPr>
          <w:rFonts w:ascii="宋体" w:hAnsi="宋体" w:cs="宋体"/>
          <w:color w:val="000000"/>
          <w:spacing w:val="0"/>
          <w:w w:val="100"/>
          <w:position w:val="0"/>
          <w:sz w:val="21"/>
          <w:u w:val="none"/>
        </w:rPr>
        <w:t>0</w:t>
      </w:r>
      <w:r>
        <w:rPr>
          <w:rFonts w:ascii="宋体" w:eastAsia="宋体" w:hAnsi="宋体" w:cs="宋体"/>
          <w:color w:val="000000"/>
          <w:spacing w:val="0"/>
          <w:w w:val="100"/>
          <w:position w:val="0"/>
          <w:sz w:val="21"/>
          <w:u w:val="none"/>
        </w:rPr>
        <w:t>；</w:t>
      </w:r>
    </w:p>
    <w:p>
      <w:pPr>
        <w:tabs>
          <w:tab w:val="left" w:pos="1927"/>
        </w:tabs>
        <w:spacing w:before="0" w:after="0" w:line="312" w:lineRule="exact"/>
        <w:ind w:left="1611" w:firstLine="0"/>
        <w:jc w:val="left"/>
      </w:pPr>
      <w:r>
        <w:rPr>
          <w:rFonts w:ascii="宋体" w:hAnsi="宋体" w:cs="宋体"/>
          <w:color w:val="000000"/>
          <w:spacing w:val="0"/>
          <w:w w:val="100"/>
          <w:sz w:val="22"/>
          <w:u w:val="none"/>
        </w:rPr>
        <w:t>n</w:t>
      </w:r>
      <w:r>
        <w:rPr>
          <w:rFonts w:cs="Calibri"/>
          <w:spacing w:val="-1"/>
          <w:w w:val="100"/>
        </w:rPr>
        <w:tab/>
      </w:r>
      <w:r>
        <w:rPr>
          <w:rFonts w:ascii="Times New Roman" w:hAnsi="Times New Roman" w:cs="Times New Roman"/>
          <w:color w:val="000000"/>
          <w:spacing w:val="-1"/>
          <w:w w:val="100"/>
          <w:position w:val="0"/>
          <w:sz w:val="21"/>
          <w:u w:val="none"/>
        </w:rPr>
        <w:t>——</w:t>
      </w:r>
      <w:r>
        <w:rPr>
          <w:rFonts w:ascii="宋体" w:eastAsia="宋体" w:hAnsi="宋体" w:cs="宋体"/>
          <w:color w:val="000000"/>
          <w:spacing w:val="-10"/>
          <w:w w:val="100"/>
          <w:position w:val="0"/>
          <w:sz w:val="21"/>
          <w:u w:val="none"/>
        </w:rPr>
        <w:t>单类破损类型数，对水泥路面，</w:t>
      </w:r>
      <w:r>
        <w:rPr>
          <w:rFonts w:ascii="宋体" w:hAnsi="宋体" w:cs="宋体"/>
          <w:color w:val="000000"/>
          <w:spacing w:val="0"/>
          <w:w w:val="100"/>
          <w:sz w:val="22"/>
          <w:u w:val="none"/>
        </w:rPr>
        <w:t>n</w:t>
      </w:r>
      <w:r>
        <w:rPr>
          <w:rFonts w:ascii="宋体" w:eastAsia="宋体" w:hAnsi="宋体" w:cs="宋体"/>
          <w:color w:val="000000"/>
          <w:spacing w:val="0"/>
          <w:w w:val="100"/>
          <w:position w:val="0"/>
          <w:sz w:val="21"/>
          <w:u w:val="none"/>
        </w:rPr>
        <w:t>取值为</w:t>
      </w:r>
      <w:r>
        <w:rPr>
          <w:rFonts w:ascii="宋体" w:hAnsi="宋体" w:cs="宋体"/>
          <w:color w:val="000000"/>
          <w:spacing w:val="0"/>
          <w:w w:val="100"/>
          <w:position w:val="0"/>
          <w:sz w:val="21"/>
          <w:u w:val="none"/>
        </w:rPr>
        <w:t>4</w:t>
      </w:r>
      <w:r>
        <w:rPr>
          <w:rFonts w:ascii="宋体" w:hAnsi="宋体" w:cs="宋体"/>
          <w:color w:val="000000"/>
          <w:spacing w:val="-3"/>
          <w:w w:val="100"/>
          <w:position w:val="0"/>
          <w:sz w:val="21"/>
          <w:u w:val="none"/>
        </w:rPr>
        <w:t>，分别对应裂缝类、接缝破坏类、表面破</w:t>
      </w:r>
    </w:p>
    <w:p>
      <w:pPr>
        <w:spacing w:before="0" w:after="0" w:line="297" w:lineRule="exact"/>
        <w:ind w:left="1611" w:firstLine="840"/>
        <w:jc w:val="left"/>
      </w:pPr>
      <w:r>
        <w:rPr>
          <w:rFonts w:ascii="宋体" w:eastAsia="宋体" w:hAnsi="宋体" w:cs="宋体"/>
          <w:color w:val="000000"/>
          <w:spacing w:val="-1"/>
          <w:w w:val="100"/>
          <w:position w:val="0"/>
          <w:sz w:val="21"/>
          <w:u w:val="none"/>
        </w:rPr>
        <w:t>坏类和其它类；</w:t>
      </w:r>
    </w:p>
    <w:p>
      <w:pPr>
        <w:spacing w:before="0" w:after="0" w:line="240" w:lineRule="exact"/>
        <w:ind w:left="1611" w:firstLine="840"/>
      </w:pPr>
    </w:p>
    <w:p>
      <w:pPr>
        <w:spacing w:before="0" w:after="0" w:line="240" w:lineRule="exact"/>
        <w:ind w:left="1611" w:firstLine="840"/>
      </w:pPr>
    </w:p>
    <w:p>
      <w:pPr>
        <w:spacing w:before="0" w:after="0" w:line="240" w:lineRule="exact"/>
        <w:ind w:left="1611" w:firstLine="840"/>
      </w:pPr>
    </w:p>
    <w:p>
      <w:pPr>
        <w:spacing w:before="0" w:after="0" w:line="219" w:lineRule="exact"/>
        <w:ind w:left="1611" w:firstLine="7778"/>
        <w:jc w:val="left"/>
      </w:pPr>
      <w:r>
        <w:rPr>
          <w:rFonts w:ascii="宋体" w:hAnsi="宋体" w:cs="宋体"/>
          <w:color w:val="000000"/>
          <w:spacing w:val="-1"/>
          <w:w w:val="100"/>
          <w:position w:val="0"/>
          <w:sz w:val="18"/>
          <w:u w:val="none"/>
        </w:rPr>
        <w:t>9</w:t>
      </w:r>
    </w:p>
    <w:p>
      <w:pPr>
        <w:widowControl/>
        <w:jc w:val="left"/>
        <w:sectPr>
          <w:type w:val="continuous"/>
          <w:pgSz w:w="11906" w:h="16839"/>
          <w:pgMar w:top="1100" w:right="708" w:bottom="860" w:left="1068" w:header="0" w:footer="0" w:gutter="0"/>
          <w:pgNumType w:start="63"/>
          <w:cols w:num="1" w:space="708" w:equalWidth="0">
            <w:col w:w="10130" w:space="0"/>
          </w:cols>
          <w:docGrid w:type="lines" w:linePitch="312" w:charSpace="0"/>
        </w:sectPr>
      </w:pPr>
    </w:p>
    <w:tbl>
      <w:tblPr>
        <w:tblStyle w:val="TableNormal"/>
        <w:tblpPr w:leftFromText="180" w:rightFromText="180" w:vertAnchor="page" w:horzAnchor="page" w:tblpX="70" w:tblpY="10210"/>
        <w:tblW w:w="0" w:type="auto"/>
        <w:tblInd w:w="0" w:type="dxa"/>
        <w:tblLayout w:type="fixed"/>
        <w:tblCellMar>
          <w:top w:w="0" w:type="dxa"/>
          <w:left w:w="108" w:type="dxa"/>
          <w:bottom w:w="0" w:type="dxa"/>
          <w:right w:w="108" w:type="dxa"/>
        </w:tblCellMar>
      </w:tblPr>
      <w:tblGrid>
        <w:gridCol w:w="1750"/>
        <w:gridCol w:w="2389"/>
        <w:gridCol w:w="2868"/>
        <w:gridCol w:w="2329"/>
      </w:tblGrid>
      <w:tr>
        <w:tblPrEx>
          <w:tblW w:w="0" w:type="auto"/>
          <w:tblInd w:w="0" w:type="dxa"/>
          <w:tblLayout w:type="fixed"/>
          <w:tblCellMar>
            <w:top w:w="0" w:type="dxa"/>
            <w:left w:w="108" w:type="dxa"/>
            <w:bottom w:w="0" w:type="dxa"/>
            <w:right w:w="108" w:type="dxa"/>
          </w:tblCellMar>
        </w:tblPrEx>
        <w:trPr>
          <w:trHeight w:hRule="exact" w:val="327"/>
        </w:trPr>
        <w:tc>
          <w:tcPr>
            <w:tcW w:w="1750"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7" w:lineRule="exact"/>
              <w:ind w:left="516" w:right="-239"/>
            </w:pPr>
            <w:bookmarkStart w:id="16" w:name="16"/>
            <w:bookmarkEnd w:id="16"/>
            <w:r>
              <w:rPr>
                <w:rFonts w:ascii="宋体" w:eastAsia="宋体" w:hAnsi="宋体" w:cs="宋体"/>
                <w:color w:val="000000"/>
                <w:spacing w:val="-1"/>
                <w:w w:val="100"/>
                <w:position w:val="0"/>
                <w:sz w:val="18"/>
                <w:u w:val="none"/>
              </w:rPr>
              <w:t>评价等级</w:t>
            </w:r>
          </w:p>
        </w:tc>
        <w:tc>
          <w:tcPr>
            <w:tcW w:w="7586"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6" w:lineRule="exact"/>
              <w:ind w:left="3135" w:right="-239"/>
            </w:pPr>
            <w:r>
              <w:rPr>
                <w:rFonts w:ascii="宋体" w:eastAsia="宋体" w:hAnsi="宋体" w:cs="宋体"/>
                <w:color w:val="000000"/>
                <w:spacing w:val="-1"/>
                <w:w w:val="100"/>
                <w:position w:val="0"/>
                <w:sz w:val="18"/>
                <w:u w:val="none"/>
              </w:rPr>
              <w:t>评价指标（</w:t>
            </w:r>
            <w:r>
              <w:rPr>
                <w:rFonts w:ascii="Calibri" w:hAnsi="Calibri" w:cs="Calibri"/>
                <w:color w:val="000000"/>
                <w:spacing w:val="0"/>
                <w:w w:val="100"/>
                <w:position w:val="0"/>
                <w:sz w:val="18"/>
                <w:u w:val="none"/>
              </w:rPr>
              <w:t>PCI</w:t>
            </w:r>
            <w:r>
              <w:rPr>
                <w:rFonts w:ascii="宋体" w:eastAsia="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24"/>
        </w:trPr>
        <w:tc>
          <w:tcPr>
            <w:tcW w:w="175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6" w:lineRule="exact"/>
            </w:pPr>
          </w:p>
        </w:tc>
        <w:tc>
          <w:tcPr>
            <w:tcW w:w="23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925" w:right="-239"/>
            </w:pPr>
            <w:r>
              <w:rPr>
                <w:rFonts w:ascii="宋体" w:eastAsia="宋体" w:hAnsi="宋体" w:cs="宋体"/>
                <w:color w:val="000000"/>
                <w:spacing w:val="-1"/>
                <w:w w:val="100"/>
                <w:position w:val="0"/>
                <w:sz w:val="18"/>
                <w:u w:val="none"/>
              </w:rPr>
              <w:t>快速路</w:t>
            </w:r>
          </w:p>
        </w:tc>
        <w:tc>
          <w:tcPr>
            <w:tcW w:w="28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893" w:right="-239"/>
            </w:pPr>
            <w:r>
              <w:rPr>
                <w:rFonts w:ascii="宋体" w:hAnsi="宋体" w:cs="宋体"/>
                <w:color w:val="000000"/>
                <w:spacing w:val="-1"/>
                <w:w w:val="100"/>
                <w:position w:val="0"/>
                <w:sz w:val="18"/>
                <w:u w:val="none"/>
              </w:rPr>
              <w:t>主干、次干路</w:t>
            </w:r>
          </w:p>
        </w:tc>
        <w:tc>
          <w:tcPr>
            <w:tcW w:w="23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985" w:right="-239"/>
            </w:pPr>
            <w:r>
              <w:rPr>
                <w:rFonts w:ascii="宋体" w:eastAsia="宋体" w:hAnsi="宋体" w:cs="宋体"/>
                <w:color w:val="000000"/>
                <w:spacing w:val="-1"/>
                <w:w w:val="100"/>
                <w:position w:val="0"/>
                <w:sz w:val="18"/>
                <w:u w:val="none"/>
              </w:rPr>
              <w:t>支路</w:t>
            </w:r>
          </w:p>
        </w:tc>
      </w:tr>
      <w:tr>
        <w:tblPrEx>
          <w:tblW w:w="0" w:type="auto"/>
          <w:tblInd w:w="0" w:type="dxa"/>
          <w:tblLayout w:type="fixed"/>
          <w:tblCellMar>
            <w:top w:w="0" w:type="dxa"/>
            <w:left w:w="108" w:type="dxa"/>
            <w:bottom w:w="0" w:type="dxa"/>
            <w:right w:w="108" w:type="dxa"/>
          </w:tblCellMar>
        </w:tblPrEx>
        <w:trPr>
          <w:trHeight w:hRule="exact" w:val="324"/>
        </w:trPr>
        <w:tc>
          <w:tcPr>
            <w:tcW w:w="17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831" w:right="-239"/>
            </w:pPr>
            <w:r>
              <w:rPr>
                <w:rFonts w:ascii="宋体" w:hAnsi="宋体" w:cs="宋体"/>
                <w:color w:val="000000"/>
                <w:spacing w:val="-1"/>
                <w:w w:val="100"/>
                <w:position w:val="0"/>
                <w:sz w:val="18"/>
                <w:u w:val="none"/>
              </w:rPr>
              <w:t>A</w:t>
            </w:r>
          </w:p>
        </w:tc>
        <w:tc>
          <w:tcPr>
            <w:tcW w:w="23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016"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90</w:t>
            </w:r>
          </w:p>
        </w:tc>
        <w:tc>
          <w:tcPr>
            <w:tcW w:w="28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253"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85</w:t>
            </w:r>
          </w:p>
        </w:tc>
        <w:tc>
          <w:tcPr>
            <w:tcW w:w="23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985"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80</w:t>
            </w:r>
          </w:p>
        </w:tc>
      </w:tr>
      <w:tr>
        <w:tblPrEx>
          <w:tblW w:w="0" w:type="auto"/>
          <w:tblInd w:w="0" w:type="dxa"/>
          <w:tblLayout w:type="fixed"/>
          <w:tblCellMar>
            <w:top w:w="0" w:type="dxa"/>
            <w:left w:w="108" w:type="dxa"/>
            <w:bottom w:w="0" w:type="dxa"/>
            <w:right w:w="108" w:type="dxa"/>
          </w:tblCellMar>
        </w:tblPrEx>
        <w:trPr>
          <w:trHeight w:hRule="exact" w:val="317"/>
        </w:trPr>
        <w:tc>
          <w:tcPr>
            <w:tcW w:w="17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831" w:right="-239"/>
            </w:pPr>
            <w:r>
              <w:rPr>
                <w:rFonts w:ascii="宋体" w:hAnsi="宋体" w:cs="宋体"/>
                <w:color w:val="000000"/>
                <w:spacing w:val="-1"/>
                <w:w w:val="100"/>
                <w:position w:val="0"/>
                <w:sz w:val="18"/>
                <w:u w:val="none"/>
              </w:rPr>
              <w:t>B</w:t>
            </w:r>
          </w:p>
        </w:tc>
        <w:tc>
          <w:tcPr>
            <w:tcW w:w="23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44"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75</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90</w:t>
            </w:r>
          </w:p>
        </w:tc>
        <w:tc>
          <w:tcPr>
            <w:tcW w:w="28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984"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70</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85</w:t>
            </w:r>
          </w:p>
        </w:tc>
        <w:tc>
          <w:tcPr>
            <w:tcW w:w="23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13"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65</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80</w:t>
            </w:r>
          </w:p>
        </w:tc>
      </w:tr>
      <w:tr>
        <w:tblPrEx>
          <w:tblW w:w="0" w:type="auto"/>
          <w:tblInd w:w="0" w:type="dxa"/>
          <w:tblLayout w:type="fixed"/>
          <w:tblCellMar>
            <w:top w:w="0" w:type="dxa"/>
            <w:left w:w="108" w:type="dxa"/>
            <w:bottom w:w="0" w:type="dxa"/>
            <w:right w:w="108" w:type="dxa"/>
          </w:tblCellMar>
        </w:tblPrEx>
        <w:trPr>
          <w:trHeight w:hRule="exact" w:val="317"/>
        </w:trPr>
        <w:tc>
          <w:tcPr>
            <w:tcW w:w="17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831" w:right="-239"/>
            </w:pPr>
            <w:r>
              <w:rPr>
                <w:rFonts w:ascii="宋体" w:hAnsi="宋体" w:cs="宋体"/>
                <w:color w:val="000000"/>
                <w:spacing w:val="-1"/>
                <w:w w:val="100"/>
                <w:position w:val="0"/>
                <w:sz w:val="18"/>
                <w:u w:val="none"/>
              </w:rPr>
              <w:t>C</w:t>
            </w:r>
          </w:p>
        </w:tc>
        <w:tc>
          <w:tcPr>
            <w:tcW w:w="23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44"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65</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75</w:t>
            </w:r>
          </w:p>
        </w:tc>
        <w:tc>
          <w:tcPr>
            <w:tcW w:w="28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984"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60</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70</w:t>
            </w:r>
          </w:p>
        </w:tc>
        <w:tc>
          <w:tcPr>
            <w:tcW w:w="23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13"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60</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65</w:t>
            </w:r>
          </w:p>
        </w:tc>
      </w:tr>
      <w:tr>
        <w:tblPrEx>
          <w:tblW w:w="0" w:type="auto"/>
          <w:tblInd w:w="0" w:type="dxa"/>
          <w:tblLayout w:type="fixed"/>
          <w:tblCellMar>
            <w:top w:w="0" w:type="dxa"/>
            <w:left w:w="108" w:type="dxa"/>
            <w:bottom w:w="0" w:type="dxa"/>
            <w:right w:w="108" w:type="dxa"/>
          </w:tblCellMar>
        </w:tblPrEx>
        <w:trPr>
          <w:trHeight w:hRule="exact" w:val="324"/>
        </w:trPr>
        <w:tc>
          <w:tcPr>
            <w:tcW w:w="17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831" w:right="-239"/>
            </w:pPr>
            <w:r>
              <w:rPr>
                <w:rFonts w:ascii="宋体" w:hAnsi="宋体" w:cs="宋体"/>
                <w:color w:val="000000"/>
                <w:spacing w:val="-1"/>
                <w:w w:val="100"/>
                <w:position w:val="0"/>
                <w:sz w:val="18"/>
                <w:u w:val="none"/>
              </w:rPr>
              <w:t>D</w:t>
            </w:r>
          </w:p>
        </w:tc>
        <w:tc>
          <w:tcPr>
            <w:tcW w:w="23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016" w:right="-239"/>
            </w:pP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65</w:t>
            </w:r>
          </w:p>
        </w:tc>
        <w:tc>
          <w:tcPr>
            <w:tcW w:w="28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253" w:right="-239"/>
            </w:pP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60</w:t>
            </w:r>
          </w:p>
        </w:tc>
        <w:tc>
          <w:tcPr>
            <w:tcW w:w="23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985" w:right="-239"/>
            </w:pP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60</w:t>
            </w:r>
          </w:p>
        </w:tc>
      </w:tr>
    </w:tbl>
    <w:tbl>
      <w:tblPr>
        <w:tblStyle w:val="TableNormal"/>
        <w:tblpPr w:leftFromText="180" w:rightFromText="180" w:vertAnchor="page" w:horzAnchor="page" w:tblpX="67" w:tblpY="6987"/>
        <w:tblW w:w="0" w:type="auto"/>
        <w:tblInd w:w="0" w:type="dxa"/>
        <w:tblLayout w:type="fixed"/>
        <w:tblCellMar>
          <w:top w:w="0" w:type="dxa"/>
          <w:left w:w="108" w:type="dxa"/>
          <w:bottom w:w="0" w:type="dxa"/>
          <w:right w:w="108" w:type="dxa"/>
        </w:tblCellMar>
      </w:tblPr>
      <w:tblGrid>
        <w:gridCol w:w="1397"/>
        <w:gridCol w:w="2653"/>
        <w:gridCol w:w="2652"/>
        <w:gridCol w:w="2638"/>
      </w:tblGrid>
      <w:tr>
        <w:tblPrEx>
          <w:tblW w:w="0" w:type="auto"/>
          <w:tblInd w:w="0" w:type="dxa"/>
          <w:tblLayout w:type="fixed"/>
          <w:tblCellMar>
            <w:top w:w="0" w:type="dxa"/>
            <w:left w:w="108" w:type="dxa"/>
            <w:bottom w:w="0" w:type="dxa"/>
            <w:right w:w="108" w:type="dxa"/>
          </w:tblCellMar>
        </w:tblPrEx>
        <w:trPr>
          <w:trHeight w:hRule="exact" w:val="355"/>
        </w:trPr>
        <w:tc>
          <w:tcPr>
            <w:tcW w:w="13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341" w:right="-239"/>
            </w:pPr>
            <w:r>
              <w:rPr>
                <w:rFonts w:ascii="宋体" w:eastAsia="宋体" w:hAnsi="宋体" w:cs="宋体"/>
                <w:color w:val="000000"/>
                <w:spacing w:val="-1"/>
                <w:w w:val="100"/>
                <w:position w:val="0"/>
                <w:sz w:val="18"/>
                <w:u w:val="none"/>
              </w:rPr>
              <w:t>裂缝类型</w:t>
            </w:r>
          </w:p>
        </w:tc>
        <w:tc>
          <w:tcPr>
            <w:tcW w:w="26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607" w:right="-239"/>
            </w:pPr>
            <w:r>
              <w:rPr>
                <w:rFonts w:ascii="宋体" w:eastAsia="宋体" w:hAnsi="宋体" w:cs="宋体"/>
                <w:color w:val="000000"/>
                <w:spacing w:val="-1"/>
                <w:w w:val="100"/>
                <w:position w:val="0"/>
                <w:sz w:val="18"/>
                <w:u w:val="none"/>
              </w:rPr>
              <w:t>交叉裂缝和破碎板</w:t>
            </w:r>
          </w:p>
        </w:tc>
        <w:tc>
          <w:tcPr>
            <w:tcW w:w="26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516" w:right="-239"/>
            </w:pPr>
            <w:r>
              <w:rPr>
                <w:rFonts w:ascii="宋体" w:eastAsia="宋体" w:hAnsi="宋体" w:cs="宋体"/>
                <w:color w:val="000000"/>
                <w:spacing w:val="0"/>
                <w:w w:val="100"/>
                <w:position w:val="0"/>
                <w:sz w:val="18"/>
                <w:u w:val="none"/>
              </w:rPr>
              <w:t>板角断裂和边角裂缝</w:t>
            </w:r>
          </w:p>
        </w:tc>
        <w:tc>
          <w:tcPr>
            <w:tcW w:w="26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1138" w:right="-239"/>
            </w:pPr>
            <w:r>
              <w:rPr>
                <w:rFonts w:ascii="宋体" w:eastAsia="宋体" w:hAnsi="宋体" w:cs="宋体"/>
                <w:color w:val="000000"/>
                <w:spacing w:val="-1"/>
                <w:w w:val="100"/>
                <w:position w:val="0"/>
                <w:sz w:val="18"/>
                <w:u w:val="none"/>
              </w:rPr>
              <w:t>线裂</w:t>
            </w:r>
          </w:p>
        </w:tc>
      </w:tr>
      <w:tr>
        <w:tblPrEx>
          <w:tblW w:w="0" w:type="auto"/>
          <w:tblInd w:w="0" w:type="dxa"/>
          <w:tblLayout w:type="fixed"/>
          <w:tblCellMar>
            <w:top w:w="0" w:type="dxa"/>
            <w:left w:w="108" w:type="dxa"/>
            <w:bottom w:w="0" w:type="dxa"/>
            <w:right w:w="108" w:type="dxa"/>
          </w:tblCellMar>
        </w:tblPrEx>
        <w:trPr>
          <w:trHeight w:hRule="exact" w:val="355"/>
        </w:trPr>
        <w:tc>
          <w:tcPr>
            <w:tcW w:w="13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430" w:right="-239"/>
            </w:pPr>
            <w:r>
              <w:rPr>
                <w:rFonts w:ascii="宋体" w:eastAsia="宋体" w:hAnsi="宋体" w:cs="宋体"/>
                <w:color w:val="000000"/>
                <w:spacing w:val="-1"/>
                <w:w w:val="100"/>
                <w:position w:val="0"/>
                <w:sz w:val="18"/>
                <w:u w:val="none"/>
              </w:rPr>
              <w:t>权系数</w:t>
            </w:r>
          </w:p>
        </w:tc>
        <w:tc>
          <w:tcPr>
            <w:tcW w:w="26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1147" w:right="-239"/>
            </w:pPr>
            <w:r>
              <w:rPr>
                <w:rFonts w:ascii="宋体" w:hAnsi="宋体" w:cs="宋体"/>
                <w:color w:val="000000"/>
                <w:spacing w:val="0"/>
                <w:w w:val="100"/>
                <w:position w:val="0"/>
                <w:sz w:val="18"/>
                <w:u w:val="none"/>
              </w:rPr>
              <w:t>1.00</w:t>
            </w:r>
          </w:p>
        </w:tc>
        <w:tc>
          <w:tcPr>
            <w:tcW w:w="26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1148" w:right="-239"/>
            </w:pPr>
            <w:r>
              <w:rPr>
                <w:rFonts w:ascii="宋体" w:hAnsi="宋体" w:cs="宋体"/>
                <w:color w:val="000000"/>
                <w:spacing w:val="0"/>
                <w:w w:val="100"/>
                <w:position w:val="0"/>
                <w:sz w:val="18"/>
                <w:u w:val="none"/>
              </w:rPr>
              <w:t>0.70</w:t>
            </w:r>
          </w:p>
        </w:tc>
        <w:tc>
          <w:tcPr>
            <w:tcW w:w="263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1138" w:right="-239"/>
            </w:pPr>
            <w:r>
              <w:rPr>
                <w:rFonts w:ascii="宋体" w:hAnsi="宋体" w:cs="宋体"/>
                <w:color w:val="000000"/>
                <w:spacing w:val="0"/>
                <w:w w:val="100"/>
                <w:position w:val="0"/>
                <w:sz w:val="18"/>
                <w:u w:val="none"/>
              </w:rPr>
              <w:t>0.70</w:t>
            </w:r>
          </w:p>
        </w:tc>
      </w:tr>
    </w:tbl>
    <w:p>
      <w:pPr>
        <w:spacing w:before="0" w:after="0" w:line="348" w:lineRule="exact"/>
      </w:pPr>
    </w:p>
    <w:p>
      <w:pPr>
        <w:widowControl/>
        <w:jc w:val="left"/>
        <w:sectPr>
          <w:type w:val="continuous"/>
          <w:pgSz w:w="11906" w:h="16838"/>
          <w:pgMar w:top="1100" w:right="713" w:bottom="860" w:left="1073" w:header="0" w:footer="0" w:gutter="0"/>
          <w:pgNumType w:start="64"/>
          <w:cols w:num="1" w:space="720"/>
          <w:docGrid w:type="lines" w:linePitch="312" w:charSpace="0"/>
        </w:sectPr>
      </w:pPr>
    </w:p>
    <w:p>
      <w:pPr>
        <w:spacing w:before="0" w:after="0" w:line="211" w:lineRule="exact"/>
        <w:ind w:left="60" w:firstLine="0"/>
        <w:jc w:val="left"/>
      </w:pPr>
      <w:r>
        <w:rPr>
          <w:rFonts w:ascii="黑体" w:hAnsi="黑体" w:cs="黑体"/>
          <w:color w:val="000000"/>
          <w:spacing w:val="0"/>
          <w:w w:val="100"/>
          <w:position w:val="0"/>
          <w:sz w:val="21"/>
          <w:u w:val="none"/>
        </w:rPr>
        <w:t>DB42/T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2181</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60" w:firstLine="0"/>
      </w:pPr>
    </w:p>
    <w:p>
      <w:pPr>
        <w:tabs>
          <w:tab w:val="left" w:pos="1652"/>
        </w:tabs>
        <w:spacing w:before="0" w:after="0" w:line="306" w:lineRule="exact"/>
        <w:ind w:left="60" w:firstLine="1260"/>
        <w:jc w:val="left"/>
      </w:pPr>
      <w:r>
        <w:rPr>
          <w:rFonts w:ascii="宋体" w:hAnsi="宋体" w:cs="宋体"/>
          <w:color w:val="000000"/>
          <w:spacing w:val="0"/>
          <w:w w:val="100"/>
          <w:sz w:val="22"/>
          <w:u w:val="none"/>
        </w:rPr>
        <w:t>m</w:t>
      </w:r>
      <w:r>
        <w:rPr>
          <w:rFonts w:cs="Calibri"/>
          <w:color w:val="000000"/>
          <w:spacing w:val="0"/>
          <w:w w:val="100"/>
          <w:u w:val="none"/>
        </w:rPr>
        <w:tab/>
      </w:r>
      <w:r>
        <w:rPr>
          <w:rFonts w:ascii="Times New Roman" w:hAnsi="Times New Roman" w:cs="Times New Roman"/>
          <w:color w:val="000000"/>
          <w:spacing w:val="-1"/>
          <w:w w:val="100"/>
          <w:position w:val="0"/>
          <w:sz w:val="21"/>
          <w:u w:val="none"/>
        </w:rPr>
        <w:t>——</w:t>
      </w:r>
      <w:r>
        <w:rPr>
          <w:rFonts w:ascii="宋体" w:eastAsia="宋体" w:hAnsi="宋体" w:cs="宋体"/>
          <w:color w:val="000000"/>
          <w:spacing w:val="-6"/>
          <w:w w:val="100"/>
          <w:position w:val="0"/>
          <w:sz w:val="21"/>
          <w:u w:val="none"/>
        </w:rPr>
        <w:t>某单类破损所包含的单项破损类型数，对水泥路面的裂缝类破损，</w:t>
      </w:r>
      <w:r>
        <w:rPr>
          <w:rFonts w:ascii="宋体" w:hAnsi="宋体" w:cs="宋体"/>
          <w:color w:val="000000"/>
          <w:spacing w:val="0"/>
          <w:w w:val="100"/>
          <w:sz w:val="22"/>
          <w:u w:val="none"/>
        </w:rPr>
        <w:t>m</w:t>
      </w:r>
      <w:r>
        <w:rPr>
          <w:rFonts w:ascii="宋体" w:eastAsia="宋体" w:hAnsi="宋体" w:cs="宋体"/>
          <w:color w:val="000000"/>
          <w:spacing w:val="-9"/>
          <w:w w:val="100"/>
          <w:position w:val="0"/>
          <w:sz w:val="21"/>
          <w:u w:val="none"/>
        </w:rPr>
        <w:t>取值为</w:t>
      </w:r>
      <w:r>
        <w:rPr>
          <w:rFonts w:ascii="宋体" w:hAnsi="宋体" w:cs="宋体"/>
          <w:color w:val="000000"/>
          <w:spacing w:val="0"/>
          <w:w w:val="100"/>
          <w:position w:val="0"/>
          <w:sz w:val="21"/>
          <w:u w:val="none"/>
        </w:rPr>
        <w:t>4</w:t>
      </w:r>
      <w:r>
        <w:rPr>
          <w:rFonts w:ascii="宋体" w:eastAsia="宋体" w:hAnsi="宋体" w:cs="宋体"/>
          <w:color w:val="000000"/>
          <w:spacing w:val="-1"/>
          <w:w w:val="100"/>
          <w:position w:val="0"/>
          <w:sz w:val="21"/>
          <w:u w:val="none"/>
        </w:rPr>
        <w:t>，分别</w:t>
      </w:r>
    </w:p>
    <w:p>
      <w:pPr>
        <w:spacing w:before="0" w:after="0" w:line="296" w:lineRule="exact"/>
        <w:ind w:left="60" w:firstLine="2100"/>
        <w:jc w:val="left"/>
      </w:pPr>
      <w:r>
        <w:rPr>
          <w:rFonts w:ascii="宋体" w:hAnsi="宋体" w:cs="宋体"/>
          <w:color w:val="000000"/>
          <w:spacing w:val="-3"/>
          <w:w w:val="100"/>
          <w:position w:val="0"/>
          <w:sz w:val="21"/>
          <w:u w:val="none"/>
        </w:rPr>
        <w:t>对应线裂、板角断裂、边角裂缝、交叉裂缝和破碎板，其它单类破损所包含的单</w:t>
      </w:r>
    </w:p>
    <w:p>
      <w:pPr>
        <w:spacing w:before="0" w:after="0" w:line="312" w:lineRule="exact"/>
        <w:ind w:left="60" w:firstLine="2100"/>
        <w:jc w:val="left"/>
      </w:pPr>
      <w:r>
        <w:rPr>
          <w:rFonts w:ascii="宋体" w:eastAsia="宋体" w:hAnsi="宋体" w:cs="宋体"/>
          <w:color w:val="000000"/>
          <w:spacing w:val="-2"/>
          <w:w w:val="100"/>
          <w:position w:val="0"/>
          <w:sz w:val="21"/>
          <w:u w:val="none"/>
        </w:rPr>
        <w:t>项破损类型数根据破损类型表依此类推；</w:t>
      </w:r>
    </w:p>
    <w:p>
      <w:pPr>
        <w:spacing w:before="0" w:after="0" w:line="328" w:lineRule="exact"/>
        <w:ind w:left="60" w:firstLine="1260"/>
        <w:jc w:val="left"/>
      </w:pPr>
      <w:r>
        <w:rPr>
          <w:rFonts w:ascii="宋体" w:hAnsi="宋体" w:cs="宋体"/>
          <w:color w:val="000000"/>
          <w:spacing w:val="0"/>
          <w:w w:val="100"/>
          <w:sz w:val="22"/>
          <w:u w:val="none"/>
        </w:rPr>
        <w:t>DP</w:t>
      </w:r>
      <w:r>
        <w:rPr>
          <w:rFonts w:ascii="Calibri" w:hAnsi="Calibri" w:cs="Calibri"/>
          <w:color w:val="000000"/>
          <w:spacing w:val="0"/>
          <w:w w:val="242"/>
          <w:sz w:val="21"/>
          <w:u w:val="none"/>
        </w:rPr>
        <w:t> </w:t>
      </w:r>
      <w:r>
        <w:rPr>
          <w:rFonts w:ascii="Times New Roman" w:hAnsi="Times New Roman" w:cs="Times New Roman"/>
          <w:color w:val="000000"/>
          <w:spacing w:val="-1"/>
          <w:w w:val="100"/>
          <w:position w:val="0"/>
          <w:sz w:val="21"/>
          <w:u w:val="none"/>
        </w:rPr>
        <w:t>——</w:t>
      </w:r>
      <w:r>
        <w:rPr>
          <w:rFonts w:ascii="宋体" w:eastAsia="宋体" w:hAnsi="宋体" w:cs="宋体"/>
          <w:color w:val="000000"/>
          <w:spacing w:val="0"/>
          <w:w w:val="100"/>
          <w:position w:val="0"/>
          <w:sz w:val="21"/>
          <w:u w:val="none"/>
        </w:rPr>
        <w:t>第</w:t>
      </w:r>
      <w:r>
        <w:rPr>
          <w:rFonts w:ascii="宋体" w:hAnsi="宋体" w:cs="宋体"/>
          <w:color w:val="000000"/>
          <w:spacing w:val="0"/>
          <w:w w:val="100"/>
          <w:sz w:val="22"/>
          <w:u w:val="none"/>
        </w:rPr>
        <w:t>i</w:t>
      </w:r>
      <w:r>
        <w:rPr>
          <w:rFonts w:ascii="宋体" w:eastAsia="宋体" w:hAnsi="宋体" w:cs="宋体"/>
          <w:color w:val="000000"/>
          <w:spacing w:val="-1"/>
          <w:w w:val="100"/>
          <w:position w:val="0"/>
          <w:sz w:val="21"/>
          <w:u w:val="none"/>
        </w:rPr>
        <w:t>单类破损中的第</w:t>
      </w:r>
      <w:r>
        <w:rPr>
          <w:rFonts w:ascii="宋体" w:hAnsi="宋体" w:cs="宋体"/>
          <w:color w:val="000000"/>
          <w:spacing w:val="0"/>
          <w:w w:val="100"/>
          <w:sz w:val="22"/>
          <w:u w:val="none"/>
        </w:rPr>
        <w:t>j</w:t>
      </w:r>
      <w:r>
        <w:rPr>
          <w:rFonts w:ascii="宋体" w:eastAsia="宋体" w:hAnsi="宋体" w:cs="宋体"/>
          <w:color w:val="000000"/>
          <w:spacing w:val="0"/>
          <w:w w:val="100"/>
          <w:position w:val="0"/>
          <w:sz w:val="21"/>
          <w:u w:val="none"/>
        </w:rPr>
        <w:t>单项破损类型的单项扣分值，具体数值根据破损密度，由附</w:t>
      </w:r>
    </w:p>
    <w:p>
      <w:pPr>
        <w:spacing w:before="0" w:after="0" w:line="296" w:lineRule="exact"/>
        <w:ind w:left="60" w:firstLine="2100"/>
        <w:jc w:val="left"/>
      </w:pPr>
      <w:r>
        <w:rPr>
          <w:rFonts w:ascii="宋体" w:eastAsia="宋体" w:hAnsi="宋体" w:cs="宋体"/>
          <w:color w:val="000000"/>
          <w:spacing w:val="0"/>
          <w:w w:val="100"/>
          <w:position w:val="0"/>
          <w:sz w:val="21"/>
          <w:u w:val="none"/>
        </w:rPr>
        <w:t>录</w:t>
      </w:r>
      <w:r>
        <w:rPr>
          <w:rFonts w:ascii="宋体" w:hAnsi="宋体" w:cs="宋体"/>
          <w:color w:val="000000"/>
          <w:spacing w:val="0"/>
          <w:w w:val="100"/>
          <w:position w:val="0"/>
          <w:sz w:val="21"/>
          <w:u w:val="none"/>
        </w:rPr>
        <w:t>B</w:t>
      </w:r>
      <w:r>
        <w:rPr>
          <w:rFonts w:ascii="宋体" w:eastAsia="宋体" w:hAnsi="宋体" w:cs="宋体"/>
          <w:color w:val="000000"/>
          <w:spacing w:val="-1"/>
          <w:w w:val="100"/>
          <w:position w:val="0"/>
          <w:sz w:val="21"/>
          <w:u w:val="none"/>
        </w:rPr>
        <w:t>中表</w:t>
      </w:r>
      <w:r>
        <w:rPr>
          <w:rFonts w:ascii="宋体" w:hAnsi="宋体" w:cs="宋体"/>
          <w:color w:val="000000"/>
          <w:spacing w:val="0"/>
          <w:w w:val="100"/>
          <w:position w:val="0"/>
          <w:sz w:val="21"/>
          <w:u w:val="none"/>
        </w:rPr>
        <w:t>B.5</w:t>
      </w:r>
      <w:r>
        <w:rPr>
          <w:rFonts w:ascii="宋体" w:eastAsia="宋体" w:hAnsi="宋体" w:cs="宋体"/>
          <w:color w:val="000000"/>
          <w:spacing w:val="0"/>
          <w:w w:val="100"/>
          <w:position w:val="0"/>
          <w:sz w:val="21"/>
          <w:u w:val="none"/>
        </w:rPr>
        <w:t>中的单项破损扣分值内插求得；</w:t>
      </w:r>
    </w:p>
    <w:p>
      <w:pPr>
        <w:spacing w:before="0" w:after="0" w:line="388" w:lineRule="exact"/>
        <w:ind w:left="60" w:firstLine="1300"/>
        <w:jc w:val="left"/>
      </w:pPr>
      <w:r>
        <w:rPr>
          <w:rFonts w:ascii="宋体" w:hAnsi="宋体" w:cs="宋体"/>
          <w:color w:val="000000"/>
          <w:spacing w:val="0"/>
          <w:w w:val="142"/>
          <w:position w:val="3"/>
          <w:sz w:val="23"/>
          <w:u w:val="none"/>
        </w:rPr>
        <w:t>w</w:t>
      </w:r>
      <w:r>
        <w:rPr>
          <w:rFonts w:ascii="宋体" w:hAnsi="宋体" w:cs="宋体"/>
          <w:color w:val="000000"/>
          <w:spacing w:val="0"/>
          <w:w w:val="60"/>
          <w:position w:val="0"/>
          <w:sz w:val="13"/>
          <w:u w:val="none"/>
        </w:rPr>
        <w:t>ij</w:t>
      </w:r>
      <w:r>
        <w:rPr>
          <w:rFonts w:ascii="Calibri" w:hAnsi="Calibri" w:cs="Calibri"/>
          <w:color w:val="000000"/>
          <w:spacing w:val="6"/>
          <w:w w:val="100"/>
          <w:sz w:val="21"/>
          <w:u w:val="none"/>
        </w:rPr>
        <w:t> </w:t>
      </w:r>
      <w:r>
        <w:rPr>
          <w:rFonts w:ascii="Times New Roman" w:hAnsi="Times New Roman" w:cs="Times New Roman"/>
          <w:color w:val="000000"/>
          <w:spacing w:val="0"/>
          <w:w w:val="100"/>
          <w:position w:val="5"/>
          <w:sz w:val="21"/>
          <w:u w:val="none"/>
        </w:rPr>
        <w:t>——</w:t>
      </w:r>
      <w:r>
        <w:rPr>
          <w:rFonts w:ascii="宋体" w:eastAsia="宋体" w:hAnsi="宋体" w:cs="宋体"/>
          <w:color w:val="000000"/>
          <w:spacing w:val="0"/>
          <w:w w:val="100"/>
          <w:position w:val="6"/>
          <w:sz w:val="21"/>
          <w:u w:val="none"/>
        </w:rPr>
        <w:t>第</w:t>
      </w:r>
      <w:r>
        <w:rPr>
          <w:rFonts w:ascii="宋体" w:hAnsi="宋体" w:cs="宋体"/>
          <w:color w:val="000000"/>
          <w:spacing w:val="0"/>
          <w:w w:val="100"/>
          <w:sz w:val="22"/>
          <w:u w:val="none"/>
        </w:rPr>
        <w:t>i</w:t>
      </w:r>
      <w:r>
        <w:rPr>
          <w:rFonts w:ascii="宋体" w:eastAsia="宋体" w:hAnsi="宋体" w:cs="宋体"/>
          <w:color w:val="000000"/>
          <w:spacing w:val="0"/>
          <w:w w:val="100"/>
          <w:position w:val="6"/>
          <w:sz w:val="21"/>
          <w:u w:val="none"/>
        </w:rPr>
        <w:t>单类破损中的第</w:t>
      </w:r>
      <w:r>
        <w:rPr>
          <w:rFonts w:ascii="宋体" w:hAnsi="宋体" w:cs="宋体"/>
          <w:color w:val="000000"/>
          <w:spacing w:val="0"/>
          <w:w w:val="100"/>
          <w:sz w:val="22"/>
          <w:u w:val="none"/>
        </w:rPr>
        <w:t>j</w:t>
      </w:r>
      <w:r>
        <w:rPr>
          <w:rFonts w:ascii="宋体" w:eastAsia="宋体" w:hAnsi="宋体" w:cs="宋体"/>
          <w:color w:val="000000"/>
          <w:spacing w:val="0"/>
          <w:w w:val="100"/>
          <w:position w:val="6"/>
          <w:sz w:val="21"/>
          <w:u w:val="none"/>
        </w:rPr>
        <w:t>单项破损类型的权重，其值与该单项破损扣分值和该单类破</w:t>
      </w:r>
    </w:p>
    <w:p>
      <w:pPr>
        <w:spacing w:before="0" w:after="0" w:line="231" w:lineRule="exact"/>
        <w:ind w:left="60" w:firstLine="2100"/>
        <w:jc w:val="left"/>
      </w:pPr>
      <w:r>
        <w:rPr>
          <w:rFonts w:ascii="宋体" w:eastAsia="宋体" w:hAnsi="宋体" w:cs="宋体"/>
          <w:color w:val="000000"/>
          <w:spacing w:val="0"/>
          <w:w w:val="100"/>
          <w:position w:val="0"/>
          <w:sz w:val="21"/>
          <w:u w:val="none"/>
        </w:rPr>
        <w:t>损所包含的所有单项破损扣分值总和之比或与该单项破损扣分值和所有单类破</w:t>
      </w:r>
    </w:p>
    <w:p>
      <w:pPr>
        <w:spacing w:before="0" w:after="0" w:line="300" w:lineRule="exact"/>
        <w:ind w:left="60" w:firstLine="2100"/>
        <w:jc w:val="left"/>
      </w:pPr>
      <w:r>
        <w:rPr>
          <w:rFonts w:ascii="宋体" w:hAnsi="宋体" w:cs="宋体"/>
          <w:color w:val="000000"/>
          <w:spacing w:val="0"/>
          <w:w w:val="100"/>
          <w:position w:val="0"/>
          <w:sz w:val="21"/>
          <w:u w:val="none"/>
        </w:rPr>
        <w:t>损扣分值总分之比有关。</w:t>
      </w:r>
    </w:p>
    <w:p>
      <w:pPr>
        <w:spacing w:before="0" w:after="0" w:line="367" w:lineRule="exact"/>
        <w:ind w:left="60"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eastAsia="宋体" w:hAnsi="宋体" w:cs="宋体"/>
          <w:color w:val="000000"/>
          <w:spacing w:val="-2"/>
          <w:w w:val="100"/>
          <w:position w:val="0"/>
          <w:sz w:val="21"/>
          <w:u w:val="none"/>
        </w:rPr>
        <w:t>依据路段破损状况调查得到的断裂类病害的板块数，按断裂缝种类和严重程度的不同，按表</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9</w:t>
      </w:r>
    </w:p>
    <w:p>
      <w:pPr>
        <w:spacing w:before="0" w:after="0" w:line="313" w:lineRule="exact"/>
        <w:ind w:left="60" w:firstLine="852"/>
        <w:jc w:val="left"/>
      </w:pPr>
      <w:r>
        <w:rPr>
          <w:rFonts w:ascii="宋体" w:eastAsia="宋体" w:hAnsi="宋体" w:cs="宋体"/>
          <w:color w:val="000000"/>
          <w:spacing w:val="1"/>
          <w:w w:val="100"/>
          <w:position w:val="0"/>
          <w:sz w:val="21"/>
          <w:u w:val="none"/>
        </w:rPr>
        <w:t>采用不同的权系数进行修正后，由公式（</w:t>
      </w:r>
      <w:r>
        <w:rPr>
          <w:rFonts w:ascii="宋体" w:hAnsi="宋体" w:cs="宋体"/>
          <w:color w:val="000000"/>
          <w:spacing w:val="0"/>
          <w:w w:val="100"/>
          <w:position w:val="0"/>
          <w:sz w:val="21"/>
          <w:u w:val="none"/>
        </w:rPr>
        <w:t>10</w:t>
      </w:r>
      <w:r>
        <w:rPr>
          <w:rFonts w:ascii="宋体" w:eastAsia="宋体" w:hAnsi="宋体" w:cs="宋体"/>
          <w:color w:val="000000"/>
          <w:spacing w:val="1"/>
          <w:w w:val="100"/>
          <w:position w:val="0"/>
          <w:sz w:val="21"/>
          <w:u w:val="none"/>
        </w:rPr>
        <w:t>）计算该路段的断板率（</w:t>
      </w:r>
      <w:r>
        <w:rPr>
          <w:rFonts w:ascii="宋体" w:hAnsi="宋体" w:cs="宋体"/>
          <w:color w:val="000000"/>
          <w:spacing w:val="-1"/>
          <w:w w:val="100"/>
          <w:position w:val="0"/>
          <w:sz w:val="21"/>
          <w:u w:val="none"/>
        </w:rPr>
        <w:t>DBL</w:t>
      </w:r>
      <w:r>
        <w:rPr>
          <w:rFonts w:ascii="宋体" w:hAnsi="宋体" w:cs="宋体"/>
          <w:color w:val="000000"/>
          <w:spacing w:val="1"/>
          <w:w w:val="100"/>
          <w:position w:val="0"/>
          <w:sz w:val="21"/>
          <w:u w:val="none"/>
        </w:rPr>
        <w:t>），以百分制表示。</w:t>
      </w:r>
    </w:p>
    <w:p>
      <w:pPr>
        <w:widowControl/>
        <w:jc w:val="left"/>
        <w:sectPr>
          <w:type w:val="continuous"/>
          <w:pgSz w:w="11906" w:h="16838"/>
          <w:pgMar w:top="1100" w:right="713" w:bottom="860" w:left="1073" w:header="0" w:footer="0" w:gutter="0"/>
          <w:pgNumType w:start="65"/>
          <w:cols w:num="1" w:space="708" w:equalWidth="0">
            <w:col w:w="10121" w:space="0"/>
          </w:cols>
          <w:docGrid w:type="lines" w:linePitch="312" w:charSpace="0"/>
        </w:sectPr>
      </w:pPr>
    </w:p>
    <w:p>
      <w:pPr>
        <w:spacing w:before="0" w:after="0" w:line="236" w:lineRule="exact"/>
        <w:ind w:left="60" w:firstLine="852"/>
      </w:pPr>
    </w:p>
    <w:p>
      <w:pPr>
        <w:widowControl/>
        <w:jc w:val="left"/>
        <w:sectPr>
          <w:type w:val="continuous"/>
          <w:pgSz w:w="11906" w:h="16838"/>
          <w:pgMar w:top="1100" w:right="713" w:bottom="860" w:left="1073" w:header="0" w:footer="0" w:gutter="0"/>
          <w:pgNumType w:start="66"/>
          <w:cols w:num="1" w:space="720"/>
          <w:docGrid w:type="lines" w:linePitch="312" w:charSpace="0"/>
        </w:sectPr>
      </w:pPr>
    </w:p>
    <w:p>
      <w:pPr>
        <w:tabs>
          <w:tab w:val="left" w:pos="4605"/>
        </w:tabs>
        <w:spacing w:before="0" w:after="0" w:line="129" w:lineRule="exact"/>
        <w:ind w:left="4348" w:firstLine="46"/>
        <w:jc w:val="left"/>
      </w:pPr>
      <w:r>
        <w:pict>
          <v:shape id="wondershare_406" o:spid="_x0000_s1086" type="#_x0000_t202" style="width:126.15pt;height:23.55pt;margin-top:265.75pt;margin-left:236.9pt;mso-height-relative:page;mso-position-horizontal-relative:page;mso-position-vertical-relative:page;mso-width-relative:page;position:absolute;z-index:-251595776" coordsize="21600,21600" filled="f" stroked="f">
            <v:stroke joinstyle="miter"/>
            <v:textbox inset="0,0,0,0">
              <w:txbxContent>
                <w:p>
                  <w:pPr>
                    <w:tabs>
                      <w:tab w:val="left" w:pos="1612"/>
                    </w:tabs>
                    <w:autoSpaceDE w:val="0"/>
                    <w:autoSpaceDN w:val="0"/>
                    <w:adjustRightInd w:val="0"/>
                    <w:spacing w:before="0" w:after="0" w:line="304" w:lineRule="exact"/>
                    <w:jc w:val="left"/>
                  </w:pPr>
                  <w:r>
                    <w:rPr>
                      <w:rFonts w:ascii="Times New Roman" w:hAnsi="Times New Roman" w:cs="Times New Roman"/>
                      <w:i/>
                      <w:color w:val="000000"/>
                      <w:spacing w:val="0"/>
                      <w:w w:val="100"/>
                      <w:position w:val="6"/>
                      <w:sz w:val="20"/>
                      <w:u w:val="none"/>
                    </w:rPr>
                    <w:t>DBL</w:t>
                  </w:r>
                  <w:r>
                    <w:rPr>
                      <w:rFonts w:ascii="Calibri" w:hAnsi="Calibri" w:cs="Calibri"/>
                      <w:color w:val="000000"/>
                      <w:spacing w:val="0"/>
                      <w:w w:val="100"/>
                      <w:sz w:val="20"/>
                      <w:u w:val="none"/>
                    </w:rPr>
                    <w:t> </w:t>
                  </w:r>
                  <w:r>
                    <w:rPr>
                      <w:rFonts w:ascii="Symbol" w:hAnsi="Symbol" w:cs="Symbol"/>
                      <w:color w:val="000000"/>
                      <w:spacing w:val="1"/>
                      <w:w w:val="100"/>
                      <w:position w:val="6"/>
                      <w:sz w:val="20"/>
                      <w:u w:val="none"/>
                    </w:rPr>
                    <w:t>=</w:t>
                  </w:r>
                  <w:r>
                    <w:rPr>
                      <w:rFonts w:ascii="Calibri" w:hAnsi="Calibri" w:cs="Calibri"/>
                      <w:color w:val="000000"/>
                      <w:spacing w:val="-4"/>
                      <w:w w:val="100"/>
                      <w:sz w:val="20"/>
                      <w:u w:val="none"/>
                    </w:rPr>
                    <w:t> </w:t>
                  </w:r>
                  <w:r>
                    <w:rPr>
                      <w:rFonts w:ascii="宋体" w:hAnsi="宋体" w:cs="宋体"/>
                      <w:color w:val="000000"/>
                      <w:spacing w:val="0"/>
                      <w:w w:val="67"/>
                      <w:position w:val="6"/>
                      <w:sz w:val="20"/>
                      <w:u w:val="none"/>
                    </w:rPr>
                    <w:t>(</w:t>
                  </w:r>
                  <w:r>
                    <w:rPr>
                      <w:rFonts w:ascii="Symbol" w:hAnsi="Symbol" w:cs="Symbol"/>
                      <w:color w:val="000000"/>
                      <w:spacing w:val="2"/>
                      <w:w w:val="100"/>
                      <w:position w:val="0"/>
                      <w:sz w:val="30"/>
                      <w:u w:val="none"/>
                    </w:rPr>
                    <w:sym w:font="Symbol" w:char="F0E5"/>
                  </w:r>
                  <w:r>
                    <w:rPr>
                      <w:rFonts w:ascii="Calibri" w:hAnsi="Calibri" w:cs="Calibri"/>
                      <w:color w:val="000000"/>
                      <w:spacing w:val="0"/>
                      <w:w w:val="32"/>
                      <w:sz w:val="30"/>
                      <w:u w:val="none"/>
                    </w:rPr>
                    <w:t> </w:t>
                  </w:r>
                  <w:r>
                    <w:rPr>
                      <w:rFonts w:ascii="Symbol" w:hAnsi="Symbol" w:cs="Symbol"/>
                      <w:color w:val="000000"/>
                      <w:spacing w:val="2"/>
                      <w:w w:val="100"/>
                      <w:position w:val="0"/>
                      <w:sz w:val="30"/>
                      <w:u w:val="none"/>
                    </w:rPr>
                    <w:sym w:font="Symbol" w:char="F0E5"/>
                  </w:r>
                  <w:r>
                    <w:rPr>
                      <w:rFonts w:ascii="Calibri" w:hAnsi="Calibri" w:cs="Calibri"/>
                      <w:i/>
                      <w:color w:val="000000"/>
                      <w:spacing w:val="-16"/>
                      <w:w w:val="100"/>
                      <w:sz w:val="20"/>
                      <w:u w:val="none"/>
                    </w:rPr>
                    <w:t> </w:t>
                  </w:r>
                  <w:r>
                    <w:rPr>
                      <w:rFonts w:ascii="Times New Roman" w:hAnsi="Times New Roman" w:cs="Times New Roman"/>
                      <w:i/>
                      <w:color w:val="000000"/>
                      <w:spacing w:val="0"/>
                      <w:w w:val="100"/>
                      <w:position w:val="6"/>
                      <w:sz w:val="20"/>
                      <w:u w:val="none"/>
                    </w:rPr>
                    <w:t>DB</w:t>
                  </w:r>
                  <w:r>
                    <w:rPr>
                      <w:rFonts w:ascii="Times New Roman" w:hAnsi="Times New Roman" w:cs="Times New Roman"/>
                      <w:i/>
                      <w:color w:val="000000"/>
                      <w:spacing w:val="-1"/>
                      <w:w w:val="100"/>
                      <w:position w:val="3"/>
                      <w:sz w:val="12"/>
                      <w:u w:val="none"/>
                    </w:rPr>
                    <w:t>ij</w:t>
                  </w:r>
                  <w:r>
                    <w:rPr>
                      <w:rFonts w:cs="Calibri"/>
                      <w:spacing w:val="0"/>
                      <w:w w:val="100"/>
                    </w:rPr>
                    <w:tab/>
                  </w:r>
                  <w:r>
                    <w:rPr>
                      <w:rFonts w:ascii="Times New Roman" w:hAnsi="Times New Roman" w:cs="Times New Roman"/>
                      <w:i/>
                      <w:color w:val="000000"/>
                      <w:spacing w:val="-1"/>
                      <w:w w:val="100"/>
                      <w:position w:val="3"/>
                      <w:sz w:val="12"/>
                      <w:u w:val="none"/>
                    </w:rPr>
                    <w:t>ij</w:t>
                  </w:r>
                  <w:r>
                    <w:rPr>
                      <w:rFonts w:ascii="宋体" w:hAnsi="宋体" w:cs="宋体"/>
                      <w:color w:val="000000"/>
                      <w:spacing w:val="0"/>
                      <w:w w:val="35"/>
                      <w:position w:val="17"/>
                      <w:sz w:val="12"/>
                      <w:u w:val="none"/>
                    </w:rPr>
                    <w:t>'</w:t>
                  </w:r>
                  <w:r>
                    <w:rPr>
                      <w:rFonts w:ascii="Calibri" w:hAnsi="Calibri" w:cs="Calibri"/>
                      <w:color w:val="000000"/>
                      <w:spacing w:val="-18"/>
                      <w:w w:val="100"/>
                      <w:sz w:val="20"/>
                      <w:u w:val="none"/>
                    </w:rPr>
                    <w:t> </w:t>
                  </w:r>
                  <w:r>
                    <w:rPr>
                      <w:rFonts w:ascii="宋体" w:hAnsi="宋体" w:cs="宋体"/>
                      <w:color w:val="000000"/>
                      <w:spacing w:val="0"/>
                      <w:w w:val="67"/>
                      <w:position w:val="6"/>
                      <w:sz w:val="20"/>
                      <w:u w:val="none"/>
                    </w:rPr>
                    <w:t>)</w:t>
                  </w:r>
                  <w:r>
                    <w:rPr>
                      <w:rFonts w:ascii="Calibri" w:hAnsi="Calibri" w:cs="Calibri"/>
                      <w:color w:val="000000"/>
                      <w:spacing w:val="-17"/>
                      <w:w w:val="100"/>
                      <w:sz w:val="20"/>
                      <w:u w:val="none"/>
                    </w:rPr>
                    <w:t> </w:t>
                  </w:r>
                  <w:r>
                    <w:rPr>
                      <w:rFonts w:ascii="宋体" w:hAnsi="宋体" w:cs="宋体"/>
                      <w:color w:val="000000"/>
                      <w:spacing w:val="0"/>
                      <w:w w:val="56"/>
                      <w:position w:val="6"/>
                      <w:sz w:val="20"/>
                      <w:u w:val="none"/>
                    </w:rPr>
                    <w:t>/</w:t>
                  </w:r>
                  <w:r>
                    <w:rPr>
                      <w:rFonts w:ascii="Calibri" w:hAnsi="Calibri" w:cs="Calibri"/>
                      <w:i/>
                      <w:color w:val="000000"/>
                      <w:spacing w:val="-5"/>
                      <w:w w:val="100"/>
                      <w:sz w:val="20"/>
                      <w:u w:val="none"/>
                    </w:rPr>
                    <w:t> </w:t>
                  </w:r>
                  <w:r>
                    <w:rPr>
                      <w:rFonts w:ascii="Times New Roman" w:hAnsi="Times New Roman" w:cs="Times New Roman"/>
                      <w:i/>
                      <w:color w:val="000000"/>
                      <w:spacing w:val="0"/>
                      <w:w w:val="100"/>
                      <w:position w:val="6"/>
                      <w:sz w:val="20"/>
                      <w:u w:val="none"/>
                    </w:rPr>
                    <w:t>BS</w:t>
                  </w:r>
                </w:p>
              </w:txbxContent>
            </v:textbox>
          </v:shape>
        </w:pict>
      </w:r>
      <w:r>
        <w:rPr>
          <w:rFonts w:ascii="Times New Roman" w:hAnsi="Times New Roman" w:cs="Times New Roman"/>
          <w:i/>
          <w:color w:val="000000"/>
          <w:spacing w:val="-2"/>
          <w:w w:val="100"/>
          <w:position w:val="0"/>
          <w:sz w:val="12"/>
          <w:u w:val="none"/>
        </w:rPr>
        <w:t>n</w:t>
      </w:r>
      <w:r>
        <w:rPr>
          <w:rFonts w:cs="Calibri"/>
          <w:spacing w:val="0"/>
          <w:w w:val="100"/>
        </w:rPr>
        <w:tab/>
      </w:r>
      <w:r>
        <w:rPr>
          <w:rFonts w:ascii="Times New Roman" w:hAnsi="Times New Roman" w:cs="Times New Roman"/>
          <w:i/>
          <w:color w:val="000000"/>
          <w:spacing w:val="-2"/>
          <w:w w:val="100"/>
          <w:position w:val="2"/>
          <w:sz w:val="12"/>
          <w:u w:val="none"/>
        </w:rPr>
        <w:t>m</w:t>
      </w:r>
      <w:r>
        <w:rPr>
          <w:rFonts w:ascii="Times New Roman" w:hAnsi="Times New Roman" w:cs="Times New Roman"/>
          <w:i/>
          <w:color w:val="000000"/>
          <w:spacing w:val="-2"/>
          <w:w w:val="100"/>
          <w:position w:val="0"/>
          <w:sz w:val="9"/>
          <w:u w:val="none"/>
        </w:rPr>
        <w:t>i</w:t>
      </w:r>
    </w:p>
    <w:p>
      <w:pPr>
        <w:spacing w:before="0" w:after="0" w:line="240" w:lineRule="exact"/>
        <w:ind w:left="4348" w:firstLine="46"/>
      </w:pPr>
    </w:p>
    <w:p>
      <w:pPr>
        <w:spacing w:before="0" w:after="0" w:line="151" w:lineRule="exact"/>
        <w:ind w:left="4348" w:firstLine="0"/>
        <w:jc w:val="left"/>
      </w:pPr>
      <w:r>
        <w:rPr>
          <w:rFonts w:ascii="Times New Roman" w:hAnsi="Times New Roman" w:cs="Times New Roman"/>
          <w:i/>
          <w:color w:val="000000"/>
          <w:spacing w:val="-1"/>
          <w:w w:val="100"/>
          <w:position w:val="0"/>
          <w:sz w:val="12"/>
          <w:u w:val="none"/>
        </w:rPr>
        <w:t>i</w:t>
      </w:r>
      <w:r>
        <w:rPr>
          <w:rFonts w:ascii="Symbol" w:hAnsi="Symbol" w:cs="Symbol"/>
          <w:color w:val="000000"/>
          <w:spacing w:val="-2"/>
          <w:w w:val="100"/>
          <w:position w:val="0"/>
          <w:sz w:val="12"/>
          <w:u w:val="none"/>
        </w:rPr>
        <w:t>=</w:t>
      </w:r>
      <w:r>
        <w:rPr>
          <w:rFonts w:ascii="宋体" w:hAnsi="宋体" w:cs="宋体"/>
          <w:color w:val="000000"/>
          <w:spacing w:val="-2"/>
          <w:w w:val="100"/>
          <w:position w:val="0"/>
          <w:sz w:val="12"/>
          <w:u w:val="none"/>
        </w:rPr>
        <w:t>1</w:t>
      </w:r>
      <w:r>
        <w:rPr>
          <w:rFonts w:ascii="Calibri" w:hAnsi="Calibri" w:cs="Calibri"/>
          <w:i/>
          <w:color w:val="000000"/>
          <w:spacing w:val="0"/>
          <w:w w:val="342"/>
          <w:sz w:val="12"/>
          <w:u w:val="none"/>
        </w:rPr>
        <w:t> </w:t>
      </w:r>
      <w:r>
        <w:rPr>
          <w:rFonts w:ascii="Times New Roman" w:hAnsi="Times New Roman" w:cs="Times New Roman"/>
          <w:i/>
          <w:color w:val="000000"/>
          <w:spacing w:val="-1"/>
          <w:w w:val="100"/>
          <w:position w:val="0"/>
          <w:sz w:val="12"/>
          <w:u w:val="none"/>
        </w:rPr>
        <w:t>j</w:t>
      </w:r>
      <w:r>
        <w:rPr>
          <w:rFonts w:ascii="Symbol" w:hAnsi="Symbol" w:cs="Symbol"/>
          <w:color w:val="000000"/>
          <w:spacing w:val="-2"/>
          <w:w w:val="100"/>
          <w:position w:val="0"/>
          <w:sz w:val="12"/>
          <w:u w:val="none"/>
        </w:rPr>
        <w:t>=</w:t>
      </w:r>
      <w:r>
        <w:rPr>
          <w:rFonts w:ascii="宋体" w:hAnsi="宋体" w:cs="宋体"/>
          <w:color w:val="000000"/>
          <w:spacing w:val="-2"/>
          <w:w w:val="100"/>
          <w:position w:val="0"/>
          <w:sz w:val="12"/>
          <w:u w:val="none"/>
        </w:rPr>
        <w:t>1</w:t>
      </w:r>
    </w:p>
    <w:p>
      <w:pPr>
        <w:spacing w:before="0" w:after="0" w:line="346" w:lineRule="exact"/>
        <w:ind w:firstLine="0"/>
        <w:jc w:val="left"/>
      </w:pPr>
      <w:r>
        <w:br w:type="column"/>
      </w:r>
      <w:r>
        <w:rPr>
          <w:rFonts w:ascii="Times New Roman" w:hAnsi="Times New Roman" w:cs="Times New Roman"/>
          <w:i/>
          <w:color w:val="000000"/>
          <w:spacing w:val="2"/>
          <w:w w:val="100"/>
          <w:position w:val="0"/>
          <w:sz w:val="20"/>
          <w:u w:val="none"/>
        </w:rPr>
        <w:t>W</w:t>
      </w:r>
    </w:p>
    <w:p>
      <w:pPr>
        <w:spacing w:before="0" w:after="0" w:line="240" w:lineRule="exact"/>
        <w:ind w:firstLine="0"/>
      </w:pPr>
      <w:r>
        <w:br w:type="column"/>
      </w:r>
    </w:p>
    <w:p>
      <w:pPr>
        <w:spacing w:before="0" w:after="0" w:line="368" w:lineRule="exact"/>
        <w:ind w:firstLine="0"/>
        <w:jc w:val="left"/>
      </w:pPr>
      <w:r>
        <w:rPr>
          <w:rFonts w:ascii="微软雅黑" w:hAnsi="微软雅黑" w:cs="微软雅黑"/>
          <w:color w:val="000000"/>
          <w:spacing w:val="-1"/>
          <w:w w:val="100"/>
          <w:position w:val="0"/>
          <w:sz w:val="21"/>
          <w:u w:val="none"/>
        </w:rPr>
        <w:t>·····························································</w:t>
      </w:r>
      <w:r>
        <w:rPr>
          <w:rFonts w:ascii="Calibri" w:hAnsi="Calibri" w:cs="Calibri"/>
          <w:color w:val="000000"/>
          <w:spacing w:val="-14"/>
          <w:w w:val="100"/>
          <w:sz w:val="21"/>
          <w:u w:val="none"/>
        </w:rPr>
        <w:t> </w:t>
      </w:r>
      <w:r>
        <w:rPr>
          <w:rFonts w:ascii="宋体" w:hAnsi="宋体" w:cs="宋体"/>
          <w:color w:val="000000"/>
          <w:spacing w:val="0"/>
          <w:w w:val="100"/>
          <w:position w:val="2"/>
          <w:sz w:val="21"/>
          <w:u w:val="none"/>
        </w:rPr>
        <w:t>(10)</w:t>
      </w:r>
    </w:p>
    <w:p>
      <w:pPr>
        <w:widowControl/>
        <w:jc w:val="left"/>
        <w:sectPr>
          <w:type w:val="continuous"/>
          <w:pgSz w:w="11906" w:h="16838"/>
          <w:pgMar w:top="1100" w:right="713" w:bottom="860" w:left="1073" w:header="0" w:footer="0" w:gutter="0"/>
          <w:pgNumType w:start="67"/>
          <w:cols w:num="3" w:space="708" w:equalWidth="0">
            <w:col w:w="5122" w:space="0"/>
            <w:col w:w="762" w:space="0"/>
            <w:col w:w="4237" w:space="0"/>
          </w:cols>
          <w:docGrid w:type="lines" w:linePitch="312" w:charSpace="0"/>
        </w:sectPr>
      </w:pPr>
    </w:p>
    <w:p>
      <w:pPr>
        <w:spacing w:before="0" w:after="0" w:line="281" w:lineRule="exact"/>
        <w:ind w:firstLine="0"/>
      </w:pPr>
    </w:p>
    <w:p>
      <w:pPr>
        <w:widowControl/>
        <w:jc w:val="left"/>
        <w:sectPr>
          <w:type w:val="continuous"/>
          <w:pgSz w:w="11906" w:h="16838"/>
          <w:pgMar w:top="1100" w:right="713" w:bottom="860" w:left="1073" w:header="0" w:footer="0" w:gutter="0"/>
          <w:pgNumType w:start="68"/>
          <w:cols w:num="1" w:space="720"/>
          <w:docGrid w:type="lines" w:linePitch="312" w:charSpace="0"/>
        </w:sectPr>
      </w:pPr>
    </w:p>
    <w:p>
      <w:pPr>
        <w:spacing w:before="0" w:after="0" w:line="211" w:lineRule="exact"/>
        <w:ind w:left="60" w:firstLine="840"/>
        <w:jc w:val="left"/>
      </w:pPr>
      <w:r>
        <w:rPr>
          <w:rFonts w:ascii="宋体" w:eastAsia="宋体" w:hAnsi="宋体" w:cs="宋体"/>
          <w:color w:val="000000"/>
          <w:spacing w:val="0"/>
          <w:w w:val="100"/>
          <w:position w:val="0"/>
          <w:sz w:val="21"/>
          <w:u w:val="none"/>
        </w:rPr>
        <w:t>式中：</w:t>
      </w:r>
    </w:p>
    <w:p>
      <w:pPr>
        <w:spacing w:before="0" w:after="0" w:line="436" w:lineRule="exact"/>
        <w:ind w:left="60" w:firstLine="885"/>
        <w:jc w:val="left"/>
      </w:pPr>
      <w:r>
        <w:rPr>
          <w:rFonts w:ascii="宋体" w:hAnsi="宋体" w:cs="宋体"/>
          <w:color w:val="000000"/>
          <w:spacing w:val="0"/>
          <w:w w:val="147"/>
          <w:position w:val="3"/>
          <w:sz w:val="23"/>
          <w:u w:val="none"/>
        </w:rPr>
        <w:t>DB</w:t>
      </w:r>
      <w:r>
        <w:rPr>
          <w:rFonts w:ascii="宋体" w:hAnsi="宋体" w:cs="宋体"/>
          <w:color w:val="000000"/>
          <w:spacing w:val="0"/>
          <w:w w:val="63"/>
          <w:position w:val="0"/>
          <w:sz w:val="13"/>
          <w:u w:val="none"/>
        </w:rPr>
        <w:t>ij</w:t>
      </w:r>
      <w:r>
        <w:rPr>
          <w:rFonts w:ascii="Calibri" w:hAnsi="Calibri" w:cs="Calibri"/>
          <w:color w:val="000000"/>
          <w:spacing w:val="-2"/>
          <w:w w:val="100"/>
          <w:sz w:val="21"/>
          <w:u w:val="none"/>
        </w:rPr>
        <w:t> </w:t>
      </w:r>
      <w:r>
        <w:rPr>
          <w:rFonts w:ascii="Times New Roman" w:hAnsi="Times New Roman" w:cs="Times New Roman"/>
          <w:color w:val="000000"/>
          <w:spacing w:val="0"/>
          <w:w w:val="100"/>
          <w:position w:val="5"/>
          <w:sz w:val="21"/>
          <w:u w:val="none"/>
        </w:rPr>
        <w:t>——</w:t>
      </w:r>
      <w:r>
        <w:rPr>
          <w:rFonts w:ascii="宋体" w:hAnsi="宋体" w:cs="宋体"/>
          <w:color w:val="000000"/>
          <w:spacing w:val="0"/>
          <w:w w:val="100"/>
          <w:sz w:val="22"/>
          <w:u w:val="none"/>
        </w:rPr>
        <w:t>i</w:t>
      </w:r>
      <w:r>
        <w:rPr>
          <w:rFonts w:ascii="宋体" w:eastAsia="宋体" w:hAnsi="宋体" w:cs="宋体"/>
          <w:color w:val="000000"/>
          <w:spacing w:val="0"/>
          <w:w w:val="100"/>
          <w:position w:val="6"/>
          <w:sz w:val="21"/>
          <w:u w:val="none"/>
        </w:rPr>
        <w:t>种类裂缝病害</w:t>
      </w:r>
      <w:r>
        <w:rPr>
          <w:rFonts w:ascii="宋体" w:hAnsi="宋体" w:cs="宋体"/>
          <w:color w:val="000000"/>
          <w:spacing w:val="0"/>
          <w:w w:val="100"/>
          <w:sz w:val="22"/>
          <w:u w:val="none"/>
        </w:rPr>
        <w:t>j</w:t>
      </w:r>
      <w:r>
        <w:rPr>
          <w:rFonts w:ascii="宋体" w:eastAsia="宋体" w:hAnsi="宋体" w:cs="宋体"/>
          <w:color w:val="000000"/>
          <w:spacing w:val="0"/>
          <w:w w:val="100"/>
          <w:position w:val="6"/>
          <w:sz w:val="21"/>
          <w:u w:val="none"/>
        </w:rPr>
        <w:t>种轻重程度的板块数；</w:t>
      </w:r>
    </w:p>
    <w:p>
      <w:pPr>
        <w:spacing w:before="0" w:after="0" w:line="353" w:lineRule="exact"/>
        <w:ind w:left="60" w:firstLine="855"/>
        <w:jc w:val="left"/>
      </w:pPr>
      <w:r>
        <w:pict>
          <v:shape id="wondershare_80" o:spid="_x0000_s1087" type="#_x0000_t202" style="width:21.2pt;height:11.6pt;margin-top:342.6pt;margin-left:110.95pt;mso-height-relative:page;mso-position-horizontal-relative:page;mso-position-vertical-relative:page;mso-width-relative:page;position:absolute;z-index:-251594752" coordsize="21600,21600" filled="f" stroked="f">
            <v:stroke joinstyle="miter"/>
            <v:textbox inset="0,0,0,0">
              <w:txbxContent>
                <w:p>
                  <w:pPr>
                    <w:autoSpaceDE w:val="0"/>
                    <w:autoSpaceDN w:val="0"/>
                    <w:adjustRightInd w:val="0"/>
                    <w:spacing w:before="0" w:after="0" w:line="132" w:lineRule="exact"/>
                    <w:jc w:val="left"/>
                  </w:pPr>
                  <w:r>
                    <w:rPr>
                      <w:rFonts w:ascii="宋体" w:hAnsi="宋体" w:cs="宋体"/>
                      <w:color w:val="000000"/>
                      <w:spacing w:val="0"/>
                      <w:w w:val="29"/>
                      <w:position w:val="0"/>
                      <w:sz w:val="15"/>
                      <w:u w:val="none"/>
                    </w:rPr>
                    <w:t>'</w:t>
                  </w:r>
                </w:p>
              </w:txbxContent>
            </v:textbox>
          </v:shape>
        </w:pict>
      </w:r>
      <w:r>
        <w:rPr>
          <w:rFonts w:ascii="Times New Roman" w:hAnsi="Times New Roman" w:cs="Times New Roman"/>
          <w:i/>
          <w:color w:val="000000"/>
          <w:spacing w:val="-14"/>
          <w:w w:val="92"/>
          <w:position w:val="4"/>
          <w:sz w:val="25"/>
          <w:u w:val="none"/>
        </w:rPr>
        <w:t>W</w:t>
      </w:r>
      <w:r>
        <w:rPr>
          <w:rFonts w:ascii="Times New Roman" w:hAnsi="Times New Roman" w:cs="Times New Roman"/>
          <w:i/>
          <w:color w:val="000000"/>
          <w:spacing w:val="-5"/>
          <w:w w:val="92"/>
          <w:position w:val="0"/>
          <w:sz w:val="15"/>
          <w:u w:val="none"/>
        </w:rPr>
        <w:t>ij</w:t>
      </w:r>
      <w:r>
        <w:rPr>
          <w:rFonts w:ascii="Calibri" w:hAnsi="Calibri" w:cs="Calibri"/>
          <w:color w:val="000000"/>
          <w:spacing w:val="-8"/>
          <w:w w:val="100"/>
          <w:sz w:val="21"/>
          <w:u w:val="none"/>
        </w:rPr>
        <w:t> </w:t>
      </w:r>
      <w:r>
        <w:rPr>
          <w:rFonts w:ascii="Times New Roman" w:hAnsi="Times New Roman" w:cs="Times New Roman"/>
          <w:color w:val="000000"/>
          <w:spacing w:val="0"/>
          <w:w w:val="100"/>
          <w:position w:val="4"/>
          <w:sz w:val="21"/>
          <w:u w:val="none"/>
        </w:rPr>
        <w:t>——</w:t>
      </w:r>
      <w:r>
        <w:rPr>
          <w:rFonts w:ascii="宋体" w:hAnsi="宋体" w:cs="宋体"/>
          <w:color w:val="000000"/>
          <w:spacing w:val="0"/>
          <w:w w:val="100"/>
          <w:sz w:val="22"/>
          <w:u w:val="none"/>
        </w:rPr>
        <w:t>i</w:t>
      </w:r>
      <w:r>
        <w:rPr>
          <w:rFonts w:ascii="宋体" w:eastAsia="宋体" w:hAnsi="宋体" w:cs="宋体"/>
          <w:color w:val="000000"/>
          <w:spacing w:val="-8"/>
          <w:w w:val="100"/>
          <w:position w:val="6"/>
          <w:sz w:val="21"/>
          <w:u w:val="none"/>
        </w:rPr>
        <w:t>种类裂缝病害</w:t>
      </w:r>
      <w:r>
        <w:rPr>
          <w:rFonts w:ascii="宋体" w:hAnsi="宋体" w:cs="宋体"/>
          <w:color w:val="000000"/>
          <w:spacing w:val="0"/>
          <w:w w:val="100"/>
          <w:sz w:val="22"/>
          <w:u w:val="none"/>
        </w:rPr>
        <w:t>j</w:t>
      </w:r>
      <w:r>
        <w:rPr>
          <w:rFonts w:ascii="宋体" w:eastAsia="宋体" w:hAnsi="宋体" w:cs="宋体"/>
          <w:color w:val="000000"/>
          <w:spacing w:val="-10"/>
          <w:w w:val="100"/>
          <w:position w:val="6"/>
          <w:sz w:val="21"/>
          <w:u w:val="none"/>
        </w:rPr>
        <w:t>种轻重程度修正权系数，按表</w:t>
      </w:r>
      <w:r>
        <w:rPr>
          <w:rFonts w:ascii="宋体" w:hAnsi="宋体" w:cs="宋体"/>
          <w:color w:val="000000"/>
          <w:spacing w:val="0"/>
          <w:w w:val="100"/>
          <w:position w:val="6"/>
          <w:sz w:val="21"/>
          <w:u w:val="none"/>
        </w:rPr>
        <w:t>9</w:t>
      </w:r>
      <w:r>
        <w:rPr>
          <w:rFonts w:ascii="宋体" w:eastAsia="宋体" w:hAnsi="宋体" w:cs="宋体"/>
          <w:color w:val="000000"/>
          <w:spacing w:val="-6"/>
          <w:w w:val="100"/>
          <w:position w:val="6"/>
          <w:sz w:val="21"/>
          <w:u w:val="none"/>
        </w:rPr>
        <w:t>确定；</w:t>
      </w:r>
    </w:p>
    <w:p>
      <w:pPr>
        <w:spacing w:before="0" w:after="0" w:line="270" w:lineRule="exact"/>
        <w:ind w:left="60" w:firstLine="840"/>
        <w:jc w:val="left"/>
      </w:pPr>
      <w:r>
        <w:rPr>
          <w:rFonts w:ascii="Times New Roman" w:hAnsi="Times New Roman" w:cs="Times New Roman"/>
          <w:i/>
          <w:color w:val="000000"/>
          <w:spacing w:val="0"/>
          <w:w w:val="100"/>
          <w:position w:val="4"/>
          <w:sz w:val="21"/>
          <w:u w:val="none"/>
        </w:rPr>
        <w:t>BS</w:t>
      </w:r>
      <w:r>
        <w:rPr>
          <w:rFonts w:ascii="Times New Roman" w:hAnsi="Times New Roman" w:cs="Times New Roman"/>
          <w:color w:val="000000"/>
          <w:spacing w:val="-1"/>
          <w:w w:val="100"/>
          <w:position w:val="0"/>
          <w:sz w:val="21"/>
          <w:u w:val="none"/>
        </w:rPr>
        <w:t>——</w:t>
      </w:r>
      <w:r>
        <w:rPr>
          <w:rFonts w:ascii="宋体" w:hAnsi="宋体" w:cs="宋体"/>
          <w:color w:val="000000"/>
          <w:spacing w:val="-10"/>
          <w:w w:val="100"/>
          <w:position w:val="0"/>
          <w:sz w:val="21"/>
          <w:u w:val="none"/>
        </w:rPr>
        <w:t>评定路段内的板块总数。</w:t>
      </w:r>
    </w:p>
    <w:p>
      <w:pPr>
        <w:tabs>
          <w:tab w:val="left" w:pos="4055"/>
        </w:tabs>
        <w:spacing w:before="0" w:after="0" w:line="440" w:lineRule="exact"/>
        <w:ind w:left="60" w:firstLine="3469"/>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9</w:t>
      </w:r>
      <w:r>
        <w:rPr>
          <w:rFonts w:cs="Calibri"/>
          <w:spacing w:val="-10"/>
          <w:w w:val="100"/>
        </w:rPr>
        <w:tab/>
      </w:r>
      <w:r>
        <w:rPr>
          <w:rFonts w:ascii="黑体" w:eastAsia="黑体" w:hAnsi="黑体" w:cs="黑体"/>
          <w:color w:val="000000"/>
          <w:spacing w:val="0"/>
          <w:w w:val="100"/>
          <w:position w:val="0"/>
          <w:sz w:val="21"/>
          <w:u w:val="none"/>
        </w:rPr>
        <w:t>计算断板率的权系数</w:t>
      </w:r>
    </w:p>
    <w:p>
      <w:pPr>
        <w:spacing w:before="0" w:after="0" w:line="1041" w:lineRule="exact"/>
        <w:ind w:left="60" w:firstLine="1700"/>
        <w:jc w:val="left"/>
      </w:pPr>
    </w:p>
    <w:p>
      <w:pPr>
        <w:spacing w:before="0" w:after="0" w:line="153" w:lineRule="exact"/>
        <w:ind w:left="60" w:firstLine="425"/>
        <w:jc w:val="left"/>
      </w:pPr>
    </w:p>
    <w:p>
      <w:pPr>
        <w:spacing w:before="0" w:after="0" w:line="312" w:lineRule="exact"/>
        <w:ind w:left="60" w:firstLine="852"/>
        <w:jc w:val="left"/>
      </w:pPr>
      <w:r>
        <w:pict>
          <v:shape id="_x0000_s2113" o:spid="_x0000_s1088" type="#_x0000_t202" style="width:332pt;height:53pt;margin-top:397.7pt;margin-left:141.65pt;mso-height-relative:page;mso-position-horizontal-relative:page;mso-position-vertical-relative:page;mso-width-relative:page;position:absolute;z-index:-251593728"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wondershare_168" o:spid="_x0000_s1089" type="#_x0000_t202" style="width:466.7pt;height:15.55pt;margin-top:442.75pt;margin-left:77.9pt;mso-height-relative:page;mso-position-horizontal-relative:page;mso-position-vertical-relative:page;mso-width-relative:page;position:absolute;z-index:-251592704" coordsize="21600,21600" filled="f" stroked="f">
            <v:stroke joinstyle="miter"/>
            <v:textbox inset="0,0,0,0">
              <w:txbxContent>
                <w:p>
                  <w:pPr>
                    <w:tabs>
                      <w:tab w:val="left" w:pos="427"/>
                    </w:tabs>
                    <w:autoSpaceDE w:val="0"/>
                    <w:autoSpaceDN w:val="0"/>
                    <w:adjustRightInd w:val="0"/>
                    <w:spacing w:before="0" w:after="0" w:line="211" w:lineRule="exact"/>
                    <w:jc w:val="left"/>
                  </w:pPr>
                  <w:r>
                    <w:rPr>
                      <w:rFonts w:ascii="宋体" w:hAnsi="宋体" w:cs="宋体"/>
                      <w:color w:val="000000"/>
                      <w:spacing w:val="0"/>
                      <w:w w:val="100"/>
                      <w:position w:val="0"/>
                      <w:sz w:val="21"/>
                      <w:u w:val="none"/>
                    </w:rPr>
                    <w:t>c)</w:t>
                  </w:r>
                  <w:r>
                    <w:rPr>
                      <w:color w:val="000000"/>
                      <w:spacing w:val="0"/>
                      <w:w w:val="100"/>
                      <w:sz w:val="24"/>
                      <w:u w:val="none"/>
                    </w:rPr>
                    <w:t>  </w:t>
                  </w:r>
                  <w:r>
                    <w:rPr>
                      <w:rFonts w:cs="Calibri"/>
                      <w:spacing w:val="-2"/>
                      <w:w w:val="100"/>
                    </w:rPr>
                    <w:tab/>
                  </w:r>
                  <w:r>
                    <w:rPr>
                      <w:rFonts w:ascii="宋体" w:eastAsia="宋体" w:hAnsi="宋体" w:cs="宋体"/>
                      <w:color w:val="000000"/>
                      <w:spacing w:val="0"/>
                      <w:w w:val="100"/>
                      <w:position w:val="0"/>
                      <w:sz w:val="21"/>
                      <w:u w:val="none"/>
                    </w:rPr>
                    <w:t>水泥混凝土路面错台应按</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JTG</w:t>
                  </w:r>
                  <w:r>
                    <w:rPr>
                      <w:rFonts w:ascii="Calibri" w:hAnsi="Calibri" w:cs="Calibri"/>
                      <w:color w:val="000000"/>
                      <w:spacing w:val="3"/>
                      <w:w w:val="100"/>
                      <w:sz w:val="21"/>
                      <w:u w:val="none"/>
                    </w:rPr>
                    <w:t>  </w:t>
                  </w:r>
                  <w:r>
                    <w:rPr>
                      <w:rFonts w:ascii="宋体" w:hAnsi="宋体" w:cs="宋体"/>
                      <w:color w:val="000000"/>
                      <w:spacing w:val="0"/>
                      <w:w w:val="100"/>
                      <w:position w:val="0"/>
                      <w:sz w:val="21"/>
                      <w:u w:val="none"/>
                    </w:rPr>
                    <w:t>3450</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中</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T</w:t>
                  </w:r>
                  <w:r>
                    <w:rPr>
                      <w:rFonts w:ascii="Calibri" w:hAnsi="Calibri" w:cs="Calibri"/>
                      <w:color w:val="000000"/>
                      <w:spacing w:val="3"/>
                      <w:w w:val="100"/>
                      <w:sz w:val="21"/>
                      <w:u w:val="none"/>
                    </w:rPr>
                    <w:t>  </w:t>
                  </w:r>
                  <w:r>
                    <w:rPr>
                      <w:rFonts w:ascii="宋体" w:hAnsi="宋体" w:cs="宋体"/>
                      <w:color w:val="000000"/>
                      <w:spacing w:val="0"/>
                      <w:w w:val="100"/>
                      <w:position w:val="0"/>
                      <w:sz w:val="21"/>
                      <w:u w:val="none"/>
                    </w:rPr>
                    <w:t>0972-2019</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路面错台测试方法进行检测。当检测单元</w:t>
                  </w:r>
                </w:p>
              </w:txbxContent>
            </v:textbox>
          </v:shape>
        </w:pict>
      </w:r>
      <w:r>
        <w:rPr>
          <w:rFonts w:ascii="宋体" w:eastAsia="宋体" w:hAnsi="宋体" w:cs="宋体"/>
          <w:color w:val="000000"/>
          <w:spacing w:val="0"/>
          <w:w w:val="100"/>
          <w:position w:val="0"/>
          <w:sz w:val="21"/>
          <w:u w:val="none"/>
        </w:rPr>
        <w:t>内错台检测混凝土块板数量大于等于</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3</w:t>
      </w:r>
      <w:r>
        <w:rPr>
          <w:rFonts w:ascii="Calibri" w:hAnsi="Calibri" w:cs="Calibri"/>
          <w:color w:val="000000"/>
          <w:spacing w:val="4"/>
          <w:w w:val="100"/>
          <w:sz w:val="21"/>
          <w:u w:val="none"/>
        </w:rPr>
        <w:t> </w:t>
      </w:r>
      <w:r>
        <w:rPr>
          <w:rFonts w:ascii="宋体" w:eastAsia="宋体" w:hAnsi="宋体" w:cs="宋体"/>
          <w:color w:val="000000"/>
          <w:spacing w:val="-3"/>
          <w:w w:val="100"/>
          <w:position w:val="0"/>
          <w:sz w:val="21"/>
          <w:u w:val="none"/>
        </w:rPr>
        <w:t>时，取所有测点错台均值作为平均错台量（</w:t>
      </w:r>
      <w:r>
        <w:rPr>
          <w:rFonts w:ascii="宋体" w:hAnsi="宋体" w:cs="宋体"/>
          <w:color w:val="000000"/>
          <w:spacing w:val="0"/>
          <w:w w:val="100"/>
          <w:position w:val="0"/>
          <w:sz w:val="21"/>
          <w:u w:val="none"/>
        </w:rPr>
        <w:t>mm</w:t>
      </w:r>
      <w:r>
        <w:rPr>
          <w:rFonts w:ascii="宋体" w:eastAsia="宋体" w:hAnsi="宋体" w:cs="宋体"/>
          <w:color w:val="000000"/>
          <w:spacing w:val="-14"/>
          <w:w w:val="100"/>
          <w:position w:val="0"/>
          <w:sz w:val="21"/>
          <w:u w:val="none"/>
        </w:rPr>
        <w:t>），检测</w:t>
      </w:r>
    </w:p>
    <w:p>
      <w:pPr>
        <w:spacing w:before="0" w:after="0" w:line="312" w:lineRule="exact"/>
        <w:ind w:left="60" w:firstLine="852"/>
        <w:jc w:val="left"/>
      </w:pPr>
      <w:r>
        <w:rPr>
          <w:rFonts w:ascii="宋体" w:eastAsia="宋体" w:hAnsi="宋体" w:cs="宋体"/>
          <w:color w:val="000000"/>
          <w:spacing w:val="0"/>
          <w:w w:val="100"/>
          <w:position w:val="0"/>
          <w:sz w:val="21"/>
          <w:u w:val="none"/>
        </w:rPr>
        <w:t>块板数量小于</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3</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时，不进行单元平均错台量评价。</w:t>
      </w:r>
    </w:p>
    <w:p>
      <w:pPr>
        <w:tabs>
          <w:tab w:val="left" w:pos="795"/>
        </w:tabs>
        <w:spacing w:before="0" w:after="0" w:line="312" w:lineRule="exact"/>
        <w:ind w:left="60" w:firstLine="0"/>
        <w:jc w:val="left"/>
      </w:pPr>
      <w:r>
        <w:rPr>
          <w:rFonts w:ascii="黑体" w:hAnsi="黑体" w:cs="黑体"/>
          <w:color w:val="000000"/>
          <w:spacing w:val="0"/>
          <w:w w:val="100"/>
          <w:position w:val="0"/>
          <w:sz w:val="21"/>
          <w:u w:val="none"/>
        </w:rPr>
        <w:t>6.4.4</w:t>
      </w:r>
      <w:r>
        <w:rPr>
          <w:rFonts w:cs="Calibri"/>
          <w:spacing w:val="0"/>
          <w:w w:val="100"/>
        </w:rPr>
        <w:tab/>
      </w:r>
      <w:r>
        <w:rPr>
          <w:rFonts w:ascii="宋体" w:eastAsia="宋体" w:hAnsi="宋体" w:cs="宋体"/>
          <w:color w:val="000000"/>
          <w:spacing w:val="0"/>
          <w:w w:val="100"/>
          <w:position w:val="0"/>
          <w:sz w:val="21"/>
          <w:u w:val="none"/>
        </w:rPr>
        <w:t>水泥混凝土路面状况评价应符合下列规定：</w:t>
      </w:r>
    </w:p>
    <w:p>
      <w:pPr>
        <w:spacing w:before="0" w:after="0" w:line="312" w:lineRule="exact"/>
        <w:ind w:left="60"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根据路面状况指数</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PCI</w:t>
      </w:r>
      <w:r>
        <w:rPr>
          <w:rFonts w:ascii="Calibri" w:hAnsi="Calibri" w:cs="Calibri"/>
          <w:color w:val="000000"/>
          <w:spacing w:val="4"/>
          <w:w w:val="100"/>
          <w:sz w:val="21"/>
          <w:u w:val="none"/>
        </w:rPr>
        <w:t> </w:t>
      </w:r>
      <w:r>
        <w:rPr>
          <w:rFonts w:ascii="宋体" w:eastAsia="宋体" w:hAnsi="宋体" w:cs="宋体"/>
          <w:color w:val="000000"/>
          <w:spacing w:val="-2"/>
          <w:w w:val="100"/>
          <w:position w:val="0"/>
          <w:sz w:val="21"/>
          <w:u w:val="none"/>
        </w:rPr>
        <w:t>值，可将水泥混凝土路面破损状况分为</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A、B、C</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和</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D</w:t>
      </w:r>
      <w:r>
        <w:rPr>
          <w:rFonts w:ascii="Calibri" w:hAnsi="Calibri" w:cs="Calibri"/>
          <w:color w:val="000000"/>
          <w:spacing w:val="2"/>
          <w:w w:val="100"/>
          <w:sz w:val="21"/>
          <w:u w:val="none"/>
        </w:rPr>
        <w:t> </w:t>
      </w:r>
      <w:r>
        <w:rPr>
          <w:rFonts w:ascii="宋体" w:eastAsia="宋体" w:hAnsi="宋体" w:cs="宋体"/>
          <w:color w:val="000000"/>
          <w:spacing w:val="-3"/>
          <w:w w:val="100"/>
          <w:position w:val="0"/>
          <w:sz w:val="21"/>
          <w:u w:val="none"/>
        </w:rPr>
        <w:t>四个等级，相应的</w:t>
      </w:r>
    </w:p>
    <w:p>
      <w:pPr>
        <w:spacing w:before="0" w:after="0" w:line="312" w:lineRule="exact"/>
        <w:ind w:left="60" w:firstLine="852"/>
        <w:jc w:val="left"/>
      </w:pPr>
      <w:r>
        <w:rPr>
          <w:rFonts w:ascii="宋体" w:eastAsia="宋体" w:hAnsi="宋体" w:cs="宋体"/>
          <w:color w:val="000000"/>
          <w:spacing w:val="0"/>
          <w:w w:val="100"/>
          <w:position w:val="0"/>
          <w:sz w:val="21"/>
          <w:u w:val="none"/>
        </w:rPr>
        <w:t>评价标准应符合表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10</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的规定。</w:t>
      </w:r>
    </w:p>
    <w:p>
      <w:pPr>
        <w:spacing w:before="0" w:after="0" w:line="240" w:lineRule="exact"/>
        <w:ind w:left="60" w:firstLine="852"/>
      </w:pPr>
    </w:p>
    <w:p>
      <w:pPr>
        <w:tabs>
          <w:tab w:val="left" w:pos="3687"/>
        </w:tabs>
        <w:spacing w:before="0" w:after="0" w:line="228" w:lineRule="exact"/>
        <w:ind w:left="60" w:firstLine="2996"/>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10</w:t>
      </w:r>
      <w:r>
        <w:rPr>
          <w:rFonts w:cs="Calibri"/>
          <w:spacing w:val="4"/>
          <w:w w:val="100"/>
        </w:rPr>
        <w:tab/>
      </w:r>
      <w:r>
        <w:rPr>
          <w:rFonts w:ascii="黑体" w:eastAsia="黑体" w:hAnsi="黑体" w:cs="黑体"/>
          <w:color w:val="000000"/>
          <w:spacing w:val="0"/>
          <w:w w:val="100"/>
          <w:position w:val="0"/>
          <w:sz w:val="21"/>
          <w:u w:val="none"/>
        </w:rPr>
        <w:t>水泥混凝土路面破损状况评价</w:t>
      </w:r>
    </w:p>
    <w:p>
      <w:pPr>
        <w:widowControl/>
        <w:jc w:val="left"/>
        <w:sectPr>
          <w:type w:val="continuous"/>
          <w:pgSz w:w="11906" w:h="16838"/>
          <w:pgMar w:top="1100" w:right="713" w:bottom="860" w:left="1073" w:header="0" w:footer="0" w:gutter="0"/>
          <w:pgNumType w:start="69"/>
          <w:cols w:num="1" w:space="708" w:equalWidth="0">
            <w:col w:w="10121" w:space="0"/>
          </w:cols>
          <w:docGrid w:type="lines" w:linePitch="312" w:charSpace="0"/>
        </w:sectPr>
      </w:pPr>
    </w:p>
    <w:p>
      <w:pPr>
        <w:spacing w:before="0" w:after="0" w:line="240" w:lineRule="exact"/>
        <w:ind w:left="60" w:firstLine="2996"/>
      </w:pPr>
    </w:p>
    <w:p>
      <w:pPr>
        <w:spacing w:before="0" w:after="0" w:line="240" w:lineRule="exact"/>
        <w:ind w:left="60" w:firstLine="2996"/>
      </w:pPr>
    </w:p>
    <w:p>
      <w:pPr>
        <w:spacing w:before="0" w:after="0" w:line="240" w:lineRule="exact"/>
        <w:ind w:left="60" w:firstLine="2996"/>
      </w:pPr>
    </w:p>
    <w:p>
      <w:pPr>
        <w:spacing w:before="0" w:after="0" w:line="240" w:lineRule="exact"/>
        <w:ind w:left="60" w:firstLine="2996"/>
      </w:pPr>
    </w:p>
    <w:p>
      <w:pPr>
        <w:spacing w:before="0" w:after="0" w:line="240" w:lineRule="exact"/>
        <w:ind w:left="60" w:firstLine="2996"/>
      </w:pPr>
    </w:p>
    <w:p>
      <w:pPr>
        <w:spacing w:before="0" w:after="0" w:line="240" w:lineRule="exact"/>
        <w:ind w:left="60" w:firstLine="2996"/>
      </w:pPr>
    </w:p>
    <w:p>
      <w:pPr>
        <w:spacing w:before="0" w:after="0" w:line="240" w:lineRule="exact"/>
        <w:ind w:left="60" w:firstLine="2996"/>
      </w:pPr>
    </w:p>
    <w:p>
      <w:pPr>
        <w:spacing w:before="0" w:after="0" w:line="240" w:lineRule="exact"/>
        <w:ind w:left="60" w:firstLine="2996"/>
        <w:sectPr>
          <w:type w:val="continuous"/>
          <w:pgSz w:w="11906" w:h="16838"/>
          <w:pgMar w:top="1100" w:right="713" w:bottom="860" w:left="1073" w:header="0" w:footer="0" w:gutter="0"/>
          <w:pgNumType w:start="70"/>
          <w:cols w:num="1" w:space="708" w:equalWidth="0">
            <w:col w:w="10121" w:space="0"/>
          </w:cols>
          <w:docGrid w:type="lines" w:linePitch="312" w:charSpace="0"/>
        </w:sectPr>
      </w:pPr>
    </w:p>
    <w:p>
      <w:pPr>
        <w:spacing w:before="0" w:after="0" w:line="240" w:lineRule="exact"/>
        <w:ind w:left="60" w:firstLine="2996"/>
      </w:pPr>
    </w:p>
    <w:p>
      <w:pPr>
        <w:spacing w:before="0" w:after="0" w:line="260" w:lineRule="exact"/>
        <w:ind w:left="485" w:firstLine="0"/>
        <w:jc w:val="left"/>
      </w:pPr>
    </w:p>
    <w:p>
      <w:pPr>
        <w:spacing w:before="0" w:after="0" w:line="312" w:lineRule="exact"/>
        <w:ind w:left="485" w:firstLine="427"/>
        <w:jc w:val="left"/>
      </w:pPr>
      <w:r>
        <w:pict>
          <v:shape id="wondershare_377" o:spid="_x0000_s1090" type="#_x0000_t202" style="width:466.65pt;height:15.55pt;margin-top:665.15pt;margin-left:77.9pt;mso-height-relative:page;mso-position-horizontal-relative:page;mso-position-vertical-relative:page;mso-width-relative:page;position:absolute;z-index:-251591680" coordsize="21600,21600" filled="f" stroked="f">
            <v:stroke joinstyle="miter"/>
            <v:textbox inset="0,0,0,0">
              <w:txbxContent>
                <w:p>
                  <w:pPr>
                    <w:tabs>
                      <w:tab w:val="left" w:pos="427"/>
                    </w:tabs>
                    <w:autoSpaceDE w:val="0"/>
                    <w:autoSpaceDN w:val="0"/>
                    <w:adjustRightInd w:val="0"/>
                    <w:spacing w:before="0" w:after="0" w:line="211" w:lineRule="exact"/>
                    <w:jc w:val="left"/>
                  </w:pPr>
                  <w:r>
                    <w:rPr>
                      <w:rFonts w:ascii="宋体" w:hAnsi="宋体" w:cs="宋体"/>
                      <w:color w:val="000000"/>
                      <w:spacing w:val="0"/>
                      <w:w w:val="100"/>
                      <w:position w:val="0"/>
                      <w:sz w:val="21"/>
                      <w:u w:val="none"/>
                    </w:rPr>
                    <w:t>b)</w:t>
                  </w:r>
                  <w:r>
                    <w:rPr>
                      <w:color w:val="000000"/>
                      <w:spacing w:val="0"/>
                      <w:w w:val="100"/>
                      <w:sz w:val="24"/>
                      <w:u w:val="none"/>
                    </w:rPr>
                    <w:t>  </w:t>
                  </w:r>
                  <w:r>
                    <w:rPr>
                      <w:rFonts w:cs="Calibri"/>
                      <w:spacing w:val="0"/>
                      <w:w w:val="100"/>
                    </w:rPr>
                    <w:tab/>
                  </w:r>
                  <w:r>
                    <w:rPr>
                      <w:rFonts w:ascii="宋体" w:eastAsia="宋体" w:hAnsi="宋体" w:cs="宋体"/>
                      <w:color w:val="000000"/>
                      <w:spacing w:val="-4"/>
                      <w:w w:val="100"/>
                      <w:position w:val="0"/>
                      <w:sz w:val="21"/>
                      <w:u w:val="none"/>
                    </w:rPr>
                    <w:t>根据断板率（</w:t>
                  </w:r>
                  <w:r>
                    <w:rPr>
                      <w:rFonts w:ascii="宋体" w:hAnsi="宋体" w:cs="宋体"/>
                      <w:color w:val="000000"/>
                      <w:spacing w:val="-1"/>
                      <w:w w:val="100"/>
                      <w:position w:val="0"/>
                      <w:sz w:val="21"/>
                      <w:u w:val="none"/>
                    </w:rPr>
                    <w:t>DBL</w:t>
                  </w:r>
                  <w:r>
                    <w:rPr>
                      <w:rFonts w:ascii="宋体" w:eastAsia="宋体" w:hAnsi="宋体" w:cs="宋体"/>
                      <w:color w:val="000000"/>
                      <w:spacing w:val="-5"/>
                      <w:w w:val="100"/>
                      <w:position w:val="0"/>
                      <w:sz w:val="21"/>
                      <w:u w:val="none"/>
                    </w:rPr>
                    <w:t>）值和平均错台量（</w:t>
                  </w:r>
                  <w:r>
                    <w:rPr>
                      <w:rFonts w:ascii="宋体" w:hAnsi="宋体" w:cs="宋体"/>
                      <w:color w:val="000000"/>
                      <w:spacing w:val="0"/>
                      <w:w w:val="100"/>
                      <w:position w:val="0"/>
                      <w:sz w:val="21"/>
                      <w:u w:val="none"/>
                    </w:rPr>
                    <w:t>CTL</w:t>
                  </w:r>
                  <w:r>
                    <w:rPr>
                      <w:rFonts w:ascii="宋体" w:eastAsia="宋体" w:hAnsi="宋体" w:cs="宋体"/>
                      <w:color w:val="000000"/>
                      <w:spacing w:val="-2"/>
                      <w:w w:val="100"/>
                      <w:position w:val="0"/>
                      <w:sz w:val="21"/>
                      <w:u w:val="none"/>
                    </w:rPr>
                    <w:t>）两项评价指标，将水泥混凝土路面破损状况分为优</w:t>
                  </w:r>
                </w:p>
              </w:txbxContent>
            </v:textbox>
          </v:shape>
        </w:pict>
      </w:r>
      <w:r>
        <w:rPr>
          <w:rFonts w:ascii="宋体" w:hAnsi="宋体" w:cs="宋体"/>
          <w:color w:val="000000"/>
          <w:spacing w:val="0"/>
          <w:w w:val="100"/>
          <w:position w:val="0"/>
          <w:sz w:val="21"/>
          <w:u w:val="none"/>
        </w:rPr>
        <w:t>A、B、C、D</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四个等级，相应的评价标准应符合表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11</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的规定。</w:t>
      </w:r>
    </w:p>
    <w:p>
      <w:pPr>
        <w:widowControl/>
        <w:jc w:val="left"/>
        <w:sectPr>
          <w:type w:val="nextPage"/>
          <w:pgSz w:w="11906" w:h="16838"/>
          <w:pgMar w:top="1100" w:right="713" w:bottom="860" w:left="1073" w:header="0" w:footer="0" w:gutter="0"/>
          <w:pgNumType w:start="71"/>
          <w:cols w:num="1" w:space="708" w:equalWidth="0">
            <w:col w:w="10121" w:space="0"/>
          </w:cols>
          <w:titlePg w:val="0"/>
          <w:docGrid w:type="lines" w:linePitch="312" w:charSpace="0"/>
        </w:sectPr>
      </w:pPr>
    </w:p>
    <w:p>
      <w:pPr>
        <w:spacing w:before="0" w:after="0" w:line="240" w:lineRule="exact"/>
        <w:ind w:left="485" w:firstLine="427"/>
      </w:pPr>
    </w:p>
    <w:p>
      <w:pPr>
        <w:spacing w:before="0" w:after="0" w:line="240" w:lineRule="exact"/>
        <w:ind w:left="485" w:firstLine="427"/>
      </w:pPr>
    </w:p>
    <w:p>
      <w:pPr>
        <w:spacing w:before="0" w:after="0" w:line="240" w:lineRule="exact"/>
        <w:ind w:left="485" w:firstLine="427"/>
      </w:pPr>
    </w:p>
    <w:p>
      <w:pPr>
        <w:spacing w:before="0" w:after="0" w:line="240" w:lineRule="exact"/>
        <w:ind w:left="485" w:firstLine="427"/>
      </w:pPr>
    </w:p>
    <w:p>
      <w:pPr>
        <w:spacing w:before="0" w:after="0" w:line="240" w:lineRule="exact"/>
        <w:ind w:left="485" w:firstLine="427"/>
      </w:pPr>
    </w:p>
    <w:p>
      <w:pPr>
        <w:spacing w:before="0" w:after="0" w:line="240" w:lineRule="exact"/>
        <w:ind w:left="485" w:firstLine="427"/>
      </w:pPr>
    </w:p>
    <w:p>
      <w:pPr>
        <w:spacing w:before="0" w:after="0" w:line="411" w:lineRule="exact"/>
        <w:ind w:left="257" w:firstLine="0"/>
        <w:jc w:val="left"/>
      </w:pPr>
      <w:r>
        <w:rPr>
          <w:rFonts w:ascii="宋体" w:hAnsi="宋体" w:cs="宋体"/>
          <w:color w:val="000000"/>
          <w:spacing w:val="0"/>
          <w:w w:val="100"/>
          <w:position w:val="0"/>
          <w:sz w:val="18"/>
          <w:u w:val="none"/>
        </w:rPr>
        <w:t>10</w:t>
      </w:r>
    </w:p>
    <w:p>
      <w:pPr>
        <w:widowControl/>
        <w:jc w:val="left"/>
        <w:sectPr>
          <w:type w:val="continuous"/>
          <w:pgSz w:w="11906" w:h="16838"/>
          <w:pgMar w:top="1100" w:right="713" w:bottom="860" w:left="1073" w:header="0" w:footer="0" w:gutter="0"/>
          <w:pgNumType w:start="72"/>
          <w:cols w:num="1" w:space="708" w:equalWidth="0">
            <w:col w:w="10121" w:space="0"/>
          </w:cols>
          <w:docGrid w:type="lines" w:linePitch="312" w:charSpace="0"/>
        </w:sectPr>
      </w:pPr>
    </w:p>
    <w:tbl>
      <w:tblPr>
        <w:tblStyle w:val="TableNormal"/>
        <w:tblpPr w:leftFromText="180" w:rightFromText="180" w:vertAnchor="page" w:horzAnchor="page" w:tblpX="358" w:tblpY="6230"/>
        <w:tblW w:w="0" w:type="auto"/>
        <w:tblInd w:w="0" w:type="dxa"/>
        <w:tblLayout w:type="fixed"/>
        <w:tblCellMar>
          <w:top w:w="0" w:type="dxa"/>
          <w:left w:w="108" w:type="dxa"/>
          <w:bottom w:w="0" w:type="dxa"/>
          <w:right w:w="108" w:type="dxa"/>
        </w:tblCellMar>
      </w:tblPr>
      <w:tblGrid>
        <w:gridCol w:w="1274"/>
        <w:gridCol w:w="1592"/>
        <w:gridCol w:w="2072"/>
        <w:gridCol w:w="2071"/>
        <w:gridCol w:w="2331"/>
      </w:tblGrid>
      <w:tr>
        <w:tblPrEx>
          <w:tblW w:w="0" w:type="auto"/>
          <w:tblInd w:w="0" w:type="dxa"/>
          <w:tblLayout w:type="fixed"/>
          <w:tblCellMar>
            <w:top w:w="0" w:type="dxa"/>
            <w:left w:w="108" w:type="dxa"/>
            <w:bottom w:w="0" w:type="dxa"/>
            <w:right w:w="108" w:type="dxa"/>
          </w:tblCellMar>
        </w:tblPrEx>
        <w:trPr>
          <w:trHeight w:hRule="exact" w:val="355"/>
        </w:trPr>
        <w:tc>
          <w:tcPr>
            <w:tcW w:w="12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278" w:right="-239"/>
            </w:pPr>
            <w:bookmarkStart w:id="17" w:name="17"/>
            <w:bookmarkEnd w:id="17"/>
            <w:r>
              <w:rPr>
                <w:rFonts w:ascii="宋体" w:eastAsia="宋体" w:hAnsi="宋体" w:cs="宋体"/>
                <w:color w:val="000000"/>
                <w:spacing w:val="-1"/>
                <w:w w:val="100"/>
                <w:position w:val="0"/>
                <w:sz w:val="18"/>
                <w:u w:val="none"/>
              </w:rPr>
              <w:t>评价等级</w:t>
            </w:r>
          </w:p>
        </w:tc>
        <w:tc>
          <w:tcPr>
            <w:tcW w:w="15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434" w:right="-239"/>
            </w:pPr>
            <w:r>
              <w:rPr>
                <w:rFonts w:ascii="宋体" w:eastAsia="宋体" w:hAnsi="宋体" w:cs="宋体"/>
                <w:color w:val="000000"/>
                <w:spacing w:val="-1"/>
                <w:w w:val="100"/>
                <w:position w:val="0"/>
                <w:sz w:val="18"/>
                <w:u w:val="none"/>
              </w:rPr>
              <w:t>评价指标</w:t>
            </w:r>
          </w:p>
        </w:tc>
        <w:tc>
          <w:tcPr>
            <w:tcW w:w="20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763" w:right="-239"/>
            </w:pPr>
            <w:r>
              <w:rPr>
                <w:rFonts w:ascii="宋体" w:eastAsia="宋体" w:hAnsi="宋体" w:cs="宋体"/>
                <w:color w:val="000000"/>
                <w:spacing w:val="-1"/>
                <w:w w:val="100"/>
                <w:position w:val="0"/>
                <w:sz w:val="18"/>
                <w:u w:val="none"/>
              </w:rPr>
              <w:t>快速路</w:t>
            </w:r>
          </w:p>
        </w:tc>
        <w:tc>
          <w:tcPr>
            <w:tcW w:w="207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494" w:right="-239"/>
            </w:pPr>
            <w:r>
              <w:rPr>
                <w:rFonts w:ascii="宋体" w:hAnsi="宋体" w:cs="宋体"/>
                <w:color w:val="000000"/>
                <w:spacing w:val="-1"/>
                <w:w w:val="100"/>
                <w:position w:val="0"/>
                <w:sz w:val="18"/>
                <w:u w:val="none"/>
              </w:rPr>
              <w:t>主干、次干路</w:t>
            </w:r>
          </w:p>
        </w:tc>
        <w:tc>
          <w:tcPr>
            <w:tcW w:w="23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985" w:right="-239"/>
            </w:pPr>
            <w:r>
              <w:rPr>
                <w:rFonts w:ascii="宋体" w:eastAsia="宋体" w:hAnsi="宋体" w:cs="宋体"/>
                <w:color w:val="000000"/>
                <w:spacing w:val="-1"/>
                <w:w w:val="100"/>
                <w:position w:val="0"/>
                <w:sz w:val="18"/>
                <w:u w:val="none"/>
              </w:rPr>
              <w:t>支路</w:t>
            </w:r>
          </w:p>
        </w:tc>
      </w:tr>
      <w:tr>
        <w:tblPrEx>
          <w:tblW w:w="0" w:type="auto"/>
          <w:tblInd w:w="0" w:type="dxa"/>
          <w:tblLayout w:type="fixed"/>
          <w:tblCellMar>
            <w:top w:w="0" w:type="dxa"/>
            <w:left w:w="108" w:type="dxa"/>
            <w:bottom w:w="0" w:type="dxa"/>
            <w:right w:w="108" w:type="dxa"/>
          </w:tblCellMar>
        </w:tblPrEx>
        <w:trPr>
          <w:trHeight w:hRule="exact" w:val="353"/>
        </w:trPr>
        <w:tc>
          <w:tcPr>
            <w:tcW w:w="127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593" w:right="-239"/>
            </w:pPr>
          </w:p>
          <w:p>
            <w:pPr>
              <w:spacing w:before="0" w:after="0" w:line="386" w:lineRule="exact"/>
              <w:ind w:left="593" w:right="-239"/>
            </w:pPr>
            <w:r>
              <w:rPr>
                <w:rFonts w:ascii="宋体" w:hAnsi="宋体" w:cs="宋体"/>
                <w:color w:val="000000"/>
                <w:spacing w:val="-1"/>
                <w:w w:val="100"/>
                <w:position w:val="0"/>
                <w:sz w:val="18"/>
                <w:u w:val="none"/>
              </w:rPr>
              <w:t>A</w:t>
            </w:r>
          </w:p>
        </w:tc>
        <w:tc>
          <w:tcPr>
            <w:tcW w:w="15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660" w:right="-239"/>
            </w:pPr>
            <w:r>
              <w:rPr>
                <w:rFonts w:ascii="宋体" w:hAnsi="宋体" w:cs="宋体"/>
                <w:color w:val="000000"/>
                <w:spacing w:val="0"/>
                <w:w w:val="100"/>
                <w:position w:val="0"/>
                <w:sz w:val="18"/>
                <w:u w:val="none"/>
              </w:rPr>
              <w:t>RQI</w:t>
            </w:r>
          </w:p>
        </w:tc>
        <w:tc>
          <w:tcPr>
            <w:tcW w:w="20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538" w:right="-239"/>
            </w:pPr>
            <w:r>
              <w:rPr>
                <w:rFonts w:ascii="宋体" w:hAnsi="宋体" w:cs="宋体"/>
                <w:color w:val="000000"/>
                <w:spacing w:val="0"/>
                <w:w w:val="100"/>
                <w:position w:val="0"/>
                <w:sz w:val="18"/>
                <w:u w:val="none"/>
              </w:rPr>
              <w:t>[4.10,4.98]</w:t>
            </w:r>
          </w:p>
        </w:tc>
        <w:tc>
          <w:tcPr>
            <w:tcW w:w="207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538" w:right="-239"/>
            </w:pPr>
            <w:r>
              <w:rPr>
                <w:rFonts w:ascii="宋体" w:hAnsi="宋体" w:cs="宋体"/>
                <w:color w:val="000000"/>
                <w:spacing w:val="0"/>
                <w:w w:val="100"/>
                <w:position w:val="0"/>
                <w:sz w:val="18"/>
                <w:u w:val="none"/>
              </w:rPr>
              <w:t>[3.60,4.98]</w:t>
            </w:r>
          </w:p>
        </w:tc>
        <w:tc>
          <w:tcPr>
            <w:tcW w:w="23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668" w:right="-239"/>
            </w:pPr>
            <w:r>
              <w:rPr>
                <w:rFonts w:ascii="宋体" w:hAnsi="宋体" w:cs="宋体"/>
                <w:color w:val="000000"/>
                <w:spacing w:val="0"/>
                <w:w w:val="100"/>
                <w:position w:val="0"/>
                <w:sz w:val="18"/>
                <w:u w:val="none"/>
              </w:rPr>
              <w:t>[3.40,4.98]</w:t>
            </w:r>
          </w:p>
        </w:tc>
      </w:tr>
      <w:tr>
        <w:tblPrEx>
          <w:tblW w:w="0" w:type="auto"/>
          <w:tblInd w:w="0" w:type="dxa"/>
          <w:tblLayout w:type="fixed"/>
          <w:tblCellMar>
            <w:top w:w="0" w:type="dxa"/>
            <w:left w:w="108" w:type="dxa"/>
            <w:bottom w:w="0" w:type="dxa"/>
            <w:right w:w="108" w:type="dxa"/>
          </w:tblCellMar>
        </w:tblPrEx>
        <w:trPr>
          <w:trHeight w:hRule="exact" w:val="351"/>
        </w:trPr>
        <w:tc>
          <w:tcPr>
            <w:tcW w:w="127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15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660" w:right="-239"/>
            </w:pPr>
            <w:r>
              <w:rPr>
                <w:rFonts w:ascii="宋体" w:hAnsi="宋体" w:cs="宋体"/>
                <w:color w:val="000000"/>
                <w:spacing w:val="0"/>
                <w:w w:val="100"/>
                <w:position w:val="0"/>
                <w:sz w:val="18"/>
                <w:u w:val="none"/>
              </w:rPr>
              <w:t>IRI</w:t>
            </w:r>
          </w:p>
        </w:tc>
        <w:tc>
          <w:tcPr>
            <w:tcW w:w="20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674" w:right="-239"/>
            </w:pPr>
            <w:r>
              <w:rPr>
                <w:rFonts w:ascii="宋体" w:hAnsi="宋体" w:cs="宋体"/>
                <w:color w:val="000000"/>
                <w:spacing w:val="0"/>
                <w:w w:val="100"/>
                <w:position w:val="0"/>
                <w:sz w:val="18"/>
                <w:u w:val="none"/>
              </w:rPr>
              <w:t>[0,2.60]</w:t>
            </w:r>
          </w:p>
        </w:tc>
        <w:tc>
          <w:tcPr>
            <w:tcW w:w="207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674" w:right="-239"/>
            </w:pPr>
            <w:r>
              <w:rPr>
                <w:rFonts w:ascii="宋体" w:hAnsi="宋体" w:cs="宋体"/>
                <w:color w:val="000000"/>
                <w:spacing w:val="0"/>
                <w:w w:val="100"/>
                <w:position w:val="0"/>
                <w:sz w:val="18"/>
                <w:u w:val="none"/>
              </w:rPr>
              <w:t>[0,4.10]</w:t>
            </w:r>
          </w:p>
        </w:tc>
        <w:tc>
          <w:tcPr>
            <w:tcW w:w="23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805" w:right="-239"/>
            </w:pPr>
            <w:r>
              <w:rPr>
                <w:rFonts w:ascii="宋体" w:hAnsi="宋体" w:cs="宋体"/>
                <w:color w:val="000000"/>
                <w:spacing w:val="0"/>
                <w:w w:val="100"/>
                <w:position w:val="0"/>
                <w:sz w:val="18"/>
                <w:u w:val="none"/>
              </w:rPr>
              <w:t>[0,4.60]</w:t>
            </w:r>
          </w:p>
        </w:tc>
      </w:tr>
      <w:tr>
        <w:tblPrEx>
          <w:tblW w:w="0" w:type="auto"/>
          <w:tblInd w:w="0" w:type="dxa"/>
          <w:tblLayout w:type="fixed"/>
          <w:tblCellMar>
            <w:top w:w="0" w:type="dxa"/>
            <w:left w:w="108" w:type="dxa"/>
            <w:bottom w:w="0" w:type="dxa"/>
            <w:right w:w="108" w:type="dxa"/>
          </w:tblCellMar>
        </w:tblPrEx>
        <w:trPr>
          <w:trHeight w:hRule="exact" w:val="350"/>
        </w:trPr>
        <w:tc>
          <w:tcPr>
            <w:tcW w:w="127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3" w:lineRule="exact"/>
            </w:pPr>
          </w:p>
        </w:tc>
        <w:tc>
          <w:tcPr>
            <w:tcW w:w="15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6" w:lineRule="exact"/>
              <w:ind w:left="562" w:right="-239"/>
            </w:pPr>
            <w:r>
              <w:rPr>
                <w:rFonts w:ascii="Symbol" w:hAnsi="Symbol" w:cs="Symbol"/>
                <w:color w:val="000000"/>
                <w:spacing w:val="-1"/>
                <w:w w:val="100"/>
                <w:position w:val="0"/>
                <w:sz w:val="18"/>
                <w:u w:val="none"/>
              </w:rPr>
              <w:sym w:font="Symbol" w:char="F073"/>
            </w:r>
            <w:r>
              <w:rPr>
                <w:rFonts w:ascii="宋体" w:hAnsi="宋体" w:cs="宋体"/>
                <w:color w:val="000000"/>
                <w:spacing w:val="0"/>
                <w:w w:val="100"/>
                <w:position w:val="0"/>
                <w:sz w:val="18"/>
                <w:u w:val="none"/>
              </w:rPr>
              <w:t>(mm)</w:t>
            </w:r>
          </w:p>
        </w:tc>
        <w:tc>
          <w:tcPr>
            <w:tcW w:w="20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674" w:right="-239"/>
            </w:pPr>
            <w:r>
              <w:rPr>
                <w:rFonts w:ascii="宋体" w:hAnsi="宋体" w:cs="宋体"/>
                <w:color w:val="000000"/>
                <w:spacing w:val="0"/>
                <w:w w:val="100"/>
                <w:position w:val="0"/>
                <w:sz w:val="18"/>
                <w:u w:val="none"/>
              </w:rPr>
              <w:t>[0,3.20]</w:t>
            </w:r>
          </w:p>
        </w:tc>
        <w:tc>
          <w:tcPr>
            <w:tcW w:w="207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674" w:right="-239"/>
            </w:pPr>
            <w:r>
              <w:rPr>
                <w:rFonts w:ascii="宋体" w:hAnsi="宋体" w:cs="宋体"/>
                <w:color w:val="000000"/>
                <w:spacing w:val="0"/>
                <w:w w:val="100"/>
                <w:position w:val="0"/>
                <w:sz w:val="18"/>
                <w:u w:val="none"/>
              </w:rPr>
              <w:t>[0,4.20]</w:t>
            </w:r>
          </w:p>
        </w:tc>
        <w:tc>
          <w:tcPr>
            <w:tcW w:w="23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805" w:right="-239"/>
            </w:pPr>
            <w:r>
              <w:rPr>
                <w:rFonts w:ascii="宋体" w:hAnsi="宋体" w:cs="宋体"/>
                <w:color w:val="000000"/>
                <w:spacing w:val="0"/>
                <w:w w:val="100"/>
                <w:position w:val="0"/>
                <w:sz w:val="18"/>
                <w:u w:val="none"/>
              </w:rPr>
              <w:t>[0,4.70]</w:t>
            </w:r>
          </w:p>
        </w:tc>
      </w:tr>
      <w:tr>
        <w:tblPrEx>
          <w:tblW w:w="0" w:type="auto"/>
          <w:tblInd w:w="0" w:type="dxa"/>
          <w:tblLayout w:type="fixed"/>
          <w:tblCellMar>
            <w:top w:w="0" w:type="dxa"/>
            <w:left w:w="108" w:type="dxa"/>
            <w:bottom w:w="0" w:type="dxa"/>
            <w:right w:w="108" w:type="dxa"/>
          </w:tblCellMar>
        </w:tblPrEx>
        <w:trPr>
          <w:trHeight w:hRule="exact" w:val="350"/>
        </w:trPr>
        <w:tc>
          <w:tcPr>
            <w:tcW w:w="127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593" w:right="-239"/>
            </w:pPr>
          </w:p>
          <w:p>
            <w:pPr>
              <w:spacing w:before="0" w:after="0" w:line="383" w:lineRule="exact"/>
              <w:ind w:left="593" w:right="-239"/>
            </w:pPr>
            <w:r>
              <w:rPr>
                <w:rFonts w:ascii="宋体" w:hAnsi="宋体" w:cs="宋体"/>
                <w:color w:val="000000"/>
                <w:spacing w:val="-1"/>
                <w:w w:val="100"/>
                <w:position w:val="0"/>
                <w:sz w:val="18"/>
                <w:u w:val="none"/>
              </w:rPr>
              <w:t>B</w:t>
            </w:r>
          </w:p>
        </w:tc>
        <w:tc>
          <w:tcPr>
            <w:tcW w:w="15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660" w:right="-239"/>
            </w:pPr>
            <w:r>
              <w:rPr>
                <w:rFonts w:ascii="宋体" w:hAnsi="宋体" w:cs="宋体"/>
                <w:color w:val="000000"/>
                <w:spacing w:val="0"/>
                <w:w w:val="100"/>
                <w:position w:val="0"/>
                <w:sz w:val="18"/>
                <w:u w:val="none"/>
              </w:rPr>
              <w:t>RQI</w:t>
            </w:r>
          </w:p>
        </w:tc>
        <w:tc>
          <w:tcPr>
            <w:tcW w:w="20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538" w:right="-239"/>
            </w:pPr>
            <w:r>
              <w:rPr>
                <w:rFonts w:ascii="宋体" w:hAnsi="宋体" w:cs="宋体"/>
                <w:color w:val="000000"/>
                <w:spacing w:val="0"/>
                <w:w w:val="100"/>
                <w:position w:val="0"/>
                <w:sz w:val="18"/>
                <w:u w:val="none"/>
              </w:rPr>
              <w:t>[3.60,4.10)</w:t>
            </w:r>
          </w:p>
        </w:tc>
        <w:tc>
          <w:tcPr>
            <w:tcW w:w="207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538" w:right="-239"/>
            </w:pPr>
            <w:r>
              <w:rPr>
                <w:rFonts w:ascii="宋体" w:hAnsi="宋体" w:cs="宋体"/>
                <w:color w:val="000000"/>
                <w:spacing w:val="0"/>
                <w:w w:val="100"/>
                <w:position w:val="0"/>
                <w:sz w:val="18"/>
                <w:u w:val="none"/>
              </w:rPr>
              <w:t>[3.00,3.60)</w:t>
            </w:r>
          </w:p>
        </w:tc>
        <w:tc>
          <w:tcPr>
            <w:tcW w:w="23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668" w:right="-239"/>
            </w:pPr>
            <w:r>
              <w:rPr>
                <w:rFonts w:ascii="宋体" w:hAnsi="宋体" w:cs="宋体"/>
                <w:color w:val="000000"/>
                <w:spacing w:val="0"/>
                <w:w w:val="100"/>
                <w:position w:val="0"/>
                <w:sz w:val="18"/>
                <w:u w:val="none"/>
              </w:rPr>
              <w:t>[2.80,3.40)</w:t>
            </w:r>
          </w:p>
        </w:tc>
      </w:tr>
      <w:tr>
        <w:tblPrEx>
          <w:tblW w:w="0" w:type="auto"/>
          <w:tblInd w:w="0" w:type="dxa"/>
          <w:tblLayout w:type="fixed"/>
          <w:tblCellMar>
            <w:top w:w="0" w:type="dxa"/>
            <w:left w:w="108" w:type="dxa"/>
            <w:bottom w:w="0" w:type="dxa"/>
            <w:right w:w="108" w:type="dxa"/>
          </w:tblCellMar>
        </w:tblPrEx>
        <w:trPr>
          <w:trHeight w:hRule="exact" w:val="348"/>
        </w:trPr>
        <w:tc>
          <w:tcPr>
            <w:tcW w:w="127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3" w:lineRule="exact"/>
            </w:pPr>
          </w:p>
        </w:tc>
        <w:tc>
          <w:tcPr>
            <w:tcW w:w="15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660" w:right="-239"/>
            </w:pPr>
            <w:r>
              <w:rPr>
                <w:rFonts w:ascii="宋体" w:hAnsi="宋体" w:cs="宋体"/>
                <w:color w:val="000000"/>
                <w:spacing w:val="0"/>
                <w:w w:val="100"/>
                <w:position w:val="0"/>
                <w:sz w:val="18"/>
                <w:u w:val="none"/>
              </w:rPr>
              <w:t>IRI</w:t>
            </w:r>
          </w:p>
        </w:tc>
        <w:tc>
          <w:tcPr>
            <w:tcW w:w="20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538" w:right="-239"/>
            </w:pPr>
            <w:r>
              <w:rPr>
                <w:rFonts w:ascii="宋体" w:hAnsi="宋体" w:cs="宋体"/>
                <w:color w:val="000000"/>
                <w:spacing w:val="0"/>
                <w:w w:val="100"/>
                <w:position w:val="0"/>
                <w:sz w:val="18"/>
                <w:u w:val="none"/>
              </w:rPr>
              <w:t>[2.60,4.10)</w:t>
            </w:r>
          </w:p>
        </w:tc>
        <w:tc>
          <w:tcPr>
            <w:tcW w:w="207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538" w:right="-239"/>
            </w:pPr>
            <w:r>
              <w:rPr>
                <w:rFonts w:ascii="宋体" w:hAnsi="宋体" w:cs="宋体"/>
                <w:color w:val="000000"/>
                <w:spacing w:val="0"/>
                <w:w w:val="100"/>
                <w:position w:val="0"/>
                <w:sz w:val="18"/>
                <w:u w:val="none"/>
              </w:rPr>
              <w:t>[4.10,5.70)</w:t>
            </w:r>
          </w:p>
        </w:tc>
        <w:tc>
          <w:tcPr>
            <w:tcW w:w="23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668" w:right="-239"/>
            </w:pPr>
            <w:r>
              <w:rPr>
                <w:rFonts w:ascii="宋体" w:hAnsi="宋体" w:cs="宋体"/>
                <w:color w:val="000000"/>
                <w:spacing w:val="0"/>
                <w:w w:val="100"/>
                <w:position w:val="0"/>
                <w:sz w:val="18"/>
                <w:u w:val="none"/>
              </w:rPr>
              <w:t>[4.60,6.60)</w:t>
            </w:r>
          </w:p>
        </w:tc>
      </w:tr>
      <w:tr>
        <w:tblPrEx>
          <w:tblW w:w="0" w:type="auto"/>
          <w:tblInd w:w="0" w:type="dxa"/>
          <w:tblLayout w:type="fixed"/>
          <w:tblCellMar>
            <w:top w:w="0" w:type="dxa"/>
            <w:left w:w="108" w:type="dxa"/>
            <w:bottom w:w="0" w:type="dxa"/>
            <w:right w:w="108" w:type="dxa"/>
          </w:tblCellMar>
        </w:tblPrEx>
        <w:trPr>
          <w:trHeight w:hRule="exact" w:val="350"/>
        </w:trPr>
        <w:tc>
          <w:tcPr>
            <w:tcW w:w="127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3" w:lineRule="exact"/>
            </w:pPr>
          </w:p>
        </w:tc>
        <w:tc>
          <w:tcPr>
            <w:tcW w:w="15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6" w:lineRule="exact"/>
              <w:ind w:left="562" w:right="-239"/>
            </w:pPr>
            <w:r>
              <w:rPr>
                <w:rFonts w:ascii="Symbol" w:hAnsi="Symbol" w:cs="Symbol"/>
                <w:color w:val="000000"/>
                <w:spacing w:val="-1"/>
                <w:w w:val="100"/>
                <w:position w:val="0"/>
                <w:sz w:val="18"/>
                <w:u w:val="none"/>
              </w:rPr>
              <w:sym w:font="Symbol" w:char="F073"/>
            </w:r>
            <w:r>
              <w:rPr>
                <w:rFonts w:ascii="宋体" w:hAnsi="宋体" w:cs="宋体"/>
                <w:color w:val="000000"/>
                <w:spacing w:val="0"/>
                <w:w w:val="100"/>
                <w:position w:val="0"/>
                <w:sz w:val="18"/>
                <w:u w:val="none"/>
              </w:rPr>
              <w:t>(mm)</w:t>
            </w:r>
          </w:p>
        </w:tc>
        <w:tc>
          <w:tcPr>
            <w:tcW w:w="20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538" w:right="-239"/>
            </w:pPr>
            <w:r>
              <w:rPr>
                <w:rFonts w:ascii="宋体" w:hAnsi="宋体" w:cs="宋体"/>
                <w:color w:val="000000"/>
                <w:spacing w:val="0"/>
                <w:w w:val="100"/>
                <w:position w:val="0"/>
                <w:sz w:val="18"/>
                <w:u w:val="none"/>
              </w:rPr>
              <w:t>[3.20,4.50)</w:t>
            </w:r>
          </w:p>
        </w:tc>
        <w:tc>
          <w:tcPr>
            <w:tcW w:w="207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538" w:right="-239"/>
            </w:pPr>
            <w:r>
              <w:rPr>
                <w:rFonts w:ascii="宋体" w:hAnsi="宋体" w:cs="宋体"/>
                <w:color w:val="000000"/>
                <w:spacing w:val="0"/>
                <w:w w:val="100"/>
                <w:position w:val="0"/>
                <w:sz w:val="18"/>
                <w:u w:val="none"/>
              </w:rPr>
              <w:t>[4.20,5.20)</w:t>
            </w:r>
          </w:p>
        </w:tc>
        <w:tc>
          <w:tcPr>
            <w:tcW w:w="23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668" w:right="-239"/>
            </w:pPr>
            <w:r>
              <w:rPr>
                <w:rFonts w:ascii="宋体" w:hAnsi="宋体" w:cs="宋体"/>
                <w:color w:val="000000"/>
                <w:spacing w:val="0"/>
                <w:w w:val="100"/>
                <w:position w:val="0"/>
                <w:sz w:val="18"/>
                <w:u w:val="none"/>
              </w:rPr>
              <w:t>[4.70,5.50)</w:t>
            </w:r>
          </w:p>
        </w:tc>
      </w:tr>
      <w:tr>
        <w:tblPrEx>
          <w:tblW w:w="0" w:type="auto"/>
          <w:tblInd w:w="0" w:type="dxa"/>
          <w:tblLayout w:type="fixed"/>
          <w:tblCellMar>
            <w:top w:w="0" w:type="dxa"/>
            <w:left w:w="108" w:type="dxa"/>
            <w:bottom w:w="0" w:type="dxa"/>
            <w:right w:w="108" w:type="dxa"/>
          </w:tblCellMar>
        </w:tblPrEx>
        <w:trPr>
          <w:trHeight w:hRule="exact" w:val="350"/>
        </w:trPr>
        <w:tc>
          <w:tcPr>
            <w:tcW w:w="127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593" w:right="-239"/>
            </w:pPr>
          </w:p>
          <w:p>
            <w:pPr>
              <w:spacing w:before="0" w:after="0" w:line="383" w:lineRule="exact"/>
              <w:ind w:left="593" w:right="-239"/>
            </w:pPr>
            <w:r>
              <w:rPr>
                <w:rFonts w:ascii="宋体" w:hAnsi="宋体" w:cs="宋体"/>
                <w:color w:val="000000"/>
                <w:spacing w:val="-1"/>
                <w:w w:val="100"/>
                <w:position w:val="0"/>
                <w:sz w:val="18"/>
                <w:u w:val="none"/>
              </w:rPr>
              <w:t>C</w:t>
            </w:r>
          </w:p>
        </w:tc>
        <w:tc>
          <w:tcPr>
            <w:tcW w:w="15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660" w:right="-239"/>
            </w:pPr>
            <w:r>
              <w:rPr>
                <w:rFonts w:ascii="宋体" w:hAnsi="宋体" w:cs="宋体"/>
                <w:color w:val="000000"/>
                <w:spacing w:val="0"/>
                <w:w w:val="100"/>
                <w:position w:val="0"/>
                <w:sz w:val="18"/>
                <w:u w:val="none"/>
              </w:rPr>
              <w:t>RQI</w:t>
            </w:r>
          </w:p>
        </w:tc>
        <w:tc>
          <w:tcPr>
            <w:tcW w:w="20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538" w:right="-239"/>
            </w:pPr>
            <w:r>
              <w:rPr>
                <w:rFonts w:ascii="宋体" w:hAnsi="宋体" w:cs="宋体"/>
                <w:color w:val="000000"/>
                <w:spacing w:val="0"/>
                <w:w w:val="100"/>
                <w:position w:val="0"/>
                <w:sz w:val="18"/>
                <w:u w:val="none"/>
              </w:rPr>
              <w:t>[2.50,3.60)</w:t>
            </w:r>
          </w:p>
        </w:tc>
        <w:tc>
          <w:tcPr>
            <w:tcW w:w="207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538" w:right="-239"/>
            </w:pPr>
            <w:r>
              <w:rPr>
                <w:rFonts w:ascii="宋体" w:hAnsi="宋体" w:cs="宋体"/>
                <w:color w:val="000000"/>
                <w:spacing w:val="0"/>
                <w:w w:val="100"/>
                <w:position w:val="0"/>
                <w:sz w:val="18"/>
                <w:u w:val="none"/>
              </w:rPr>
              <w:t>[2.40,3.00)</w:t>
            </w:r>
          </w:p>
        </w:tc>
        <w:tc>
          <w:tcPr>
            <w:tcW w:w="23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668" w:right="-239"/>
            </w:pPr>
            <w:r>
              <w:rPr>
                <w:rFonts w:ascii="宋体" w:hAnsi="宋体" w:cs="宋体"/>
                <w:color w:val="000000"/>
                <w:spacing w:val="0"/>
                <w:w w:val="100"/>
                <w:position w:val="0"/>
                <w:sz w:val="18"/>
                <w:u w:val="none"/>
              </w:rPr>
              <w:t>[2.20,2.80)</w:t>
            </w:r>
          </w:p>
        </w:tc>
      </w:tr>
      <w:tr>
        <w:tblPrEx>
          <w:tblW w:w="0" w:type="auto"/>
          <w:tblInd w:w="0" w:type="dxa"/>
          <w:tblLayout w:type="fixed"/>
          <w:tblCellMar>
            <w:top w:w="0" w:type="dxa"/>
            <w:left w:w="108" w:type="dxa"/>
            <w:bottom w:w="0" w:type="dxa"/>
            <w:right w:w="108" w:type="dxa"/>
          </w:tblCellMar>
        </w:tblPrEx>
        <w:trPr>
          <w:trHeight w:hRule="exact" w:val="350"/>
        </w:trPr>
        <w:tc>
          <w:tcPr>
            <w:tcW w:w="127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3" w:lineRule="exact"/>
            </w:pPr>
          </w:p>
        </w:tc>
        <w:tc>
          <w:tcPr>
            <w:tcW w:w="15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660" w:right="-239"/>
            </w:pPr>
            <w:r>
              <w:rPr>
                <w:rFonts w:ascii="宋体" w:hAnsi="宋体" w:cs="宋体"/>
                <w:color w:val="000000"/>
                <w:spacing w:val="0"/>
                <w:w w:val="100"/>
                <w:position w:val="0"/>
                <w:sz w:val="18"/>
                <w:u w:val="none"/>
              </w:rPr>
              <w:t>IRI</w:t>
            </w:r>
          </w:p>
        </w:tc>
        <w:tc>
          <w:tcPr>
            <w:tcW w:w="20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538" w:right="-239"/>
            </w:pPr>
            <w:r>
              <w:rPr>
                <w:rFonts w:ascii="宋体" w:hAnsi="宋体" w:cs="宋体"/>
                <w:color w:val="000000"/>
                <w:spacing w:val="0"/>
                <w:w w:val="100"/>
                <w:position w:val="0"/>
                <w:sz w:val="18"/>
                <w:u w:val="none"/>
              </w:rPr>
              <w:t>[4.10,7.30)</w:t>
            </w:r>
          </w:p>
        </w:tc>
        <w:tc>
          <w:tcPr>
            <w:tcW w:w="207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538" w:right="-239"/>
            </w:pPr>
            <w:r>
              <w:rPr>
                <w:rFonts w:ascii="宋体" w:hAnsi="宋体" w:cs="宋体"/>
                <w:color w:val="000000"/>
                <w:spacing w:val="0"/>
                <w:w w:val="100"/>
                <w:position w:val="0"/>
                <w:sz w:val="18"/>
                <w:u w:val="none"/>
              </w:rPr>
              <w:t>[5.70,7.80)</w:t>
            </w:r>
          </w:p>
        </w:tc>
        <w:tc>
          <w:tcPr>
            <w:tcW w:w="23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668" w:right="-239"/>
            </w:pPr>
            <w:r>
              <w:rPr>
                <w:rFonts w:ascii="宋体" w:hAnsi="宋体" w:cs="宋体"/>
                <w:color w:val="000000"/>
                <w:spacing w:val="0"/>
                <w:w w:val="100"/>
                <w:position w:val="0"/>
                <w:sz w:val="18"/>
                <w:u w:val="none"/>
              </w:rPr>
              <w:t>[6.60,8.30)</w:t>
            </w:r>
          </w:p>
        </w:tc>
      </w:tr>
      <w:tr>
        <w:tblPrEx>
          <w:tblW w:w="0" w:type="auto"/>
          <w:tblInd w:w="0" w:type="dxa"/>
          <w:tblLayout w:type="fixed"/>
          <w:tblCellMar>
            <w:top w:w="0" w:type="dxa"/>
            <w:left w:w="108" w:type="dxa"/>
            <w:bottom w:w="0" w:type="dxa"/>
            <w:right w:w="108" w:type="dxa"/>
          </w:tblCellMar>
        </w:tblPrEx>
        <w:trPr>
          <w:trHeight w:hRule="exact" w:val="350"/>
        </w:trPr>
        <w:tc>
          <w:tcPr>
            <w:tcW w:w="127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3" w:lineRule="exact"/>
            </w:pPr>
          </w:p>
        </w:tc>
        <w:tc>
          <w:tcPr>
            <w:tcW w:w="15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6" w:lineRule="exact"/>
              <w:ind w:left="562" w:right="-239"/>
            </w:pPr>
            <w:r>
              <w:rPr>
                <w:rFonts w:ascii="Symbol" w:hAnsi="Symbol" w:cs="Symbol"/>
                <w:color w:val="000000"/>
                <w:spacing w:val="-1"/>
                <w:w w:val="100"/>
                <w:position w:val="0"/>
                <w:sz w:val="18"/>
                <w:u w:val="none"/>
              </w:rPr>
              <w:sym w:font="Symbol" w:char="F073"/>
            </w:r>
            <w:r>
              <w:rPr>
                <w:rFonts w:ascii="宋体" w:hAnsi="宋体" w:cs="宋体"/>
                <w:color w:val="000000"/>
                <w:spacing w:val="0"/>
                <w:w w:val="100"/>
                <w:position w:val="0"/>
                <w:sz w:val="18"/>
                <w:u w:val="none"/>
              </w:rPr>
              <w:t>(mm)</w:t>
            </w:r>
          </w:p>
        </w:tc>
        <w:tc>
          <w:tcPr>
            <w:tcW w:w="20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538" w:right="-239"/>
            </w:pPr>
            <w:r>
              <w:rPr>
                <w:rFonts w:ascii="宋体" w:hAnsi="宋体" w:cs="宋体"/>
                <w:color w:val="000000"/>
                <w:spacing w:val="0"/>
                <w:w w:val="100"/>
                <w:position w:val="0"/>
                <w:sz w:val="18"/>
                <w:u w:val="none"/>
              </w:rPr>
              <w:t>[4.50,5.80)</w:t>
            </w:r>
          </w:p>
        </w:tc>
        <w:tc>
          <w:tcPr>
            <w:tcW w:w="207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538" w:right="-239"/>
            </w:pPr>
            <w:r>
              <w:rPr>
                <w:rFonts w:ascii="宋体" w:hAnsi="宋体" w:cs="宋体"/>
                <w:color w:val="000000"/>
                <w:spacing w:val="0"/>
                <w:w w:val="100"/>
                <w:position w:val="0"/>
                <w:sz w:val="18"/>
                <w:u w:val="none"/>
              </w:rPr>
              <w:t>[5.20,6.20)</w:t>
            </w:r>
          </w:p>
        </w:tc>
        <w:tc>
          <w:tcPr>
            <w:tcW w:w="23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668" w:right="-239"/>
            </w:pPr>
            <w:r>
              <w:rPr>
                <w:rFonts w:ascii="宋体" w:hAnsi="宋体" w:cs="宋体"/>
                <w:color w:val="000000"/>
                <w:spacing w:val="0"/>
                <w:w w:val="100"/>
                <w:position w:val="0"/>
                <w:sz w:val="18"/>
                <w:u w:val="none"/>
              </w:rPr>
              <w:t>[5.50,6.70)</w:t>
            </w:r>
          </w:p>
        </w:tc>
      </w:tr>
      <w:tr>
        <w:tblPrEx>
          <w:tblW w:w="0" w:type="auto"/>
          <w:tblInd w:w="0" w:type="dxa"/>
          <w:tblLayout w:type="fixed"/>
          <w:tblCellMar>
            <w:top w:w="0" w:type="dxa"/>
            <w:left w:w="108" w:type="dxa"/>
            <w:bottom w:w="0" w:type="dxa"/>
            <w:right w:w="108" w:type="dxa"/>
          </w:tblCellMar>
        </w:tblPrEx>
        <w:trPr>
          <w:trHeight w:hRule="exact" w:val="350"/>
        </w:trPr>
        <w:tc>
          <w:tcPr>
            <w:tcW w:w="1274"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593" w:right="-239"/>
            </w:pPr>
          </w:p>
          <w:p>
            <w:pPr>
              <w:spacing w:before="0" w:after="0" w:line="384" w:lineRule="exact"/>
              <w:ind w:left="593" w:right="-239"/>
            </w:pPr>
            <w:r>
              <w:rPr>
                <w:rFonts w:ascii="宋体" w:hAnsi="宋体" w:cs="宋体"/>
                <w:color w:val="000000"/>
                <w:spacing w:val="-1"/>
                <w:w w:val="100"/>
                <w:position w:val="0"/>
                <w:sz w:val="18"/>
                <w:u w:val="none"/>
              </w:rPr>
              <w:t>D</w:t>
            </w:r>
          </w:p>
        </w:tc>
        <w:tc>
          <w:tcPr>
            <w:tcW w:w="15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660" w:right="-239"/>
            </w:pPr>
            <w:r>
              <w:rPr>
                <w:rFonts w:ascii="宋体" w:hAnsi="宋体" w:cs="宋体"/>
                <w:color w:val="000000"/>
                <w:spacing w:val="0"/>
                <w:w w:val="100"/>
                <w:position w:val="0"/>
                <w:sz w:val="18"/>
                <w:u w:val="none"/>
              </w:rPr>
              <w:t>RQI</w:t>
            </w:r>
          </w:p>
        </w:tc>
        <w:tc>
          <w:tcPr>
            <w:tcW w:w="20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674" w:right="-239"/>
            </w:pPr>
            <w:r>
              <w:rPr>
                <w:rFonts w:ascii="宋体" w:hAnsi="宋体" w:cs="宋体"/>
                <w:color w:val="000000"/>
                <w:spacing w:val="0"/>
                <w:w w:val="100"/>
                <w:position w:val="0"/>
                <w:sz w:val="18"/>
                <w:u w:val="none"/>
              </w:rPr>
              <w:t>[0,2.50)</w:t>
            </w:r>
          </w:p>
        </w:tc>
        <w:tc>
          <w:tcPr>
            <w:tcW w:w="207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674" w:right="-239"/>
            </w:pPr>
            <w:r>
              <w:rPr>
                <w:rFonts w:ascii="宋体" w:hAnsi="宋体" w:cs="宋体"/>
                <w:color w:val="000000"/>
                <w:spacing w:val="0"/>
                <w:w w:val="100"/>
                <w:position w:val="0"/>
                <w:sz w:val="18"/>
                <w:u w:val="none"/>
              </w:rPr>
              <w:t>[0,2.40)</w:t>
            </w:r>
          </w:p>
        </w:tc>
        <w:tc>
          <w:tcPr>
            <w:tcW w:w="23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805" w:right="-239"/>
            </w:pPr>
            <w:r>
              <w:rPr>
                <w:rFonts w:ascii="宋体" w:hAnsi="宋体" w:cs="宋体"/>
                <w:color w:val="000000"/>
                <w:spacing w:val="0"/>
                <w:w w:val="100"/>
                <w:position w:val="0"/>
                <w:sz w:val="18"/>
                <w:u w:val="none"/>
              </w:rPr>
              <w:t>[0,2.20)</w:t>
            </w:r>
          </w:p>
        </w:tc>
      </w:tr>
      <w:tr>
        <w:tblPrEx>
          <w:tblW w:w="0" w:type="auto"/>
          <w:tblInd w:w="0" w:type="dxa"/>
          <w:tblLayout w:type="fixed"/>
          <w:tblCellMar>
            <w:top w:w="0" w:type="dxa"/>
            <w:left w:w="108" w:type="dxa"/>
            <w:bottom w:w="0" w:type="dxa"/>
            <w:right w:w="108" w:type="dxa"/>
          </w:tblCellMar>
        </w:tblPrEx>
        <w:trPr>
          <w:trHeight w:hRule="exact" w:val="349"/>
        </w:trPr>
        <w:tc>
          <w:tcPr>
            <w:tcW w:w="127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3" w:lineRule="exact"/>
            </w:pPr>
          </w:p>
        </w:tc>
        <w:tc>
          <w:tcPr>
            <w:tcW w:w="15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660" w:right="-239"/>
            </w:pPr>
            <w:r>
              <w:rPr>
                <w:rFonts w:ascii="宋体" w:hAnsi="宋体" w:cs="宋体"/>
                <w:color w:val="000000"/>
                <w:spacing w:val="0"/>
                <w:w w:val="100"/>
                <w:position w:val="0"/>
                <w:sz w:val="18"/>
                <w:u w:val="none"/>
              </w:rPr>
              <w:t>IRI</w:t>
            </w:r>
          </w:p>
        </w:tc>
        <w:tc>
          <w:tcPr>
            <w:tcW w:w="20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494" w:right="-239"/>
            </w:pPr>
            <w:r>
              <w:rPr>
                <w:rFonts w:ascii="宋体" w:hAnsi="宋体" w:cs="宋体"/>
                <w:color w:val="000000"/>
                <w:spacing w:val="0"/>
                <w:w w:val="100"/>
                <w:position w:val="0"/>
                <w:sz w:val="18"/>
                <w:u w:val="none"/>
              </w:rPr>
              <w:t>[7.30,20.00)</w:t>
            </w:r>
          </w:p>
        </w:tc>
        <w:tc>
          <w:tcPr>
            <w:tcW w:w="207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494" w:right="-239"/>
            </w:pPr>
            <w:r>
              <w:rPr>
                <w:rFonts w:ascii="宋体" w:hAnsi="宋体" w:cs="宋体"/>
                <w:color w:val="000000"/>
                <w:spacing w:val="0"/>
                <w:w w:val="100"/>
                <w:position w:val="0"/>
                <w:sz w:val="18"/>
                <w:u w:val="none"/>
              </w:rPr>
              <w:t>[7.80,20.00)</w:t>
            </w:r>
          </w:p>
        </w:tc>
        <w:tc>
          <w:tcPr>
            <w:tcW w:w="23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625" w:right="-239"/>
            </w:pPr>
            <w:r>
              <w:rPr>
                <w:rFonts w:ascii="宋体" w:hAnsi="宋体" w:cs="宋体"/>
                <w:color w:val="000000"/>
                <w:spacing w:val="0"/>
                <w:w w:val="100"/>
                <w:position w:val="0"/>
                <w:sz w:val="18"/>
                <w:u w:val="none"/>
              </w:rPr>
              <w:t>[8.30,20.00)</w:t>
            </w:r>
          </w:p>
        </w:tc>
      </w:tr>
      <w:tr>
        <w:tblPrEx>
          <w:tblW w:w="0" w:type="auto"/>
          <w:tblInd w:w="0" w:type="dxa"/>
          <w:tblLayout w:type="fixed"/>
          <w:tblCellMar>
            <w:top w:w="0" w:type="dxa"/>
            <w:left w:w="108" w:type="dxa"/>
            <w:bottom w:w="0" w:type="dxa"/>
            <w:right w:w="108" w:type="dxa"/>
          </w:tblCellMar>
        </w:tblPrEx>
        <w:trPr>
          <w:trHeight w:hRule="exact" w:val="358"/>
        </w:trPr>
        <w:tc>
          <w:tcPr>
            <w:tcW w:w="1274"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3" w:lineRule="exact"/>
            </w:pPr>
          </w:p>
        </w:tc>
        <w:tc>
          <w:tcPr>
            <w:tcW w:w="15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6" w:lineRule="exact"/>
              <w:ind w:left="562" w:right="-239"/>
            </w:pPr>
            <w:r>
              <w:rPr>
                <w:rFonts w:ascii="Symbol" w:hAnsi="Symbol" w:cs="Symbol"/>
                <w:color w:val="000000"/>
                <w:spacing w:val="-1"/>
                <w:w w:val="100"/>
                <w:position w:val="0"/>
                <w:sz w:val="18"/>
                <w:u w:val="none"/>
              </w:rPr>
              <w:sym w:font="Symbol" w:char="F073"/>
            </w:r>
            <w:r>
              <w:rPr>
                <w:rFonts w:ascii="宋体" w:hAnsi="宋体" w:cs="宋体"/>
                <w:color w:val="000000"/>
                <w:spacing w:val="0"/>
                <w:w w:val="100"/>
                <w:position w:val="0"/>
                <w:sz w:val="18"/>
                <w:u w:val="none"/>
              </w:rPr>
              <w:t>(mm)</w:t>
            </w:r>
          </w:p>
        </w:tc>
        <w:tc>
          <w:tcPr>
            <w:tcW w:w="20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494" w:right="-239"/>
            </w:pPr>
            <w:r>
              <w:rPr>
                <w:rFonts w:ascii="宋体" w:hAnsi="宋体" w:cs="宋体"/>
                <w:color w:val="000000"/>
                <w:spacing w:val="0"/>
                <w:w w:val="100"/>
                <w:position w:val="0"/>
                <w:sz w:val="18"/>
                <w:u w:val="none"/>
              </w:rPr>
              <w:t>[5.80,10.00)</w:t>
            </w:r>
          </w:p>
        </w:tc>
        <w:tc>
          <w:tcPr>
            <w:tcW w:w="207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494" w:right="-239"/>
            </w:pPr>
            <w:r>
              <w:rPr>
                <w:rFonts w:ascii="宋体" w:hAnsi="宋体" w:cs="宋体"/>
                <w:color w:val="000000"/>
                <w:spacing w:val="0"/>
                <w:w w:val="100"/>
                <w:position w:val="0"/>
                <w:sz w:val="18"/>
                <w:u w:val="none"/>
              </w:rPr>
              <w:t>[6.20,10.00)</w:t>
            </w:r>
          </w:p>
        </w:tc>
        <w:tc>
          <w:tcPr>
            <w:tcW w:w="23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625" w:right="-239"/>
            </w:pPr>
            <w:r>
              <w:rPr>
                <w:rFonts w:ascii="宋体" w:hAnsi="宋体" w:cs="宋体"/>
                <w:color w:val="000000"/>
                <w:spacing w:val="0"/>
                <w:w w:val="100"/>
                <w:position w:val="0"/>
                <w:sz w:val="18"/>
                <w:u w:val="none"/>
              </w:rPr>
              <w:t>[6.70,10.00)</w:t>
            </w:r>
          </w:p>
        </w:tc>
      </w:tr>
    </w:tbl>
    <w:tbl>
      <w:tblPr>
        <w:tblStyle w:val="TableNormal"/>
        <w:tblpPr w:leftFromText="180" w:rightFromText="180" w:vertAnchor="page" w:horzAnchor="page" w:tblpX="360" w:tblpY="12063"/>
        <w:tblW w:w="0" w:type="auto"/>
        <w:tblInd w:w="0" w:type="dxa"/>
        <w:tblLayout w:type="fixed"/>
        <w:tblCellMar>
          <w:top w:w="0" w:type="dxa"/>
          <w:left w:w="108" w:type="dxa"/>
          <w:bottom w:w="0" w:type="dxa"/>
          <w:right w:w="108" w:type="dxa"/>
        </w:tblCellMar>
      </w:tblPr>
      <w:tblGrid>
        <w:gridCol w:w="1750"/>
        <w:gridCol w:w="2389"/>
        <w:gridCol w:w="2868"/>
        <w:gridCol w:w="2329"/>
      </w:tblGrid>
      <w:tr>
        <w:tblPrEx>
          <w:tblW w:w="0" w:type="auto"/>
          <w:tblInd w:w="0" w:type="dxa"/>
          <w:tblLayout w:type="fixed"/>
          <w:tblCellMar>
            <w:top w:w="0" w:type="dxa"/>
            <w:left w:w="108" w:type="dxa"/>
            <w:bottom w:w="0" w:type="dxa"/>
            <w:right w:w="108" w:type="dxa"/>
          </w:tblCellMar>
        </w:tblPrEx>
        <w:trPr>
          <w:trHeight w:hRule="exact" w:val="355"/>
        </w:trPr>
        <w:tc>
          <w:tcPr>
            <w:tcW w:w="1750"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514" w:right="-239"/>
            </w:pPr>
          </w:p>
          <w:p>
            <w:pPr>
              <w:spacing w:before="0" w:after="0" w:line="213" w:lineRule="exact"/>
              <w:ind w:left="514" w:right="-239"/>
            </w:pPr>
            <w:r>
              <w:rPr>
                <w:rFonts w:ascii="宋体" w:eastAsia="宋体" w:hAnsi="宋体" w:cs="宋体"/>
                <w:color w:val="000000"/>
                <w:spacing w:val="-1"/>
                <w:w w:val="100"/>
                <w:position w:val="0"/>
                <w:sz w:val="18"/>
                <w:u w:val="none"/>
              </w:rPr>
              <w:t>评价等级</w:t>
            </w:r>
          </w:p>
        </w:tc>
        <w:tc>
          <w:tcPr>
            <w:tcW w:w="7586"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2645" w:right="-239"/>
            </w:pPr>
            <w:r>
              <w:rPr>
                <w:rFonts w:ascii="宋体" w:eastAsia="宋体" w:hAnsi="宋体" w:cs="宋体"/>
                <w:color w:val="000000"/>
                <w:spacing w:val="-1"/>
                <w:w w:val="100"/>
                <w:position w:val="0"/>
                <w:sz w:val="18"/>
                <w:u w:val="none"/>
              </w:rPr>
              <w:t>评价指标（构造深度</w:t>
            </w:r>
            <w:r>
              <w:rPr>
                <w:rFonts w:ascii="Calibri" w:hAnsi="Calibri" w:cs="Calibri"/>
                <w:color w:val="000000"/>
                <w:spacing w:val="4"/>
                <w:w w:val="100"/>
                <w:sz w:val="18"/>
                <w:u w:val="none"/>
              </w:rPr>
              <w:t> </w:t>
            </w:r>
            <w:r>
              <w:rPr>
                <w:rFonts w:ascii="宋体" w:hAnsi="宋体" w:cs="宋体"/>
                <w:color w:val="000000"/>
                <w:spacing w:val="-1"/>
                <w:w w:val="100"/>
                <w:position w:val="0"/>
                <w:sz w:val="18"/>
                <w:u w:val="none"/>
              </w:rPr>
              <w:t>TD/mm</w:t>
            </w:r>
            <w:r>
              <w:rPr>
                <w:rFonts w:ascii="宋体" w:eastAsia="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48"/>
        </w:trPr>
        <w:tc>
          <w:tcPr>
            <w:tcW w:w="1750"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7" w:lineRule="exact"/>
            </w:pPr>
          </w:p>
        </w:tc>
        <w:tc>
          <w:tcPr>
            <w:tcW w:w="23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925" w:right="-239"/>
            </w:pPr>
            <w:r>
              <w:rPr>
                <w:rFonts w:ascii="宋体" w:eastAsia="宋体" w:hAnsi="宋体" w:cs="宋体"/>
                <w:color w:val="000000"/>
                <w:spacing w:val="-1"/>
                <w:w w:val="100"/>
                <w:position w:val="0"/>
                <w:sz w:val="18"/>
                <w:u w:val="none"/>
              </w:rPr>
              <w:t>快速路</w:t>
            </w:r>
          </w:p>
        </w:tc>
        <w:tc>
          <w:tcPr>
            <w:tcW w:w="28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893" w:right="-239"/>
            </w:pPr>
            <w:r>
              <w:rPr>
                <w:rFonts w:ascii="宋体" w:hAnsi="宋体" w:cs="宋体"/>
                <w:color w:val="000000"/>
                <w:spacing w:val="-1"/>
                <w:w w:val="100"/>
                <w:position w:val="0"/>
                <w:sz w:val="18"/>
                <w:u w:val="none"/>
              </w:rPr>
              <w:t>主干、次干路</w:t>
            </w:r>
          </w:p>
        </w:tc>
        <w:tc>
          <w:tcPr>
            <w:tcW w:w="23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985" w:right="-239"/>
            </w:pPr>
            <w:r>
              <w:rPr>
                <w:rFonts w:ascii="宋体" w:eastAsia="宋体" w:hAnsi="宋体" w:cs="宋体"/>
                <w:color w:val="000000"/>
                <w:spacing w:val="-1"/>
                <w:w w:val="100"/>
                <w:position w:val="0"/>
                <w:sz w:val="18"/>
                <w:u w:val="none"/>
              </w:rPr>
              <w:t>支路</w:t>
            </w:r>
          </w:p>
        </w:tc>
      </w:tr>
      <w:tr>
        <w:tblPrEx>
          <w:tblW w:w="0" w:type="auto"/>
          <w:tblInd w:w="0" w:type="dxa"/>
          <w:tblLayout w:type="fixed"/>
          <w:tblCellMar>
            <w:top w:w="0" w:type="dxa"/>
            <w:left w:w="108" w:type="dxa"/>
            <w:bottom w:w="0" w:type="dxa"/>
            <w:right w:w="108" w:type="dxa"/>
          </w:tblCellMar>
        </w:tblPrEx>
        <w:trPr>
          <w:trHeight w:hRule="exact" w:val="350"/>
        </w:trPr>
        <w:tc>
          <w:tcPr>
            <w:tcW w:w="17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828" w:right="-239"/>
            </w:pPr>
            <w:r>
              <w:rPr>
                <w:rFonts w:ascii="宋体" w:hAnsi="宋体" w:cs="宋体"/>
                <w:color w:val="000000"/>
                <w:spacing w:val="-1"/>
                <w:w w:val="100"/>
                <w:position w:val="0"/>
                <w:sz w:val="18"/>
                <w:u w:val="none"/>
              </w:rPr>
              <w:t>A</w:t>
            </w:r>
          </w:p>
        </w:tc>
        <w:tc>
          <w:tcPr>
            <w:tcW w:w="23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925" w:right="-239"/>
            </w:pPr>
            <w:r>
              <w:rPr>
                <w:rFonts w:ascii="宋体" w:hAnsi="宋体" w:cs="宋体"/>
                <w:color w:val="000000"/>
                <w:spacing w:val="0"/>
                <w:w w:val="100"/>
                <w:position w:val="0"/>
                <w:sz w:val="18"/>
                <w:u w:val="none"/>
              </w:rPr>
              <w:t>≥0.70</w:t>
            </w:r>
          </w:p>
        </w:tc>
        <w:tc>
          <w:tcPr>
            <w:tcW w:w="28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1164" w:right="-239"/>
            </w:pPr>
            <w:r>
              <w:rPr>
                <w:rFonts w:ascii="宋体" w:hAnsi="宋体" w:cs="宋体"/>
                <w:color w:val="000000"/>
                <w:spacing w:val="0"/>
                <w:w w:val="100"/>
                <w:position w:val="0"/>
                <w:sz w:val="18"/>
                <w:u w:val="none"/>
              </w:rPr>
              <w:t>≥0.60</w:t>
            </w:r>
          </w:p>
        </w:tc>
        <w:tc>
          <w:tcPr>
            <w:tcW w:w="23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893" w:right="-239"/>
            </w:pPr>
            <w:r>
              <w:rPr>
                <w:rFonts w:ascii="宋体" w:hAnsi="宋体" w:cs="宋体"/>
                <w:color w:val="000000"/>
                <w:spacing w:val="0"/>
                <w:w w:val="100"/>
                <w:position w:val="0"/>
                <w:sz w:val="18"/>
                <w:u w:val="none"/>
              </w:rPr>
              <w:t>≥0.50</w:t>
            </w:r>
          </w:p>
        </w:tc>
      </w:tr>
      <w:tr>
        <w:tblPrEx>
          <w:tblW w:w="0" w:type="auto"/>
          <w:tblInd w:w="0" w:type="dxa"/>
          <w:tblLayout w:type="fixed"/>
          <w:tblCellMar>
            <w:top w:w="0" w:type="dxa"/>
            <w:left w:w="108" w:type="dxa"/>
            <w:bottom w:w="0" w:type="dxa"/>
            <w:right w:w="108" w:type="dxa"/>
          </w:tblCellMar>
        </w:tblPrEx>
        <w:trPr>
          <w:trHeight w:hRule="exact" w:val="350"/>
        </w:trPr>
        <w:tc>
          <w:tcPr>
            <w:tcW w:w="17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828" w:right="-239"/>
            </w:pPr>
            <w:r>
              <w:rPr>
                <w:rFonts w:ascii="宋体" w:hAnsi="宋体" w:cs="宋体"/>
                <w:color w:val="000000"/>
                <w:spacing w:val="-1"/>
                <w:w w:val="100"/>
                <w:position w:val="0"/>
                <w:sz w:val="18"/>
                <w:u w:val="none"/>
              </w:rPr>
              <w:t>B</w:t>
            </w:r>
          </w:p>
        </w:tc>
        <w:tc>
          <w:tcPr>
            <w:tcW w:w="23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565" w:right="-239"/>
            </w:pPr>
            <w:r>
              <w:rPr>
                <w:rFonts w:ascii="宋体" w:hAnsi="宋体" w:cs="宋体"/>
                <w:color w:val="000000"/>
                <w:spacing w:val="0"/>
                <w:w w:val="100"/>
                <w:position w:val="0"/>
                <w:sz w:val="18"/>
                <w:u w:val="none"/>
              </w:rPr>
              <w:t>≥0.63，＜</w:t>
            </w:r>
            <w:r>
              <w:rPr>
                <w:rFonts w:ascii="宋体" w:hAnsi="宋体" w:cs="宋体"/>
                <w:color w:val="000000"/>
                <w:spacing w:val="-1"/>
                <w:w w:val="100"/>
                <w:position w:val="0"/>
                <w:sz w:val="18"/>
                <w:u w:val="none"/>
              </w:rPr>
              <w:t>0.70</w:t>
            </w:r>
          </w:p>
        </w:tc>
        <w:tc>
          <w:tcPr>
            <w:tcW w:w="28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804" w:right="-239"/>
            </w:pPr>
            <w:r>
              <w:rPr>
                <w:rFonts w:ascii="宋体" w:hAnsi="宋体" w:cs="宋体"/>
                <w:color w:val="000000"/>
                <w:spacing w:val="0"/>
                <w:w w:val="100"/>
                <w:position w:val="0"/>
                <w:sz w:val="18"/>
                <w:u w:val="none"/>
              </w:rPr>
              <w:t>≥0.52，＜</w:t>
            </w:r>
            <w:r>
              <w:rPr>
                <w:rFonts w:ascii="宋体" w:hAnsi="宋体" w:cs="宋体"/>
                <w:color w:val="000000"/>
                <w:spacing w:val="-1"/>
                <w:w w:val="100"/>
                <w:position w:val="0"/>
                <w:sz w:val="18"/>
                <w:u w:val="none"/>
              </w:rPr>
              <w:t>0.60</w:t>
            </w:r>
          </w:p>
        </w:tc>
        <w:tc>
          <w:tcPr>
            <w:tcW w:w="23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533" w:right="-239"/>
            </w:pPr>
            <w:r>
              <w:rPr>
                <w:rFonts w:ascii="宋体" w:hAnsi="宋体" w:cs="宋体"/>
                <w:color w:val="000000"/>
                <w:spacing w:val="0"/>
                <w:w w:val="100"/>
                <w:position w:val="0"/>
                <w:sz w:val="18"/>
                <w:u w:val="none"/>
              </w:rPr>
              <w:t>≥0.45，＜</w:t>
            </w:r>
            <w:r>
              <w:rPr>
                <w:rFonts w:ascii="宋体" w:hAnsi="宋体" w:cs="宋体"/>
                <w:color w:val="000000"/>
                <w:spacing w:val="-1"/>
                <w:w w:val="100"/>
                <w:position w:val="0"/>
                <w:sz w:val="18"/>
                <w:u w:val="none"/>
              </w:rPr>
              <w:t>0.50</w:t>
            </w:r>
          </w:p>
        </w:tc>
      </w:tr>
      <w:tr>
        <w:tblPrEx>
          <w:tblW w:w="0" w:type="auto"/>
          <w:tblInd w:w="0" w:type="dxa"/>
          <w:tblLayout w:type="fixed"/>
          <w:tblCellMar>
            <w:top w:w="0" w:type="dxa"/>
            <w:left w:w="108" w:type="dxa"/>
            <w:bottom w:w="0" w:type="dxa"/>
            <w:right w:w="108" w:type="dxa"/>
          </w:tblCellMar>
        </w:tblPrEx>
        <w:trPr>
          <w:trHeight w:hRule="exact" w:val="351"/>
        </w:trPr>
        <w:tc>
          <w:tcPr>
            <w:tcW w:w="17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828" w:right="-239"/>
            </w:pPr>
            <w:r>
              <w:rPr>
                <w:rFonts w:ascii="宋体" w:hAnsi="宋体" w:cs="宋体"/>
                <w:color w:val="000000"/>
                <w:spacing w:val="-1"/>
                <w:w w:val="100"/>
                <w:position w:val="0"/>
                <w:sz w:val="18"/>
                <w:u w:val="none"/>
              </w:rPr>
              <w:t>C</w:t>
            </w:r>
          </w:p>
        </w:tc>
        <w:tc>
          <w:tcPr>
            <w:tcW w:w="23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565" w:right="-239"/>
            </w:pPr>
            <w:r>
              <w:rPr>
                <w:rFonts w:ascii="宋体" w:hAnsi="宋体" w:cs="宋体"/>
                <w:color w:val="000000"/>
                <w:spacing w:val="0"/>
                <w:w w:val="100"/>
                <w:position w:val="0"/>
                <w:sz w:val="18"/>
                <w:u w:val="none"/>
              </w:rPr>
              <w:t>≥0.55，＜</w:t>
            </w:r>
            <w:r>
              <w:rPr>
                <w:rFonts w:ascii="宋体" w:hAnsi="宋体" w:cs="宋体"/>
                <w:color w:val="000000"/>
                <w:spacing w:val="-1"/>
                <w:w w:val="100"/>
                <w:position w:val="0"/>
                <w:sz w:val="18"/>
                <w:u w:val="none"/>
              </w:rPr>
              <w:t>0.63</w:t>
            </w:r>
          </w:p>
        </w:tc>
        <w:tc>
          <w:tcPr>
            <w:tcW w:w="28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804" w:right="-239"/>
            </w:pPr>
            <w:r>
              <w:rPr>
                <w:rFonts w:ascii="宋体" w:hAnsi="宋体" w:cs="宋体"/>
                <w:color w:val="000000"/>
                <w:spacing w:val="0"/>
                <w:w w:val="100"/>
                <w:position w:val="0"/>
                <w:sz w:val="18"/>
                <w:u w:val="none"/>
              </w:rPr>
              <w:t>≥0.44，＜</w:t>
            </w:r>
            <w:r>
              <w:rPr>
                <w:rFonts w:ascii="宋体" w:hAnsi="宋体" w:cs="宋体"/>
                <w:color w:val="000000"/>
                <w:spacing w:val="-1"/>
                <w:w w:val="100"/>
                <w:position w:val="0"/>
                <w:sz w:val="18"/>
                <w:u w:val="none"/>
              </w:rPr>
              <w:t>0.52</w:t>
            </w:r>
          </w:p>
        </w:tc>
        <w:tc>
          <w:tcPr>
            <w:tcW w:w="23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533" w:right="-239"/>
            </w:pPr>
            <w:r>
              <w:rPr>
                <w:rFonts w:ascii="宋体" w:hAnsi="宋体" w:cs="宋体"/>
                <w:color w:val="000000"/>
                <w:spacing w:val="0"/>
                <w:w w:val="100"/>
                <w:position w:val="0"/>
                <w:sz w:val="18"/>
                <w:u w:val="none"/>
              </w:rPr>
              <w:t>≥0.40，＜</w:t>
            </w:r>
            <w:r>
              <w:rPr>
                <w:rFonts w:ascii="宋体" w:hAnsi="宋体" w:cs="宋体"/>
                <w:color w:val="000000"/>
                <w:spacing w:val="-1"/>
                <w:w w:val="100"/>
                <w:position w:val="0"/>
                <w:sz w:val="18"/>
                <w:u w:val="none"/>
              </w:rPr>
              <w:t>0.45</w:t>
            </w:r>
          </w:p>
        </w:tc>
      </w:tr>
      <w:tr>
        <w:tblPrEx>
          <w:tblW w:w="0" w:type="auto"/>
          <w:tblInd w:w="0" w:type="dxa"/>
          <w:tblLayout w:type="fixed"/>
          <w:tblCellMar>
            <w:top w:w="0" w:type="dxa"/>
            <w:left w:w="108" w:type="dxa"/>
            <w:bottom w:w="0" w:type="dxa"/>
            <w:right w:w="108" w:type="dxa"/>
          </w:tblCellMar>
        </w:tblPrEx>
        <w:trPr>
          <w:trHeight w:hRule="exact" w:val="355"/>
        </w:trPr>
        <w:tc>
          <w:tcPr>
            <w:tcW w:w="17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828" w:right="-239"/>
            </w:pPr>
            <w:r>
              <w:rPr>
                <w:rFonts w:ascii="宋体" w:hAnsi="宋体" w:cs="宋体"/>
                <w:color w:val="000000"/>
                <w:spacing w:val="-1"/>
                <w:w w:val="100"/>
                <w:position w:val="0"/>
                <w:sz w:val="18"/>
                <w:u w:val="none"/>
              </w:rPr>
              <w:t>D</w:t>
            </w:r>
          </w:p>
        </w:tc>
        <w:tc>
          <w:tcPr>
            <w:tcW w:w="23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925" w:right="-239"/>
            </w:pP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0.55</w:t>
            </w:r>
          </w:p>
        </w:tc>
        <w:tc>
          <w:tcPr>
            <w:tcW w:w="28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1164" w:right="-239"/>
            </w:pP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0.44</w:t>
            </w:r>
          </w:p>
        </w:tc>
        <w:tc>
          <w:tcPr>
            <w:tcW w:w="232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893" w:right="-239"/>
            </w:pP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0.40</w:t>
            </w:r>
          </w:p>
        </w:tc>
      </w:tr>
    </w:tbl>
    <w:tbl>
      <w:tblPr>
        <w:tblStyle w:val="TableNormal"/>
        <w:tblpPr w:leftFromText="180" w:rightFromText="180" w:vertAnchor="page" w:horzAnchor="page" w:tblpX="360" w:tblpY="1305"/>
        <w:tblW w:w="0" w:type="auto"/>
        <w:tblInd w:w="0" w:type="dxa"/>
        <w:tblLayout w:type="fixed"/>
        <w:tblCellMar>
          <w:top w:w="0" w:type="dxa"/>
          <w:left w:w="108" w:type="dxa"/>
          <w:bottom w:w="0" w:type="dxa"/>
          <w:right w:w="108" w:type="dxa"/>
        </w:tblCellMar>
      </w:tblPr>
      <w:tblGrid>
        <w:gridCol w:w="2542"/>
        <w:gridCol w:w="1697"/>
        <w:gridCol w:w="1700"/>
        <w:gridCol w:w="1700"/>
        <w:gridCol w:w="1697"/>
      </w:tblGrid>
      <w:tr>
        <w:tblPrEx>
          <w:tblW w:w="0" w:type="auto"/>
          <w:tblInd w:w="0" w:type="dxa"/>
          <w:tblLayout w:type="fixed"/>
          <w:tblCellMar>
            <w:top w:w="0" w:type="dxa"/>
            <w:left w:w="108" w:type="dxa"/>
            <w:bottom w:w="0" w:type="dxa"/>
            <w:right w:w="108" w:type="dxa"/>
          </w:tblCellMar>
        </w:tblPrEx>
        <w:trPr>
          <w:trHeight w:hRule="exact" w:val="360"/>
        </w:trPr>
        <w:tc>
          <w:tcPr>
            <w:tcW w:w="25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1090" w:right="-239"/>
            </w:pPr>
            <w:r>
              <w:rPr>
                <w:rFonts w:ascii="宋体" w:eastAsia="宋体" w:hAnsi="宋体" w:cs="宋体"/>
                <w:color w:val="000000"/>
                <w:spacing w:val="-1"/>
                <w:w w:val="100"/>
                <w:position w:val="0"/>
                <w:sz w:val="18"/>
                <w:u w:val="none"/>
              </w:rPr>
              <w:t>等级</w:t>
            </w:r>
          </w:p>
        </w:tc>
        <w:tc>
          <w:tcPr>
            <w:tcW w:w="16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802" w:right="-239"/>
            </w:pPr>
            <w:r>
              <w:rPr>
                <w:rFonts w:ascii="宋体" w:hAnsi="宋体" w:cs="宋体"/>
                <w:color w:val="000000"/>
                <w:spacing w:val="-1"/>
                <w:w w:val="100"/>
                <w:position w:val="0"/>
                <w:sz w:val="18"/>
                <w:u w:val="none"/>
              </w:rPr>
              <w:t>A</w:t>
            </w:r>
          </w:p>
        </w:tc>
        <w:tc>
          <w:tcPr>
            <w:tcW w:w="17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804" w:right="-239"/>
            </w:pPr>
            <w:r>
              <w:rPr>
                <w:rFonts w:ascii="宋体" w:hAnsi="宋体" w:cs="宋体"/>
                <w:color w:val="000000"/>
                <w:spacing w:val="-1"/>
                <w:w w:val="100"/>
                <w:position w:val="0"/>
                <w:sz w:val="18"/>
                <w:u w:val="none"/>
              </w:rPr>
              <w:t>B</w:t>
            </w:r>
          </w:p>
        </w:tc>
        <w:tc>
          <w:tcPr>
            <w:tcW w:w="17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804" w:right="-239"/>
            </w:pPr>
            <w:r>
              <w:rPr>
                <w:rFonts w:ascii="宋体" w:hAnsi="宋体" w:cs="宋体"/>
                <w:color w:val="000000"/>
                <w:spacing w:val="-1"/>
                <w:w w:val="100"/>
                <w:position w:val="0"/>
                <w:sz w:val="18"/>
                <w:u w:val="none"/>
              </w:rPr>
              <w:t>C</w:t>
            </w:r>
          </w:p>
        </w:tc>
        <w:tc>
          <w:tcPr>
            <w:tcW w:w="16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802" w:right="-239"/>
            </w:pPr>
            <w:r>
              <w:rPr>
                <w:rFonts w:ascii="宋体" w:hAnsi="宋体" w:cs="宋体"/>
                <w:color w:val="000000"/>
                <w:spacing w:val="-1"/>
                <w:w w:val="100"/>
                <w:position w:val="0"/>
                <w:sz w:val="18"/>
                <w:u w:val="none"/>
              </w:rPr>
              <w:t>D</w:t>
            </w:r>
          </w:p>
        </w:tc>
      </w:tr>
      <w:tr>
        <w:tblPrEx>
          <w:tblW w:w="0" w:type="auto"/>
          <w:tblInd w:w="0" w:type="dxa"/>
          <w:tblLayout w:type="fixed"/>
          <w:tblCellMar>
            <w:top w:w="0" w:type="dxa"/>
            <w:left w:w="108" w:type="dxa"/>
            <w:bottom w:w="0" w:type="dxa"/>
            <w:right w:w="108" w:type="dxa"/>
          </w:tblCellMar>
        </w:tblPrEx>
        <w:trPr>
          <w:trHeight w:hRule="exact" w:val="358"/>
        </w:trPr>
        <w:tc>
          <w:tcPr>
            <w:tcW w:w="25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617" w:right="-239"/>
            </w:pPr>
            <w:r>
              <w:rPr>
                <w:rFonts w:ascii="宋体" w:eastAsia="宋体" w:hAnsi="宋体" w:cs="宋体"/>
                <w:color w:val="000000"/>
                <w:spacing w:val="-1"/>
                <w:w w:val="100"/>
                <w:position w:val="0"/>
                <w:sz w:val="18"/>
                <w:u w:val="none"/>
              </w:rPr>
              <w:t>断板率</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DBL</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w:t>
            </w:r>
          </w:p>
        </w:tc>
        <w:tc>
          <w:tcPr>
            <w:tcW w:w="16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710" w:right="-239"/>
            </w:pPr>
            <w:r>
              <w:rPr>
                <w:rFonts w:ascii="宋体" w:hAnsi="宋体" w:cs="宋体"/>
                <w:color w:val="000000"/>
                <w:spacing w:val="-1"/>
                <w:w w:val="100"/>
                <w:position w:val="0"/>
                <w:sz w:val="18"/>
                <w:u w:val="none"/>
              </w:rPr>
              <w:t>≤5</w:t>
            </w:r>
          </w:p>
        </w:tc>
        <w:tc>
          <w:tcPr>
            <w:tcW w:w="17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624" w:right="-239"/>
            </w:pPr>
            <w:r>
              <w:rPr>
                <w:rFonts w:ascii="宋体" w:hAnsi="宋体" w:cs="宋体"/>
                <w:color w:val="000000"/>
                <w:spacing w:val="-1"/>
                <w:w w:val="100"/>
                <w:position w:val="0"/>
                <w:sz w:val="18"/>
                <w:u w:val="none"/>
              </w:rPr>
              <w:t>6</w:t>
            </w: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10</w:t>
            </w:r>
          </w:p>
        </w:tc>
        <w:tc>
          <w:tcPr>
            <w:tcW w:w="17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578" w:right="-239"/>
            </w:pPr>
            <w:r>
              <w:rPr>
                <w:rFonts w:ascii="宋体" w:hAnsi="宋体" w:cs="宋体"/>
                <w:color w:val="000000"/>
                <w:spacing w:val="0"/>
                <w:w w:val="100"/>
                <w:position w:val="0"/>
                <w:sz w:val="18"/>
                <w:u w:val="none"/>
              </w:rPr>
              <w:t>11</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20</w:t>
            </w:r>
          </w:p>
        </w:tc>
        <w:tc>
          <w:tcPr>
            <w:tcW w:w="16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667" w:right="-239"/>
            </w:pP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20</w:t>
            </w:r>
          </w:p>
        </w:tc>
      </w:tr>
      <w:tr>
        <w:tblPrEx>
          <w:tblW w:w="0" w:type="auto"/>
          <w:tblInd w:w="0" w:type="dxa"/>
          <w:tblLayout w:type="fixed"/>
          <w:tblCellMar>
            <w:top w:w="0" w:type="dxa"/>
            <w:left w:w="108" w:type="dxa"/>
            <w:bottom w:w="0" w:type="dxa"/>
            <w:right w:w="108" w:type="dxa"/>
          </w:tblCellMar>
        </w:tblPrEx>
        <w:trPr>
          <w:trHeight w:hRule="exact" w:val="360"/>
        </w:trPr>
        <w:tc>
          <w:tcPr>
            <w:tcW w:w="25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550" w:right="-239"/>
            </w:pPr>
            <w:r>
              <w:rPr>
                <w:rFonts w:ascii="宋体" w:eastAsia="宋体" w:hAnsi="宋体" w:cs="宋体"/>
                <w:color w:val="000000"/>
                <w:spacing w:val="-1"/>
                <w:w w:val="100"/>
                <w:position w:val="0"/>
                <w:sz w:val="18"/>
                <w:u w:val="none"/>
              </w:rPr>
              <w:t>平均错台量（</w:t>
            </w:r>
            <w:r>
              <w:rPr>
                <w:rFonts w:ascii="宋体" w:hAnsi="宋体" w:cs="宋体"/>
                <w:color w:val="000000"/>
                <w:spacing w:val="0"/>
                <w:w w:val="100"/>
                <w:position w:val="0"/>
                <w:sz w:val="18"/>
                <w:u w:val="none"/>
              </w:rPr>
              <w:t>mm</w:t>
            </w:r>
            <w:r>
              <w:rPr>
                <w:rFonts w:ascii="宋体" w:eastAsia="宋体" w:hAnsi="宋体" w:cs="宋体"/>
                <w:color w:val="000000"/>
                <w:spacing w:val="-1"/>
                <w:w w:val="100"/>
                <w:position w:val="0"/>
                <w:sz w:val="18"/>
                <w:u w:val="none"/>
              </w:rPr>
              <w:t>）</w:t>
            </w:r>
          </w:p>
        </w:tc>
        <w:tc>
          <w:tcPr>
            <w:tcW w:w="16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710" w:right="-239"/>
            </w:pPr>
            <w:r>
              <w:rPr>
                <w:rFonts w:ascii="宋体" w:hAnsi="宋体" w:cs="宋体"/>
                <w:color w:val="000000"/>
                <w:spacing w:val="-1"/>
                <w:w w:val="100"/>
                <w:position w:val="0"/>
                <w:sz w:val="18"/>
                <w:u w:val="none"/>
              </w:rPr>
              <w:t>≤5</w:t>
            </w:r>
          </w:p>
        </w:tc>
        <w:tc>
          <w:tcPr>
            <w:tcW w:w="17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624" w:right="-239"/>
            </w:pPr>
            <w:r>
              <w:rPr>
                <w:rFonts w:ascii="宋体" w:hAnsi="宋体" w:cs="宋体"/>
                <w:color w:val="000000"/>
                <w:spacing w:val="-1"/>
                <w:w w:val="100"/>
                <w:position w:val="0"/>
                <w:sz w:val="18"/>
                <w:u w:val="none"/>
              </w:rPr>
              <w:t>6</w:t>
            </w: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10</w:t>
            </w:r>
          </w:p>
        </w:tc>
        <w:tc>
          <w:tcPr>
            <w:tcW w:w="17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578" w:right="-239"/>
            </w:pPr>
            <w:r>
              <w:rPr>
                <w:rFonts w:ascii="宋体" w:hAnsi="宋体" w:cs="宋体"/>
                <w:color w:val="000000"/>
                <w:spacing w:val="0"/>
                <w:w w:val="100"/>
                <w:position w:val="0"/>
                <w:sz w:val="18"/>
                <w:u w:val="none"/>
              </w:rPr>
              <w:t>11</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15</w:t>
            </w:r>
          </w:p>
        </w:tc>
        <w:tc>
          <w:tcPr>
            <w:tcW w:w="16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667" w:right="-239"/>
            </w:pP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15</w:t>
            </w:r>
          </w:p>
        </w:tc>
      </w:tr>
    </w:tbl>
    <w:p>
      <w:pPr>
        <w:spacing w:before="0" w:after="0" w:line="348" w:lineRule="exact"/>
      </w:pPr>
    </w:p>
    <w:p>
      <w:pPr>
        <w:widowControl/>
        <w:jc w:val="left"/>
        <w:sectPr>
          <w:type w:val="continuous"/>
          <w:pgSz w:w="11906" w:h="16839"/>
          <w:pgMar w:top="1100" w:right="708" w:bottom="860" w:left="1068" w:header="0" w:footer="0" w:gutter="0"/>
          <w:pgNumType w:start="73"/>
          <w:cols w:num="1" w:space="720"/>
          <w:docGrid w:type="lines" w:linePitch="312" w:charSpace="0"/>
        </w:sectPr>
      </w:pPr>
    </w:p>
    <w:p>
      <w:pPr>
        <w:spacing w:before="0" w:after="0" w:line="211" w:lineRule="exact"/>
        <w:ind w:left="351" w:firstLine="7571"/>
        <w:jc w:val="left"/>
      </w:pPr>
      <w:r>
        <w:rPr>
          <w:rFonts w:ascii="黑体" w:hAnsi="黑体" w:cs="黑体"/>
          <w:color w:val="000000"/>
          <w:spacing w:val="0"/>
          <w:w w:val="100"/>
          <w:position w:val="0"/>
          <w:sz w:val="21"/>
          <w:u w:val="none"/>
        </w:rPr>
        <w:t>DB42/T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2181</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351" w:firstLine="7571"/>
      </w:pPr>
    </w:p>
    <w:p>
      <w:pPr>
        <w:tabs>
          <w:tab w:val="left" w:pos="3977"/>
        </w:tabs>
        <w:spacing w:before="0" w:after="0" w:line="290" w:lineRule="exact"/>
        <w:ind w:left="351" w:firstLine="2996"/>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11</w:t>
      </w:r>
      <w:r>
        <w:rPr>
          <w:rFonts w:cs="Calibri"/>
          <w:spacing w:val="-1"/>
          <w:w w:val="100"/>
        </w:rPr>
        <w:tab/>
      </w:r>
      <w:r>
        <w:rPr>
          <w:rFonts w:ascii="黑体" w:eastAsia="黑体" w:hAnsi="黑体" w:cs="黑体"/>
          <w:color w:val="000000"/>
          <w:spacing w:val="0"/>
          <w:w w:val="100"/>
          <w:position w:val="0"/>
          <w:sz w:val="21"/>
          <w:u w:val="none"/>
        </w:rPr>
        <w:t>水泥混凝土路面破损状况评价</w:t>
      </w:r>
    </w:p>
    <w:p>
      <w:pPr>
        <w:tabs>
          <w:tab w:val="left" w:pos="1085"/>
        </w:tabs>
        <w:spacing w:before="0" w:after="0" w:line="367" w:lineRule="exact"/>
        <w:ind w:left="351" w:firstLine="0"/>
        <w:jc w:val="left"/>
      </w:pPr>
    </w:p>
    <w:p>
      <w:pPr>
        <w:spacing w:before="0" w:after="0" w:line="312" w:lineRule="exact"/>
        <w:ind w:left="351" w:firstLine="425"/>
        <w:jc w:val="left"/>
      </w:pPr>
      <w:r>
        <w:pict>
          <v:shape id="_x0000_s2116" o:spid="_x0000_s1091" type="#_x0000_t202" style="width:266.95pt;height:15.55pt;margin-top:177.15pt;margin-left:70.9pt;mso-height-relative:page;mso-position-horizontal-relative:page;mso-position-vertical-relative:page;mso-width-relative:page;position:absolute;z-index:-251590656" coordsize="21600,21600" filled="f" stroked="f">
            <v:stroke joinstyle="miter"/>
            <v:textbox inset="0,0,0,0">
              <w:txbxContent>
                <w:p>
                  <w:pPr>
                    <w:tabs>
                      <w:tab w:val="left" w:pos="734"/>
                    </w:tabs>
                    <w:autoSpaceDE w:val="0"/>
                    <w:autoSpaceDN w:val="0"/>
                    <w:adjustRightInd w:val="0"/>
                    <w:spacing w:before="0" w:after="0" w:line="211" w:lineRule="exact"/>
                    <w:jc w:val="left"/>
                  </w:pPr>
                  <w:r>
                    <w:rPr>
                      <w:rFonts w:ascii="黑体" w:hAnsi="黑体" w:cs="黑体"/>
                      <w:color w:val="000000"/>
                      <w:spacing w:val="0"/>
                      <w:w w:val="100"/>
                      <w:position w:val="0"/>
                      <w:sz w:val="21"/>
                      <w:u w:val="none"/>
                    </w:rPr>
                    <w:t>6.4.5</w:t>
                  </w:r>
                  <w:r>
                    <w:rPr>
                      <w:rFonts w:cs="Calibri"/>
                      <w:spacing w:val="-1"/>
                      <w:w w:val="100"/>
                    </w:rPr>
                    <w:tab/>
                  </w:r>
                  <w:r>
                    <w:rPr>
                      <w:rFonts w:ascii="宋体" w:eastAsia="宋体" w:hAnsi="宋体" w:cs="宋体"/>
                      <w:color w:val="000000"/>
                      <w:spacing w:val="0"/>
                      <w:w w:val="100"/>
                      <w:position w:val="0"/>
                      <w:sz w:val="21"/>
                      <w:u w:val="none"/>
                    </w:rPr>
                    <w:t>水泥混凝土路面平整度评价应符合下列规定：</w:t>
                  </w:r>
                </w:p>
              </w:txbxContent>
            </v:textbox>
          </v:shape>
        </w:pict>
      </w: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eastAsia="宋体" w:hAnsi="宋体" w:cs="宋体"/>
          <w:color w:val="000000"/>
          <w:spacing w:val="-1"/>
          <w:w w:val="100"/>
          <w:position w:val="0"/>
          <w:sz w:val="21"/>
          <w:u w:val="none"/>
        </w:rPr>
        <w:t>水泥混凝土路面行驶质量评价应采用路面行驶质量指数（</w:t>
      </w:r>
      <w:r>
        <w:rPr>
          <w:rFonts w:ascii="宋体" w:hAnsi="宋体" w:cs="宋体"/>
          <w:color w:val="000000"/>
          <w:spacing w:val="0"/>
          <w:w w:val="100"/>
          <w:position w:val="0"/>
          <w:sz w:val="21"/>
          <w:u w:val="none"/>
        </w:rPr>
        <w:t>RQI</w:t>
      </w:r>
      <w:r>
        <w:rPr>
          <w:rFonts w:ascii="宋体" w:hAnsi="宋体" w:cs="宋体"/>
          <w:color w:val="000000"/>
          <w:spacing w:val="-6"/>
          <w:w w:val="100"/>
          <w:position w:val="0"/>
          <w:sz w:val="21"/>
          <w:u w:val="none"/>
        </w:rPr>
        <w:t>）、国际平整度指数（</w:t>
      </w:r>
      <w:r>
        <w:rPr>
          <w:rFonts w:ascii="宋体" w:hAnsi="宋体" w:cs="宋体"/>
          <w:color w:val="000000"/>
          <w:spacing w:val="0"/>
          <w:w w:val="100"/>
          <w:position w:val="0"/>
          <w:sz w:val="21"/>
          <w:u w:val="none"/>
        </w:rPr>
        <w:t>IRI</w:t>
      </w:r>
      <w:r>
        <w:rPr>
          <w:rFonts w:ascii="宋体" w:eastAsia="宋体" w:hAnsi="宋体" w:cs="宋体"/>
          <w:color w:val="000000"/>
          <w:spacing w:val="-8"/>
          <w:w w:val="100"/>
          <w:position w:val="0"/>
          <w:sz w:val="21"/>
          <w:u w:val="none"/>
        </w:rPr>
        <w:t>）或平</w:t>
      </w:r>
    </w:p>
    <w:p>
      <w:pPr>
        <w:spacing w:before="0" w:after="0" w:line="338" w:lineRule="exact"/>
        <w:ind w:left="351" w:firstLine="852"/>
        <w:jc w:val="left"/>
      </w:pPr>
      <w:r>
        <w:rPr>
          <w:rFonts w:ascii="宋体" w:eastAsia="宋体" w:hAnsi="宋体" w:cs="宋体"/>
          <w:color w:val="000000"/>
          <w:spacing w:val="-3"/>
          <w:w w:val="100"/>
          <w:position w:val="2"/>
          <w:sz w:val="21"/>
          <w:u w:val="none"/>
        </w:rPr>
        <w:t>整度标准差（</w:t>
      </w:r>
      <w:r>
        <w:rPr>
          <w:rFonts w:ascii="Symbol" w:hAnsi="Symbol" w:cs="Symbol"/>
          <w:color w:val="000000"/>
          <w:spacing w:val="0"/>
          <w:w w:val="100"/>
          <w:sz w:val="24"/>
          <w:u w:val="none"/>
        </w:rPr>
        <w:sym w:font="Symbol" w:char="F073"/>
      </w:r>
      <w:r>
        <w:rPr>
          <w:rFonts w:ascii="Calibri" w:hAnsi="Calibri" w:cs="Calibri"/>
          <w:color w:val="000000"/>
          <w:spacing w:val="20"/>
          <w:w w:val="100"/>
          <w:sz w:val="21"/>
          <w:u w:val="none"/>
        </w:rPr>
        <w:t> </w:t>
      </w:r>
      <w:r>
        <w:rPr>
          <w:rFonts w:ascii="宋体" w:hAnsi="宋体" w:cs="宋体"/>
          <w:color w:val="000000"/>
          <w:spacing w:val="-2"/>
          <w:w w:val="100"/>
          <w:position w:val="2"/>
          <w:sz w:val="21"/>
          <w:u w:val="none"/>
        </w:rPr>
        <w:t>）作为评价指标。将城镇道路路面行驶质量分为</w:t>
      </w:r>
      <w:r>
        <w:rPr>
          <w:rFonts w:ascii="Calibri" w:hAnsi="Calibri" w:cs="Calibri"/>
          <w:color w:val="000000"/>
          <w:spacing w:val="4"/>
          <w:w w:val="100"/>
          <w:sz w:val="21"/>
          <w:u w:val="none"/>
        </w:rPr>
        <w:t> </w:t>
      </w:r>
      <w:r>
        <w:rPr>
          <w:rFonts w:ascii="宋体" w:hAnsi="宋体" w:cs="宋体"/>
          <w:color w:val="000000"/>
          <w:spacing w:val="0"/>
          <w:w w:val="100"/>
          <w:position w:val="2"/>
          <w:sz w:val="21"/>
          <w:u w:val="none"/>
        </w:rPr>
        <w:t>A、B、C</w:t>
      </w:r>
      <w:r>
        <w:rPr>
          <w:rFonts w:ascii="Calibri" w:hAnsi="Calibri" w:cs="Calibri"/>
          <w:color w:val="000000"/>
          <w:spacing w:val="4"/>
          <w:w w:val="100"/>
          <w:sz w:val="21"/>
          <w:u w:val="none"/>
        </w:rPr>
        <w:t> </w:t>
      </w:r>
      <w:r>
        <w:rPr>
          <w:rFonts w:ascii="宋体" w:eastAsia="宋体" w:hAnsi="宋体" w:cs="宋体"/>
          <w:color w:val="000000"/>
          <w:spacing w:val="0"/>
          <w:w w:val="100"/>
          <w:position w:val="2"/>
          <w:sz w:val="21"/>
          <w:u w:val="none"/>
        </w:rPr>
        <w:t>和</w:t>
      </w:r>
      <w:r>
        <w:rPr>
          <w:rFonts w:ascii="Calibri" w:hAnsi="Calibri" w:cs="Calibri"/>
          <w:color w:val="000000"/>
          <w:spacing w:val="1"/>
          <w:w w:val="100"/>
          <w:sz w:val="21"/>
          <w:u w:val="none"/>
        </w:rPr>
        <w:t> </w:t>
      </w:r>
      <w:r>
        <w:rPr>
          <w:rFonts w:ascii="宋体" w:hAnsi="宋体" w:cs="宋体"/>
          <w:color w:val="000000"/>
          <w:spacing w:val="0"/>
          <w:w w:val="100"/>
          <w:position w:val="2"/>
          <w:sz w:val="21"/>
          <w:u w:val="none"/>
        </w:rPr>
        <w:t>D</w:t>
      </w:r>
      <w:r>
        <w:rPr>
          <w:rFonts w:ascii="Calibri" w:hAnsi="Calibri" w:cs="Calibri"/>
          <w:color w:val="000000"/>
          <w:spacing w:val="1"/>
          <w:w w:val="100"/>
          <w:sz w:val="21"/>
          <w:u w:val="none"/>
        </w:rPr>
        <w:t> </w:t>
      </w:r>
      <w:r>
        <w:rPr>
          <w:rFonts w:ascii="宋体" w:eastAsia="宋体" w:hAnsi="宋体" w:cs="宋体"/>
          <w:color w:val="000000"/>
          <w:spacing w:val="-3"/>
          <w:w w:val="100"/>
          <w:position w:val="2"/>
          <w:sz w:val="21"/>
          <w:u w:val="none"/>
        </w:rPr>
        <w:t>四个等级，相应</w:t>
      </w:r>
    </w:p>
    <w:p>
      <w:pPr>
        <w:spacing w:before="0" w:after="0" w:line="286" w:lineRule="exact"/>
        <w:ind w:left="351" w:firstLine="852"/>
        <w:jc w:val="left"/>
      </w:pPr>
      <w:r>
        <w:rPr>
          <w:rFonts w:ascii="宋体" w:eastAsia="宋体" w:hAnsi="宋体" w:cs="宋体"/>
          <w:color w:val="000000"/>
          <w:spacing w:val="0"/>
          <w:w w:val="100"/>
          <w:position w:val="0"/>
          <w:sz w:val="21"/>
          <w:u w:val="none"/>
        </w:rPr>
        <w:t>的评价标准应符合表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12</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的规定。</w:t>
      </w:r>
    </w:p>
    <w:p>
      <w:pPr>
        <w:spacing w:before="0" w:after="0" w:line="313" w:lineRule="exact"/>
        <w:ind w:left="351"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行驶质量指数</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RQI</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应按公式（</w:t>
      </w:r>
      <w:r>
        <w:rPr>
          <w:rFonts w:ascii="宋体" w:hAnsi="宋体" w:cs="宋体"/>
          <w:color w:val="000000"/>
          <w:spacing w:val="0"/>
          <w:w w:val="100"/>
          <w:position w:val="0"/>
          <w:sz w:val="21"/>
          <w:u w:val="none"/>
        </w:rPr>
        <w:t>11</w:t>
      </w:r>
      <w:r>
        <w:rPr>
          <w:rFonts w:ascii="宋体" w:eastAsia="宋体" w:hAnsi="宋体" w:cs="宋体"/>
          <w:color w:val="000000"/>
          <w:spacing w:val="0"/>
          <w:w w:val="100"/>
          <w:position w:val="0"/>
          <w:sz w:val="21"/>
          <w:u w:val="none"/>
        </w:rPr>
        <w:t>）计算：</w:t>
      </w:r>
    </w:p>
    <w:p>
      <w:pPr>
        <w:spacing w:before="0" w:after="0" w:line="350" w:lineRule="exact"/>
        <w:ind w:left="351" w:firstLine="3593"/>
        <w:jc w:val="left"/>
      </w:pPr>
      <w:r>
        <w:rPr>
          <w:rFonts w:ascii="Cambria Math" w:hAnsi="Cambria Math" w:cs="Cambria Math"/>
          <w:color w:val="000000"/>
          <w:spacing w:val="0"/>
          <w:w w:val="43"/>
          <w:position w:val="0"/>
          <w:sz w:val="21"/>
          <w:u w:val="none"/>
        </w:rPr>
        <w:t>𝑅𝑄𝐼</w:t>
      </w:r>
      <w:r>
        <w:rPr>
          <w:rFonts w:ascii="Calibri" w:hAnsi="Calibri" w:cs="Calibri"/>
          <w:color w:val="000000"/>
          <w:spacing w:val="13"/>
          <w:w w:val="100"/>
          <w:sz w:val="21"/>
          <w:u w:val="none"/>
        </w:rPr>
        <w:t> </w:t>
      </w:r>
      <w:r>
        <w:rPr>
          <w:rFonts w:ascii="Cambria Math" w:hAnsi="Cambria Math" w:cs="Cambria Math"/>
          <w:color w:val="000000"/>
          <w:spacing w:val="0"/>
          <w:w w:val="100"/>
          <w:position w:val="0"/>
          <w:sz w:val="21"/>
          <w:u w:val="none"/>
        </w:rPr>
        <w:t>=</w:t>
      </w:r>
      <w:r>
        <w:rPr>
          <w:rFonts w:ascii="Calibri" w:hAnsi="Calibri" w:cs="Calibri"/>
          <w:color w:val="000000"/>
          <w:spacing w:val="9"/>
          <w:w w:val="100"/>
          <w:sz w:val="21"/>
          <w:u w:val="none"/>
        </w:rPr>
        <w:t> </w:t>
      </w:r>
      <w:r>
        <w:rPr>
          <w:rFonts w:ascii="Cambria Math" w:hAnsi="Cambria Math" w:cs="Cambria Math"/>
          <w:color w:val="000000"/>
          <w:spacing w:val="0"/>
          <w:w w:val="100"/>
          <w:position w:val="0"/>
          <w:sz w:val="21"/>
          <w:u w:val="none"/>
        </w:rPr>
        <w:t>4.98</w:t>
      </w:r>
      <w:r>
        <w:rPr>
          <w:rFonts w:ascii="宋体" w:eastAsia="宋体" w:hAnsi="宋体" w:cs="宋体"/>
          <w:color w:val="000000"/>
          <w:spacing w:val="0"/>
          <w:w w:val="100"/>
          <w:position w:val="2"/>
          <w:sz w:val="21"/>
          <w:u w:val="none"/>
        </w:rPr>
        <w:t>－</w:t>
      </w:r>
      <w:r>
        <w:rPr>
          <w:rFonts w:ascii="Cambria Math" w:hAnsi="Cambria Math" w:cs="Cambria Math"/>
          <w:color w:val="000000"/>
          <w:spacing w:val="-1"/>
          <w:w w:val="100"/>
          <w:position w:val="0"/>
          <w:sz w:val="21"/>
          <w:u w:val="none"/>
        </w:rPr>
        <w:t>0.34</w:t>
      </w:r>
      <w:r>
        <w:rPr>
          <w:rFonts w:ascii="Calibri" w:hAnsi="Calibri" w:cs="Calibri"/>
          <w:color w:val="000000"/>
          <w:spacing w:val="-4"/>
          <w:w w:val="100"/>
          <w:sz w:val="21"/>
          <w:u w:val="none"/>
        </w:rPr>
        <w:t> </w:t>
      </w:r>
      <w:r>
        <w:rPr>
          <w:rFonts w:ascii="Cambria Math" w:hAnsi="Cambria Math" w:cs="Cambria Math"/>
          <w:color w:val="000000"/>
          <w:spacing w:val="0"/>
          <w:w w:val="100"/>
          <w:position w:val="0"/>
          <w:sz w:val="21"/>
          <w:u w:val="none"/>
        </w:rPr>
        <w:t>×</w:t>
      </w:r>
      <w:r>
        <w:rPr>
          <w:rFonts w:ascii="Calibri" w:hAnsi="Calibri" w:cs="Calibri"/>
          <w:color w:val="000000"/>
          <w:spacing w:val="-2"/>
          <w:w w:val="100"/>
          <w:sz w:val="21"/>
          <w:u w:val="none"/>
        </w:rPr>
        <w:t> </w:t>
      </w:r>
      <w:r>
        <w:rPr>
          <w:rFonts w:ascii="Cambria Math" w:hAnsi="Cambria Math" w:cs="Cambria Math"/>
          <w:color w:val="000000"/>
          <w:spacing w:val="0"/>
          <w:w w:val="35"/>
          <w:position w:val="0"/>
          <w:sz w:val="21"/>
          <w:u w:val="none"/>
        </w:rPr>
        <w:t>𝐼𝑅𝐼</w:t>
      </w:r>
      <w:r>
        <w:rPr>
          <w:rFonts w:ascii="Calibri" w:hAnsi="Calibri" w:cs="Calibri"/>
          <w:color w:val="000000"/>
          <w:spacing w:val="-18"/>
          <w:w w:val="100"/>
          <w:sz w:val="21"/>
          <w:u w:val="none"/>
        </w:rPr>
        <w:t> </w:t>
      </w:r>
      <w:r>
        <w:rPr>
          <w:rFonts w:ascii="微软雅黑" w:hAnsi="微软雅黑" w:cs="微软雅黑"/>
          <w:color w:val="000000"/>
          <w:spacing w:val="-1"/>
          <w:w w:val="100"/>
          <w:position w:val="0"/>
          <w:sz w:val="21"/>
          <w:u w:val="none"/>
        </w:rPr>
        <w:t>······························································</w:t>
      </w:r>
      <w:r>
        <w:rPr>
          <w:rFonts w:ascii="宋体" w:hAnsi="宋体" w:cs="宋体"/>
          <w:color w:val="000000"/>
          <w:spacing w:val="0"/>
          <w:w w:val="100"/>
          <w:position w:val="2"/>
          <w:sz w:val="21"/>
          <w:u w:val="none"/>
        </w:rPr>
        <w:t>(11)</w:t>
      </w:r>
    </w:p>
    <w:p>
      <w:pPr>
        <w:spacing w:before="0" w:after="0" w:line="360" w:lineRule="exact"/>
        <w:ind w:left="351" w:firstLine="840"/>
        <w:jc w:val="left"/>
      </w:pPr>
      <w:r>
        <w:rPr>
          <w:rFonts w:ascii="宋体" w:eastAsia="宋体" w:hAnsi="宋体" w:cs="宋体"/>
          <w:color w:val="000000"/>
          <w:spacing w:val="0"/>
          <w:w w:val="100"/>
          <w:position w:val="0"/>
          <w:sz w:val="21"/>
          <w:u w:val="none"/>
        </w:rPr>
        <w:t>式中：</w:t>
      </w:r>
    </w:p>
    <w:p>
      <w:pPr>
        <w:spacing w:before="0" w:after="0" w:line="405" w:lineRule="exact"/>
        <w:ind w:left="351" w:firstLine="840"/>
        <w:jc w:val="left"/>
      </w:pPr>
      <w:r>
        <w:rPr>
          <w:rFonts w:ascii="宋体" w:hAnsi="宋体" w:cs="宋体"/>
          <w:color w:val="000000"/>
          <w:spacing w:val="0"/>
          <w:w w:val="100"/>
          <w:sz w:val="22"/>
          <w:u w:val="none"/>
        </w:rPr>
        <w:t>IRI</w:t>
      </w:r>
      <w:r>
        <w:rPr>
          <w:rFonts w:ascii="Times New Roman" w:hAnsi="Times New Roman" w:cs="Times New Roman"/>
          <w:color w:val="000000"/>
          <w:spacing w:val="-1"/>
          <w:w w:val="100"/>
          <w:position w:val="0"/>
          <w:sz w:val="21"/>
          <w:u w:val="none"/>
        </w:rPr>
        <w:t>——</w:t>
      </w:r>
      <w:r>
        <w:rPr>
          <w:rFonts w:ascii="宋体" w:eastAsia="宋体" w:hAnsi="宋体" w:cs="宋体"/>
          <w:color w:val="000000"/>
          <w:spacing w:val="0"/>
          <w:w w:val="100"/>
          <w:position w:val="0"/>
          <w:sz w:val="21"/>
          <w:u w:val="none"/>
        </w:rPr>
        <w:t>国际平整度指数；</w:t>
      </w:r>
    </w:p>
    <w:p>
      <w:pPr>
        <w:spacing w:before="0" w:after="0" w:line="468" w:lineRule="exact"/>
        <w:ind w:left="351" w:firstLine="840"/>
        <w:jc w:val="left"/>
      </w:pPr>
      <w:r>
        <w:rPr>
          <w:rFonts w:ascii="宋体" w:hAnsi="宋体" w:cs="宋体"/>
          <w:color w:val="000000"/>
          <w:spacing w:val="0"/>
          <w:w w:val="100"/>
          <w:sz w:val="22"/>
          <w:u w:val="none"/>
        </w:rPr>
        <w:t>RQI</w:t>
      </w:r>
      <w:r>
        <w:rPr>
          <w:rFonts w:ascii="Times New Roman" w:hAnsi="Times New Roman" w:cs="Times New Roman"/>
          <w:color w:val="000000"/>
          <w:spacing w:val="-1"/>
          <w:w w:val="100"/>
          <w:position w:val="0"/>
          <w:sz w:val="21"/>
          <w:u w:val="none"/>
        </w:rPr>
        <w:t>——</w:t>
      </w:r>
      <w:r>
        <w:rPr>
          <w:rFonts w:ascii="宋体" w:eastAsia="宋体" w:hAnsi="宋体" w:cs="宋体"/>
          <w:color w:val="000000"/>
          <w:spacing w:val="0"/>
          <w:w w:val="100"/>
          <w:position w:val="0"/>
          <w:sz w:val="21"/>
          <w:u w:val="none"/>
        </w:rPr>
        <w:t>路面行驶质量指数，数值范围为</w:t>
      </w:r>
      <w:r>
        <w:rPr>
          <w:rFonts w:ascii="宋体" w:hAnsi="宋体" w:cs="宋体"/>
          <w:color w:val="000000"/>
          <w:spacing w:val="0"/>
          <w:w w:val="100"/>
          <w:position w:val="0"/>
          <w:sz w:val="21"/>
          <w:u w:val="none"/>
        </w:rPr>
        <w:t>0</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4.98</w:t>
      </w:r>
      <w:r>
        <w:rPr>
          <w:rFonts w:ascii="宋体" w:eastAsia="宋体" w:hAnsi="宋体" w:cs="宋体"/>
          <w:color w:val="000000"/>
          <w:spacing w:val="0"/>
          <w:w w:val="100"/>
          <w:position w:val="0"/>
          <w:sz w:val="21"/>
          <w:u w:val="none"/>
        </w:rPr>
        <w:t>；如果计算值为负值，则</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RQI</w:t>
      </w:r>
      <w:r>
        <w:rPr>
          <w:rFonts w:ascii="Calibri" w:hAnsi="Calibri" w:cs="Calibri"/>
          <w:color w:val="000000"/>
          <w:spacing w:val="0"/>
          <w:w w:val="212"/>
          <w:sz w:val="21"/>
          <w:u w:val="none"/>
        </w:rPr>
        <w:t> </w:t>
      </w:r>
      <w:r>
        <w:rPr>
          <w:rFonts w:ascii="宋体" w:eastAsia="宋体" w:hAnsi="宋体" w:cs="宋体"/>
          <w:color w:val="000000"/>
          <w:spacing w:val="0"/>
          <w:w w:val="100"/>
          <w:position w:val="0"/>
          <w:sz w:val="21"/>
          <w:u w:val="none"/>
        </w:rPr>
        <w:t>取为</w:t>
      </w:r>
      <w:r>
        <w:rPr>
          <w:rFonts w:ascii="宋体" w:hAnsi="宋体" w:cs="宋体"/>
          <w:color w:val="000000"/>
          <w:spacing w:val="0"/>
          <w:w w:val="100"/>
          <w:position w:val="0"/>
          <w:sz w:val="21"/>
          <w:u w:val="none"/>
        </w:rPr>
        <w:t>0。</w:t>
      </w:r>
    </w:p>
    <w:p>
      <w:pPr>
        <w:spacing w:before="0" w:after="0" w:line="240" w:lineRule="exact"/>
        <w:ind w:left="351" w:firstLine="840"/>
      </w:pPr>
    </w:p>
    <w:p>
      <w:pPr>
        <w:tabs>
          <w:tab w:val="left" w:pos="3766"/>
        </w:tabs>
        <w:spacing w:before="0" w:after="0" w:line="291" w:lineRule="exact"/>
        <w:ind w:left="351" w:firstLine="2785"/>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12</w:t>
      </w:r>
      <w:r>
        <w:rPr>
          <w:rFonts w:cs="Calibri"/>
          <w:spacing w:val="-1"/>
          <w:w w:val="100"/>
        </w:rPr>
        <w:tab/>
      </w:r>
      <w:r>
        <w:rPr>
          <w:rFonts w:ascii="黑体" w:eastAsia="黑体" w:hAnsi="黑体" w:cs="黑体"/>
          <w:color w:val="000000"/>
          <w:spacing w:val="0"/>
          <w:w w:val="100"/>
          <w:position w:val="0"/>
          <w:sz w:val="21"/>
          <w:u w:val="none"/>
        </w:rPr>
        <w:t>水泥混凝土路面行驶质量评价标准</w:t>
      </w:r>
    </w:p>
    <w:p>
      <w:pPr>
        <w:widowControl/>
        <w:jc w:val="left"/>
        <w:sectPr>
          <w:type w:val="continuous"/>
          <w:pgSz w:w="11906" w:h="16839"/>
          <w:pgMar w:top="1100" w:right="708" w:bottom="860" w:left="1068" w:header="0" w:footer="0" w:gutter="0"/>
          <w:pgNumType w:start="74"/>
          <w:cols w:num="1" w:space="708" w:equalWidth="0">
            <w:col w:w="10130" w:space="0"/>
          </w:cols>
          <w:docGrid w:type="lines" w:linePitch="312" w:charSpace="0"/>
        </w:sectPr>
      </w:pPr>
    </w:p>
    <w:p>
      <w:pPr>
        <w:tabs>
          <w:tab w:val="left" w:pos="1085"/>
        </w:tabs>
        <w:spacing w:before="0" w:after="0" w:line="365" w:lineRule="exact"/>
        <w:ind w:left="351" w:firstLine="0"/>
        <w:jc w:val="left"/>
      </w:pPr>
    </w:p>
    <w:p>
      <w:pPr>
        <w:spacing w:before="0" w:after="0" w:line="312" w:lineRule="exact"/>
        <w:ind w:left="351" w:firstLine="0"/>
        <w:jc w:val="left"/>
      </w:pPr>
      <w:r>
        <w:pict>
          <v:shape id="wondershare_597" o:spid="_x0000_s1092" type="#_x0000_t202" style="width:487.9pt;height:15.55pt;margin-top:597.85pt;margin-left:70.9pt;mso-height-relative:page;mso-position-horizontal-relative:page;mso-position-vertical-relative:page;mso-width-relative:page;position:absolute;z-index:-251589632" coordsize="21600,21600" filled="f" stroked="f">
            <v:stroke joinstyle="miter"/>
            <v:textbox inset="0,0,0,0">
              <w:txbxContent>
                <w:p>
                  <w:pPr>
                    <w:tabs>
                      <w:tab w:val="left" w:pos="734"/>
                    </w:tabs>
                    <w:autoSpaceDE w:val="0"/>
                    <w:autoSpaceDN w:val="0"/>
                    <w:adjustRightInd w:val="0"/>
                    <w:spacing w:before="0" w:after="0" w:line="211" w:lineRule="exact"/>
                    <w:jc w:val="left"/>
                  </w:pPr>
                  <w:r>
                    <w:rPr>
                      <w:rFonts w:ascii="黑体" w:hAnsi="黑体" w:cs="黑体"/>
                      <w:color w:val="000000"/>
                      <w:spacing w:val="0"/>
                      <w:w w:val="100"/>
                      <w:position w:val="0"/>
                      <w:sz w:val="21"/>
                      <w:u w:val="none"/>
                    </w:rPr>
                    <w:t>6.4.6</w:t>
                  </w:r>
                  <w:r>
                    <w:rPr>
                      <w:rFonts w:cs="Calibri"/>
                      <w:spacing w:val="0"/>
                      <w:w w:val="100"/>
                    </w:rPr>
                    <w:tab/>
                  </w:r>
                  <w:r>
                    <w:rPr>
                      <w:rFonts w:ascii="宋体" w:eastAsia="宋体" w:hAnsi="宋体" w:cs="宋体"/>
                      <w:color w:val="000000"/>
                      <w:spacing w:val="0"/>
                      <w:w w:val="100"/>
                      <w:position w:val="0"/>
                      <w:sz w:val="21"/>
                      <w:u w:val="none"/>
                    </w:rPr>
                    <w:t>水泥混凝土路面抗滑性能评价应以路面表层构造深度（</w:t>
                  </w:r>
                  <w:r>
                    <w:rPr>
                      <w:rFonts w:ascii="宋体" w:hAnsi="宋体" w:cs="宋体"/>
                      <w:color w:val="000000"/>
                      <w:spacing w:val="0"/>
                      <w:w w:val="100"/>
                      <w:position w:val="0"/>
                      <w:sz w:val="21"/>
                      <w:u w:val="none"/>
                    </w:rPr>
                    <w:t>TD</w:t>
                  </w:r>
                  <w:r>
                    <w:rPr>
                      <w:rFonts w:ascii="宋体" w:eastAsia="宋体" w:hAnsi="宋体" w:cs="宋体"/>
                      <w:color w:val="000000"/>
                      <w:spacing w:val="0"/>
                      <w:w w:val="100"/>
                      <w:position w:val="0"/>
                      <w:sz w:val="21"/>
                      <w:u w:val="none"/>
                    </w:rPr>
                    <w:t>）为评价指标，可将水泥混凝土路面</w:t>
                  </w:r>
                </w:p>
              </w:txbxContent>
            </v:textbox>
          </v:shape>
        </w:pict>
      </w:r>
      <w:r>
        <w:rPr>
          <w:rFonts w:ascii="宋体" w:eastAsia="宋体" w:hAnsi="宋体" w:cs="宋体"/>
          <w:color w:val="000000"/>
          <w:spacing w:val="0"/>
          <w:w w:val="100"/>
          <w:position w:val="0"/>
          <w:sz w:val="21"/>
          <w:u w:val="none"/>
        </w:rPr>
        <w:t>抗滑能力分为</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A、B、C</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和</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D</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四个等级，相应评价标准应符合表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13</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的规定。</w:t>
      </w:r>
    </w:p>
    <w:p>
      <w:pPr>
        <w:spacing w:before="0" w:after="0" w:line="240" w:lineRule="exact"/>
        <w:ind w:left="351" w:firstLine="0"/>
      </w:pPr>
    </w:p>
    <w:p>
      <w:pPr>
        <w:tabs>
          <w:tab w:val="left" w:pos="3977"/>
        </w:tabs>
        <w:spacing w:before="0" w:after="0" w:line="228" w:lineRule="exact"/>
        <w:ind w:left="351" w:firstLine="2996"/>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13</w:t>
      </w:r>
      <w:r>
        <w:rPr>
          <w:rFonts w:cs="Calibri"/>
          <w:spacing w:val="0"/>
          <w:w w:val="100"/>
        </w:rPr>
        <w:tab/>
      </w:r>
      <w:r>
        <w:rPr>
          <w:rFonts w:ascii="黑体" w:eastAsia="黑体" w:hAnsi="黑体" w:cs="黑体"/>
          <w:color w:val="000000"/>
          <w:spacing w:val="0"/>
          <w:w w:val="100"/>
          <w:position w:val="0"/>
          <w:sz w:val="21"/>
          <w:u w:val="none"/>
        </w:rPr>
        <w:t>水泥混凝土路面抗滑能力评价</w:t>
      </w:r>
    </w:p>
    <w:p>
      <w:pPr>
        <w:widowControl/>
        <w:jc w:val="left"/>
        <w:sectPr>
          <w:type w:val="continuous"/>
          <w:pgSz w:w="11906" w:h="16839"/>
          <w:pgMar w:top="1100" w:right="708" w:bottom="860" w:left="1068" w:header="0" w:footer="0" w:gutter="0"/>
          <w:pgNumType w:start="75"/>
          <w:cols w:num="1" w:space="708" w:equalWidth="0">
            <w:col w:w="10130" w:space="0"/>
          </w:cols>
          <w:docGrid w:type="lines" w:linePitch="312" w:charSpace="0"/>
        </w:sectPr>
      </w:pPr>
    </w:p>
    <w:p>
      <w:pPr>
        <w:spacing w:before="0" w:after="0" w:line="240" w:lineRule="exact"/>
        <w:ind w:left="351" w:firstLine="2996"/>
      </w:pPr>
    </w:p>
    <w:p>
      <w:pPr>
        <w:spacing w:before="0" w:after="0" w:line="260" w:lineRule="exact"/>
        <w:ind w:left="9299" w:firstLine="0"/>
        <w:jc w:val="left"/>
      </w:pPr>
      <w:r>
        <w:rPr>
          <w:rFonts w:ascii="宋体" w:hAnsi="宋体" w:cs="宋体"/>
          <w:color w:val="000000"/>
          <w:spacing w:val="0"/>
          <w:w w:val="100"/>
          <w:position w:val="0"/>
          <w:sz w:val="18"/>
          <w:u w:val="none"/>
        </w:rPr>
        <w:t>11</w:t>
      </w:r>
    </w:p>
    <w:p>
      <w:pPr>
        <w:widowControl/>
        <w:jc w:val="left"/>
        <w:sectPr>
          <w:type w:val="continuous"/>
          <w:pgSz w:w="11906" w:h="16839"/>
          <w:pgMar w:top="1100" w:right="708" w:bottom="860" w:left="1068" w:header="0" w:footer="0" w:gutter="0"/>
          <w:pgNumType w:start="76"/>
          <w:cols w:num="1" w:space="708" w:equalWidth="0">
            <w:col w:w="10130" w:space="0"/>
          </w:cols>
          <w:docGrid w:type="lines" w:linePitch="312" w:charSpace="0"/>
        </w:sectPr>
      </w:pPr>
    </w:p>
    <w:tbl>
      <w:tblPr>
        <w:tblStyle w:val="TableNormal"/>
        <w:tblpPr w:leftFromText="180" w:rightFromText="180" w:vertAnchor="page" w:horzAnchor="page" w:tblpX="67" w:tblpY="5124"/>
        <w:tblW w:w="0" w:type="auto"/>
        <w:tblInd w:w="0" w:type="dxa"/>
        <w:tblLayout w:type="fixed"/>
        <w:tblCellMar>
          <w:top w:w="0" w:type="dxa"/>
          <w:left w:w="108" w:type="dxa"/>
          <w:bottom w:w="0" w:type="dxa"/>
          <w:right w:w="108" w:type="dxa"/>
        </w:tblCellMar>
      </w:tblPr>
      <w:tblGrid>
        <w:gridCol w:w="1325"/>
        <w:gridCol w:w="2557"/>
        <w:gridCol w:w="2768"/>
        <w:gridCol w:w="2689"/>
      </w:tblGrid>
      <w:tr>
        <w:tblPrEx>
          <w:tblW w:w="0" w:type="auto"/>
          <w:tblInd w:w="0" w:type="dxa"/>
          <w:tblLayout w:type="fixed"/>
          <w:tblCellMar>
            <w:top w:w="0" w:type="dxa"/>
            <w:left w:w="108" w:type="dxa"/>
            <w:bottom w:w="0" w:type="dxa"/>
            <w:right w:w="108" w:type="dxa"/>
          </w:tblCellMar>
        </w:tblPrEx>
        <w:trPr>
          <w:trHeight w:hRule="exact" w:val="413"/>
        </w:trPr>
        <w:tc>
          <w:tcPr>
            <w:tcW w:w="13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303" w:right="-239"/>
            </w:pPr>
            <w:bookmarkStart w:id="18" w:name="18"/>
            <w:bookmarkEnd w:id="18"/>
            <w:r>
              <w:rPr>
                <w:rFonts w:ascii="宋体" w:eastAsia="宋体" w:hAnsi="宋体" w:cs="宋体"/>
                <w:color w:val="000000"/>
                <w:spacing w:val="-1"/>
                <w:w w:val="100"/>
                <w:position w:val="0"/>
                <w:sz w:val="18"/>
                <w:u w:val="none"/>
              </w:rPr>
              <w:t>评价等级</w:t>
            </w:r>
          </w:p>
        </w:tc>
        <w:tc>
          <w:tcPr>
            <w:tcW w:w="2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1010" w:right="-239"/>
            </w:pPr>
            <w:r>
              <w:rPr>
                <w:rFonts w:ascii="宋体" w:eastAsia="宋体" w:hAnsi="宋体" w:cs="宋体"/>
                <w:color w:val="000000"/>
                <w:spacing w:val="-1"/>
                <w:w w:val="100"/>
                <w:position w:val="0"/>
                <w:sz w:val="18"/>
                <w:u w:val="none"/>
              </w:rPr>
              <w:t>快速路</w:t>
            </w:r>
          </w:p>
        </w:tc>
        <w:tc>
          <w:tcPr>
            <w:tcW w:w="27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845" w:right="-239"/>
            </w:pPr>
            <w:r>
              <w:rPr>
                <w:rFonts w:ascii="宋体" w:hAnsi="宋体" w:cs="宋体"/>
                <w:color w:val="000000"/>
                <w:spacing w:val="-1"/>
                <w:w w:val="100"/>
                <w:position w:val="0"/>
                <w:sz w:val="18"/>
                <w:u w:val="none"/>
              </w:rPr>
              <w:t>主干、次干路</w:t>
            </w:r>
          </w:p>
        </w:tc>
        <w:tc>
          <w:tcPr>
            <w:tcW w:w="26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1165" w:right="-239"/>
            </w:pPr>
            <w:r>
              <w:rPr>
                <w:rFonts w:ascii="宋体" w:eastAsia="宋体" w:hAnsi="宋体" w:cs="宋体"/>
                <w:color w:val="000000"/>
                <w:spacing w:val="-1"/>
                <w:w w:val="100"/>
                <w:position w:val="0"/>
                <w:sz w:val="18"/>
                <w:u w:val="none"/>
              </w:rPr>
              <w:t>支路</w:t>
            </w:r>
          </w:p>
        </w:tc>
      </w:tr>
      <w:tr>
        <w:tblPrEx>
          <w:tblW w:w="0" w:type="auto"/>
          <w:tblInd w:w="0" w:type="dxa"/>
          <w:tblLayout w:type="fixed"/>
          <w:tblCellMar>
            <w:top w:w="0" w:type="dxa"/>
            <w:left w:w="108" w:type="dxa"/>
            <w:bottom w:w="0" w:type="dxa"/>
            <w:right w:w="108" w:type="dxa"/>
          </w:tblCellMar>
        </w:tblPrEx>
        <w:trPr>
          <w:trHeight w:hRule="exact" w:val="408"/>
        </w:trPr>
        <w:tc>
          <w:tcPr>
            <w:tcW w:w="13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617" w:right="-239"/>
            </w:pPr>
            <w:r>
              <w:rPr>
                <w:rFonts w:ascii="宋体" w:hAnsi="宋体" w:cs="宋体"/>
                <w:color w:val="000000"/>
                <w:spacing w:val="-1"/>
                <w:w w:val="100"/>
                <w:position w:val="0"/>
                <w:sz w:val="18"/>
                <w:u w:val="none"/>
              </w:rPr>
              <w:t>A</w:t>
            </w:r>
          </w:p>
        </w:tc>
        <w:tc>
          <w:tcPr>
            <w:tcW w:w="2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1099" w:right="-239"/>
            </w:pPr>
            <w:r>
              <w:rPr>
                <w:rFonts w:ascii="宋体" w:hAnsi="宋体" w:cs="宋体"/>
                <w:color w:val="000000"/>
                <w:spacing w:val="0"/>
                <w:w w:val="100"/>
                <w:position w:val="0"/>
                <w:sz w:val="18"/>
                <w:u w:val="none"/>
              </w:rPr>
              <w:t>≥80</w:t>
            </w:r>
          </w:p>
        </w:tc>
        <w:tc>
          <w:tcPr>
            <w:tcW w:w="27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1205" w:right="-239"/>
            </w:pPr>
            <w:r>
              <w:rPr>
                <w:rFonts w:ascii="宋体" w:hAnsi="宋体" w:cs="宋体"/>
                <w:color w:val="000000"/>
                <w:spacing w:val="0"/>
                <w:w w:val="100"/>
                <w:position w:val="0"/>
                <w:sz w:val="18"/>
                <w:u w:val="none"/>
              </w:rPr>
              <w:t>≥78</w:t>
            </w:r>
          </w:p>
        </w:tc>
        <w:tc>
          <w:tcPr>
            <w:tcW w:w="26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1165" w:right="-239"/>
            </w:pPr>
            <w:r>
              <w:rPr>
                <w:rFonts w:ascii="宋体" w:hAnsi="宋体" w:cs="宋体"/>
                <w:color w:val="000000"/>
                <w:spacing w:val="0"/>
                <w:w w:val="100"/>
                <w:position w:val="0"/>
                <w:sz w:val="18"/>
                <w:u w:val="none"/>
              </w:rPr>
              <w:t>≥75</w:t>
            </w:r>
          </w:p>
        </w:tc>
      </w:tr>
      <w:tr>
        <w:tblPrEx>
          <w:tblW w:w="0" w:type="auto"/>
          <w:tblInd w:w="0" w:type="dxa"/>
          <w:tblLayout w:type="fixed"/>
          <w:tblCellMar>
            <w:top w:w="0" w:type="dxa"/>
            <w:left w:w="108" w:type="dxa"/>
            <w:bottom w:w="0" w:type="dxa"/>
            <w:right w:w="108" w:type="dxa"/>
          </w:tblCellMar>
        </w:tblPrEx>
        <w:trPr>
          <w:trHeight w:hRule="exact" w:val="408"/>
        </w:trPr>
        <w:tc>
          <w:tcPr>
            <w:tcW w:w="13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617" w:right="-239"/>
            </w:pPr>
            <w:r>
              <w:rPr>
                <w:rFonts w:ascii="宋体" w:hAnsi="宋体" w:cs="宋体"/>
                <w:color w:val="000000"/>
                <w:spacing w:val="-1"/>
                <w:w w:val="100"/>
                <w:position w:val="0"/>
                <w:sz w:val="18"/>
                <w:u w:val="none"/>
              </w:rPr>
              <w:t>B</w:t>
            </w:r>
          </w:p>
        </w:tc>
        <w:tc>
          <w:tcPr>
            <w:tcW w:w="2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830" w:right="-239"/>
            </w:pPr>
            <w:r>
              <w:rPr>
                <w:rFonts w:ascii="宋体" w:hAnsi="宋体" w:cs="宋体"/>
                <w:color w:val="000000"/>
                <w:spacing w:val="0"/>
                <w:w w:val="100"/>
                <w:position w:val="0"/>
                <w:sz w:val="18"/>
                <w:u w:val="none"/>
              </w:rPr>
              <w:t>≥65，＜</w:t>
            </w:r>
            <w:r>
              <w:rPr>
                <w:rFonts w:ascii="宋体" w:hAnsi="宋体" w:cs="宋体"/>
                <w:color w:val="000000"/>
                <w:spacing w:val="-1"/>
                <w:w w:val="100"/>
                <w:position w:val="0"/>
                <w:sz w:val="18"/>
                <w:u w:val="none"/>
              </w:rPr>
              <w:t>80</w:t>
            </w:r>
          </w:p>
        </w:tc>
        <w:tc>
          <w:tcPr>
            <w:tcW w:w="27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934" w:right="-239"/>
            </w:pPr>
            <w:r>
              <w:rPr>
                <w:rFonts w:ascii="宋体" w:hAnsi="宋体" w:cs="宋体"/>
                <w:color w:val="000000"/>
                <w:spacing w:val="0"/>
                <w:w w:val="100"/>
                <w:position w:val="0"/>
                <w:sz w:val="18"/>
                <w:u w:val="none"/>
              </w:rPr>
              <w:t>≥63，＜</w:t>
            </w:r>
            <w:r>
              <w:rPr>
                <w:rFonts w:ascii="宋体" w:hAnsi="宋体" w:cs="宋体"/>
                <w:color w:val="000000"/>
                <w:spacing w:val="-1"/>
                <w:w w:val="100"/>
                <w:position w:val="0"/>
                <w:sz w:val="18"/>
                <w:u w:val="none"/>
              </w:rPr>
              <w:t>78</w:t>
            </w:r>
          </w:p>
        </w:tc>
        <w:tc>
          <w:tcPr>
            <w:tcW w:w="26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893" w:right="-239"/>
            </w:pPr>
            <w:r>
              <w:rPr>
                <w:rFonts w:ascii="宋体" w:hAnsi="宋体" w:cs="宋体"/>
                <w:color w:val="000000"/>
                <w:spacing w:val="0"/>
                <w:w w:val="100"/>
                <w:position w:val="0"/>
                <w:sz w:val="18"/>
                <w:u w:val="none"/>
              </w:rPr>
              <w:t>≥56，＜</w:t>
            </w:r>
            <w:r>
              <w:rPr>
                <w:rFonts w:ascii="宋体" w:hAnsi="宋体" w:cs="宋体"/>
                <w:color w:val="000000"/>
                <w:spacing w:val="-1"/>
                <w:w w:val="100"/>
                <w:position w:val="0"/>
                <w:sz w:val="18"/>
                <w:u w:val="none"/>
              </w:rPr>
              <w:t>75</w:t>
            </w:r>
          </w:p>
        </w:tc>
      </w:tr>
      <w:tr>
        <w:tblPrEx>
          <w:tblW w:w="0" w:type="auto"/>
          <w:tblInd w:w="0" w:type="dxa"/>
          <w:tblLayout w:type="fixed"/>
          <w:tblCellMar>
            <w:top w:w="0" w:type="dxa"/>
            <w:left w:w="108" w:type="dxa"/>
            <w:bottom w:w="0" w:type="dxa"/>
            <w:right w:w="108" w:type="dxa"/>
          </w:tblCellMar>
        </w:tblPrEx>
        <w:trPr>
          <w:trHeight w:hRule="exact" w:val="406"/>
        </w:trPr>
        <w:tc>
          <w:tcPr>
            <w:tcW w:w="13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617" w:right="-239"/>
            </w:pPr>
            <w:r>
              <w:rPr>
                <w:rFonts w:ascii="宋体" w:hAnsi="宋体" w:cs="宋体"/>
                <w:color w:val="000000"/>
                <w:spacing w:val="-1"/>
                <w:w w:val="100"/>
                <w:position w:val="0"/>
                <w:sz w:val="18"/>
                <w:u w:val="none"/>
              </w:rPr>
              <w:t>C</w:t>
            </w:r>
          </w:p>
        </w:tc>
        <w:tc>
          <w:tcPr>
            <w:tcW w:w="2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830" w:right="-239"/>
            </w:pPr>
            <w:r>
              <w:rPr>
                <w:rFonts w:ascii="宋体" w:hAnsi="宋体" w:cs="宋体"/>
                <w:color w:val="000000"/>
                <w:spacing w:val="0"/>
                <w:w w:val="100"/>
                <w:position w:val="0"/>
                <w:sz w:val="18"/>
                <w:u w:val="none"/>
              </w:rPr>
              <w:t>≥42，＜</w:t>
            </w:r>
            <w:r>
              <w:rPr>
                <w:rFonts w:ascii="宋体" w:hAnsi="宋体" w:cs="宋体"/>
                <w:color w:val="000000"/>
                <w:spacing w:val="-1"/>
                <w:w w:val="100"/>
                <w:position w:val="0"/>
                <w:sz w:val="18"/>
                <w:u w:val="none"/>
              </w:rPr>
              <w:t>65</w:t>
            </w:r>
          </w:p>
        </w:tc>
        <w:tc>
          <w:tcPr>
            <w:tcW w:w="27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934" w:right="-239"/>
            </w:pPr>
            <w:r>
              <w:rPr>
                <w:rFonts w:ascii="宋体" w:hAnsi="宋体" w:cs="宋体"/>
                <w:color w:val="000000"/>
                <w:spacing w:val="0"/>
                <w:w w:val="100"/>
                <w:position w:val="0"/>
                <w:sz w:val="18"/>
                <w:u w:val="none"/>
              </w:rPr>
              <w:t>≥40，＜</w:t>
            </w:r>
            <w:r>
              <w:rPr>
                <w:rFonts w:ascii="宋体" w:hAnsi="宋体" w:cs="宋体"/>
                <w:color w:val="000000"/>
                <w:spacing w:val="-1"/>
                <w:w w:val="100"/>
                <w:position w:val="0"/>
                <w:sz w:val="18"/>
                <w:u w:val="none"/>
              </w:rPr>
              <w:t>63</w:t>
            </w:r>
          </w:p>
        </w:tc>
        <w:tc>
          <w:tcPr>
            <w:tcW w:w="26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893" w:right="-239"/>
            </w:pPr>
            <w:r>
              <w:rPr>
                <w:rFonts w:ascii="宋体" w:hAnsi="宋体" w:cs="宋体"/>
                <w:color w:val="000000"/>
                <w:spacing w:val="0"/>
                <w:w w:val="100"/>
                <w:position w:val="0"/>
                <w:sz w:val="18"/>
                <w:u w:val="none"/>
              </w:rPr>
              <w:t>≥31，＜</w:t>
            </w:r>
            <w:r>
              <w:rPr>
                <w:rFonts w:ascii="宋体" w:hAnsi="宋体" w:cs="宋体"/>
                <w:color w:val="000000"/>
                <w:spacing w:val="-1"/>
                <w:w w:val="100"/>
                <w:position w:val="0"/>
                <w:sz w:val="18"/>
                <w:u w:val="none"/>
              </w:rPr>
              <w:t>56</w:t>
            </w:r>
          </w:p>
        </w:tc>
      </w:tr>
      <w:tr>
        <w:tblPrEx>
          <w:tblW w:w="0" w:type="auto"/>
          <w:tblInd w:w="0" w:type="dxa"/>
          <w:tblLayout w:type="fixed"/>
          <w:tblCellMar>
            <w:top w:w="0" w:type="dxa"/>
            <w:left w:w="108" w:type="dxa"/>
            <w:bottom w:w="0" w:type="dxa"/>
            <w:right w:w="108" w:type="dxa"/>
          </w:tblCellMar>
        </w:tblPrEx>
        <w:trPr>
          <w:trHeight w:hRule="exact" w:val="411"/>
        </w:trPr>
        <w:tc>
          <w:tcPr>
            <w:tcW w:w="13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617" w:right="-239"/>
            </w:pPr>
            <w:r>
              <w:rPr>
                <w:rFonts w:ascii="宋体" w:hAnsi="宋体" w:cs="宋体"/>
                <w:color w:val="000000"/>
                <w:spacing w:val="-1"/>
                <w:w w:val="100"/>
                <w:position w:val="0"/>
                <w:sz w:val="18"/>
                <w:u w:val="none"/>
              </w:rPr>
              <w:t>D</w:t>
            </w:r>
          </w:p>
        </w:tc>
        <w:tc>
          <w:tcPr>
            <w:tcW w:w="2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1099" w:right="-239"/>
            </w:pP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42</w:t>
            </w:r>
          </w:p>
        </w:tc>
        <w:tc>
          <w:tcPr>
            <w:tcW w:w="27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1205" w:right="-239"/>
            </w:pP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40</w:t>
            </w:r>
          </w:p>
        </w:tc>
        <w:tc>
          <w:tcPr>
            <w:tcW w:w="26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5" w:lineRule="exact"/>
              <w:ind w:left="1165" w:right="-239"/>
            </w:pP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31</w:t>
            </w:r>
          </w:p>
        </w:tc>
      </w:tr>
    </w:tbl>
    <w:p>
      <w:pPr>
        <w:spacing w:before="0" w:after="0" w:line="348" w:lineRule="exact"/>
      </w:pPr>
    </w:p>
    <w:p>
      <w:pPr>
        <w:widowControl/>
        <w:jc w:val="left"/>
        <w:sectPr>
          <w:type w:val="continuous"/>
          <w:pgSz w:w="11906" w:h="16838"/>
          <w:pgMar w:top="1100" w:right="713" w:bottom="860" w:left="1073" w:header="0" w:footer="0" w:gutter="0"/>
          <w:pgNumType w:start="77"/>
          <w:cols w:num="1" w:space="720"/>
          <w:docGrid w:type="lines" w:linePitch="312" w:charSpace="0"/>
        </w:sectPr>
      </w:pPr>
    </w:p>
    <w:p>
      <w:pPr>
        <w:spacing w:before="0" w:after="0" w:line="211" w:lineRule="exact"/>
        <w:ind w:left="60" w:firstLine="0"/>
        <w:jc w:val="left"/>
      </w:pPr>
      <w:r>
        <w:pict>
          <v:shape id="wondershare_31" o:spid="_x0000_s1093" type="#_x0000_t202" style="width:292pt;height:21.6pt;margin-top:125.3pt;margin-left:252.3pt;mso-height-relative:page;mso-position-horizontal-relative:page;mso-position-vertical-relative:page;mso-width-relative:page;position:absolute;z-index:-251585536" coordsize="21600,21600" filled="f" stroked="f">
            <v:stroke joinstyle="miter"/>
            <v:textbox inset="0,0,0,0">
              <w:txbxContent>
                <w:p>
                  <w:pPr>
                    <w:tabs>
                      <w:tab w:val="left" w:pos="754"/>
                    </w:tabs>
                    <w:autoSpaceDE w:val="0"/>
                    <w:autoSpaceDN w:val="0"/>
                    <w:adjustRightInd w:val="0"/>
                    <w:spacing w:before="0" w:after="0" w:line="293" w:lineRule="exact"/>
                    <w:jc w:val="left"/>
                  </w:pPr>
                  <w:r>
                    <w:rPr>
                      <w:rFonts w:ascii="宋体" w:hAnsi="宋体" w:cs="宋体"/>
                      <w:color w:val="000000"/>
                      <w:spacing w:val="-14"/>
                      <w:w w:val="100"/>
                      <w:position w:val="3"/>
                      <w:sz w:val="24"/>
                      <w:u w:val="none"/>
                    </w:rPr>
                    <w:t>k</w:t>
                  </w:r>
                  <w:r>
                    <w:rPr>
                      <w:rFonts w:ascii="Calibri" w:hAnsi="Calibri" w:cs="Calibri"/>
                      <w:color w:val="000000"/>
                      <w:spacing w:val="-1"/>
                      <w:w w:val="100"/>
                      <w:sz w:val="14"/>
                      <w:u w:val="none"/>
                    </w:rPr>
                    <w:t> </w:t>
                  </w:r>
                  <w:r>
                    <w:rPr>
                      <w:rFonts w:ascii="宋体" w:hAnsi="宋体" w:cs="宋体"/>
                      <w:color w:val="000000"/>
                      <w:spacing w:val="0"/>
                      <w:w w:val="55"/>
                      <w:position w:val="0"/>
                      <w:sz w:val="14"/>
                      <w:u w:val="none"/>
                    </w:rPr>
                    <w:t>j</w:t>
                  </w:r>
                  <w:r>
                    <w:rPr>
                      <w:rFonts w:ascii="Calibri" w:hAnsi="Calibri" w:cs="Calibri"/>
                      <w:color w:val="000000"/>
                      <w:spacing w:val="27"/>
                      <w:w w:val="100"/>
                      <w:sz w:val="24"/>
                      <w:u w:val="none"/>
                    </w:rPr>
                    <w:t> </w:t>
                  </w:r>
                  <w:r>
                    <w:rPr>
                      <w:rFonts w:ascii="Symbol" w:hAnsi="Symbol" w:cs="Symbol"/>
                      <w:color w:val="000000"/>
                      <w:spacing w:val="-1"/>
                      <w:w w:val="100"/>
                      <w:position w:val="4"/>
                      <w:sz w:val="24"/>
                      <w:u w:val="none"/>
                    </w:rPr>
                    <w:t>=</w:t>
                  </w:r>
                  <w:r>
                    <w:rPr>
                      <w:color w:val="000000"/>
                      <w:spacing w:val="0"/>
                      <w:w w:val="100"/>
                      <w:sz w:val="24"/>
                      <w:u w:val="none"/>
                    </w:rPr>
                    <w:t>  </w:t>
                  </w:r>
                  <w:r>
                    <w:rPr>
                      <w:rFonts w:cs="Calibri"/>
                      <w:spacing w:val="0"/>
                      <w:w w:val="100"/>
                    </w:rPr>
                    <w:tab/>
                  </w:r>
                  <w:r>
                    <w:rPr>
                      <w:rFonts w:ascii="Symbol" w:hAnsi="Symbol" w:cs="Symbol"/>
                      <w:color w:val="000000"/>
                      <w:spacing w:val="-1"/>
                      <w:w w:val="100"/>
                      <w:position w:val="4"/>
                      <w:sz w:val="24"/>
                      <w:u w:val="none"/>
                    </w:rPr>
                    <w:sym w:font="Symbol" w:char="F0B4"/>
                  </w:r>
                  <w:r>
                    <w:rPr>
                      <w:rFonts w:ascii="Times New Roman" w:hAnsi="Times New Roman" w:cs="Times New Roman"/>
                      <w:color w:val="000000"/>
                      <w:spacing w:val="-1"/>
                      <w:w w:val="100"/>
                      <w:position w:val="3"/>
                      <w:sz w:val="24"/>
                      <w:u w:val="none"/>
                    </w:rPr>
                    <w:t>100</w:t>
                  </w:r>
                  <w:r>
                    <w:rPr>
                      <w:rFonts w:ascii="Calibri" w:hAnsi="Calibri" w:cs="Calibri"/>
                      <w:color w:val="000000"/>
                      <w:spacing w:val="12"/>
                      <w:w w:val="100"/>
                      <w:sz w:val="24"/>
                      <w:u w:val="none"/>
                    </w:rPr>
                    <w:t> </w:t>
                  </w:r>
                  <w:r>
                    <w:rPr>
                      <w:rFonts w:ascii="Times New Roman" w:hAnsi="Times New Roman" w:cs="Times New Roman"/>
                      <w:color w:val="000000"/>
                      <w:spacing w:val="-1"/>
                      <w:w w:val="100"/>
                      <w:position w:val="3"/>
                      <w:sz w:val="24"/>
                      <w:u w:val="none"/>
                    </w:rPr>
                    <w:t>%</w:t>
                  </w:r>
                  <w:r>
                    <w:rPr>
                      <w:rFonts w:ascii="Calibri" w:hAnsi="Calibri" w:cs="Calibri"/>
                      <w:color w:val="000000"/>
                      <w:spacing w:val="0"/>
                      <w:w w:val="185"/>
                      <w:sz w:val="21"/>
                      <w:u w:val="none"/>
                    </w:rPr>
                    <w:t> </w:t>
                  </w:r>
                  <w:r>
                    <w:rPr>
                      <w:rFonts w:ascii="微软雅黑" w:hAnsi="微软雅黑" w:cs="微软雅黑"/>
                      <w:color w:val="000000"/>
                      <w:spacing w:val="-1"/>
                      <w:w w:val="100"/>
                      <w:position w:val="3"/>
                      <w:sz w:val="21"/>
                      <w:u w:val="none"/>
                    </w:rPr>
                    <w:t>···································································</w:t>
                  </w:r>
                  <w:r>
                    <w:rPr>
                      <w:rFonts w:ascii="Calibri" w:hAnsi="Calibri" w:cs="Calibri"/>
                      <w:color w:val="000000"/>
                      <w:spacing w:val="-15"/>
                      <w:w w:val="100"/>
                      <w:sz w:val="21"/>
                      <w:u w:val="none"/>
                    </w:rPr>
                    <w:t> </w:t>
                  </w:r>
                  <w:r>
                    <w:rPr>
                      <w:rFonts w:ascii="宋体" w:hAnsi="宋体" w:cs="宋体"/>
                      <w:color w:val="000000"/>
                      <w:spacing w:val="0"/>
                      <w:w w:val="100"/>
                      <w:position w:val="5"/>
                      <w:sz w:val="21"/>
                      <w:u w:val="none"/>
                    </w:rPr>
                    <w:t>(12)</w:t>
                  </w:r>
                </w:p>
              </w:txbxContent>
            </v:textbox>
          </v:shape>
        </w:pict>
      </w:r>
      <w:r>
        <w:pict>
          <v:shape id="_x0000_s2119" o:spid="_x0000_s1094" type="#_x0000_t202" style="width:332pt;height:53pt;margin-top:397.7pt;margin-left:141.65pt;mso-height-relative:page;mso-position-horizontal-relative:page;mso-position-vertical-relative:page;mso-width-relative:page;position:absolute;z-index:-251584512"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WS_polygon17" o:spid="_x0000_s1095" type="#_x0000_t12" style="width:14.5pt;height:1.55pt;margin-top:133.85pt;margin-left:274.3pt;mso-height-relative:page;mso-position-horizontal-relative:page;mso-position-vertical-relative:page;mso-width-relative:page;position:absolute;z-index:251727872" coordsize="21600,21600" stroked="t" strokecolor="black">
            <v:fill opacity="0"/>
            <v:stroke joinstyle="miter"/>
          </v:shape>
        </w:pict>
      </w:r>
      <w:r>
        <w:pict>
          <v:shape id="WS_polygon374" o:spid="_x0000_s1096" type="#_x0000_t12" style="width:27pt;height:0.7pt;margin-top:682.65pt;margin-left:289.1pt;mso-height-relative:page;mso-position-horizontal-relative:page;mso-position-vertical-relative:page;mso-width-relative:page;position:absolute;z-index:251728896" coordsize="21600,21600" stroked="t" strokecolor="black">
            <v:fill opacity="0"/>
            <v:stroke joinstyle="miter"/>
          </v:shape>
        </w:pict>
      </w:r>
      <w:r>
        <w:pict>
          <v:shape id="WS_polygon392" o:spid="_x0000_s1097" type="#_x0000_t12" style="width:19.65pt;height:0.7pt;margin-top:713.85pt;margin-left:292.85pt;mso-height-relative:page;mso-position-horizontal-relative:page;mso-position-vertical-relative:page;mso-width-relative:page;position:absolute;z-index:251729920" coordsize="21600,21600" stroked="t" strokecolor="black">
            <v:fill opacity="0"/>
            <v:stroke joinstyle="miter"/>
          </v:shape>
        </w:pict>
      </w:r>
      <w:r>
        <w:rPr>
          <w:rFonts w:ascii="黑体" w:hAnsi="黑体" w:cs="黑体"/>
          <w:color w:val="000000"/>
          <w:spacing w:val="0"/>
          <w:w w:val="100"/>
          <w:position w:val="0"/>
          <w:sz w:val="21"/>
          <w:u w:val="none"/>
        </w:rPr>
        <w:t>DB42/T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2181</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60" w:firstLine="0"/>
      </w:pPr>
    </w:p>
    <w:p>
      <w:pPr>
        <w:tabs>
          <w:tab w:val="left" w:pos="795"/>
        </w:tabs>
        <w:spacing w:before="0" w:after="0" w:line="290" w:lineRule="exact"/>
        <w:ind w:left="60" w:firstLine="0"/>
        <w:jc w:val="left"/>
      </w:pPr>
      <w:r>
        <w:rPr>
          <w:rFonts w:ascii="黑体" w:hAnsi="黑体" w:cs="黑体"/>
          <w:color w:val="000000"/>
          <w:spacing w:val="0"/>
          <w:w w:val="100"/>
          <w:position w:val="0"/>
          <w:sz w:val="21"/>
          <w:u w:val="none"/>
        </w:rPr>
        <w:t>6.4.7</w:t>
      </w:r>
      <w:r>
        <w:rPr>
          <w:rFonts w:cs="Calibri"/>
          <w:spacing w:val="0"/>
          <w:w w:val="100"/>
        </w:rPr>
        <w:tab/>
      </w:r>
      <w:r>
        <w:rPr>
          <w:rFonts w:ascii="宋体" w:eastAsia="宋体" w:hAnsi="宋体" w:cs="宋体"/>
          <w:color w:val="000000"/>
          <w:spacing w:val="0"/>
          <w:w w:val="100"/>
          <w:position w:val="0"/>
          <w:sz w:val="21"/>
          <w:u w:val="none"/>
        </w:rPr>
        <w:t>水泥混凝土路面板接缝传荷系数应按公式</w:t>
      </w:r>
      <w:r>
        <w:rPr>
          <w:rFonts w:ascii="宋体" w:hAnsi="宋体" w:cs="宋体"/>
          <w:color w:val="000000"/>
          <w:spacing w:val="0"/>
          <w:w w:val="100"/>
          <w:position w:val="0"/>
          <w:sz w:val="21"/>
          <w:u w:val="none"/>
        </w:rPr>
        <w:t>(12)</w:t>
      </w:r>
      <w:r>
        <w:rPr>
          <w:rFonts w:ascii="宋体" w:eastAsia="宋体" w:hAnsi="宋体" w:cs="宋体"/>
          <w:color w:val="000000"/>
          <w:spacing w:val="0"/>
          <w:w w:val="100"/>
          <w:position w:val="0"/>
          <w:sz w:val="21"/>
          <w:u w:val="none"/>
        </w:rPr>
        <w:t>计算：</w:t>
      </w:r>
    </w:p>
    <w:p>
      <w:pPr>
        <w:spacing w:before="0" w:after="0" w:line="240" w:lineRule="exact"/>
        <w:ind w:left="60" w:firstLine="0"/>
      </w:pPr>
    </w:p>
    <w:p>
      <w:pPr>
        <w:spacing w:before="0" w:after="0" w:line="258" w:lineRule="exact"/>
        <w:ind w:left="60" w:firstLine="4382"/>
        <w:jc w:val="left"/>
      </w:pPr>
      <w:r>
        <w:rPr>
          <w:rFonts w:ascii="宋体" w:hAnsi="宋体" w:cs="宋体"/>
          <w:color w:val="000000"/>
          <w:spacing w:val="0"/>
          <w:w w:val="133"/>
          <w:position w:val="3"/>
          <w:sz w:val="24"/>
          <w:u w:val="none"/>
        </w:rPr>
        <w:t>w</w:t>
      </w:r>
      <w:r>
        <w:rPr>
          <w:rFonts w:ascii="宋体" w:hAnsi="宋体" w:cs="宋体"/>
          <w:color w:val="000000"/>
          <w:spacing w:val="-1"/>
          <w:w w:val="100"/>
          <w:position w:val="0"/>
          <w:sz w:val="14"/>
          <w:u w:val="none"/>
        </w:rPr>
        <w:t>u</w:t>
      </w:r>
    </w:p>
    <w:p>
      <w:pPr>
        <w:spacing w:before="0" w:after="0" w:line="338" w:lineRule="exact"/>
        <w:ind w:left="60" w:firstLine="4397"/>
        <w:jc w:val="left"/>
      </w:pPr>
      <w:r>
        <w:rPr>
          <w:rFonts w:ascii="宋体" w:hAnsi="宋体" w:cs="宋体"/>
          <w:color w:val="000000"/>
          <w:spacing w:val="0"/>
          <w:w w:val="133"/>
          <w:position w:val="3"/>
          <w:sz w:val="24"/>
          <w:u w:val="none"/>
        </w:rPr>
        <w:t>w</w:t>
      </w:r>
      <w:r>
        <w:rPr>
          <w:rFonts w:ascii="宋体" w:hAnsi="宋体" w:cs="宋体"/>
          <w:color w:val="000000"/>
          <w:spacing w:val="0"/>
          <w:w w:val="55"/>
          <w:position w:val="0"/>
          <w:sz w:val="14"/>
          <w:u w:val="none"/>
        </w:rPr>
        <w:t>l</w:t>
      </w:r>
    </w:p>
    <w:p>
      <w:pPr>
        <w:spacing w:before="0" w:after="0" w:line="240" w:lineRule="exact"/>
        <w:ind w:left="60" w:firstLine="4397"/>
      </w:pPr>
    </w:p>
    <w:p>
      <w:pPr>
        <w:spacing w:before="0" w:after="0" w:line="260" w:lineRule="exact"/>
        <w:ind w:left="60" w:firstLine="420"/>
        <w:jc w:val="left"/>
      </w:pPr>
      <w:r>
        <w:rPr>
          <w:rFonts w:ascii="宋体" w:eastAsia="宋体" w:hAnsi="宋体" w:cs="宋体"/>
          <w:color w:val="000000"/>
          <w:spacing w:val="0"/>
          <w:w w:val="100"/>
          <w:position w:val="0"/>
          <w:sz w:val="21"/>
          <w:u w:val="none"/>
        </w:rPr>
        <w:t>式中：</w:t>
      </w:r>
    </w:p>
    <w:p>
      <w:pPr>
        <w:spacing w:before="0" w:after="0" w:line="436" w:lineRule="exact"/>
        <w:ind w:left="60" w:firstLine="458"/>
        <w:jc w:val="left"/>
      </w:pPr>
      <w:r>
        <w:rPr>
          <w:rFonts w:ascii="宋体" w:hAnsi="宋体" w:cs="宋体"/>
          <w:color w:val="000000"/>
          <w:spacing w:val="-4"/>
          <w:w w:val="110"/>
          <w:position w:val="3"/>
          <w:sz w:val="23"/>
          <w:u w:val="none"/>
        </w:rPr>
        <w:t>k</w:t>
      </w:r>
      <w:r>
        <w:rPr>
          <w:rFonts w:ascii="Calibri" w:hAnsi="Calibri" w:cs="Calibri"/>
          <w:color w:val="000000"/>
          <w:spacing w:val="-4"/>
          <w:w w:val="100"/>
          <w:sz w:val="13"/>
          <w:u w:val="none"/>
        </w:rPr>
        <w:t> </w:t>
      </w:r>
      <w:r>
        <w:rPr>
          <w:rFonts w:ascii="宋体" w:hAnsi="宋体" w:cs="宋体"/>
          <w:color w:val="000000"/>
          <w:spacing w:val="0"/>
          <w:w w:val="68"/>
          <w:position w:val="0"/>
          <w:sz w:val="13"/>
          <w:u w:val="none"/>
        </w:rPr>
        <w:t>j</w:t>
      </w:r>
      <w:r>
        <w:rPr>
          <w:rFonts w:ascii="Calibri" w:hAnsi="Calibri" w:cs="Calibri"/>
          <w:color w:val="000000"/>
          <w:spacing w:val="0"/>
          <w:w w:val="100"/>
          <w:sz w:val="21"/>
          <w:u w:val="none"/>
        </w:rPr>
        <w:t> </w:t>
      </w:r>
      <w:r>
        <w:rPr>
          <w:rFonts w:ascii="Times New Roman" w:hAnsi="Times New Roman" w:cs="Times New Roman"/>
          <w:color w:val="000000"/>
          <w:spacing w:val="0"/>
          <w:w w:val="100"/>
          <w:position w:val="5"/>
          <w:sz w:val="21"/>
          <w:u w:val="none"/>
        </w:rPr>
        <w:t>——</w:t>
      </w:r>
      <w:r>
        <w:rPr>
          <w:rFonts w:ascii="宋体" w:eastAsia="宋体" w:hAnsi="宋体" w:cs="宋体"/>
          <w:color w:val="000000"/>
          <w:spacing w:val="0"/>
          <w:w w:val="100"/>
          <w:position w:val="6"/>
          <w:sz w:val="21"/>
          <w:u w:val="none"/>
        </w:rPr>
        <w:t>接缝传荷系数；</w:t>
      </w:r>
    </w:p>
    <w:p>
      <w:pPr>
        <w:spacing w:before="0" w:after="0" w:line="351" w:lineRule="exact"/>
        <w:ind w:left="60" w:firstLine="462"/>
        <w:jc w:val="left"/>
      </w:pPr>
      <w:r>
        <w:rPr>
          <w:rFonts w:ascii="宋体" w:hAnsi="宋体" w:cs="宋体"/>
          <w:color w:val="000000"/>
          <w:spacing w:val="0"/>
          <w:w w:val="134"/>
          <w:position w:val="3"/>
          <w:sz w:val="23"/>
          <w:u w:val="none"/>
        </w:rPr>
        <w:t>w</w:t>
      </w:r>
      <w:r>
        <w:rPr>
          <w:rFonts w:ascii="宋体" w:hAnsi="宋体" w:cs="宋体"/>
          <w:color w:val="000000"/>
          <w:spacing w:val="-3"/>
          <w:w w:val="100"/>
          <w:position w:val="0"/>
          <w:sz w:val="14"/>
          <w:u w:val="none"/>
        </w:rPr>
        <w:t>u</w:t>
      </w:r>
      <w:r>
        <w:rPr>
          <w:rFonts w:ascii="Calibri" w:hAnsi="Calibri" w:cs="Calibri"/>
          <w:color w:val="000000"/>
          <w:spacing w:val="-2"/>
          <w:w w:val="100"/>
          <w:sz w:val="21"/>
          <w:u w:val="none"/>
        </w:rPr>
        <w:t> </w:t>
      </w:r>
      <w:r>
        <w:rPr>
          <w:rFonts w:ascii="Times New Roman" w:hAnsi="Times New Roman" w:cs="Times New Roman"/>
          <w:color w:val="000000"/>
          <w:spacing w:val="0"/>
          <w:w w:val="100"/>
          <w:position w:val="4"/>
          <w:sz w:val="21"/>
          <w:u w:val="none"/>
        </w:rPr>
        <w:t>——</w:t>
      </w:r>
      <w:r>
        <w:rPr>
          <w:rFonts w:ascii="宋体" w:eastAsia="宋体" w:hAnsi="宋体" w:cs="宋体"/>
          <w:color w:val="000000"/>
          <w:spacing w:val="0"/>
          <w:w w:val="100"/>
          <w:position w:val="6"/>
          <w:sz w:val="21"/>
          <w:u w:val="none"/>
        </w:rPr>
        <w:t>未受荷板接缝边缘处的弯沉值；</w:t>
      </w:r>
    </w:p>
    <w:p>
      <w:pPr>
        <w:spacing w:before="0" w:after="0" w:line="360" w:lineRule="exact"/>
        <w:ind w:left="60" w:firstLine="464"/>
        <w:jc w:val="left"/>
      </w:pPr>
      <w:r>
        <w:rPr>
          <w:rFonts w:ascii="Times New Roman" w:hAnsi="Times New Roman" w:cs="Times New Roman"/>
          <w:color w:val="000000"/>
          <w:spacing w:val="-5"/>
          <w:w w:val="103"/>
          <w:position w:val="3"/>
          <w:sz w:val="23"/>
          <w:u w:val="none"/>
        </w:rPr>
        <w:t>w</w:t>
      </w:r>
      <w:r>
        <w:rPr>
          <w:rFonts w:ascii="Times New Roman" w:hAnsi="Times New Roman" w:cs="Times New Roman"/>
          <w:color w:val="000000"/>
          <w:spacing w:val="-1"/>
          <w:w w:val="103"/>
          <w:position w:val="0"/>
          <w:sz w:val="14"/>
          <w:u w:val="none"/>
        </w:rPr>
        <w:t>l</w:t>
      </w:r>
      <w:r>
        <w:rPr>
          <w:rFonts w:ascii="Calibri" w:hAnsi="Calibri" w:cs="Calibri"/>
          <w:color w:val="000000"/>
          <w:spacing w:val="8"/>
          <w:w w:val="100"/>
          <w:sz w:val="21"/>
          <w:u w:val="none"/>
        </w:rPr>
        <w:t> </w:t>
      </w:r>
      <w:r>
        <w:rPr>
          <w:rFonts w:ascii="Times New Roman" w:hAnsi="Times New Roman" w:cs="Times New Roman"/>
          <w:color w:val="000000"/>
          <w:spacing w:val="0"/>
          <w:w w:val="100"/>
          <w:position w:val="4"/>
          <w:sz w:val="21"/>
          <w:u w:val="none"/>
        </w:rPr>
        <w:t>——</w:t>
      </w:r>
      <w:r>
        <w:rPr>
          <w:rFonts w:ascii="宋体" w:hAnsi="宋体" w:cs="宋体"/>
          <w:color w:val="000000"/>
          <w:spacing w:val="0"/>
          <w:w w:val="100"/>
          <w:position w:val="6"/>
          <w:sz w:val="21"/>
          <w:u w:val="none"/>
        </w:rPr>
        <w:t>受荷板接缝边缘处的弯沉值。</w:t>
      </w:r>
    </w:p>
    <w:p>
      <w:pPr>
        <w:tabs>
          <w:tab w:val="left" w:pos="795"/>
        </w:tabs>
        <w:spacing w:before="0" w:after="0" w:line="245" w:lineRule="exact"/>
        <w:ind w:left="60" w:firstLine="0"/>
        <w:jc w:val="left"/>
      </w:pPr>
      <w:r>
        <w:rPr>
          <w:rFonts w:ascii="黑体" w:hAnsi="黑体" w:cs="黑体"/>
          <w:color w:val="000000"/>
          <w:spacing w:val="0"/>
          <w:w w:val="100"/>
          <w:position w:val="0"/>
          <w:sz w:val="21"/>
          <w:u w:val="none"/>
        </w:rPr>
        <w:t>6.4.8</w:t>
      </w:r>
      <w:r>
        <w:rPr>
          <w:rFonts w:cs="Calibri"/>
          <w:spacing w:val="-1"/>
          <w:w w:val="100"/>
        </w:rPr>
        <w:tab/>
      </w:r>
      <w:r>
        <w:rPr>
          <w:rFonts w:ascii="宋体" w:eastAsia="宋体" w:hAnsi="宋体" w:cs="宋体"/>
          <w:color w:val="000000"/>
          <w:spacing w:val="0"/>
          <w:w w:val="100"/>
          <w:position w:val="0"/>
          <w:sz w:val="21"/>
          <w:u w:val="none"/>
        </w:rPr>
        <w:t>水泥混凝土路面结构评价应符合下列规定：</w:t>
      </w:r>
    </w:p>
    <w:p>
      <w:pPr>
        <w:spacing w:before="0" w:after="0" w:line="314" w:lineRule="exact"/>
        <w:ind w:left="60"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水泥混凝土路面结构应宜根据接缝传荷系数</w:t>
      </w:r>
      <w:r>
        <w:rPr>
          <w:rFonts w:ascii="Calibri" w:hAnsi="Calibri" w:cs="Calibri"/>
          <w:color w:val="000000"/>
          <w:spacing w:val="0"/>
          <w:w w:val="202"/>
          <w:sz w:val="22"/>
          <w:u w:val="none"/>
        </w:rPr>
        <w:t> </w:t>
      </w:r>
      <w:r>
        <w:rPr>
          <w:rFonts w:ascii="宋体" w:hAnsi="宋体" w:cs="宋体"/>
          <w:color w:val="000000"/>
          <w:spacing w:val="0"/>
          <w:w w:val="100"/>
          <w:sz w:val="22"/>
          <w:u w:val="none"/>
        </w:rPr>
        <w:t>k</w:t>
      </w:r>
      <w:r>
        <w:rPr>
          <w:rFonts w:ascii="宋体" w:hAnsi="宋体" w:cs="宋体"/>
          <w:color w:val="000000"/>
          <w:spacing w:val="0"/>
          <w:w w:val="100"/>
          <w:position w:val="0"/>
          <w:sz w:val="11"/>
          <w:u w:val="none"/>
        </w:rPr>
        <w:t>j</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进行评价，采用贝克曼梁法或落锤式弯沉仪检</w:t>
      </w:r>
    </w:p>
    <w:p>
      <w:pPr>
        <w:spacing w:before="0" w:after="0" w:line="310" w:lineRule="exact"/>
        <w:ind w:left="60" w:firstLine="852"/>
        <w:jc w:val="left"/>
      </w:pPr>
      <w:r>
        <w:rPr>
          <w:rFonts w:ascii="宋体" w:eastAsia="宋体" w:hAnsi="宋体" w:cs="宋体"/>
          <w:color w:val="000000"/>
          <w:spacing w:val="0"/>
          <w:w w:val="100"/>
          <w:position w:val="0"/>
          <w:sz w:val="21"/>
          <w:u w:val="none"/>
        </w:rPr>
        <w:t>测，可将水泥混凝土路面结构分为</w:t>
      </w:r>
      <w:r>
        <w:rPr>
          <w:rFonts w:ascii="Calibri" w:hAnsi="Calibri" w:cs="Calibri"/>
          <w:color w:val="000000"/>
          <w:spacing w:val="21"/>
          <w:w w:val="100"/>
          <w:sz w:val="21"/>
          <w:u w:val="none"/>
        </w:rPr>
        <w:t> </w:t>
      </w:r>
      <w:r>
        <w:rPr>
          <w:rFonts w:ascii="宋体" w:hAnsi="宋体" w:cs="宋体"/>
          <w:color w:val="000000"/>
          <w:spacing w:val="0"/>
          <w:w w:val="100"/>
          <w:position w:val="0"/>
          <w:sz w:val="21"/>
          <w:u w:val="none"/>
        </w:rPr>
        <w:t>A、B、C</w:t>
      </w:r>
      <w:r>
        <w:rPr>
          <w:rFonts w:ascii="Calibri" w:hAnsi="Calibri" w:cs="Calibri"/>
          <w:color w:val="000000"/>
          <w:spacing w:val="21"/>
          <w:w w:val="100"/>
          <w:sz w:val="21"/>
          <w:u w:val="none"/>
        </w:rPr>
        <w:t> </w:t>
      </w:r>
      <w:r>
        <w:rPr>
          <w:rFonts w:ascii="宋体" w:eastAsia="宋体" w:hAnsi="宋体" w:cs="宋体"/>
          <w:color w:val="000000"/>
          <w:spacing w:val="0"/>
          <w:w w:val="100"/>
          <w:position w:val="0"/>
          <w:sz w:val="21"/>
          <w:u w:val="none"/>
        </w:rPr>
        <w:t>和</w:t>
      </w:r>
      <w:r>
        <w:rPr>
          <w:rFonts w:ascii="Calibri" w:hAnsi="Calibri" w:cs="Calibri"/>
          <w:color w:val="000000"/>
          <w:spacing w:val="21"/>
          <w:w w:val="100"/>
          <w:sz w:val="21"/>
          <w:u w:val="none"/>
        </w:rPr>
        <w:t> </w:t>
      </w:r>
      <w:r>
        <w:rPr>
          <w:rFonts w:ascii="宋体" w:hAnsi="宋体" w:cs="宋体"/>
          <w:color w:val="000000"/>
          <w:spacing w:val="0"/>
          <w:w w:val="100"/>
          <w:position w:val="0"/>
          <w:sz w:val="21"/>
          <w:u w:val="none"/>
        </w:rPr>
        <w:t>D</w:t>
      </w:r>
      <w:r>
        <w:rPr>
          <w:rFonts w:ascii="Calibri" w:hAnsi="Calibri" w:cs="Calibri"/>
          <w:color w:val="000000"/>
          <w:spacing w:val="18"/>
          <w:w w:val="100"/>
          <w:sz w:val="21"/>
          <w:u w:val="none"/>
        </w:rPr>
        <w:t> </w:t>
      </w:r>
      <w:r>
        <w:rPr>
          <w:rFonts w:ascii="宋体" w:eastAsia="宋体" w:hAnsi="宋体" w:cs="宋体"/>
          <w:color w:val="000000"/>
          <w:spacing w:val="0"/>
          <w:w w:val="100"/>
          <w:position w:val="0"/>
          <w:sz w:val="21"/>
          <w:u w:val="none"/>
        </w:rPr>
        <w:t>四个等级，相应评价标准应符合表</w:t>
      </w:r>
      <w:r>
        <w:rPr>
          <w:rFonts w:ascii="Calibri" w:hAnsi="Calibri" w:cs="Calibri"/>
          <w:color w:val="000000"/>
          <w:spacing w:val="18"/>
          <w:w w:val="100"/>
          <w:sz w:val="21"/>
          <w:u w:val="none"/>
        </w:rPr>
        <w:t> </w:t>
      </w:r>
      <w:r>
        <w:rPr>
          <w:rFonts w:ascii="宋体" w:hAnsi="宋体" w:cs="宋体"/>
          <w:color w:val="000000"/>
          <w:spacing w:val="0"/>
          <w:w w:val="100"/>
          <w:position w:val="0"/>
          <w:sz w:val="21"/>
          <w:u w:val="none"/>
        </w:rPr>
        <w:t>14</w:t>
      </w:r>
      <w:r>
        <w:rPr>
          <w:rFonts w:ascii="Calibri" w:hAnsi="Calibri" w:cs="Calibri"/>
          <w:color w:val="000000"/>
          <w:spacing w:val="21"/>
          <w:w w:val="100"/>
          <w:sz w:val="21"/>
          <w:u w:val="none"/>
        </w:rPr>
        <w:t> </w:t>
      </w:r>
      <w:r>
        <w:rPr>
          <w:rFonts w:ascii="宋体" w:hAnsi="宋体" w:cs="宋体"/>
          <w:color w:val="000000"/>
          <w:spacing w:val="-1"/>
          <w:w w:val="100"/>
          <w:position w:val="0"/>
          <w:sz w:val="21"/>
          <w:u w:val="none"/>
        </w:rPr>
        <w:t>规定。</w:t>
      </w:r>
    </w:p>
    <w:p>
      <w:pPr>
        <w:spacing w:before="0" w:after="0" w:line="240" w:lineRule="exact"/>
        <w:ind w:left="60" w:firstLine="852"/>
      </w:pPr>
    </w:p>
    <w:p>
      <w:pPr>
        <w:tabs>
          <w:tab w:val="left" w:pos="3476"/>
        </w:tabs>
        <w:spacing w:before="0" w:after="0" w:line="228" w:lineRule="exact"/>
        <w:ind w:left="60" w:firstLine="2785"/>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14</w:t>
      </w:r>
      <w:r>
        <w:rPr>
          <w:rFonts w:cs="Calibri"/>
          <w:spacing w:val="-1"/>
          <w:w w:val="100"/>
        </w:rPr>
        <w:tab/>
      </w:r>
      <w:r>
        <w:rPr>
          <w:rFonts w:ascii="黑体" w:eastAsia="黑体" w:hAnsi="黑体" w:cs="黑体"/>
          <w:color w:val="000000"/>
          <w:spacing w:val="0"/>
          <w:w w:val="100"/>
          <w:position w:val="0"/>
          <w:sz w:val="21"/>
          <w:u w:val="none"/>
        </w:rPr>
        <w:t>水泥混凝土路面接缝传荷系数评价</w:t>
      </w:r>
    </w:p>
    <w:p>
      <w:pPr>
        <w:spacing w:before="0" w:after="0" w:line="240" w:lineRule="exact"/>
        <w:ind w:left="60" w:firstLine="2785"/>
      </w:pPr>
    </w:p>
    <w:p>
      <w:pPr>
        <w:spacing w:before="0" w:after="0" w:line="240" w:lineRule="exact"/>
        <w:ind w:left="60" w:firstLine="2785"/>
      </w:pPr>
    </w:p>
    <w:p>
      <w:pPr>
        <w:spacing w:before="0" w:after="0" w:line="240" w:lineRule="exact"/>
        <w:ind w:left="60" w:firstLine="2785"/>
      </w:pPr>
    </w:p>
    <w:p>
      <w:pPr>
        <w:spacing w:before="0" w:after="0" w:line="240" w:lineRule="exact"/>
        <w:ind w:left="60" w:firstLine="2785"/>
      </w:pPr>
    </w:p>
    <w:p>
      <w:pPr>
        <w:spacing w:before="0" w:after="0" w:line="240" w:lineRule="exact"/>
        <w:ind w:left="60" w:firstLine="2785"/>
      </w:pPr>
    </w:p>
    <w:p>
      <w:pPr>
        <w:spacing w:before="0" w:after="0" w:line="240" w:lineRule="exact"/>
        <w:ind w:left="60" w:firstLine="2785"/>
      </w:pPr>
    </w:p>
    <w:p>
      <w:pPr>
        <w:spacing w:before="0" w:after="0" w:line="240" w:lineRule="exact"/>
        <w:ind w:left="60" w:firstLine="2785"/>
      </w:pPr>
    </w:p>
    <w:p>
      <w:pPr>
        <w:spacing w:before="0" w:after="0" w:line="240" w:lineRule="exact"/>
        <w:ind w:left="60" w:firstLine="2785"/>
      </w:pPr>
    </w:p>
    <w:p>
      <w:pPr>
        <w:spacing w:before="0" w:after="0" w:line="240" w:lineRule="exact"/>
        <w:ind w:left="60" w:firstLine="2785"/>
      </w:pPr>
    </w:p>
    <w:p>
      <w:pPr>
        <w:spacing w:before="0" w:after="0" w:line="368" w:lineRule="exact"/>
        <w:ind w:left="60" w:firstLine="425"/>
        <w:jc w:val="left"/>
      </w:pPr>
    </w:p>
    <w:p>
      <w:pPr>
        <w:spacing w:before="0" w:after="0" w:line="312" w:lineRule="exact"/>
        <w:ind w:left="60" w:firstLine="852"/>
        <w:jc w:val="left"/>
      </w:pPr>
      <w:r>
        <w:pict>
          <v:shape id="wondershare_233" o:spid="_x0000_s1098" type="#_x0000_t202" style="width:466.7pt;height:15.55pt;margin-top:416.35pt;margin-left:77.9pt;mso-height-relative:page;mso-position-horizontal-relative:page;mso-position-vertical-relative:page;mso-width-relative:page;position:absolute;z-index:-251583488" coordsize="21600,21600" filled="f" stroked="f">
            <v:stroke joinstyle="miter"/>
            <v:textbox inset="0,0,0,0">
              <w:txbxContent>
                <w:p>
                  <w:pPr>
                    <w:tabs>
                      <w:tab w:val="left" w:pos="427"/>
                    </w:tabs>
                    <w:autoSpaceDE w:val="0"/>
                    <w:autoSpaceDN w:val="0"/>
                    <w:adjustRightInd w:val="0"/>
                    <w:spacing w:before="0" w:after="0" w:line="211" w:lineRule="exact"/>
                    <w:jc w:val="left"/>
                  </w:pPr>
                  <w:r>
                    <w:rPr>
                      <w:rFonts w:ascii="宋体" w:hAnsi="宋体" w:cs="宋体"/>
                      <w:color w:val="000000"/>
                      <w:spacing w:val="0"/>
                      <w:w w:val="100"/>
                      <w:position w:val="0"/>
                      <w:sz w:val="21"/>
                      <w:u w:val="none"/>
                    </w:rPr>
                    <w:t>b)</w:t>
                  </w:r>
                  <w:r>
                    <w:rPr>
                      <w:color w:val="000000"/>
                      <w:spacing w:val="0"/>
                      <w:w w:val="100"/>
                      <w:sz w:val="24"/>
                      <w:u w:val="none"/>
                    </w:rPr>
                    <w:t>  </w:t>
                  </w:r>
                  <w:r>
                    <w:rPr>
                      <w:rFonts w:cs="Calibri"/>
                      <w:spacing w:val="0"/>
                      <w:w w:val="100"/>
                    </w:rPr>
                    <w:tab/>
                  </w:r>
                  <w:r>
                    <w:rPr>
                      <w:rFonts w:ascii="宋体" w:eastAsia="宋体" w:hAnsi="宋体" w:cs="宋体"/>
                      <w:color w:val="000000"/>
                      <w:spacing w:val="0"/>
                      <w:w w:val="100"/>
                      <w:position w:val="0"/>
                      <w:sz w:val="21"/>
                      <w:u w:val="none"/>
                    </w:rPr>
                    <w:t>采用贝克曼梁弯沉法检测水泥混凝土路面脱空时，单点弯沉值大于</w:t>
                  </w:r>
                  <w:r>
                    <w:rPr>
                      <w:rFonts w:ascii="Calibri" w:hAnsi="Calibri" w:cs="Calibri"/>
                      <w:color w:val="000000"/>
                      <w:spacing w:val="3"/>
                      <w:w w:val="100"/>
                      <w:sz w:val="21"/>
                      <w:u w:val="none"/>
                    </w:rPr>
                    <w:t>  </w:t>
                  </w:r>
                  <w:r>
                    <w:rPr>
                      <w:rFonts w:ascii="宋体" w:hAnsi="宋体" w:cs="宋体"/>
                      <w:color w:val="000000"/>
                      <w:spacing w:val="0"/>
                      <w:w w:val="100"/>
                      <w:position w:val="0"/>
                      <w:sz w:val="21"/>
                      <w:u w:val="none"/>
                    </w:rPr>
                    <w:t>20</w:t>
                  </w:r>
                  <w:r>
                    <w:rPr>
                      <w:rFonts w:ascii="宋体" w:eastAsia="宋体" w:hAnsi="宋体" w:cs="宋体"/>
                      <w:color w:val="000000"/>
                      <w:spacing w:val="0"/>
                      <w:w w:val="100"/>
                      <w:position w:val="0"/>
                      <w:sz w:val="21"/>
                      <w:u w:val="none"/>
                    </w:rPr>
                    <w:t>（</w:t>
                  </w:r>
                  <w:r>
                    <w:rPr>
                      <w:rFonts w:ascii="宋体" w:hAnsi="宋体" w:cs="宋体"/>
                      <w:color w:val="000000"/>
                      <w:spacing w:val="-1"/>
                      <w:w w:val="100"/>
                      <w:position w:val="0"/>
                      <w:sz w:val="21"/>
                      <w:u w:val="none"/>
                    </w:rPr>
                    <w:t>0.01mm</w:t>
                  </w:r>
                  <w:r>
                    <w:rPr>
                      <w:rFonts w:ascii="宋体" w:eastAsia="宋体" w:hAnsi="宋体" w:cs="宋体"/>
                      <w:color w:val="000000"/>
                      <w:spacing w:val="0"/>
                      <w:w w:val="100"/>
                      <w:position w:val="0"/>
                      <w:sz w:val="21"/>
                      <w:u w:val="none"/>
                    </w:rPr>
                    <w:t>）可判定为该</w:t>
                  </w:r>
                </w:p>
              </w:txbxContent>
            </v:textbox>
          </v:shape>
        </w:pict>
      </w:r>
      <w:r>
        <w:rPr>
          <w:rFonts w:ascii="宋体" w:hAnsi="宋体" w:cs="宋体"/>
          <w:color w:val="000000"/>
          <w:spacing w:val="0"/>
          <w:w w:val="100"/>
          <w:position w:val="0"/>
          <w:sz w:val="21"/>
          <w:u w:val="none"/>
        </w:rPr>
        <w:t>处脱空。</w:t>
      </w:r>
    </w:p>
    <w:p>
      <w:pPr>
        <w:spacing w:before="0" w:after="0" w:line="312" w:lineRule="exact"/>
        <w:ind w:left="60"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当采用落锤式弯沉仪检测路面脱空时，应按</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JTG</w:t>
      </w:r>
      <w:r>
        <w:rPr>
          <w:rFonts w:ascii="Calibri" w:hAnsi="Calibri" w:cs="Calibri"/>
          <w:color w:val="000000"/>
          <w:spacing w:val="0"/>
          <w:w w:val="166"/>
          <w:sz w:val="21"/>
          <w:u w:val="none"/>
        </w:rPr>
        <w:t> </w:t>
      </w:r>
      <w:r>
        <w:rPr>
          <w:rFonts w:ascii="宋体" w:hAnsi="宋体" w:cs="宋体"/>
          <w:color w:val="000000"/>
          <w:spacing w:val="-1"/>
          <w:w w:val="100"/>
          <w:position w:val="0"/>
          <w:sz w:val="21"/>
          <w:u w:val="none"/>
        </w:rPr>
        <w:t>3450</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中</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T</w:t>
      </w:r>
      <w:r>
        <w:rPr>
          <w:rFonts w:ascii="Calibri" w:hAnsi="Calibri" w:cs="Calibri"/>
          <w:color w:val="000000"/>
          <w:spacing w:val="0"/>
          <w:w w:val="161"/>
          <w:sz w:val="21"/>
          <w:u w:val="none"/>
        </w:rPr>
        <w:t> </w:t>
      </w:r>
      <w:r>
        <w:rPr>
          <w:rFonts w:ascii="宋体" w:hAnsi="宋体" w:cs="宋体"/>
          <w:color w:val="000000"/>
          <w:spacing w:val="0"/>
          <w:w w:val="100"/>
          <w:position w:val="0"/>
          <w:sz w:val="21"/>
          <w:u w:val="none"/>
        </w:rPr>
        <w:t>0975-2019</w:t>
      </w:r>
      <w:r>
        <w:rPr>
          <w:rFonts w:ascii="Calibri" w:hAnsi="Calibri" w:cs="Calibri"/>
          <w:color w:val="000000"/>
          <w:spacing w:val="0"/>
          <w:w w:val="222"/>
          <w:sz w:val="21"/>
          <w:u w:val="none"/>
        </w:rPr>
        <w:t> </w:t>
      </w:r>
      <w:r>
        <w:rPr>
          <w:rFonts w:ascii="宋体" w:eastAsia="宋体" w:hAnsi="宋体" w:cs="宋体"/>
          <w:color w:val="000000"/>
          <w:spacing w:val="0"/>
          <w:w w:val="100"/>
          <w:position w:val="0"/>
          <w:sz w:val="21"/>
          <w:u w:val="none"/>
        </w:rPr>
        <w:t>弯沉法测试水泥混凝土</w:t>
      </w:r>
    </w:p>
    <w:p>
      <w:pPr>
        <w:spacing w:before="0" w:after="0" w:line="312" w:lineRule="exact"/>
        <w:ind w:left="60" w:firstLine="852"/>
        <w:jc w:val="left"/>
      </w:pPr>
      <w:r>
        <w:rPr>
          <w:rFonts w:ascii="宋体" w:hAnsi="宋体" w:cs="宋体"/>
          <w:color w:val="000000"/>
          <w:spacing w:val="0"/>
          <w:w w:val="100"/>
          <w:position w:val="0"/>
          <w:sz w:val="21"/>
          <w:u w:val="none"/>
        </w:rPr>
        <w:t>路面脱空方法进行测试，按以下方法进行脱空判定。</w:t>
      </w:r>
    </w:p>
    <w:p>
      <w:pPr>
        <w:spacing w:before="0" w:after="0" w:line="312" w:lineRule="exact"/>
        <w:ind w:left="60" w:firstLine="852"/>
        <w:jc w:val="left"/>
      </w:pPr>
      <w:r>
        <w:rPr>
          <w:rFonts w:ascii="宋体" w:hAnsi="宋体" w:cs="宋体"/>
          <w:color w:val="000000"/>
          <w:spacing w:val="0"/>
          <w:w w:val="100"/>
          <w:position w:val="0"/>
          <w:sz w:val="21"/>
          <w:u w:val="none"/>
        </w:rPr>
        <w:t>1)</w:t>
      </w:r>
      <w:r>
        <w:rPr>
          <w:rFonts w:ascii="Calibri" w:hAnsi="Calibri" w:cs="Calibri"/>
          <w:color w:val="000000"/>
          <w:spacing w:val="0"/>
          <w:w w:val="196"/>
          <w:sz w:val="24"/>
          <w:u w:val="none"/>
        </w:rPr>
        <w:t>  </w:t>
      </w:r>
      <w:r>
        <w:rPr>
          <w:rFonts w:ascii="宋体" w:eastAsia="宋体" w:hAnsi="宋体" w:cs="宋体"/>
          <w:color w:val="000000"/>
          <w:spacing w:val="-5"/>
          <w:w w:val="100"/>
          <w:position w:val="0"/>
          <w:sz w:val="21"/>
          <w:u w:val="none"/>
        </w:rPr>
        <w:t>截距值法：通过</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FWD</w:t>
      </w:r>
      <w:r>
        <w:rPr>
          <w:rFonts w:ascii="Calibri" w:hAnsi="Calibri" w:cs="Calibri"/>
          <w:color w:val="000000"/>
          <w:spacing w:val="4"/>
          <w:w w:val="100"/>
          <w:sz w:val="21"/>
          <w:u w:val="none"/>
        </w:rPr>
        <w:t> </w:t>
      </w:r>
      <w:r>
        <w:rPr>
          <w:rFonts w:ascii="宋体" w:eastAsia="宋体" w:hAnsi="宋体" w:cs="宋体"/>
          <w:color w:val="000000"/>
          <w:spacing w:val="-3"/>
          <w:w w:val="100"/>
          <w:position w:val="0"/>
          <w:sz w:val="21"/>
          <w:u w:val="none"/>
        </w:rPr>
        <w:t>测试出不同荷载等级的弯沉值，按照线性回归统计方法，计算得到公</w:t>
      </w:r>
    </w:p>
    <w:p>
      <w:pPr>
        <w:spacing w:before="0" w:after="0" w:line="312" w:lineRule="exact"/>
        <w:ind w:left="60" w:firstLine="1277"/>
        <w:jc w:val="left"/>
      </w:pPr>
      <w:r>
        <w:rPr>
          <w:rFonts w:ascii="宋体" w:eastAsia="宋体" w:hAnsi="宋体" w:cs="宋体"/>
          <w:color w:val="000000"/>
          <w:spacing w:val="0"/>
          <w:w w:val="100"/>
          <w:position w:val="0"/>
          <w:sz w:val="21"/>
          <w:u w:val="none"/>
        </w:rPr>
        <w:t>式（</w:t>
      </w:r>
      <w:r>
        <w:rPr>
          <w:rFonts w:ascii="宋体" w:hAnsi="宋体" w:cs="宋体"/>
          <w:color w:val="000000"/>
          <w:spacing w:val="0"/>
          <w:w w:val="100"/>
          <w:position w:val="0"/>
          <w:sz w:val="21"/>
          <w:u w:val="none"/>
        </w:rPr>
        <w:t>13</w:t>
      </w:r>
      <w:r>
        <w:rPr>
          <w:rFonts w:ascii="宋体" w:eastAsia="宋体" w:hAnsi="宋体" w:cs="宋体"/>
          <w:color w:val="000000"/>
          <w:spacing w:val="0"/>
          <w:w w:val="100"/>
          <w:position w:val="0"/>
          <w:sz w:val="21"/>
          <w:u w:val="none"/>
        </w:rPr>
        <w:t>）中的回归系数</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a、b。当测点的线性回归截距值</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b</w:t>
      </w:r>
      <w:r>
        <w:rPr>
          <w:rFonts w:ascii="Calibri" w:hAnsi="Calibri" w:cs="Calibri"/>
          <w:color w:val="000000"/>
          <w:spacing w:val="1"/>
          <w:w w:val="100"/>
          <w:sz w:val="21"/>
          <w:u w:val="none"/>
        </w:rPr>
        <w:t> </w:t>
      </w:r>
      <w:r>
        <w:rPr>
          <w:rFonts w:ascii="宋体" w:eastAsia="宋体" w:hAnsi="宋体" w:cs="宋体"/>
          <w:color w:val="000000"/>
          <w:spacing w:val="-1"/>
          <w:w w:val="100"/>
          <w:position w:val="0"/>
          <w:sz w:val="21"/>
          <w:u w:val="none"/>
        </w:rPr>
        <w:t>大于</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50μm</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时可判定为脱空。</w:t>
      </w:r>
    </w:p>
    <w:p>
      <w:pPr>
        <w:spacing w:before="0" w:after="0" w:line="336" w:lineRule="exact"/>
        <w:ind w:left="60" w:firstLine="4191"/>
        <w:jc w:val="left"/>
      </w:pPr>
      <w:r>
        <w:rPr>
          <w:rFonts w:ascii="Cambria Math" w:hAnsi="Cambria Math" w:cs="Cambria Math"/>
          <w:color w:val="000000"/>
          <w:spacing w:val="0"/>
          <w:w w:val="72"/>
          <w:position w:val="0"/>
          <w:sz w:val="21"/>
          <w:u w:val="none"/>
        </w:rPr>
        <w:t>𝑊</w:t>
      </w:r>
      <w:r>
        <w:rPr>
          <w:rFonts w:ascii="Calibri" w:hAnsi="Calibri" w:cs="Calibri"/>
          <w:color w:val="000000"/>
          <w:spacing w:val="5"/>
          <w:w w:val="100"/>
          <w:sz w:val="21"/>
          <w:u w:val="none"/>
        </w:rPr>
        <w:t> </w:t>
      </w:r>
      <w:r>
        <w:rPr>
          <w:rFonts w:ascii="Symbol" w:hAnsi="Symbol" w:cs="Symbol"/>
          <w:color w:val="000000"/>
          <w:spacing w:val="0"/>
          <w:w w:val="100"/>
          <w:position w:val="0"/>
          <w:sz w:val="21"/>
          <w:u w:val="none"/>
        </w:rPr>
        <w:t>=</w:t>
      </w:r>
      <w:r>
        <w:rPr>
          <w:rFonts w:ascii="Calibri" w:hAnsi="Calibri" w:cs="Calibri"/>
          <w:color w:val="000000"/>
          <w:spacing w:val="-3"/>
          <w:w w:val="100"/>
          <w:sz w:val="21"/>
          <w:u w:val="none"/>
        </w:rPr>
        <w:t> </w:t>
      </w:r>
      <w:r>
        <w:rPr>
          <w:rFonts w:ascii="Cambria Math" w:hAnsi="Cambria Math" w:cs="Cambria Math"/>
          <w:color w:val="000000"/>
          <w:spacing w:val="0"/>
          <w:w w:val="61"/>
          <w:position w:val="0"/>
          <w:sz w:val="21"/>
          <w:u w:val="none"/>
        </w:rPr>
        <w:t>a𝑃</w:t>
      </w:r>
      <w:r>
        <w:rPr>
          <w:rFonts w:ascii="Calibri" w:hAnsi="Calibri" w:cs="Calibri"/>
          <w:color w:val="000000"/>
          <w:spacing w:val="0"/>
          <w:w w:val="100"/>
          <w:sz w:val="21"/>
          <w:u w:val="none"/>
        </w:rPr>
        <w:t> </w:t>
      </w:r>
      <w:r>
        <w:rPr>
          <w:rFonts w:ascii="Symbol" w:hAnsi="Symbol" w:cs="Symbol"/>
          <w:color w:val="000000"/>
          <w:spacing w:val="0"/>
          <w:w w:val="100"/>
          <w:position w:val="0"/>
          <w:sz w:val="21"/>
          <w:u w:val="none"/>
        </w:rPr>
        <w:t>+</w:t>
      </w:r>
      <w:r>
        <w:rPr>
          <w:rFonts w:ascii="Calibri" w:hAnsi="Calibri" w:cs="Calibri"/>
          <w:color w:val="000000"/>
          <w:spacing w:val="-1"/>
          <w:w w:val="100"/>
          <w:sz w:val="21"/>
          <w:u w:val="none"/>
        </w:rPr>
        <w:t> </w:t>
      </w:r>
      <w:r>
        <w:rPr>
          <w:rFonts w:ascii="Cambria Math" w:hAnsi="Cambria Math" w:cs="Cambria Math"/>
          <w:color w:val="000000"/>
          <w:spacing w:val="0"/>
          <w:w w:val="100"/>
          <w:position w:val="0"/>
          <w:sz w:val="21"/>
          <w:u w:val="none"/>
        </w:rPr>
        <w:t>b</w:t>
      </w:r>
      <w:r>
        <w:rPr>
          <w:rFonts w:ascii="微软雅黑" w:hAnsi="微软雅黑" w:cs="微软雅黑"/>
          <w:color w:val="000000"/>
          <w:spacing w:val="-1"/>
          <w:w w:val="100"/>
          <w:position w:val="0"/>
          <w:sz w:val="21"/>
          <w:u w:val="none"/>
        </w:rPr>
        <w:t>··········································································</w:t>
      </w:r>
      <w:r>
        <w:rPr>
          <w:rFonts w:ascii="Calibri" w:hAnsi="Calibri" w:cs="Calibri"/>
          <w:color w:val="000000"/>
          <w:spacing w:val="-15"/>
          <w:w w:val="100"/>
          <w:sz w:val="21"/>
          <w:u w:val="none"/>
        </w:rPr>
        <w:t> </w:t>
      </w:r>
      <w:r>
        <w:rPr>
          <w:rFonts w:ascii="宋体" w:hAnsi="宋体" w:cs="宋体"/>
          <w:color w:val="000000"/>
          <w:spacing w:val="0"/>
          <w:w w:val="100"/>
          <w:position w:val="2"/>
          <w:sz w:val="21"/>
          <w:u w:val="none"/>
        </w:rPr>
        <w:t>(13)</w:t>
      </w:r>
    </w:p>
    <w:p>
      <w:pPr>
        <w:spacing w:before="0" w:after="0" w:line="377" w:lineRule="exact"/>
        <w:ind w:left="60" w:firstLine="840"/>
        <w:jc w:val="left"/>
      </w:pPr>
      <w:r>
        <w:rPr>
          <w:rFonts w:ascii="宋体" w:eastAsia="宋体" w:hAnsi="宋体" w:cs="宋体"/>
          <w:color w:val="000000"/>
          <w:spacing w:val="0"/>
          <w:w w:val="100"/>
          <w:position w:val="0"/>
          <w:sz w:val="21"/>
          <w:u w:val="none"/>
        </w:rPr>
        <w:t>式中：</w:t>
      </w:r>
    </w:p>
    <w:p>
      <w:pPr>
        <w:spacing w:before="0" w:after="0" w:line="326" w:lineRule="exact"/>
        <w:ind w:left="60" w:firstLine="840"/>
        <w:jc w:val="left"/>
      </w:pPr>
      <w:r>
        <w:rPr>
          <w:rFonts w:ascii="宋体" w:hAnsi="宋体" w:cs="宋体"/>
          <w:color w:val="000000"/>
          <w:spacing w:val="0"/>
          <w:w w:val="100"/>
          <w:sz w:val="22"/>
          <w:u w:val="none"/>
        </w:rPr>
        <w:t>W</w:t>
      </w:r>
      <w:r>
        <w:rPr>
          <w:rFonts w:ascii="Calibri" w:hAnsi="Calibri" w:cs="Calibri"/>
          <w:color w:val="000000"/>
          <w:spacing w:val="0"/>
          <w:w w:val="222"/>
          <w:sz w:val="21"/>
          <w:u w:val="none"/>
        </w:rPr>
        <w:t> </w:t>
      </w:r>
      <w:r>
        <w:rPr>
          <w:rFonts w:ascii="Times New Roman" w:hAnsi="Times New Roman" w:cs="Times New Roman"/>
          <w:color w:val="000000"/>
          <w:spacing w:val="0"/>
          <w:w w:val="100"/>
          <w:position w:val="2"/>
          <w:sz w:val="21"/>
          <w:u w:val="none"/>
        </w:rPr>
        <w:t>——</w:t>
      </w:r>
      <w:r>
        <w:rPr>
          <w:rFonts w:ascii="宋体" w:eastAsia="宋体" w:hAnsi="宋体" w:cs="宋体"/>
          <w:color w:val="000000"/>
          <w:spacing w:val="0"/>
          <w:w w:val="100"/>
          <w:position w:val="0"/>
          <w:sz w:val="21"/>
          <w:u w:val="none"/>
        </w:rPr>
        <w:t>弯沉值（</w:t>
      </w:r>
      <w:r>
        <w:rPr>
          <w:rFonts w:ascii="宋体" w:hAnsi="宋体" w:cs="宋体"/>
          <w:color w:val="000000"/>
          <w:spacing w:val="0"/>
          <w:w w:val="100"/>
          <w:position w:val="0"/>
          <w:sz w:val="21"/>
          <w:u w:val="none"/>
        </w:rPr>
        <w:t>0.01mm</w:t>
      </w:r>
      <w:r>
        <w:rPr>
          <w:rFonts w:ascii="宋体" w:eastAsia="宋体" w:hAnsi="宋体" w:cs="宋体"/>
          <w:color w:val="000000"/>
          <w:spacing w:val="0"/>
          <w:w w:val="74"/>
          <w:position w:val="0"/>
          <w:sz w:val="21"/>
          <w:u w:val="none"/>
        </w:rPr>
        <w:t>）；</w:t>
      </w:r>
    </w:p>
    <w:p>
      <w:pPr>
        <w:spacing w:before="0" w:after="0" w:line="313" w:lineRule="exact"/>
        <w:ind w:left="60" w:firstLine="840"/>
        <w:jc w:val="left"/>
      </w:pPr>
      <w:r>
        <w:rPr>
          <w:rFonts w:ascii="宋体" w:hAnsi="宋体" w:cs="宋体"/>
          <w:color w:val="000000"/>
          <w:spacing w:val="0"/>
          <w:w w:val="100"/>
          <w:sz w:val="22"/>
          <w:u w:val="none"/>
        </w:rPr>
        <w:t>P</w:t>
      </w:r>
      <w:r>
        <w:rPr>
          <w:rFonts w:ascii="Calibri" w:hAnsi="Calibri" w:cs="Calibri"/>
          <w:color w:val="000000"/>
          <w:spacing w:val="0"/>
          <w:w w:val="100"/>
          <w:sz w:val="21"/>
          <w:u w:val="none"/>
        </w:rPr>
        <w:t> </w:t>
      </w:r>
      <w:r>
        <w:rPr>
          <w:rFonts w:ascii="Times New Roman" w:hAnsi="Times New Roman" w:cs="Times New Roman"/>
          <w:color w:val="000000"/>
          <w:spacing w:val="0"/>
          <w:w w:val="100"/>
          <w:position w:val="2"/>
          <w:sz w:val="21"/>
          <w:u w:val="none"/>
        </w:rPr>
        <w:t>——</w:t>
      </w:r>
      <w:r>
        <w:rPr>
          <w:rFonts w:ascii="宋体" w:eastAsia="宋体" w:hAnsi="宋体" w:cs="宋体"/>
          <w:color w:val="000000"/>
          <w:spacing w:val="0"/>
          <w:w w:val="100"/>
          <w:position w:val="0"/>
          <w:sz w:val="21"/>
          <w:u w:val="none"/>
        </w:rPr>
        <w:t>荷载值（</w:t>
      </w:r>
      <w:r>
        <w:rPr>
          <w:rFonts w:ascii="宋体" w:hAnsi="宋体" w:cs="宋体"/>
          <w:color w:val="000000"/>
          <w:spacing w:val="0"/>
          <w:w w:val="100"/>
          <w:position w:val="0"/>
          <w:sz w:val="21"/>
          <w:u w:val="none"/>
        </w:rPr>
        <w:t>kN</w:t>
      </w:r>
      <w:r>
        <w:rPr>
          <w:rFonts w:ascii="宋体" w:eastAsia="宋体" w:hAnsi="宋体" w:cs="宋体"/>
          <w:color w:val="000000"/>
          <w:spacing w:val="0"/>
          <w:w w:val="74"/>
          <w:position w:val="0"/>
          <w:sz w:val="21"/>
          <w:u w:val="none"/>
        </w:rPr>
        <w:t>）；</w:t>
      </w:r>
    </w:p>
    <w:p>
      <w:pPr>
        <w:spacing w:before="0" w:after="0" w:line="310" w:lineRule="exact"/>
        <w:ind w:left="60" w:firstLine="840"/>
        <w:jc w:val="left"/>
      </w:pPr>
      <w:r>
        <w:rPr>
          <w:rFonts w:ascii="宋体" w:hAnsi="宋体" w:cs="宋体"/>
          <w:color w:val="000000"/>
          <w:spacing w:val="0"/>
          <w:w w:val="100"/>
          <w:position w:val="0"/>
          <w:sz w:val="21"/>
          <w:u w:val="none"/>
        </w:rPr>
        <w:t>a</w:t>
      </w:r>
      <w:r>
        <w:rPr>
          <w:rFonts w:ascii="Calibri" w:hAnsi="Calibri" w:cs="Calibri"/>
          <w:color w:val="000000"/>
          <w:spacing w:val="0"/>
          <w:w w:val="100"/>
          <w:sz w:val="21"/>
          <w:u w:val="none"/>
        </w:rPr>
        <w:t> </w:t>
      </w:r>
      <w:r>
        <w:rPr>
          <w:rFonts w:ascii="Times New Roman" w:hAnsi="Times New Roman" w:cs="Times New Roman"/>
          <w:color w:val="000000"/>
          <w:spacing w:val="0"/>
          <w:w w:val="100"/>
          <w:position w:val="2"/>
          <w:sz w:val="21"/>
          <w:u w:val="none"/>
        </w:rPr>
        <w:t>——</w:t>
      </w:r>
      <w:r>
        <w:rPr>
          <w:rFonts w:ascii="宋体" w:eastAsia="宋体" w:hAnsi="宋体" w:cs="宋体"/>
          <w:color w:val="000000"/>
          <w:spacing w:val="0"/>
          <w:w w:val="100"/>
          <w:position w:val="0"/>
          <w:sz w:val="21"/>
          <w:u w:val="none"/>
        </w:rPr>
        <w:t>回归曲线斜率；</w:t>
      </w:r>
    </w:p>
    <w:p>
      <w:pPr>
        <w:spacing w:before="0" w:after="0" w:line="312" w:lineRule="exact"/>
        <w:ind w:left="60" w:firstLine="840"/>
        <w:jc w:val="left"/>
      </w:pPr>
      <w:r>
        <w:rPr>
          <w:rFonts w:ascii="宋体" w:hAnsi="宋体" w:cs="宋体"/>
          <w:color w:val="000000"/>
          <w:spacing w:val="0"/>
          <w:w w:val="100"/>
          <w:position w:val="0"/>
          <w:sz w:val="21"/>
          <w:u w:val="none"/>
        </w:rPr>
        <w:t>b</w:t>
      </w:r>
      <w:r>
        <w:rPr>
          <w:rFonts w:ascii="Calibri" w:hAnsi="Calibri" w:cs="Calibri"/>
          <w:color w:val="000000"/>
          <w:spacing w:val="0"/>
          <w:w w:val="100"/>
          <w:sz w:val="21"/>
          <w:u w:val="none"/>
        </w:rPr>
        <w:t> </w:t>
      </w:r>
      <w:r>
        <w:rPr>
          <w:rFonts w:ascii="Times New Roman" w:hAnsi="Times New Roman" w:cs="Times New Roman"/>
          <w:color w:val="000000"/>
          <w:spacing w:val="0"/>
          <w:w w:val="100"/>
          <w:position w:val="2"/>
          <w:sz w:val="21"/>
          <w:u w:val="none"/>
        </w:rPr>
        <w:t>——</w:t>
      </w:r>
      <w:r>
        <w:rPr>
          <w:rFonts w:ascii="宋体" w:hAnsi="宋体" w:cs="宋体"/>
          <w:color w:val="000000"/>
          <w:spacing w:val="0"/>
          <w:w w:val="100"/>
          <w:position w:val="0"/>
          <w:sz w:val="21"/>
          <w:u w:val="none"/>
        </w:rPr>
        <w:t>回归曲线截距值。</w:t>
      </w:r>
    </w:p>
    <w:p>
      <w:pPr>
        <w:spacing w:before="0" w:after="0" w:line="316" w:lineRule="exact"/>
        <w:ind w:left="60" w:firstLine="852"/>
        <w:jc w:val="left"/>
      </w:pPr>
      <w:r>
        <w:rPr>
          <w:rFonts w:ascii="宋体" w:hAnsi="宋体" w:cs="宋体"/>
          <w:color w:val="000000"/>
          <w:spacing w:val="0"/>
          <w:w w:val="100"/>
          <w:position w:val="0"/>
          <w:sz w:val="21"/>
          <w:u w:val="none"/>
        </w:rPr>
        <w:t>2)</w:t>
      </w:r>
      <w:r>
        <w:rPr>
          <w:rFonts w:ascii="Calibri" w:hAnsi="Calibri" w:cs="Calibri"/>
          <w:color w:val="000000"/>
          <w:spacing w:val="0"/>
          <w:w w:val="196"/>
          <w:sz w:val="24"/>
          <w:u w:val="none"/>
        </w:rPr>
        <w:t>  </w:t>
      </w:r>
      <w:r>
        <w:rPr>
          <w:rFonts w:ascii="宋体" w:eastAsia="宋体" w:hAnsi="宋体" w:cs="宋体"/>
          <w:color w:val="000000"/>
          <w:spacing w:val="0"/>
          <w:w w:val="100"/>
          <w:position w:val="0"/>
          <w:sz w:val="21"/>
          <w:u w:val="none"/>
        </w:rPr>
        <w:t>弯沉比值法</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通过</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FWD</w:t>
      </w:r>
      <w:r>
        <w:rPr>
          <w:rFonts w:ascii="Calibri" w:hAnsi="Calibri" w:cs="Calibri"/>
          <w:color w:val="000000"/>
          <w:spacing w:val="0"/>
          <w:w w:val="100"/>
          <w:sz w:val="21"/>
          <w:u w:val="none"/>
        </w:rPr>
        <w:t> </w:t>
      </w:r>
      <w:r>
        <w:rPr>
          <w:rFonts w:ascii="宋体" w:eastAsia="宋体" w:hAnsi="宋体" w:cs="宋体"/>
          <w:color w:val="000000"/>
          <w:spacing w:val="-9"/>
          <w:w w:val="100"/>
          <w:position w:val="0"/>
          <w:sz w:val="21"/>
          <w:u w:val="none"/>
        </w:rPr>
        <w:t>测试出水泥混凝土板块不同位置的弯沉值，按公式（</w:t>
      </w:r>
      <w:r>
        <w:rPr>
          <w:rFonts w:ascii="Times New Roman" w:hAnsi="Times New Roman" w:cs="Times New Roman"/>
          <w:color w:val="000000"/>
          <w:spacing w:val="0"/>
          <w:w w:val="100"/>
          <w:position w:val="0"/>
          <w:sz w:val="21"/>
          <w:u w:val="none"/>
        </w:rPr>
        <w:t>14</w:t>
      </w:r>
      <w:r>
        <w:rPr>
          <w:rFonts w:ascii="宋体" w:eastAsia="宋体" w:hAnsi="宋体" w:cs="宋体"/>
          <w:color w:val="000000"/>
          <w:spacing w:val="0"/>
          <w:w w:val="80"/>
          <w:position w:val="0"/>
          <w:sz w:val="21"/>
          <w:u w:val="none"/>
        </w:rPr>
        <w:t>）和公式（</w:t>
      </w:r>
      <w:r>
        <w:rPr>
          <w:rFonts w:ascii="Times New Roman" w:hAnsi="Times New Roman" w:cs="Times New Roman"/>
          <w:color w:val="000000"/>
          <w:spacing w:val="-1"/>
          <w:w w:val="100"/>
          <w:position w:val="0"/>
          <w:sz w:val="21"/>
          <w:u w:val="none"/>
        </w:rPr>
        <w:t>15</w:t>
      </w:r>
      <w:r>
        <w:rPr>
          <w:rFonts w:ascii="宋体" w:eastAsia="宋体" w:hAnsi="宋体" w:cs="宋体"/>
          <w:color w:val="000000"/>
          <w:spacing w:val="0"/>
          <w:w w:val="100"/>
          <w:position w:val="0"/>
          <w:sz w:val="21"/>
          <w:u w:val="none"/>
        </w:rPr>
        <w:t>）</w:t>
      </w:r>
    </w:p>
    <w:p>
      <w:pPr>
        <w:spacing w:before="0" w:after="0" w:line="312" w:lineRule="exact"/>
        <w:ind w:left="60" w:firstLine="1277"/>
        <w:jc w:val="left"/>
      </w:pPr>
      <w:r>
        <w:rPr>
          <w:rFonts w:ascii="宋体" w:eastAsia="宋体" w:hAnsi="宋体" w:cs="宋体"/>
          <w:color w:val="000000"/>
          <w:spacing w:val="0"/>
          <w:w w:val="100"/>
          <w:position w:val="0"/>
          <w:sz w:val="21"/>
          <w:u w:val="none"/>
        </w:rPr>
        <w:t>计算弯沉比值</w:t>
      </w:r>
      <w:r>
        <w:rPr>
          <w:rFonts w:ascii="Calibri" w:hAnsi="Calibri" w:cs="Calibri"/>
          <w:color w:val="000000"/>
          <w:spacing w:val="0"/>
          <w:w w:val="218"/>
          <w:sz w:val="21"/>
          <w:u w:val="none"/>
        </w:rPr>
        <w:t> </w:t>
      </w:r>
      <w:r>
        <w:rPr>
          <w:rFonts w:ascii="Times New Roman" w:hAnsi="Times New Roman" w:cs="Times New Roman"/>
          <w:color w:val="000000"/>
          <w:spacing w:val="0"/>
          <w:w w:val="100"/>
          <w:position w:val="0"/>
          <w:sz w:val="21"/>
          <w:u w:val="none"/>
        </w:rPr>
        <w:t>λ</w:t>
      </w:r>
      <w:r>
        <w:rPr>
          <w:rFonts w:ascii="宋体" w:hAnsi="宋体" w:cs="宋体"/>
          <w:color w:val="000000"/>
          <w:spacing w:val="0"/>
          <w:w w:val="100"/>
          <w:position w:val="2"/>
          <w:sz w:val="11"/>
          <w:u w:val="none"/>
        </w:rPr>
        <w:t>1</w:t>
      </w:r>
      <w:r>
        <w:rPr>
          <w:rFonts w:ascii="宋体" w:hAnsi="宋体" w:cs="宋体"/>
          <w:color w:val="000000"/>
          <w:spacing w:val="0"/>
          <w:w w:val="100"/>
          <w:position w:val="0"/>
          <w:sz w:val="21"/>
          <w:u w:val="none"/>
        </w:rPr>
        <w:t>、</w:t>
      </w:r>
      <w:r>
        <w:rPr>
          <w:rFonts w:ascii="Times New Roman" w:hAnsi="Times New Roman" w:cs="Times New Roman"/>
          <w:color w:val="000000"/>
          <w:spacing w:val="0"/>
          <w:w w:val="100"/>
          <w:position w:val="0"/>
          <w:sz w:val="21"/>
          <w:u w:val="none"/>
        </w:rPr>
        <w:t>λ</w:t>
      </w:r>
      <w:r>
        <w:rPr>
          <w:rFonts w:ascii="宋体" w:hAnsi="宋体" w:cs="宋体"/>
          <w:color w:val="000000"/>
          <w:spacing w:val="0"/>
          <w:w w:val="100"/>
          <w:position w:val="2"/>
          <w:sz w:val="11"/>
          <w:u w:val="none"/>
        </w:rPr>
        <w:t>2</w:t>
      </w:r>
      <w:r>
        <w:rPr>
          <w:rFonts w:ascii="宋体" w:hAnsi="宋体" w:cs="宋体"/>
          <w:color w:val="000000"/>
          <w:spacing w:val="-10"/>
          <w:w w:val="100"/>
          <w:position w:val="0"/>
          <w:sz w:val="21"/>
          <w:u w:val="none"/>
        </w:rPr>
        <w:t>。采用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FWD</w:t>
      </w:r>
      <w:r>
        <w:rPr>
          <w:rFonts w:ascii="Calibri" w:hAnsi="Calibri" w:cs="Calibri"/>
          <w:color w:val="000000"/>
          <w:spacing w:val="1"/>
          <w:w w:val="100"/>
          <w:sz w:val="21"/>
          <w:u w:val="none"/>
        </w:rPr>
        <w:t> </w:t>
      </w:r>
      <w:r>
        <w:rPr>
          <w:rFonts w:ascii="宋体" w:hAnsi="宋体" w:cs="宋体"/>
          <w:color w:val="000000"/>
          <w:spacing w:val="-3"/>
          <w:w w:val="100"/>
          <w:position w:val="0"/>
          <w:sz w:val="21"/>
          <w:u w:val="none"/>
        </w:rPr>
        <w:t>分别测试同一板块板中、板边中点和板角位置的弯沉，当</w:t>
      </w:r>
    </w:p>
    <w:p>
      <w:pPr>
        <w:spacing w:before="0" w:after="0" w:line="312" w:lineRule="exact"/>
        <w:ind w:left="60" w:firstLine="1277"/>
        <w:jc w:val="left"/>
      </w:pPr>
      <w:r>
        <w:rPr>
          <w:rFonts w:ascii="Symbol" w:hAnsi="Symbol" w:cs="Symbol"/>
          <w:color w:val="000000"/>
          <w:spacing w:val="0"/>
          <w:w w:val="100"/>
          <w:position w:val="0"/>
          <w:sz w:val="21"/>
          <w:u w:val="none"/>
        </w:rPr>
        <w:sym w:font="Symbol" w:char="F06C"/>
      </w:r>
      <w:r>
        <w:rPr>
          <w:rFonts w:ascii="宋体" w:hAnsi="宋体" w:cs="宋体"/>
          <w:color w:val="000000"/>
          <w:spacing w:val="0"/>
          <w:w w:val="100"/>
          <w:position w:val="2"/>
          <w:sz w:val="11"/>
          <w:u w:val="none"/>
        </w:rPr>
        <w:t>1</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3.0</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且</w:t>
      </w:r>
      <w:r>
        <w:rPr>
          <w:rFonts w:ascii="Symbol" w:hAnsi="Symbol" w:cs="Symbol"/>
          <w:color w:val="000000"/>
          <w:spacing w:val="0"/>
          <w:w w:val="100"/>
          <w:position w:val="0"/>
          <w:sz w:val="21"/>
          <w:u w:val="none"/>
        </w:rPr>
        <w:sym w:font="Symbol" w:char="F06C"/>
      </w:r>
      <w:r>
        <w:rPr>
          <w:rFonts w:ascii="宋体" w:hAnsi="宋体" w:cs="宋体"/>
          <w:color w:val="000000"/>
          <w:spacing w:val="0"/>
          <w:w w:val="100"/>
          <w:position w:val="2"/>
          <w:sz w:val="11"/>
          <w:u w:val="none"/>
        </w:rPr>
        <w:t>2</w:t>
      </w:r>
      <w:r>
        <w:rPr>
          <w:rFonts w:ascii="宋体" w:eastAsia="宋体" w:hAnsi="宋体" w:cs="宋体"/>
          <w:color w:val="000000"/>
          <w:spacing w:val="0"/>
          <w:w w:val="100"/>
          <w:position w:val="0"/>
          <w:sz w:val="21"/>
          <w:u w:val="none"/>
        </w:rPr>
        <w:t>＞</w:t>
      </w:r>
      <w:r>
        <w:rPr>
          <w:rFonts w:ascii="宋体" w:hAnsi="宋体" w:cs="宋体"/>
          <w:color w:val="000000"/>
          <w:spacing w:val="0"/>
          <w:w w:val="100"/>
          <w:position w:val="0"/>
          <w:sz w:val="21"/>
          <w:u w:val="none"/>
        </w:rPr>
        <w:t>2.0</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时可判定为脱空。</w:t>
      </w:r>
    </w:p>
    <w:p>
      <w:pPr>
        <w:widowControl/>
        <w:jc w:val="left"/>
        <w:sectPr>
          <w:type w:val="continuous"/>
          <w:pgSz w:w="11906" w:h="16838"/>
          <w:pgMar w:top="1100" w:right="713" w:bottom="860" w:left="1073" w:header="0" w:footer="0" w:gutter="0"/>
          <w:pgNumType w:start="78"/>
          <w:cols w:num="1" w:space="708" w:equalWidth="0">
            <w:col w:w="10121" w:space="0"/>
          </w:cols>
          <w:docGrid w:type="lines" w:linePitch="312" w:charSpace="0"/>
        </w:sectPr>
      </w:pPr>
    </w:p>
    <w:p>
      <w:pPr>
        <w:spacing w:before="0" w:after="0" w:line="408" w:lineRule="exact"/>
        <w:ind w:left="60" w:firstLine="1277"/>
      </w:pPr>
    </w:p>
    <w:p>
      <w:pPr>
        <w:widowControl/>
        <w:jc w:val="left"/>
        <w:sectPr>
          <w:type w:val="continuous"/>
          <w:pgSz w:w="11906" w:h="16838"/>
          <w:pgMar w:top="1100" w:right="713" w:bottom="860" w:left="1073" w:header="0" w:footer="0" w:gutter="0"/>
          <w:pgNumType w:start="79"/>
          <w:cols w:num="1" w:space="720"/>
          <w:docGrid w:type="lines" w:linePitch="312" w:charSpace="0"/>
        </w:sectPr>
      </w:pPr>
    </w:p>
    <w:p>
      <w:pPr>
        <w:spacing w:before="0" w:after="0" w:line="200" w:lineRule="exact"/>
        <w:ind w:left="4782" w:firstLine="0"/>
        <w:jc w:val="left"/>
      </w:pPr>
      <w:r>
        <w:pict>
          <v:shape id="wondershare_372" o:spid="_x0000_s1099" type="#_x0000_t202" style="width:58.8pt;height:22.55pt;margin-top:675.4pt;margin-left:265.1pt;mso-height-relative:page;mso-position-horizontal-relative:page;mso-position-vertical-relative:page;mso-width-relative:page;position:absolute;z-index:-251582464" coordsize="21600,21600" filled="f" stroked="f">
            <v:stroke joinstyle="miter"/>
            <v:textbox inset="0,0,0,0">
              <w:txbxContent>
                <w:p>
                  <w:pPr>
                    <w:autoSpaceDE w:val="0"/>
                    <w:autoSpaceDN w:val="0"/>
                    <w:adjustRightInd w:val="0"/>
                    <w:spacing w:before="0" w:after="0" w:line="258" w:lineRule="exact"/>
                    <w:jc w:val="left"/>
                  </w:pPr>
                  <w:r>
                    <w:rPr>
                      <w:rFonts w:ascii="Symbol" w:hAnsi="Symbol" w:cs="Symbol"/>
                      <w:color w:val="000000"/>
                      <w:spacing w:val="0"/>
                      <w:w w:val="100"/>
                      <w:position w:val="9"/>
                      <w:sz w:val="21"/>
                      <w:u w:val="none"/>
                    </w:rPr>
                    <w:sym w:font="Symbol" w:char="F06C"/>
                  </w:r>
                  <w:r>
                    <w:rPr>
                      <w:rFonts w:ascii="Cambria Math" w:hAnsi="Cambria Math" w:cs="Cambria Math"/>
                      <w:color w:val="000000"/>
                      <w:spacing w:val="3"/>
                      <w:w w:val="100"/>
                      <w:position w:val="6"/>
                      <w:sz w:val="15"/>
                      <w:u w:val="none"/>
                    </w:rPr>
                    <w:t>1</w:t>
                  </w:r>
                  <w:r>
                    <w:rPr>
                      <w:rFonts w:ascii="Calibri" w:hAnsi="Calibri" w:cs="Calibri"/>
                      <w:color w:val="000000"/>
                      <w:spacing w:val="17"/>
                      <w:w w:val="100"/>
                      <w:sz w:val="21"/>
                      <w:u w:val="none"/>
                    </w:rPr>
                    <w:t> </w:t>
                  </w:r>
                  <w:r>
                    <w:rPr>
                      <w:rFonts w:ascii="Cambria Math" w:hAnsi="Cambria Math" w:cs="Cambria Math"/>
                      <w:color w:val="000000"/>
                      <w:spacing w:val="0"/>
                      <w:w w:val="100"/>
                      <w:position w:val="9"/>
                      <w:sz w:val="21"/>
                      <w:u w:val="none"/>
                    </w:rPr>
                    <w:t>=</w:t>
                  </w:r>
                  <w:r>
                    <w:rPr>
                      <w:rFonts w:ascii="Calibri" w:hAnsi="Calibri" w:cs="Calibri"/>
                      <w:color w:val="000000"/>
                      <w:spacing w:val="0"/>
                      <w:w w:val="171"/>
                      <w:sz w:val="15"/>
                      <w:u w:val="none"/>
                    </w:rPr>
                    <w:t> </w:t>
                  </w:r>
                  <w:r>
                    <w:rPr>
                      <w:rFonts w:ascii="Cambria Math" w:hAnsi="Cambria Math" w:cs="Cambria Math"/>
                      <w:color w:val="000000"/>
                      <w:spacing w:val="0"/>
                      <w:w w:val="75"/>
                      <w:position w:val="0"/>
                      <w:sz w:val="15"/>
                      <w:u w:val="none"/>
                    </w:rPr>
                    <w:t>𝑊𝑊</w:t>
                  </w:r>
                </w:p>
              </w:txbxContent>
            </v:textbox>
          </v:shape>
        </w:pict>
      </w:r>
      <w:r>
        <w:rPr>
          <w:rFonts w:ascii="Cambria Math" w:hAnsi="Cambria Math" w:cs="Cambria Math"/>
          <w:color w:val="000000"/>
          <w:spacing w:val="0"/>
          <w:w w:val="75"/>
          <w:position w:val="4"/>
          <w:sz w:val="15"/>
          <w:u w:val="none"/>
        </w:rPr>
        <w:t>𝑊</w:t>
      </w:r>
      <w:r>
        <w:rPr>
          <w:rFonts w:ascii="宋体" w:eastAsia="宋体" w:hAnsi="宋体" w:cs="宋体"/>
          <w:color w:val="000000"/>
          <w:spacing w:val="-1"/>
          <w:w w:val="100"/>
          <w:position w:val="0"/>
          <w:sz w:val="12"/>
          <w:u w:val="none"/>
        </w:rPr>
        <w:t>板角</w:t>
      </w:r>
    </w:p>
    <w:p>
      <w:pPr>
        <w:spacing w:before="0" w:after="0" w:line="288" w:lineRule="exact"/>
        <w:ind w:left="4782" w:firstLine="223"/>
        <w:jc w:val="left"/>
        <w:sectPr>
          <w:type w:val="continuous"/>
          <w:pgSz w:w="11906" w:h="16838"/>
          <w:pgMar w:top="1100" w:right="713" w:bottom="860" w:left="1073" w:header="0" w:footer="0" w:gutter="0"/>
          <w:pgNumType w:start="80"/>
          <w:cols w:num="2" w:space="708" w:equalWidth="0">
            <w:col w:w="5279" w:space="0"/>
            <w:col w:w="4842" w:space="0"/>
          </w:cols>
          <w:docGrid w:type="lines" w:linePitch="312" w:charSpace="0"/>
        </w:sectPr>
      </w:pPr>
    </w:p>
    <w:p>
      <w:pPr>
        <w:spacing w:before="0" w:after="0" w:line="288" w:lineRule="exact"/>
        <w:ind w:left="4782" w:firstLine="223"/>
        <w:jc w:val="left"/>
      </w:pPr>
      <w:r>
        <w:rPr>
          <w:rFonts w:ascii="宋体" w:eastAsia="宋体" w:hAnsi="宋体" w:cs="宋体"/>
          <w:color w:val="000000"/>
          <w:spacing w:val="-1"/>
          <w:w w:val="100"/>
          <w:position w:val="0"/>
          <w:sz w:val="12"/>
          <w:u w:val="none"/>
        </w:rPr>
        <w:t>板中</w:t>
      </w:r>
    </w:p>
    <w:p>
      <w:pPr>
        <w:spacing w:before="0" w:after="0" w:line="354" w:lineRule="exact"/>
        <w:ind w:firstLine="0"/>
        <w:jc w:val="left"/>
      </w:pPr>
      <w:r>
        <w:br w:type="column"/>
      </w:r>
      <w:r>
        <w:rPr>
          <w:rFonts w:ascii="微软雅黑" w:hAnsi="微软雅黑" w:cs="微软雅黑"/>
          <w:color w:val="000000"/>
          <w:spacing w:val="-1"/>
          <w:w w:val="100"/>
          <w:position w:val="0"/>
          <w:sz w:val="21"/>
          <w:u w:val="none"/>
        </w:rPr>
        <w:t>·········································································</w:t>
      </w:r>
      <w:r>
        <w:rPr>
          <w:rFonts w:ascii="Calibri" w:hAnsi="Calibri" w:cs="Calibri"/>
          <w:color w:val="000000"/>
          <w:spacing w:val="-15"/>
          <w:w w:val="100"/>
          <w:sz w:val="21"/>
          <w:u w:val="none"/>
        </w:rPr>
        <w:t> </w:t>
      </w:r>
      <w:r>
        <w:rPr>
          <w:rFonts w:ascii="宋体" w:hAnsi="宋体" w:cs="宋体"/>
          <w:color w:val="000000"/>
          <w:spacing w:val="0"/>
          <w:w w:val="100"/>
          <w:position w:val="2"/>
          <w:sz w:val="21"/>
          <w:u w:val="none"/>
        </w:rPr>
        <w:t>(14)</w:t>
      </w:r>
    </w:p>
    <w:p>
      <w:pPr>
        <w:widowControl/>
        <w:jc w:val="left"/>
        <w:sectPr>
          <w:type w:val="nextPage"/>
          <w:pgSz w:w="11906" w:h="16838"/>
          <w:pgMar w:top="1100" w:right="713" w:bottom="860" w:left="1073" w:header="0" w:footer="0" w:gutter="0"/>
          <w:pgNumType w:start="81"/>
          <w:cols w:num="2" w:space="708" w:equalWidth="0">
            <w:col w:w="5279" w:space="0"/>
            <w:col w:w="4842" w:space="0"/>
          </w:cols>
          <w:titlePg w:val="0"/>
          <w:docGrid w:type="lines" w:linePitch="312" w:charSpace="0"/>
        </w:sectPr>
      </w:pPr>
    </w:p>
    <w:p>
      <w:pPr>
        <w:spacing w:before="0" w:after="0" w:line="136" w:lineRule="exact"/>
        <w:ind w:firstLine="0"/>
      </w:pPr>
    </w:p>
    <w:p>
      <w:pPr>
        <w:widowControl/>
        <w:jc w:val="left"/>
        <w:sectPr>
          <w:type w:val="continuous"/>
          <w:pgSz w:w="11906" w:h="16838"/>
          <w:pgMar w:top="1100" w:right="713" w:bottom="860" w:left="1073" w:header="0" w:footer="0" w:gutter="0"/>
          <w:pgNumType w:start="82"/>
          <w:cols w:num="1" w:space="720"/>
          <w:docGrid w:type="lines" w:linePitch="312" w:charSpace="0"/>
        </w:sectPr>
      </w:pPr>
    </w:p>
    <w:p>
      <w:pPr>
        <w:spacing w:before="0" w:after="0" w:line="377" w:lineRule="exact"/>
        <w:ind w:left="4299" w:firstLine="0"/>
        <w:jc w:val="left"/>
      </w:pPr>
      <w:r>
        <w:rPr>
          <w:spacing w:val="-15"/>
        </w:rPr>
        <w:pict>
          <v:shape id="wondershare_397" o:spid="_x0000_s1100" type="#_x0000_t202" style="width:251.5pt;height:25.5pt;margin-top:706pt;margin-left:292.85pt;mso-height-relative:page;mso-position-horizontal-relative:page;mso-position-vertical-relative:page;mso-width-relative:page;position:absolute;z-index:-251581440" coordsize="21600,21600" filled="f" stroked="f">
            <v:stroke joinstyle="miter"/>
            <v:textbox inset="0,0,0,0">
              <w:txbxContent>
                <w:p/>
                <w:p>
                  <w:pPr>
                    <w:autoSpaceDE w:val="0"/>
                    <w:autoSpaceDN w:val="0"/>
                    <w:adjustRightInd w:val="0"/>
                    <w:spacing w:before="0" w:after="0" w:line="212" w:lineRule="exact"/>
                    <w:jc w:val="left"/>
                  </w:pPr>
                  <w:r>
                    <w:rPr>
                      <w:rFonts w:ascii="Cambria Math" w:hAnsi="Cambria Math" w:cs="Cambria Math"/>
                      <w:color w:val="000000"/>
                      <w:spacing w:val="0"/>
                      <w:w w:val="75"/>
                      <w:position w:val="4"/>
                      <w:sz w:val="15"/>
                      <w:u w:val="none"/>
                    </w:rPr>
                    <w:t>𝑊</w:t>
                  </w:r>
                  <w:r>
                    <w:rPr>
                      <w:rFonts w:ascii="宋体" w:eastAsia="宋体" w:hAnsi="宋体" w:cs="宋体"/>
                      <w:color w:val="000000"/>
                      <w:spacing w:val="-1"/>
                      <w:w w:val="100"/>
                      <w:position w:val="0"/>
                      <w:sz w:val="12"/>
                      <w:u w:val="none"/>
                    </w:rPr>
                    <w:t>板中</w:t>
                  </w:r>
                  <w:r>
                    <w:rPr>
                      <w:color w:val="000000"/>
                      <w:spacing w:val="-1"/>
                      <w:w w:val="100"/>
                      <w:sz w:val="24"/>
                      <w:u w:val="none"/>
                    </w:rPr>
                    <w:t> </w:t>
                  </w:r>
                  <w:r>
                    <w:rPr>
                      <w:rFonts w:ascii="微软雅黑" w:hAnsi="微软雅黑" w:cs="微软雅黑"/>
                      <w:color w:val="000000"/>
                      <w:spacing w:val="-1"/>
                      <w:w w:val="100"/>
                      <w:position w:val="13"/>
                      <w:sz w:val="21"/>
                      <w:u w:val="none"/>
                    </w:rPr>
                    <w:t>···········································································</w:t>
                  </w:r>
                  <w:r>
                    <w:rPr>
                      <w:rFonts w:ascii="Calibri" w:hAnsi="Calibri" w:cs="Calibri"/>
                      <w:color w:val="000000"/>
                      <w:spacing w:val="-15"/>
                      <w:w w:val="100"/>
                      <w:sz w:val="21"/>
                      <w:u w:val="none"/>
                    </w:rPr>
                    <w:t> </w:t>
                  </w:r>
                  <w:r>
                    <w:rPr>
                      <w:rFonts w:ascii="宋体" w:hAnsi="宋体" w:cs="宋体"/>
                      <w:color w:val="000000"/>
                      <w:spacing w:val="0"/>
                      <w:w w:val="100"/>
                      <w:position w:val="15"/>
                      <w:sz w:val="21"/>
                      <w:u w:val="none"/>
                    </w:rPr>
                    <w:t>(15)</w:t>
                  </w:r>
                </w:p>
              </w:txbxContent>
            </v:textbox>
          </v:shape>
        </w:pict>
      </w:r>
      <w:r>
        <w:rPr>
          <w:rFonts w:ascii="Symbol" w:hAnsi="Symbol" w:cs="Symbol"/>
          <w:color w:val="000000"/>
          <w:spacing w:val="0"/>
          <w:w w:val="100"/>
          <w:position w:val="3"/>
          <w:sz w:val="21"/>
          <w:u w:val="none"/>
        </w:rPr>
        <w:sym w:font="Symbol" w:char="F06C"/>
      </w:r>
      <w:r>
        <w:rPr>
          <w:rFonts w:ascii="Cambria Math" w:hAnsi="Cambria Math" w:cs="Cambria Math"/>
          <w:color w:val="000000"/>
          <w:spacing w:val="3"/>
          <w:w w:val="100"/>
          <w:position w:val="0"/>
          <w:sz w:val="15"/>
          <w:u w:val="none"/>
        </w:rPr>
        <w:t>2</w:t>
      </w:r>
      <w:r>
        <w:rPr>
          <w:rFonts w:ascii="Calibri" w:hAnsi="Calibri" w:cs="Calibri"/>
          <w:color w:val="000000"/>
          <w:spacing w:val="17"/>
          <w:w w:val="100"/>
          <w:sz w:val="21"/>
          <w:u w:val="none"/>
        </w:rPr>
        <w:t> </w:t>
      </w:r>
      <w:r>
        <w:rPr>
          <w:rFonts w:ascii="Cambria Math" w:hAnsi="Cambria Math" w:cs="Cambria Math"/>
          <w:color w:val="000000"/>
          <w:spacing w:val="0"/>
          <w:w w:val="100"/>
          <w:position w:val="2"/>
          <w:sz w:val="21"/>
          <w:u w:val="none"/>
        </w:rPr>
        <w:t>=</w:t>
      </w:r>
      <w:r>
        <w:rPr>
          <w:rFonts w:ascii="Calibri" w:hAnsi="Calibri" w:cs="Calibri"/>
          <w:color w:val="000000"/>
          <w:spacing w:val="2"/>
          <w:w w:val="100"/>
          <w:sz w:val="24"/>
          <w:u w:val="none"/>
        </w:rPr>
        <w:t> </w:t>
      </w:r>
      <w:r>
        <w:rPr>
          <w:rFonts w:ascii="Cambria Math" w:hAnsi="Cambria Math" w:cs="Cambria Math"/>
          <w:color w:val="000000"/>
          <w:spacing w:val="0"/>
          <w:w w:val="75"/>
          <w:position w:val="22"/>
          <w:sz w:val="15"/>
          <w:u w:val="none"/>
        </w:rPr>
        <w:t>𝑊</w:t>
      </w:r>
      <w:r>
        <w:rPr>
          <w:rFonts w:ascii="宋体" w:eastAsia="宋体" w:hAnsi="宋体" w:cs="宋体"/>
          <w:color w:val="000000"/>
          <w:spacing w:val="-1"/>
          <w:w w:val="100"/>
          <w:position w:val="17"/>
          <w:sz w:val="12"/>
          <w:u w:val="none"/>
        </w:rPr>
        <w:t>板边</w:t>
      </w:r>
    </w:p>
    <w:p>
      <w:pPr>
        <w:widowControl/>
        <w:jc w:val="left"/>
        <w:sectPr>
          <w:type w:val="continuous"/>
          <w:pgSz w:w="11906" w:h="16838"/>
          <w:pgMar w:top="1100" w:right="713" w:bottom="860" w:left="1073" w:header="0" w:footer="0" w:gutter="0"/>
          <w:pgNumType w:start="83"/>
          <w:cols w:num="1" w:space="708" w:equalWidth="0">
            <w:col w:w="10121" w:space="0"/>
          </w:cols>
          <w:docGrid w:type="lines" w:linePitch="312" w:charSpace="0"/>
        </w:sectPr>
      </w:pPr>
    </w:p>
    <w:p>
      <w:pPr>
        <w:spacing w:before="0" w:after="0" w:line="240" w:lineRule="exact"/>
        <w:ind w:left="4299" w:firstLine="0"/>
      </w:pPr>
    </w:p>
    <w:p>
      <w:pPr>
        <w:spacing w:before="0" w:after="0" w:line="297" w:lineRule="exact"/>
        <w:ind w:left="900" w:firstLine="0"/>
        <w:jc w:val="left"/>
      </w:pPr>
      <w:r>
        <w:rPr>
          <w:rFonts w:ascii="宋体" w:eastAsia="宋体" w:hAnsi="宋体" w:cs="宋体"/>
          <w:color w:val="000000"/>
          <w:spacing w:val="0"/>
          <w:w w:val="100"/>
          <w:position w:val="0"/>
          <w:sz w:val="21"/>
          <w:u w:val="none"/>
        </w:rPr>
        <w:t>式中：</w:t>
      </w:r>
    </w:p>
    <w:p>
      <w:pPr>
        <w:spacing w:before="0" w:after="0" w:line="348" w:lineRule="exact"/>
        <w:ind w:left="900" w:firstLine="10"/>
        <w:jc w:val="left"/>
      </w:pPr>
      <w:r>
        <w:rPr>
          <w:rFonts w:ascii="Symbol" w:hAnsi="Symbol" w:cs="Symbol"/>
          <w:color w:val="000000"/>
          <w:spacing w:val="0"/>
          <w:w w:val="100"/>
          <w:position w:val="0"/>
          <w:sz w:val="21"/>
          <w:u w:val="none"/>
        </w:rPr>
        <w:sym w:font="Symbol" w:char="F06C"/>
      </w:r>
      <w:r>
        <w:rPr>
          <w:rFonts w:ascii="Calibri" w:hAnsi="Calibri" w:cs="Calibri"/>
          <w:color w:val="000000"/>
          <w:spacing w:val="-1"/>
          <w:w w:val="100"/>
          <w:position w:val="0"/>
          <w:sz w:val="14"/>
          <w:u w:val="none"/>
        </w:rPr>
        <w:t>1</w:t>
      </w:r>
      <w:r>
        <w:rPr>
          <w:rFonts w:ascii="Calibri" w:hAnsi="Calibri" w:cs="Calibri"/>
          <w:color w:val="000000"/>
          <w:spacing w:val="-1"/>
          <w:w w:val="100"/>
          <w:sz w:val="21"/>
          <w:u w:val="none"/>
        </w:rPr>
        <w:t> </w:t>
      </w:r>
      <w:r>
        <w:rPr>
          <w:rFonts w:ascii="Times New Roman" w:hAnsi="Times New Roman" w:cs="Times New Roman"/>
          <w:color w:val="000000"/>
          <w:spacing w:val="0"/>
          <w:w w:val="100"/>
          <w:position w:val="4"/>
          <w:sz w:val="21"/>
          <w:u w:val="none"/>
        </w:rPr>
        <w:t>——</w:t>
      </w:r>
      <w:r>
        <w:rPr>
          <w:rFonts w:ascii="宋体" w:eastAsia="宋体" w:hAnsi="宋体" w:cs="宋体"/>
          <w:color w:val="000000"/>
          <w:spacing w:val="0"/>
          <w:w w:val="100"/>
          <w:position w:val="2"/>
          <w:sz w:val="21"/>
          <w:u w:val="none"/>
        </w:rPr>
        <w:t>板角弯沉</w:t>
      </w:r>
      <w:r>
        <w:rPr>
          <w:rFonts w:ascii="Calibri" w:hAnsi="Calibri" w:cs="Calibri"/>
          <w:color w:val="000000"/>
          <w:spacing w:val="0"/>
          <w:w w:val="100"/>
          <w:position w:val="0"/>
          <w:sz w:val="21"/>
          <w:u w:val="none"/>
        </w:rPr>
        <w:t>/</w:t>
      </w:r>
      <w:r>
        <w:rPr>
          <w:rFonts w:ascii="宋体" w:eastAsia="宋体" w:hAnsi="宋体" w:cs="宋体"/>
          <w:color w:val="000000"/>
          <w:spacing w:val="0"/>
          <w:w w:val="100"/>
          <w:position w:val="2"/>
          <w:sz w:val="21"/>
          <w:u w:val="none"/>
        </w:rPr>
        <w:t>板中弯沉的比值；</w:t>
      </w:r>
    </w:p>
    <w:p>
      <w:pPr>
        <w:widowControl/>
        <w:jc w:val="left"/>
        <w:sectPr>
          <w:type w:val="continuous"/>
          <w:pgSz w:w="11906" w:h="16838"/>
          <w:pgMar w:top="1100" w:right="713" w:bottom="860" w:left="1073" w:header="0" w:footer="0" w:gutter="0"/>
          <w:pgNumType w:start="84"/>
          <w:cols w:num="1" w:space="708" w:equalWidth="0">
            <w:col w:w="10121" w:space="0"/>
          </w:cols>
          <w:docGrid w:type="lines" w:linePitch="312" w:charSpace="0"/>
        </w:sectPr>
      </w:pPr>
    </w:p>
    <w:p>
      <w:pPr>
        <w:spacing w:before="0" w:after="0" w:line="372" w:lineRule="exact"/>
        <w:ind w:left="257" w:firstLine="0"/>
        <w:jc w:val="left"/>
      </w:pPr>
      <w:r>
        <w:rPr>
          <w:rFonts w:ascii="宋体" w:hAnsi="宋体" w:cs="宋体"/>
          <w:color w:val="000000"/>
          <w:spacing w:val="0"/>
          <w:w w:val="100"/>
          <w:position w:val="0"/>
          <w:sz w:val="18"/>
          <w:u w:val="none"/>
        </w:rPr>
        <w:t>12</w:t>
      </w:r>
    </w:p>
    <w:p>
      <w:pPr>
        <w:widowControl/>
        <w:jc w:val="left"/>
        <w:sectPr>
          <w:type w:val="continuous"/>
          <w:pgSz w:w="11906" w:h="16838"/>
          <w:pgMar w:top="1100" w:right="713" w:bottom="860" w:left="1073" w:header="0" w:footer="0" w:gutter="0"/>
          <w:pgNumType w:start="85"/>
          <w:cols w:num="1" w:space="708" w:equalWidth="0">
            <w:col w:w="10121" w:space="0"/>
          </w:cols>
          <w:docGrid w:type="lines" w:linePitch="312" w:charSpace="0"/>
        </w:sectPr>
      </w:pPr>
    </w:p>
    <w:p>
      <w:pPr>
        <w:spacing w:before="0" w:after="0" w:line="240" w:lineRule="exact"/>
      </w:pPr>
      <w:bookmarkStart w:id="19" w:name="19"/>
      <w:bookmarkEnd w:id="19"/>
    </w:p>
    <w:p>
      <w:pPr>
        <w:spacing w:before="0" w:after="0" w:line="320" w:lineRule="exact"/>
        <w:ind w:left="351" w:firstLine="7571"/>
        <w:jc w:val="left"/>
      </w:pPr>
      <w:r>
        <w:pict>
          <v:shape id="_x0000_s2126" o:spid="_x0000_s1101" type="#_x0000_t202" style="width:332pt;height:53pt;margin-top:397.7pt;margin-left:141.65pt;mso-height-relative:page;mso-position-horizontal-relative:page;mso-position-vertical-relative:page;mso-width-relative:page;position:absolute;z-index:-251577344"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wondershare_185" o:spid="_x0000_s1102" type="#_x0000_t202" style="width:310.85pt;height:26.3pt;margin-top:521.2pt;margin-left:247.75pt;mso-height-relative:page;mso-position-horizontal-relative:page;mso-position-vertical-relative:page;mso-width-relative:page;position:absolute;z-index:-251576320" coordsize="21600,21600" filled="f" stroked="f">
            <v:stroke joinstyle="miter"/>
            <v:textbox inset="0,0,0,0">
              <w:txbxContent>
                <w:p>
                  <w:pPr>
                    <w:tabs>
                      <w:tab w:val="left" w:pos="644"/>
                      <w:tab w:val="left" w:pos="1049"/>
                      <w:tab w:val="left" w:pos="1525"/>
                      <w:tab w:val="left" w:pos="1809"/>
                      <w:tab w:val="left" w:pos="1903"/>
                      <w:tab w:val="left" w:pos="2075"/>
                      <w:tab w:val="left" w:pos="2225"/>
                      <w:tab w:val="left" w:pos="2354"/>
                    </w:tabs>
                    <w:autoSpaceDE w:val="0"/>
                    <w:autoSpaceDN w:val="0"/>
                    <w:adjustRightInd w:val="0"/>
                    <w:spacing w:before="0" w:after="0" w:line="349" w:lineRule="exact"/>
                    <w:jc w:val="left"/>
                  </w:pPr>
                  <w:r>
                    <w:rPr>
                      <w:rFonts w:cs="Calibri"/>
                      <w:w w:val="100"/>
                    </w:rPr>
                    <w:tab/>
                  </w:r>
                  <w:r>
                    <w:rPr>
                      <w:rFonts w:ascii="宋体" w:hAnsi="宋体" w:cs="宋体"/>
                      <w:color w:val="000000"/>
                      <w:spacing w:val="6"/>
                      <w:w w:val="105"/>
                      <w:position w:val="7"/>
                      <w:sz w:val="23"/>
                      <w:u w:val="none"/>
                    </w:rPr>
                    <w:t>100</w:t>
                  </w:r>
                  <w:r>
                    <w:rPr>
                      <w:rFonts w:cs="Calibri"/>
                      <w:spacing w:val="-1"/>
                      <w:w w:val="100"/>
                    </w:rPr>
                    <w:tab/>
                  </w:r>
                  <w:r>
                    <w:rPr>
                      <w:rFonts w:ascii="Times New Roman" w:hAnsi="Times New Roman" w:cs="Times New Roman"/>
                      <w:i/>
                      <w:color w:val="000000"/>
                      <w:spacing w:val="2"/>
                      <w:w w:val="105"/>
                      <w:position w:val="3"/>
                      <w:sz w:val="13"/>
                      <w:u w:val="none"/>
                    </w:rPr>
                    <w:t>i</w:t>
                  </w:r>
                  <w:r>
                    <w:rPr>
                      <w:rFonts w:cs="Calibri"/>
                      <w:spacing w:val="2"/>
                      <w:w w:val="100"/>
                    </w:rPr>
                    <w:tab/>
                  </w:r>
                  <w:r>
                    <w:rPr>
                      <w:rFonts w:ascii="Times New Roman" w:hAnsi="Times New Roman" w:cs="Times New Roman"/>
                      <w:i/>
                      <w:color w:val="000000"/>
                      <w:spacing w:val="2"/>
                      <w:w w:val="105"/>
                      <w:position w:val="3"/>
                      <w:sz w:val="13"/>
                      <w:u w:val="none"/>
                    </w:rPr>
                    <w:t>i</w:t>
                  </w:r>
                  <w:r>
                    <w:rPr>
                      <w:rFonts w:ascii="Times New Roman" w:hAnsi="Times New Roman" w:cs="Times New Roman"/>
                      <w:i/>
                      <w:color w:val="000000"/>
                      <w:spacing w:val="7"/>
                      <w:w w:val="105"/>
                      <w:position w:val="7"/>
                      <w:sz w:val="23"/>
                      <w:u w:val="none"/>
                    </w:rPr>
                    <w:t>FCI</w:t>
                  </w:r>
                  <w:r>
                    <w:rPr>
                      <w:rFonts w:cs="Calibri"/>
                      <w:spacing w:val="1"/>
                      <w:w w:val="100"/>
                    </w:rPr>
                    <w:tab/>
                  </w:r>
                  <w:r>
                    <w:rPr>
                      <w:rFonts w:ascii="Times New Roman" w:hAnsi="Times New Roman" w:cs="Times New Roman"/>
                      <w:i/>
                      <w:color w:val="000000"/>
                      <w:spacing w:val="8"/>
                      <w:w w:val="105"/>
                      <w:position w:val="7"/>
                      <w:sz w:val="23"/>
                      <w:u w:val="none"/>
                    </w:rPr>
                    <w:t>DP</w:t>
                  </w:r>
                  <w:r>
                    <w:rPr>
                      <w:rFonts w:cs="Calibri"/>
                      <w:spacing w:val="0"/>
                      <w:w w:val="100"/>
                    </w:rPr>
                    <w:tab/>
                  </w:r>
                  <w:r>
                    <w:rPr>
                      <w:rFonts w:ascii="Times New Roman" w:hAnsi="Times New Roman" w:cs="Times New Roman"/>
                      <w:i/>
                      <w:color w:val="000000"/>
                      <w:spacing w:val="8"/>
                      <w:w w:val="105"/>
                      <w:position w:val="7"/>
                      <w:sz w:val="23"/>
                      <w:u w:val="none"/>
                    </w:rPr>
                    <w:t>w</w:t>
                  </w:r>
                  <w:r>
                    <w:rPr>
                      <w:rFonts w:ascii="Symbol" w:hAnsi="Symbol" w:cs="Symbol"/>
                      <w:color w:val="000000"/>
                      <w:spacing w:val="7"/>
                      <w:w w:val="105"/>
                      <w:position w:val="7"/>
                      <w:sz w:val="23"/>
                      <w:u w:val="none"/>
                    </w:rPr>
                    <w:t>=</w:t>
                  </w:r>
                  <w:r>
                    <w:rPr>
                      <w:rFonts w:cs="Calibri"/>
                      <w:spacing w:val="-1"/>
                      <w:w w:val="100"/>
                    </w:rPr>
                    <w:tab/>
                  </w:r>
                  <w:r>
                    <w:rPr>
                      <w:rFonts w:ascii="Symbol" w:hAnsi="Symbol" w:cs="Symbol"/>
                      <w:color w:val="000000"/>
                      <w:spacing w:val="-4"/>
                      <w:w w:val="105"/>
                      <w:position w:val="7"/>
                      <w:sz w:val="23"/>
                      <w:u w:val="none"/>
                    </w:rPr>
                    <w:t>−</w:t>
                  </w:r>
                  <w:r>
                    <w:rPr>
                      <w:rFonts w:cs="Calibri"/>
                      <w:spacing w:val="0"/>
                      <w:w w:val="100"/>
                    </w:rPr>
                    <w:tab/>
                  </w:r>
                  <w:r>
                    <w:rPr>
                      <w:rFonts w:ascii="Symbol" w:hAnsi="Symbol" w:cs="Symbol"/>
                      <w:color w:val="000000"/>
                      <w:spacing w:val="7"/>
                      <w:w w:val="105"/>
                      <w:position w:val="7"/>
                      <w:sz w:val="23"/>
                      <w:u w:val="none"/>
                    </w:rPr>
                    <w:sym w:font="Symbol" w:char="F0B4"/>
                  </w:r>
                  <w:r>
                    <w:rPr>
                      <w:rFonts w:ascii="Symbol" w:hAnsi="Symbol" w:cs="Symbol"/>
                      <w:color w:val="000000"/>
                      <w:spacing w:val="11"/>
                      <w:w w:val="105"/>
                      <w:position w:val="0"/>
                      <w:sz w:val="35"/>
                      <w:u w:val="none"/>
                    </w:rPr>
                    <w:sym w:font="Symbol" w:char="F0E5"/>
                  </w:r>
                  <w:r>
                    <w:rPr>
                      <w:rFonts w:cs="Calibri"/>
                      <w:spacing w:val="3"/>
                      <w:w w:val="100"/>
                    </w:rPr>
                    <w:tab/>
                  </w:r>
                  <w:r>
                    <w:rPr>
                      <w:rFonts w:ascii="微软雅黑" w:hAnsi="微软雅黑" w:cs="微软雅黑"/>
                      <w:color w:val="000000"/>
                      <w:spacing w:val="-1"/>
                      <w:w w:val="100"/>
                      <w:position w:val="8"/>
                      <w:sz w:val="21"/>
                      <w:u w:val="none"/>
                    </w:rPr>
                    <w:t>····························································</w:t>
                  </w:r>
                  <w:r>
                    <w:rPr>
                      <w:rFonts w:ascii="宋体" w:hAnsi="宋体" w:cs="宋体"/>
                      <w:color w:val="000000"/>
                      <w:spacing w:val="0"/>
                      <w:w w:val="100"/>
                      <w:position w:val="10"/>
                      <w:sz w:val="21"/>
                      <w:u w:val="none"/>
                    </w:rPr>
                    <w:t>(16)</w:t>
                  </w:r>
                </w:p>
              </w:txbxContent>
            </v:textbox>
          </v:shape>
        </w:pict>
      </w:r>
      <w:r>
        <w:pict>
          <v:shape id="imagerId167" o:spid="_x0000_s1103" type="#_x0000_t75" style="width:16pt;height:10pt;margin-top:193pt;margin-left:70pt;mso-height-relative:page;mso-position-horizontal-relative:page;mso-position-vertical-relative:page;mso-width-relative:page;position:absolute;z-index:-251580416" coordsize="21600,21600" filled="f">
            <v:imagedata r:id="rId34" o:title=""/>
            <o:lock v:ext="edit" aspectratio="t"/>
          </v:shape>
        </w:pict>
      </w:r>
      <w:r>
        <w:pict>
          <v:shape id="imagerId168" o:spid="_x0000_s1104" type="#_x0000_t75" style="width:17pt;height:9pt;margin-top:318pt;margin-left:70pt;mso-height-relative:page;mso-position-horizontal-relative:page;mso-position-vertical-relative:page;mso-width-relative:page;position:absolute;z-index:-251579392" coordsize="21600,21600" filled="f">
            <v:imagedata r:id="rId35" o:title=""/>
            <o:lock v:ext="edit" aspectratio="t"/>
          </v:shape>
        </w:pict>
      </w:r>
      <w:r>
        <w:pict>
          <v:shape id="imagerId169" o:spid="_x0000_s1105" type="#_x0000_t75" style="width:17pt;height:10pt;margin-top:411pt;margin-left:70pt;mso-height-relative:page;mso-position-horizontal-relative:page;mso-position-vertical-relative:page;mso-width-relative:page;position:absolute;z-index:-251578368" coordsize="21600,21600" filled="f">
            <v:imagedata r:id="rId36" o:title=""/>
            <o:lock v:ext="edit" aspectratio="t"/>
          </v:shape>
        </w:pict>
      </w:r>
      <w:r>
        <w:rPr>
          <w:rFonts w:ascii="黑体" w:hAnsi="黑体" w:cs="黑体"/>
          <w:color w:val="000000"/>
          <w:spacing w:val="0"/>
          <w:w w:val="100"/>
          <w:position w:val="0"/>
          <w:sz w:val="21"/>
          <w:u w:val="none"/>
        </w:rPr>
        <w:t>DB42/T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2181</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351" w:firstLine="7571"/>
      </w:pPr>
    </w:p>
    <w:p>
      <w:pPr>
        <w:spacing w:before="0" w:after="0" w:line="327" w:lineRule="exact"/>
        <w:ind w:left="351" w:firstLine="850"/>
        <w:jc w:val="left"/>
      </w:pPr>
      <w:r>
        <w:rPr>
          <w:rFonts w:ascii="Symbol" w:hAnsi="Symbol" w:cs="Symbol"/>
          <w:color w:val="000000"/>
          <w:spacing w:val="0"/>
          <w:w w:val="100"/>
          <w:position w:val="0"/>
          <w:sz w:val="21"/>
          <w:u w:val="none"/>
        </w:rPr>
        <w:sym w:font="Symbol" w:char="F06C"/>
      </w:r>
      <w:r>
        <w:rPr>
          <w:rFonts w:ascii="Calibri" w:hAnsi="Calibri" w:cs="Calibri"/>
          <w:color w:val="000000"/>
          <w:spacing w:val="-1"/>
          <w:w w:val="100"/>
          <w:position w:val="0"/>
          <w:sz w:val="14"/>
          <w:u w:val="none"/>
        </w:rPr>
        <w:t>2</w:t>
      </w:r>
      <w:r>
        <w:rPr>
          <w:rFonts w:ascii="Calibri" w:hAnsi="Calibri" w:cs="Calibri"/>
          <w:color w:val="000000"/>
          <w:spacing w:val="3"/>
          <w:w w:val="100"/>
          <w:sz w:val="21"/>
          <w:u w:val="none"/>
        </w:rPr>
        <w:t> </w:t>
      </w:r>
      <w:r>
        <w:rPr>
          <w:rFonts w:ascii="Times New Roman" w:hAnsi="Times New Roman" w:cs="Times New Roman"/>
          <w:color w:val="000000"/>
          <w:spacing w:val="0"/>
          <w:w w:val="100"/>
          <w:position w:val="4"/>
          <w:sz w:val="21"/>
          <w:u w:val="none"/>
        </w:rPr>
        <w:t>——</w:t>
      </w:r>
      <w:r>
        <w:rPr>
          <w:rFonts w:ascii="宋体" w:eastAsia="宋体" w:hAnsi="宋体" w:cs="宋体"/>
          <w:color w:val="000000"/>
          <w:spacing w:val="0"/>
          <w:w w:val="100"/>
          <w:position w:val="2"/>
          <w:sz w:val="21"/>
          <w:u w:val="none"/>
        </w:rPr>
        <w:t>板边中点弯沉</w:t>
      </w:r>
      <w:r>
        <w:rPr>
          <w:rFonts w:ascii="Calibri" w:hAnsi="Calibri" w:cs="Calibri"/>
          <w:color w:val="000000"/>
          <w:spacing w:val="0"/>
          <w:w w:val="100"/>
          <w:position w:val="0"/>
          <w:sz w:val="21"/>
          <w:u w:val="none"/>
        </w:rPr>
        <w:t>/</w:t>
      </w:r>
      <w:r>
        <w:rPr>
          <w:rFonts w:ascii="宋体" w:eastAsia="宋体" w:hAnsi="宋体" w:cs="宋体"/>
          <w:color w:val="000000"/>
          <w:spacing w:val="0"/>
          <w:w w:val="100"/>
          <w:position w:val="2"/>
          <w:sz w:val="21"/>
          <w:u w:val="none"/>
        </w:rPr>
        <w:t>板中弯沉的比值；</w:t>
      </w:r>
    </w:p>
    <w:p>
      <w:pPr>
        <w:spacing w:before="0" w:after="0" w:line="304" w:lineRule="exact"/>
        <w:ind w:left="351" w:firstLine="917"/>
        <w:jc w:val="left"/>
      </w:pPr>
      <w:r>
        <w:rPr>
          <w:rFonts w:ascii="Times New Roman" w:hAnsi="Times New Roman" w:cs="Times New Roman"/>
          <w:i/>
          <w:color w:val="000000"/>
          <w:spacing w:val="0"/>
          <w:w w:val="100"/>
          <w:position w:val="0"/>
          <w:sz w:val="21"/>
          <w:u w:val="none"/>
        </w:rPr>
        <w:t>W</w:t>
      </w:r>
      <w:r>
        <w:rPr>
          <w:rFonts w:ascii="Calibri" w:hAnsi="Calibri" w:cs="Calibri"/>
          <w:color w:val="000000"/>
          <w:spacing w:val="0"/>
          <w:w w:val="209"/>
          <w:sz w:val="11"/>
          <w:u w:val="none"/>
        </w:rPr>
        <w:t> </w:t>
      </w:r>
      <w:r>
        <w:rPr>
          <w:rFonts w:ascii="宋体" w:eastAsia="宋体" w:hAnsi="宋体" w:cs="宋体"/>
          <w:color w:val="000000"/>
          <w:spacing w:val="0"/>
          <w:w w:val="100"/>
          <w:position w:val="2"/>
          <w:sz w:val="11"/>
          <w:u w:val="none"/>
        </w:rPr>
        <w:t>板角</w:t>
      </w:r>
      <w:r>
        <w:rPr>
          <w:rFonts w:ascii="Times New Roman" w:hAnsi="Times New Roman" w:cs="Times New Roman"/>
          <w:color w:val="000000"/>
          <w:spacing w:val="-1"/>
          <w:w w:val="100"/>
          <w:position w:val="4"/>
          <w:sz w:val="21"/>
          <w:u w:val="none"/>
        </w:rPr>
        <w:t>——</w:t>
      </w:r>
      <w:r>
        <w:rPr>
          <w:rFonts w:ascii="宋体" w:eastAsia="宋体" w:hAnsi="宋体" w:cs="宋体"/>
          <w:color w:val="000000"/>
          <w:spacing w:val="0"/>
          <w:w w:val="100"/>
          <w:position w:val="0"/>
          <w:sz w:val="21"/>
          <w:u w:val="none"/>
        </w:rPr>
        <w:t>水泥混凝土板角处弯沉值（</w:t>
      </w:r>
      <w:r>
        <w:rPr>
          <w:rFonts w:ascii="宋体" w:hAnsi="宋体" w:cs="宋体"/>
          <w:color w:val="000000"/>
          <w:spacing w:val="0"/>
          <w:w w:val="100"/>
          <w:position w:val="0"/>
          <w:sz w:val="21"/>
          <w:u w:val="none"/>
        </w:rPr>
        <w:t>0.01mm</w:t>
      </w:r>
      <w:r>
        <w:rPr>
          <w:rFonts w:ascii="宋体" w:eastAsia="宋体" w:hAnsi="宋体" w:cs="宋体"/>
          <w:color w:val="000000"/>
          <w:spacing w:val="0"/>
          <w:w w:val="74"/>
          <w:position w:val="0"/>
          <w:sz w:val="21"/>
          <w:u w:val="none"/>
        </w:rPr>
        <w:t>）；</w:t>
      </w:r>
    </w:p>
    <w:p>
      <w:pPr>
        <w:spacing w:before="0" w:after="0" w:line="312" w:lineRule="exact"/>
        <w:ind w:left="351" w:firstLine="917"/>
        <w:jc w:val="left"/>
      </w:pPr>
      <w:r>
        <w:rPr>
          <w:rFonts w:ascii="Times New Roman" w:hAnsi="Times New Roman" w:cs="Times New Roman"/>
          <w:i/>
          <w:color w:val="000000"/>
          <w:spacing w:val="0"/>
          <w:w w:val="100"/>
          <w:position w:val="0"/>
          <w:sz w:val="21"/>
          <w:u w:val="none"/>
        </w:rPr>
        <w:t>W</w:t>
      </w:r>
      <w:r>
        <w:rPr>
          <w:rFonts w:ascii="Calibri" w:hAnsi="Calibri" w:cs="Calibri"/>
          <w:color w:val="000000"/>
          <w:spacing w:val="0"/>
          <w:w w:val="209"/>
          <w:sz w:val="11"/>
          <w:u w:val="none"/>
        </w:rPr>
        <w:t> </w:t>
      </w:r>
      <w:r>
        <w:rPr>
          <w:rFonts w:ascii="宋体" w:eastAsia="宋体" w:hAnsi="宋体" w:cs="宋体"/>
          <w:color w:val="000000"/>
          <w:spacing w:val="0"/>
          <w:w w:val="100"/>
          <w:position w:val="2"/>
          <w:sz w:val="11"/>
          <w:u w:val="none"/>
        </w:rPr>
        <w:t>板边</w:t>
      </w:r>
      <w:r>
        <w:rPr>
          <w:rFonts w:ascii="Calibri" w:hAnsi="Calibri" w:cs="Calibri"/>
          <w:color w:val="000000"/>
          <w:spacing w:val="21"/>
          <w:w w:val="100"/>
          <w:sz w:val="21"/>
          <w:u w:val="none"/>
        </w:rPr>
        <w:t> </w:t>
      </w:r>
      <w:r>
        <w:rPr>
          <w:rFonts w:ascii="Times New Roman" w:hAnsi="Times New Roman" w:cs="Times New Roman"/>
          <w:color w:val="000000"/>
          <w:spacing w:val="0"/>
          <w:w w:val="100"/>
          <w:position w:val="4"/>
          <w:sz w:val="21"/>
          <w:u w:val="none"/>
        </w:rPr>
        <w:t>——</w:t>
      </w:r>
      <w:r>
        <w:rPr>
          <w:rFonts w:ascii="宋体" w:eastAsia="宋体" w:hAnsi="宋体" w:cs="宋体"/>
          <w:color w:val="000000"/>
          <w:spacing w:val="0"/>
          <w:w w:val="100"/>
          <w:position w:val="0"/>
          <w:sz w:val="21"/>
          <w:u w:val="none"/>
        </w:rPr>
        <w:t>水泥混凝土板边中处弯沉值（</w:t>
      </w:r>
      <w:r>
        <w:rPr>
          <w:rFonts w:ascii="宋体" w:hAnsi="宋体" w:cs="宋体"/>
          <w:color w:val="000000"/>
          <w:spacing w:val="0"/>
          <w:w w:val="100"/>
          <w:position w:val="0"/>
          <w:sz w:val="21"/>
          <w:u w:val="none"/>
        </w:rPr>
        <w:t>0.01mm</w:t>
      </w:r>
      <w:r>
        <w:rPr>
          <w:rFonts w:ascii="宋体" w:eastAsia="宋体" w:hAnsi="宋体" w:cs="宋体"/>
          <w:color w:val="000000"/>
          <w:spacing w:val="0"/>
          <w:w w:val="75"/>
          <w:position w:val="0"/>
          <w:sz w:val="21"/>
          <w:u w:val="none"/>
        </w:rPr>
        <w:t>）；</w:t>
      </w:r>
    </w:p>
    <w:p>
      <w:pPr>
        <w:spacing w:before="0" w:after="0" w:line="312" w:lineRule="exact"/>
        <w:ind w:left="351" w:firstLine="917"/>
        <w:jc w:val="left"/>
      </w:pPr>
      <w:r>
        <w:rPr>
          <w:rFonts w:ascii="Times New Roman" w:hAnsi="Times New Roman" w:cs="Times New Roman"/>
          <w:i/>
          <w:color w:val="000000"/>
          <w:spacing w:val="0"/>
          <w:w w:val="100"/>
          <w:position w:val="0"/>
          <w:sz w:val="21"/>
          <w:u w:val="none"/>
        </w:rPr>
        <w:t>W</w:t>
      </w:r>
      <w:r>
        <w:rPr>
          <w:rFonts w:ascii="Calibri" w:hAnsi="Calibri" w:cs="Calibri"/>
          <w:color w:val="000000"/>
          <w:spacing w:val="0"/>
          <w:w w:val="209"/>
          <w:sz w:val="11"/>
          <w:u w:val="none"/>
        </w:rPr>
        <w:t> </w:t>
      </w:r>
      <w:r>
        <w:rPr>
          <w:rFonts w:ascii="宋体" w:eastAsia="宋体" w:hAnsi="宋体" w:cs="宋体"/>
          <w:color w:val="000000"/>
          <w:spacing w:val="0"/>
          <w:w w:val="100"/>
          <w:position w:val="2"/>
          <w:sz w:val="11"/>
          <w:u w:val="none"/>
        </w:rPr>
        <w:t>板中</w:t>
      </w:r>
      <w:r>
        <w:rPr>
          <w:rFonts w:ascii="Times New Roman" w:hAnsi="Times New Roman" w:cs="Times New Roman"/>
          <w:color w:val="000000"/>
          <w:spacing w:val="-1"/>
          <w:w w:val="100"/>
          <w:position w:val="4"/>
          <w:sz w:val="21"/>
          <w:u w:val="none"/>
        </w:rPr>
        <w:t>——</w:t>
      </w:r>
      <w:r>
        <w:rPr>
          <w:rFonts w:ascii="宋体" w:eastAsia="宋体" w:hAnsi="宋体" w:cs="宋体"/>
          <w:color w:val="000000"/>
          <w:spacing w:val="0"/>
          <w:w w:val="100"/>
          <w:position w:val="0"/>
          <w:sz w:val="21"/>
          <w:u w:val="none"/>
        </w:rPr>
        <w:t>水泥混凝土板中处弯沉值（</w:t>
      </w:r>
      <w:r>
        <w:rPr>
          <w:rFonts w:ascii="宋体" w:hAnsi="宋体" w:cs="宋体"/>
          <w:color w:val="000000"/>
          <w:spacing w:val="0"/>
          <w:w w:val="100"/>
          <w:position w:val="0"/>
          <w:sz w:val="21"/>
          <w:u w:val="none"/>
        </w:rPr>
        <w:t>0.01mm</w:t>
      </w:r>
      <w:r>
        <w:rPr>
          <w:rFonts w:ascii="宋体" w:hAnsi="宋体" w:cs="宋体"/>
          <w:color w:val="000000"/>
          <w:spacing w:val="0"/>
          <w:w w:val="74"/>
          <w:position w:val="0"/>
          <w:sz w:val="21"/>
          <w:u w:val="none"/>
        </w:rPr>
        <w:t>）。</w:t>
      </w:r>
    </w:p>
    <w:p>
      <w:pPr>
        <w:tabs>
          <w:tab w:val="left" w:pos="665"/>
        </w:tabs>
        <w:spacing w:before="0" w:after="0" w:line="440" w:lineRule="exact"/>
        <w:ind w:left="351" w:firstLine="0"/>
        <w:jc w:val="left"/>
      </w:pPr>
      <w:r>
        <w:rPr>
          <w:rFonts w:ascii="黑体" w:hAnsi="黑体" w:cs="黑体"/>
          <w:color w:val="000000"/>
          <w:spacing w:val="0"/>
          <w:w w:val="100"/>
          <w:position w:val="0"/>
          <w:sz w:val="21"/>
          <w:u w:val="none"/>
        </w:rPr>
        <w:t>7</w:t>
      </w:r>
      <w:r>
        <w:rPr>
          <w:rFonts w:cs="Calibri"/>
          <w:spacing w:val="0"/>
          <w:w w:val="100"/>
        </w:rPr>
        <w:tab/>
      </w:r>
      <w:r>
        <w:rPr>
          <w:rFonts w:ascii="黑体" w:eastAsia="黑体" w:hAnsi="黑体" w:cs="黑体"/>
          <w:color w:val="000000"/>
          <w:spacing w:val="0"/>
          <w:w w:val="100"/>
          <w:position w:val="0"/>
          <w:sz w:val="21"/>
          <w:u w:val="none"/>
        </w:rPr>
        <w:t>人行道路面定期检测评价</w:t>
      </w:r>
    </w:p>
    <w:p>
      <w:pPr>
        <w:spacing w:before="0" w:after="0" w:line="240" w:lineRule="exact"/>
        <w:ind w:left="351" w:firstLine="0"/>
      </w:pPr>
    </w:p>
    <w:p>
      <w:pPr>
        <w:spacing w:before="0" w:after="0" w:line="228" w:lineRule="exact"/>
        <w:ind w:left="351" w:firstLine="526"/>
        <w:jc w:val="left"/>
      </w:pPr>
      <w:r>
        <w:rPr>
          <w:rFonts w:ascii="黑体" w:eastAsia="黑体" w:hAnsi="黑体" w:cs="黑体"/>
          <w:color w:val="000000"/>
          <w:spacing w:val="0"/>
          <w:w w:val="100"/>
          <w:position w:val="0"/>
          <w:sz w:val="21"/>
          <w:u w:val="none"/>
        </w:rPr>
        <w:t>一般规定</w:t>
      </w:r>
    </w:p>
    <w:p>
      <w:pPr>
        <w:spacing w:before="0" w:after="0" w:line="240" w:lineRule="exact"/>
        <w:ind w:left="351" w:firstLine="526"/>
      </w:pPr>
    </w:p>
    <w:p>
      <w:pPr>
        <w:tabs>
          <w:tab w:val="left" w:pos="1085"/>
        </w:tabs>
        <w:spacing w:before="0" w:after="0" w:line="228" w:lineRule="exact"/>
        <w:ind w:left="351" w:firstLine="0"/>
        <w:jc w:val="left"/>
      </w:pPr>
      <w:r>
        <w:rPr>
          <w:rFonts w:ascii="黑体" w:hAnsi="黑体" w:cs="黑体"/>
          <w:color w:val="000000"/>
          <w:spacing w:val="0"/>
          <w:w w:val="100"/>
          <w:position w:val="0"/>
          <w:sz w:val="21"/>
          <w:u w:val="none"/>
        </w:rPr>
        <w:t>7.1.1</w:t>
      </w:r>
      <w:r>
        <w:rPr>
          <w:rFonts w:cs="Calibri"/>
          <w:spacing w:val="21"/>
          <w:w w:val="100"/>
        </w:rPr>
        <w:tab/>
      </w:r>
      <w:r>
        <w:rPr>
          <w:rFonts w:ascii="宋体" w:hAnsi="宋体" w:cs="宋体"/>
          <w:color w:val="000000"/>
          <w:spacing w:val="0"/>
          <w:w w:val="100"/>
          <w:position w:val="0"/>
          <w:sz w:val="21"/>
          <w:u w:val="none"/>
        </w:rPr>
        <w:t>人行道路面定期检测应包括破损状况调查、平整度和防滑性能检测。</w:t>
      </w:r>
    </w:p>
    <w:p>
      <w:pPr>
        <w:tabs>
          <w:tab w:val="left" w:pos="1085"/>
        </w:tabs>
        <w:spacing w:before="0" w:after="0" w:line="313" w:lineRule="exact"/>
        <w:ind w:left="351" w:firstLine="0"/>
        <w:jc w:val="left"/>
      </w:pPr>
      <w:r>
        <w:rPr>
          <w:rFonts w:ascii="黑体" w:hAnsi="黑体" w:cs="黑体"/>
          <w:color w:val="000000"/>
          <w:spacing w:val="0"/>
          <w:w w:val="100"/>
          <w:position w:val="0"/>
          <w:sz w:val="21"/>
          <w:u w:val="none"/>
        </w:rPr>
        <w:t>7.1.2</w:t>
      </w:r>
      <w:r>
        <w:rPr>
          <w:rFonts w:cs="Calibri"/>
          <w:spacing w:val="0"/>
          <w:w w:val="100"/>
        </w:rPr>
        <w:tab/>
      </w:r>
      <w:r>
        <w:rPr>
          <w:rFonts w:ascii="宋体" w:eastAsia="宋体" w:hAnsi="宋体" w:cs="宋体"/>
          <w:color w:val="000000"/>
          <w:spacing w:val="0"/>
          <w:w w:val="100"/>
          <w:position w:val="0"/>
          <w:sz w:val="21"/>
          <w:u w:val="none"/>
        </w:rPr>
        <w:t>人行道定期检测抽样频率应符合下列规定：</w:t>
      </w:r>
    </w:p>
    <w:p>
      <w:pPr>
        <w:spacing w:before="0" w:after="0" w:line="312" w:lineRule="exact"/>
        <w:ind w:left="351"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每条道路的人行道应选择总单元数的</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30%</w:t>
      </w:r>
      <w:r>
        <w:rPr>
          <w:rFonts w:ascii="宋体" w:eastAsia="宋体" w:hAnsi="宋体" w:cs="宋体"/>
          <w:color w:val="000000"/>
          <w:spacing w:val="-3"/>
          <w:w w:val="100"/>
          <w:position w:val="0"/>
          <w:sz w:val="21"/>
          <w:u w:val="none"/>
        </w:rPr>
        <w:t>及以上进行检测和评价，应采用所选单元的使用性能</w:t>
      </w:r>
    </w:p>
    <w:p>
      <w:pPr>
        <w:spacing w:before="0" w:after="0" w:line="312" w:lineRule="exact"/>
        <w:ind w:left="351" w:firstLine="852"/>
        <w:jc w:val="left"/>
      </w:pPr>
      <w:r>
        <w:rPr>
          <w:rFonts w:ascii="宋体" w:hAnsi="宋体" w:cs="宋体"/>
          <w:color w:val="000000"/>
          <w:spacing w:val="1"/>
          <w:w w:val="100"/>
          <w:position w:val="0"/>
          <w:sz w:val="21"/>
          <w:u w:val="none"/>
        </w:rPr>
        <w:t>的平均状况代表该条道路人行道路面的使用性能。当一条道路人行道中各单元的使用性能状</w:t>
      </w:r>
    </w:p>
    <w:p>
      <w:pPr>
        <w:spacing w:before="0" w:after="0" w:line="312" w:lineRule="exact"/>
        <w:ind w:left="351" w:firstLine="852"/>
        <w:jc w:val="left"/>
      </w:pPr>
      <w:r>
        <w:rPr>
          <w:rFonts w:ascii="宋体" w:hAnsi="宋体" w:cs="宋体"/>
          <w:color w:val="000000"/>
          <w:spacing w:val="0"/>
          <w:w w:val="100"/>
          <w:position w:val="0"/>
          <w:sz w:val="21"/>
          <w:u w:val="none"/>
        </w:rPr>
        <w:t>况差异大于两个技术等级时，应逐个单元进行检测和评价。</w:t>
      </w:r>
    </w:p>
    <w:p>
      <w:pPr>
        <w:spacing w:before="0" w:after="0" w:line="312" w:lineRule="exact"/>
        <w:ind w:left="351"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对总单元数小于</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5</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的人行道，应进行全部检测和评价。</w:t>
      </w:r>
    </w:p>
    <w:p>
      <w:pPr>
        <w:spacing w:before="0" w:after="0" w:line="240" w:lineRule="exact"/>
        <w:ind w:left="351" w:firstLine="425"/>
      </w:pPr>
    </w:p>
    <w:p>
      <w:pPr>
        <w:spacing w:before="0" w:after="0" w:line="228" w:lineRule="exact"/>
        <w:ind w:left="351" w:firstLine="526"/>
        <w:jc w:val="left"/>
      </w:pPr>
      <w:r>
        <w:rPr>
          <w:rFonts w:ascii="黑体" w:eastAsia="黑体" w:hAnsi="黑体" w:cs="黑体"/>
          <w:color w:val="000000"/>
          <w:spacing w:val="0"/>
          <w:w w:val="100"/>
          <w:position w:val="0"/>
          <w:sz w:val="21"/>
          <w:u w:val="none"/>
        </w:rPr>
        <w:t>检测内容及与方法</w:t>
      </w:r>
    </w:p>
    <w:p>
      <w:pPr>
        <w:spacing w:before="0" w:after="0" w:line="240" w:lineRule="exact"/>
        <w:ind w:left="351" w:firstLine="526"/>
      </w:pPr>
    </w:p>
    <w:p>
      <w:pPr>
        <w:tabs>
          <w:tab w:val="left" w:pos="1085"/>
        </w:tabs>
        <w:spacing w:before="0" w:after="0" w:line="228" w:lineRule="exact"/>
        <w:ind w:left="351" w:firstLine="0"/>
        <w:jc w:val="left"/>
      </w:pPr>
      <w:r>
        <w:rPr>
          <w:rFonts w:ascii="黑体" w:hAnsi="黑体" w:cs="黑体"/>
          <w:color w:val="000000"/>
          <w:spacing w:val="0"/>
          <w:w w:val="100"/>
          <w:position w:val="0"/>
          <w:sz w:val="21"/>
          <w:u w:val="none"/>
        </w:rPr>
        <w:t>7.2.1</w:t>
      </w:r>
      <w:r>
        <w:rPr>
          <w:rFonts w:cs="Calibri"/>
          <w:spacing w:val="0"/>
          <w:w w:val="100"/>
        </w:rPr>
        <w:tab/>
      </w:r>
      <w:r>
        <w:rPr>
          <w:rFonts w:ascii="宋体" w:hAnsi="宋体" w:cs="宋体"/>
          <w:color w:val="000000"/>
          <w:spacing w:val="0"/>
          <w:w w:val="100"/>
          <w:position w:val="0"/>
          <w:sz w:val="21"/>
          <w:u w:val="none"/>
        </w:rPr>
        <w:t>人行道破损状况检测一般采用人工调查法，主要进行目测及丈量。</w:t>
      </w:r>
    </w:p>
    <w:p>
      <w:pPr>
        <w:tabs>
          <w:tab w:val="left" w:pos="1085"/>
        </w:tabs>
        <w:spacing w:before="0" w:after="0" w:line="312" w:lineRule="exact"/>
        <w:ind w:left="351" w:firstLine="0"/>
        <w:jc w:val="left"/>
      </w:pPr>
      <w:r>
        <w:rPr>
          <w:rFonts w:ascii="黑体" w:hAnsi="黑体" w:cs="黑体"/>
          <w:color w:val="000000"/>
          <w:spacing w:val="0"/>
          <w:w w:val="100"/>
          <w:position w:val="0"/>
          <w:sz w:val="21"/>
          <w:u w:val="none"/>
        </w:rPr>
        <w:t>7.2.2</w:t>
      </w:r>
      <w:r>
        <w:rPr>
          <w:rFonts w:cs="Calibri"/>
          <w:spacing w:val="0"/>
          <w:w w:val="100"/>
        </w:rPr>
        <w:tab/>
      </w:r>
      <w:r>
        <w:rPr>
          <w:rFonts w:ascii="宋体" w:eastAsia="宋体" w:hAnsi="宋体" w:cs="宋体"/>
          <w:color w:val="000000"/>
          <w:spacing w:val="0"/>
          <w:w w:val="100"/>
          <w:position w:val="0"/>
          <w:sz w:val="21"/>
          <w:u w:val="none"/>
        </w:rPr>
        <w:t>人行道平整度采用平整度标准差或间隙度平均值作为评价指标，人行道平整度宜采用三米直尺</w:t>
      </w:r>
    </w:p>
    <w:p>
      <w:pPr>
        <w:spacing w:before="0" w:after="0" w:line="312" w:lineRule="exact"/>
        <w:ind w:left="351" w:firstLine="0"/>
        <w:jc w:val="left"/>
      </w:pPr>
      <w:r>
        <w:rPr>
          <w:rFonts w:ascii="宋体" w:hAnsi="宋体" w:cs="宋体"/>
          <w:color w:val="000000"/>
          <w:spacing w:val="0"/>
          <w:w w:val="100"/>
          <w:position w:val="0"/>
          <w:sz w:val="21"/>
          <w:u w:val="none"/>
        </w:rPr>
        <w:t>法检测。采用三米直尺法检测时每个评价单元内宜每</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200</w:t>
      </w:r>
      <w:r>
        <w:rPr>
          <w:rFonts w:ascii="Calibri" w:hAnsi="Calibri" w:cs="Calibri"/>
          <w:color w:val="000000"/>
          <w:spacing w:val="-24"/>
          <w:w w:val="100"/>
          <w:sz w:val="21"/>
          <w:u w:val="none"/>
        </w:rPr>
        <w:t> </w:t>
      </w:r>
      <w:r>
        <w:rPr>
          <w:rFonts w:ascii="宋体" w:hAnsi="宋体" w:cs="宋体"/>
          <w:color w:val="000000"/>
          <w:spacing w:val="0"/>
          <w:w w:val="100"/>
          <w:position w:val="0"/>
          <w:sz w:val="21"/>
          <w:u w:val="none"/>
        </w:rPr>
        <w:t>m</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检测</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处，不足</w:t>
      </w:r>
      <w:r>
        <w:rPr>
          <w:rFonts w:ascii="Calibri" w:hAnsi="Calibri" w:cs="Calibri"/>
          <w:color w:val="000000"/>
          <w:spacing w:val="1"/>
          <w:w w:val="100"/>
          <w:sz w:val="21"/>
          <w:u w:val="none"/>
        </w:rPr>
        <w:t> </w:t>
      </w:r>
      <w:r>
        <w:rPr>
          <w:rFonts w:ascii="宋体" w:hAnsi="宋体" w:cs="宋体"/>
          <w:color w:val="000000"/>
          <w:spacing w:val="-1"/>
          <w:w w:val="100"/>
          <w:position w:val="0"/>
          <w:sz w:val="21"/>
          <w:u w:val="none"/>
        </w:rPr>
        <w:t>200</w:t>
      </w:r>
      <w:r>
        <w:rPr>
          <w:rFonts w:ascii="Calibri" w:hAnsi="Calibri" w:cs="Calibri"/>
          <w:color w:val="000000"/>
          <w:spacing w:val="-22"/>
          <w:w w:val="100"/>
          <w:sz w:val="21"/>
          <w:u w:val="none"/>
        </w:rPr>
        <w:t> </w:t>
      </w:r>
      <w:r>
        <w:rPr>
          <w:rFonts w:ascii="宋体" w:hAnsi="宋体" w:cs="宋体"/>
          <w:color w:val="000000"/>
          <w:spacing w:val="0"/>
          <w:w w:val="100"/>
          <w:position w:val="0"/>
          <w:sz w:val="21"/>
          <w:u w:val="none"/>
        </w:rPr>
        <w:t>m</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的按</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200</w:t>
      </w:r>
      <w:r>
        <w:rPr>
          <w:rFonts w:ascii="Calibri" w:hAnsi="Calibri" w:cs="Calibri"/>
          <w:color w:val="000000"/>
          <w:spacing w:val="-22"/>
          <w:w w:val="100"/>
          <w:sz w:val="21"/>
          <w:u w:val="none"/>
        </w:rPr>
        <w:t> </w:t>
      </w:r>
      <w:r>
        <w:rPr>
          <w:rFonts w:ascii="宋体" w:hAnsi="宋体" w:cs="宋体"/>
          <w:color w:val="000000"/>
          <w:spacing w:val="0"/>
          <w:w w:val="100"/>
          <w:position w:val="0"/>
          <w:sz w:val="21"/>
          <w:u w:val="none"/>
        </w:rPr>
        <w:t>m</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计。</w:t>
      </w:r>
    </w:p>
    <w:p>
      <w:pPr>
        <w:tabs>
          <w:tab w:val="left" w:pos="1085"/>
        </w:tabs>
        <w:spacing w:before="0" w:after="0" w:line="312" w:lineRule="exact"/>
        <w:ind w:left="351" w:firstLine="0"/>
        <w:jc w:val="left"/>
      </w:pPr>
      <w:r>
        <w:rPr>
          <w:rFonts w:ascii="黑体" w:hAnsi="黑体" w:cs="黑体"/>
          <w:color w:val="000000"/>
          <w:spacing w:val="0"/>
          <w:w w:val="100"/>
          <w:position w:val="0"/>
          <w:sz w:val="21"/>
          <w:u w:val="none"/>
        </w:rPr>
        <w:t>7.2.3</w:t>
      </w:r>
      <w:r>
        <w:rPr>
          <w:rFonts w:cs="Calibri"/>
          <w:spacing w:val="0"/>
          <w:w w:val="100"/>
        </w:rPr>
        <w:tab/>
      </w:r>
      <w:r>
        <w:rPr>
          <w:rFonts w:ascii="宋体" w:eastAsia="宋体" w:hAnsi="宋体" w:cs="宋体"/>
          <w:color w:val="000000"/>
          <w:spacing w:val="0"/>
          <w:w w:val="100"/>
          <w:position w:val="0"/>
          <w:sz w:val="21"/>
          <w:u w:val="none"/>
        </w:rPr>
        <w:t>人行道防滑性能检测宜采用摆式仪法或铺沙法，检测数量可按每评价单元抽检不少于</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3</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处。</w:t>
      </w:r>
    </w:p>
    <w:p>
      <w:pPr>
        <w:spacing w:before="0" w:after="0" w:line="240" w:lineRule="exact"/>
        <w:ind w:left="351" w:firstLine="0"/>
      </w:pPr>
    </w:p>
    <w:p>
      <w:pPr>
        <w:spacing w:before="0" w:after="0" w:line="228" w:lineRule="exact"/>
        <w:ind w:left="351" w:firstLine="526"/>
        <w:jc w:val="left"/>
      </w:pPr>
      <w:r>
        <w:rPr>
          <w:rFonts w:ascii="黑体" w:eastAsia="黑体" w:hAnsi="黑体" w:cs="黑体"/>
          <w:color w:val="000000"/>
          <w:spacing w:val="0"/>
          <w:w w:val="100"/>
          <w:position w:val="0"/>
          <w:sz w:val="21"/>
          <w:u w:val="none"/>
        </w:rPr>
        <w:t>人行道路面定期检测评价</w:t>
      </w:r>
    </w:p>
    <w:p>
      <w:pPr>
        <w:spacing w:before="0" w:after="0" w:line="240" w:lineRule="exact"/>
        <w:ind w:left="351" w:firstLine="526"/>
      </w:pPr>
    </w:p>
    <w:p>
      <w:pPr>
        <w:tabs>
          <w:tab w:val="left" w:pos="1085"/>
        </w:tabs>
        <w:spacing w:before="0" w:after="0" w:line="228" w:lineRule="exact"/>
        <w:ind w:left="351" w:firstLine="0"/>
        <w:jc w:val="left"/>
      </w:pPr>
      <w:r>
        <w:rPr>
          <w:rFonts w:ascii="黑体" w:hAnsi="黑体" w:cs="黑体"/>
          <w:color w:val="000000"/>
          <w:spacing w:val="0"/>
          <w:w w:val="100"/>
          <w:position w:val="0"/>
          <w:sz w:val="21"/>
          <w:u w:val="none"/>
        </w:rPr>
        <w:t>7.3.1</w:t>
      </w:r>
      <w:r>
        <w:rPr>
          <w:rFonts w:cs="Calibri"/>
          <w:spacing w:val="-1"/>
          <w:w w:val="100"/>
        </w:rPr>
        <w:tab/>
      </w:r>
      <w:r>
        <w:rPr>
          <w:rFonts w:ascii="宋体" w:hAnsi="宋体" w:cs="宋体"/>
          <w:color w:val="000000"/>
          <w:spacing w:val="-1"/>
          <w:w w:val="100"/>
          <w:position w:val="0"/>
          <w:sz w:val="21"/>
          <w:u w:val="none"/>
        </w:rPr>
        <w:t>人行道破损类型可分为裂缝类、松动或变形类、残缺类共三大类，各破损类型应符合附录</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B</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中</w:t>
      </w:r>
    </w:p>
    <w:p>
      <w:pPr>
        <w:spacing w:before="0" w:after="0" w:line="312" w:lineRule="exact"/>
        <w:ind w:left="351" w:firstLine="0"/>
        <w:jc w:val="left"/>
      </w:pPr>
      <w:r>
        <w:rPr>
          <w:rFonts w:ascii="宋体" w:eastAsia="宋体" w:hAnsi="宋体" w:cs="宋体"/>
          <w:color w:val="000000"/>
          <w:spacing w:val="0"/>
          <w:w w:val="100"/>
          <w:position w:val="0"/>
          <w:sz w:val="21"/>
          <w:u w:val="none"/>
        </w:rPr>
        <w:t>表</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B.7</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的规定。</w:t>
      </w:r>
    </w:p>
    <w:p>
      <w:pPr>
        <w:tabs>
          <w:tab w:val="left" w:pos="1085"/>
        </w:tabs>
        <w:spacing w:before="0" w:after="0" w:line="312" w:lineRule="exact"/>
        <w:ind w:left="351" w:firstLine="0"/>
        <w:jc w:val="left"/>
      </w:pPr>
      <w:r>
        <w:rPr>
          <w:rFonts w:ascii="黑体" w:hAnsi="黑体" w:cs="黑体"/>
          <w:color w:val="000000"/>
          <w:spacing w:val="0"/>
          <w:w w:val="100"/>
          <w:position w:val="0"/>
          <w:sz w:val="21"/>
          <w:u w:val="none"/>
        </w:rPr>
        <w:t>7.3.2</w:t>
      </w:r>
      <w:r>
        <w:rPr>
          <w:rFonts w:cs="Calibri"/>
          <w:spacing w:val="0"/>
          <w:w w:val="100"/>
        </w:rPr>
        <w:tab/>
      </w:r>
      <w:r>
        <w:rPr>
          <w:rFonts w:ascii="宋体" w:eastAsia="宋体" w:hAnsi="宋体" w:cs="宋体"/>
          <w:color w:val="000000"/>
          <w:spacing w:val="0"/>
          <w:w w:val="100"/>
          <w:position w:val="0"/>
          <w:sz w:val="21"/>
          <w:u w:val="none"/>
        </w:rPr>
        <w:t>人行道路面破损调查宜按附录</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B</w:t>
      </w:r>
      <w:r>
        <w:rPr>
          <w:rFonts w:ascii="Calibri" w:hAnsi="Calibri" w:cs="Calibri"/>
          <w:color w:val="000000"/>
          <w:spacing w:val="1"/>
          <w:w w:val="100"/>
          <w:sz w:val="21"/>
          <w:u w:val="none"/>
        </w:rPr>
        <w:t> </w:t>
      </w:r>
      <w:r>
        <w:rPr>
          <w:rFonts w:ascii="宋体" w:eastAsia="宋体" w:hAnsi="宋体" w:cs="宋体"/>
          <w:color w:val="000000"/>
          <w:spacing w:val="-1"/>
          <w:w w:val="100"/>
          <w:position w:val="0"/>
          <w:sz w:val="21"/>
          <w:u w:val="none"/>
        </w:rPr>
        <w:t>中表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B.9</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的规定填写人行道路面破损调查表。</w:t>
      </w:r>
    </w:p>
    <w:p>
      <w:pPr>
        <w:tabs>
          <w:tab w:val="left" w:pos="1085"/>
        </w:tabs>
        <w:spacing w:before="0" w:after="0" w:line="312" w:lineRule="exact"/>
        <w:ind w:left="351" w:firstLine="0"/>
        <w:jc w:val="left"/>
      </w:pPr>
      <w:r>
        <w:rPr>
          <w:rFonts w:ascii="黑体" w:hAnsi="黑体" w:cs="黑体"/>
          <w:color w:val="000000"/>
          <w:spacing w:val="0"/>
          <w:w w:val="100"/>
          <w:position w:val="0"/>
          <w:sz w:val="21"/>
          <w:u w:val="none"/>
        </w:rPr>
        <w:t>7.3.3</w:t>
      </w:r>
      <w:r>
        <w:rPr>
          <w:rFonts w:cs="Calibri"/>
          <w:spacing w:val="0"/>
          <w:w w:val="100"/>
        </w:rPr>
        <w:tab/>
      </w:r>
      <w:r>
        <w:rPr>
          <w:rFonts w:ascii="宋体" w:hAnsi="宋体" w:cs="宋体"/>
          <w:color w:val="000000"/>
          <w:spacing w:val="0"/>
          <w:w w:val="100"/>
          <w:position w:val="0"/>
          <w:sz w:val="21"/>
          <w:u w:val="none"/>
        </w:rPr>
        <w:t>依据人行道破损状况调查得到的病害类型、轻重程度和密度数据，按公式（</w:t>
      </w:r>
      <w:r>
        <w:rPr>
          <w:rFonts w:ascii="宋体" w:hAnsi="宋体" w:cs="宋体"/>
          <w:color w:val="000000"/>
          <w:spacing w:val="-1"/>
          <w:w w:val="100"/>
          <w:position w:val="0"/>
          <w:sz w:val="21"/>
          <w:u w:val="none"/>
        </w:rPr>
        <w:t>16</w:t>
      </w:r>
      <w:r>
        <w:rPr>
          <w:rFonts w:ascii="宋体" w:eastAsia="宋体" w:hAnsi="宋体" w:cs="宋体"/>
          <w:color w:val="000000"/>
          <w:spacing w:val="0"/>
          <w:w w:val="100"/>
          <w:position w:val="0"/>
          <w:sz w:val="21"/>
          <w:u w:val="none"/>
        </w:rPr>
        <w:t>）和公式（</w:t>
      </w:r>
      <w:r>
        <w:rPr>
          <w:rFonts w:ascii="宋体" w:hAnsi="宋体" w:cs="宋体"/>
          <w:color w:val="000000"/>
          <w:spacing w:val="-1"/>
          <w:w w:val="100"/>
          <w:position w:val="0"/>
          <w:sz w:val="21"/>
          <w:u w:val="none"/>
        </w:rPr>
        <w:t>17</w:t>
      </w:r>
      <w:r>
        <w:rPr>
          <w:rFonts w:ascii="宋体" w:eastAsia="宋体" w:hAnsi="宋体" w:cs="宋体"/>
          <w:color w:val="000000"/>
          <w:spacing w:val="0"/>
          <w:w w:val="100"/>
          <w:position w:val="0"/>
          <w:sz w:val="21"/>
          <w:u w:val="none"/>
        </w:rPr>
        <w:t>）</w:t>
      </w:r>
    </w:p>
    <w:p>
      <w:pPr>
        <w:spacing w:before="0" w:after="0" w:line="312" w:lineRule="exact"/>
        <w:ind w:left="351" w:firstLine="0"/>
        <w:jc w:val="left"/>
      </w:pPr>
      <w:r>
        <w:rPr>
          <w:rFonts w:ascii="宋体" w:eastAsia="宋体" w:hAnsi="宋体" w:cs="宋体"/>
          <w:color w:val="000000"/>
          <w:spacing w:val="0"/>
          <w:w w:val="100"/>
          <w:position w:val="0"/>
          <w:sz w:val="21"/>
          <w:u w:val="none"/>
        </w:rPr>
        <w:t>计算评价人行道状况指数（</w:t>
      </w:r>
      <w:r>
        <w:rPr>
          <w:rFonts w:ascii="宋体" w:hAnsi="宋体" w:cs="宋体"/>
          <w:color w:val="000000"/>
          <w:spacing w:val="0"/>
          <w:w w:val="100"/>
          <w:position w:val="0"/>
          <w:sz w:val="21"/>
          <w:u w:val="none"/>
        </w:rPr>
        <w:t>FCI</w:t>
      </w:r>
      <w:r>
        <w:rPr>
          <w:rFonts w:ascii="宋体" w:eastAsia="宋体" w:hAnsi="宋体" w:cs="宋体"/>
          <w:color w:val="000000"/>
          <w:spacing w:val="0"/>
          <w:w w:val="100"/>
          <w:position w:val="0"/>
          <w:sz w:val="21"/>
          <w:u w:val="none"/>
        </w:rPr>
        <w:t>）：</w:t>
      </w:r>
    </w:p>
    <w:p>
      <w:pPr>
        <w:spacing w:before="0" w:after="0" w:line="240" w:lineRule="exact"/>
        <w:ind w:left="351" w:firstLine="0"/>
      </w:pPr>
    </w:p>
    <w:p>
      <w:pPr>
        <w:spacing w:before="0" w:after="0" w:line="127" w:lineRule="exact"/>
        <w:ind w:left="351" w:firstLine="4856"/>
        <w:jc w:val="left"/>
      </w:pPr>
      <w:r>
        <w:rPr>
          <w:rFonts w:ascii="Times New Roman" w:hAnsi="Times New Roman" w:cs="Times New Roman"/>
          <w:i/>
          <w:color w:val="000000"/>
          <w:spacing w:val="4"/>
          <w:w w:val="105"/>
          <w:position w:val="0"/>
          <w:sz w:val="13"/>
          <w:u w:val="none"/>
        </w:rPr>
        <w:t>n</w:t>
      </w:r>
    </w:p>
    <w:p>
      <w:pPr>
        <w:spacing w:before="0" w:after="0" w:line="240" w:lineRule="exact"/>
        <w:ind w:left="351" w:firstLine="4856"/>
      </w:pPr>
    </w:p>
    <w:p>
      <w:pPr>
        <w:spacing w:before="0" w:after="0" w:line="218" w:lineRule="exact"/>
        <w:ind w:left="351" w:firstLine="4799"/>
        <w:jc w:val="left"/>
      </w:pPr>
      <w:r>
        <w:rPr>
          <w:rFonts w:ascii="Times New Roman" w:hAnsi="Times New Roman" w:cs="Times New Roman"/>
          <w:i/>
          <w:color w:val="000000"/>
          <w:spacing w:val="2"/>
          <w:w w:val="105"/>
          <w:position w:val="0"/>
          <w:sz w:val="13"/>
          <w:u w:val="none"/>
        </w:rPr>
        <w:t>i</w:t>
      </w:r>
      <w:r>
        <w:rPr>
          <w:rFonts w:ascii="Symbol" w:hAnsi="Symbol" w:cs="Symbol"/>
          <w:color w:val="000000"/>
          <w:spacing w:val="5"/>
          <w:w w:val="105"/>
          <w:position w:val="0"/>
          <w:sz w:val="13"/>
          <w:u w:val="none"/>
        </w:rPr>
        <w:t>=</w:t>
      </w:r>
      <w:r>
        <w:rPr>
          <w:rFonts w:ascii="宋体" w:hAnsi="宋体" w:cs="宋体"/>
          <w:color w:val="000000"/>
          <w:spacing w:val="4"/>
          <w:w w:val="105"/>
          <w:position w:val="0"/>
          <w:sz w:val="13"/>
          <w:u w:val="none"/>
        </w:rPr>
        <w:t>1</w:t>
      </w:r>
    </w:p>
    <w:p>
      <w:pPr>
        <w:spacing w:before="0" w:after="0" w:line="240" w:lineRule="exact"/>
        <w:ind w:left="351" w:firstLine="4799"/>
      </w:pPr>
    </w:p>
    <w:p>
      <w:pPr>
        <w:spacing w:before="0" w:after="0" w:line="391" w:lineRule="exact"/>
        <w:ind w:left="351" w:firstLine="3506"/>
        <w:jc w:val="left"/>
      </w:pPr>
      <w:r>
        <w:rPr>
          <w:spacing w:val="-1"/>
        </w:rPr>
        <w:pict>
          <v:shape id="wondershare_192" o:spid="_x0000_s1106" type="#_x0000_t202" style="width:93.25pt;height:11.05pt;margin-top:574.1pt;margin-left:253.4pt;mso-height-relative:page;mso-position-horizontal-relative:page;mso-position-vertical-relative:page;mso-width-relative:page;position:absolute;z-index:-251575296" coordsize="21600,21600" filled="f" stroked="f">
            <v:stroke joinstyle="miter"/>
            <v:textbox inset="0,0,0,0">
              <w:txbxContent>
                <w:p>
                  <w:pPr>
                    <w:tabs>
                      <w:tab w:val="left" w:pos="712"/>
                      <w:tab w:val="left" w:pos="1426"/>
                    </w:tabs>
                    <w:autoSpaceDE w:val="0"/>
                    <w:autoSpaceDN w:val="0"/>
                    <w:adjustRightInd w:val="0"/>
                    <w:spacing w:before="0" w:after="0" w:line="121" w:lineRule="exact"/>
                    <w:jc w:val="left"/>
                  </w:pPr>
                  <w:r>
                    <w:rPr>
                      <w:rFonts w:ascii="宋体" w:hAnsi="宋体" w:cs="宋体"/>
                      <w:color w:val="000000"/>
                      <w:spacing w:val="0"/>
                      <w:w w:val="65"/>
                      <w:position w:val="0"/>
                      <w:sz w:val="13"/>
                      <w:u w:val="none"/>
                    </w:rPr>
                    <w:t>i</w:t>
                  </w:r>
                  <w:r>
                    <w:rPr>
                      <w:rFonts w:cs="Calibri"/>
                      <w:spacing w:val="0"/>
                      <w:w w:val="100"/>
                    </w:rPr>
                    <w:tab/>
                  </w:r>
                  <w:r>
                    <w:rPr>
                      <w:rFonts w:ascii="宋体" w:hAnsi="宋体" w:cs="宋体"/>
                      <w:color w:val="000000"/>
                      <w:spacing w:val="0"/>
                      <w:w w:val="65"/>
                      <w:position w:val="0"/>
                      <w:sz w:val="13"/>
                      <w:u w:val="none"/>
                    </w:rPr>
                    <w:t>i</w:t>
                  </w:r>
                  <w:r>
                    <w:rPr>
                      <w:rFonts w:cs="Calibri"/>
                      <w:spacing w:val="0"/>
                      <w:w w:val="100"/>
                    </w:rPr>
                    <w:tab/>
                  </w:r>
                  <w:r>
                    <w:rPr>
                      <w:rFonts w:ascii="宋体" w:hAnsi="宋体" w:cs="宋体"/>
                      <w:color w:val="000000"/>
                      <w:spacing w:val="0"/>
                      <w:w w:val="65"/>
                      <w:position w:val="0"/>
                      <w:sz w:val="13"/>
                      <w:u w:val="none"/>
                    </w:rPr>
                    <w:t>i</w:t>
                  </w:r>
                </w:p>
              </w:txbxContent>
            </v:textbox>
          </v:shape>
        </w:pict>
      </w:r>
      <w:r>
        <w:rPr>
          <w:rFonts w:ascii="宋体" w:hAnsi="宋体" w:cs="宋体"/>
          <w:color w:val="000000"/>
          <w:spacing w:val="0"/>
          <w:w w:val="152"/>
          <w:position w:val="3"/>
          <w:sz w:val="23"/>
          <w:u w:val="none"/>
        </w:rPr>
        <w:t>w</w:t>
      </w:r>
      <w:r>
        <w:rPr>
          <w:rFonts w:ascii="Calibri" w:hAnsi="Calibri" w:cs="Calibri"/>
          <w:color w:val="000000"/>
          <w:spacing w:val="0"/>
          <w:w w:val="192"/>
          <w:sz w:val="23"/>
          <w:u w:val="none"/>
        </w:rPr>
        <w:t> </w:t>
      </w:r>
      <w:r>
        <w:rPr>
          <w:rFonts w:ascii="Symbol" w:hAnsi="Symbol" w:cs="Symbol"/>
          <w:color w:val="000000"/>
          <w:spacing w:val="9"/>
          <w:w w:val="106"/>
          <w:position w:val="3"/>
          <w:sz w:val="23"/>
          <w:u w:val="none"/>
        </w:rPr>
        <w:t>=</w:t>
      </w:r>
      <w:r>
        <w:rPr>
          <w:rFonts w:ascii="Calibri" w:hAnsi="Calibri" w:cs="Calibri"/>
          <w:i/>
          <w:color w:val="000000"/>
          <w:spacing w:val="-10"/>
          <w:w w:val="100"/>
          <w:sz w:val="23"/>
          <w:u w:val="none"/>
        </w:rPr>
        <w:t> </w:t>
      </w:r>
      <w:r>
        <w:rPr>
          <w:rFonts w:ascii="Times New Roman" w:hAnsi="Times New Roman" w:cs="Times New Roman"/>
          <w:i/>
          <w:color w:val="000000"/>
          <w:spacing w:val="4"/>
          <w:w w:val="106"/>
          <w:position w:val="3"/>
          <w:sz w:val="23"/>
          <w:u w:val="none"/>
        </w:rPr>
        <w:t>3.0</w:t>
      </w:r>
      <w:r>
        <w:rPr>
          <w:rFonts w:ascii="宋体" w:hAnsi="宋体" w:cs="宋体"/>
          <w:color w:val="000000"/>
          <w:spacing w:val="8"/>
          <w:w w:val="106"/>
          <w:position w:val="3"/>
          <w:sz w:val="23"/>
          <w:u w:val="none"/>
        </w:rPr>
        <w:t>u</w:t>
      </w:r>
      <w:r>
        <w:rPr>
          <w:rFonts w:ascii="Times New Roman" w:hAnsi="Times New Roman" w:cs="Times New Roman"/>
          <w:i/>
          <w:color w:val="000000"/>
          <w:spacing w:val="5"/>
          <w:w w:val="106"/>
          <w:position w:val="16"/>
          <w:sz w:val="13"/>
          <w:u w:val="none"/>
        </w:rPr>
        <w:t>3</w:t>
      </w:r>
      <w:r>
        <w:rPr>
          <w:rFonts w:ascii="Calibri" w:hAnsi="Calibri" w:cs="Calibri"/>
          <w:color w:val="000000"/>
          <w:spacing w:val="3"/>
          <w:w w:val="100"/>
          <w:sz w:val="23"/>
          <w:u w:val="none"/>
        </w:rPr>
        <w:t> </w:t>
      </w:r>
      <w:r>
        <w:rPr>
          <w:rFonts w:ascii="Symbol" w:hAnsi="Symbol" w:cs="Symbol"/>
          <w:color w:val="000000"/>
          <w:spacing w:val="-2"/>
          <w:w w:val="106"/>
          <w:position w:val="3"/>
          <w:sz w:val="23"/>
          <w:u w:val="none"/>
        </w:rPr>
        <w:t>−</w:t>
      </w:r>
      <w:r>
        <w:rPr>
          <w:rFonts w:ascii="Calibri" w:hAnsi="Calibri" w:cs="Calibri"/>
          <w:i/>
          <w:color w:val="000000"/>
          <w:spacing w:val="-26"/>
          <w:w w:val="100"/>
          <w:sz w:val="23"/>
          <w:u w:val="none"/>
        </w:rPr>
        <w:t> </w:t>
      </w:r>
      <w:r>
        <w:rPr>
          <w:rFonts w:ascii="Times New Roman" w:hAnsi="Times New Roman" w:cs="Times New Roman"/>
          <w:i/>
          <w:color w:val="000000"/>
          <w:spacing w:val="4"/>
          <w:w w:val="106"/>
          <w:position w:val="3"/>
          <w:sz w:val="23"/>
          <w:u w:val="none"/>
        </w:rPr>
        <w:t>5.5</w:t>
      </w:r>
      <w:r>
        <w:rPr>
          <w:rFonts w:ascii="宋体" w:hAnsi="宋体" w:cs="宋体"/>
          <w:color w:val="000000"/>
          <w:spacing w:val="8"/>
          <w:w w:val="106"/>
          <w:position w:val="3"/>
          <w:sz w:val="23"/>
          <w:u w:val="none"/>
        </w:rPr>
        <w:t>u</w:t>
      </w:r>
      <w:r>
        <w:rPr>
          <w:rFonts w:ascii="Times New Roman" w:hAnsi="Times New Roman" w:cs="Times New Roman"/>
          <w:i/>
          <w:color w:val="000000"/>
          <w:spacing w:val="5"/>
          <w:w w:val="106"/>
          <w:position w:val="16"/>
          <w:sz w:val="13"/>
          <w:u w:val="none"/>
        </w:rPr>
        <w:t>2</w:t>
      </w:r>
      <w:r>
        <w:rPr>
          <w:rFonts w:ascii="Calibri" w:hAnsi="Calibri" w:cs="Calibri"/>
          <w:color w:val="000000"/>
          <w:spacing w:val="7"/>
          <w:w w:val="100"/>
          <w:sz w:val="23"/>
          <w:u w:val="none"/>
        </w:rPr>
        <w:t> </w:t>
      </w:r>
      <w:r>
        <w:rPr>
          <w:rFonts w:ascii="Symbol" w:hAnsi="Symbol" w:cs="Symbol"/>
          <w:color w:val="000000"/>
          <w:spacing w:val="9"/>
          <w:w w:val="106"/>
          <w:position w:val="3"/>
          <w:sz w:val="23"/>
          <w:u w:val="none"/>
        </w:rPr>
        <w:t>+</w:t>
      </w:r>
      <w:r>
        <w:rPr>
          <w:rFonts w:ascii="Calibri" w:hAnsi="Calibri" w:cs="Calibri"/>
          <w:i/>
          <w:color w:val="000000"/>
          <w:spacing w:val="-22"/>
          <w:w w:val="100"/>
          <w:sz w:val="23"/>
          <w:u w:val="none"/>
        </w:rPr>
        <w:t> </w:t>
      </w:r>
      <w:r>
        <w:rPr>
          <w:rFonts w:ascii="Times New Roman" w:hAnsi="Times New Roman" w:cs="Times New Roman"/>
          <w:i/>
          <w:color w:val="000000"/>
          <w:spacing w:val="4"/>
          <w:w w:val="106"/>
          <w:position w:val="3"/>
          <w:sz w:val="23"/>
          <w:u w:val="none"/>
        </w:rPr>
        <w:t>3.5</w:t>
      </w:r>
      <w:r>
        <w:rPr>
          <w:rFonts w:ascii="宋体" w:hAnsi="宋体" w:cs="宋体"/>
          <w:color w:val="000000"/>
          <w:spacing w:val="8"/>
          <w:w w:val="106"/>
          <w:position w:val="3"/>
          <w:sz w:val="23"/>
          <w:u w:val="none"/>
        </w:rPr>
        <w:t>u</w:t>
      </w:r>
      <w:r>
        <w:rPr>
          <w:rFonts w:ascii="宋体" w:hAnsi="宋体" w:cs="宋体"/>
          <w:color w:val="000000"/>
          <w:spacing w:val="0"/>
          <w:w w:val="65"/>
          <w:position w:val="0"/>
          <w:sz w:val="13"/>
          <w:u w:val="none"/>
        </w:rPr>
        <w:t>i</w:t>
      </w:r>
      <w:r>
        <w:rPr>
          <w:rFonts w:ascii="Calibri" w:hAnsi="Calibri" w:cs="Calibri"/>
          <w:color w:val="000000"/>
          <w:spacing w:val="0"/>
          <w:w w:val="100"/>
          <w:sz w:val="21"/>
          <w:u w:val="none"/>
        </w:rPr>
        <w:t> </w:t>
      </w:r>
      <w:r>
        <w:rPr>
          <w:rFonts w:ascii="微软雅黑" w:hAnsi="微软雅黑" w:cs="微软雅黑"/>
          <w:color w:val="000000"/>
          <w:spacing w:val="-1"/>
          <w:w w:val="100"/>
          <w:position w:val="4"/>
          <w:sz w:val="21"/>
          <w:u w:val="none"/>
        </w:rPr>
        <w:t>····························································</w:t>
      </w:r>
      <w:r>
        <w:rPr>
          <w:rFonts w:ascii="宋体" w:hAnsi="宋体" w:cs="宋体"/>
          <w:color w:val="000000"/>
          <w:spacing w:val="0"/>
          <w:w w:val="100"/>
          <w:position w:val="6"/>
          <w:sz w:val="21"/>
          <w:u w:val="none"/>
        </w:rPr>
        <w:t>(17)</w:t>
      </w:r>
    </w:p>
    <w:p>
      <w:pPr>
        <w:spacing w:before="0" w:after="0" w:line="240" w:lineRule="exact"/>
        <w:ind w:left="351" w:firstLine="3506"/>
      </w:pPr>
    </w:p>
    <w:p>
      <w:pPr>
        <w:spacing w:before="0" w:after="0" w:line="264" w:lineRule="exact"/>
        <w:ind w:left="351" w:firstLine="420"/>
        <w:jc w:val="left"/>
      </w:pPr>
      <w:r>
        <w:rPr>
          <w:rFonts w:ascii="宋体" w:eastAsia="宋体" w:hAnsi="宋体" w:cs="宋体"/>
          <w:color w:val="000000"/>
          <w:spacing w:val="0"/>
          <w:w w:val="100"/>
          <w:position w:val="0"/>
          <w:sz w:val="21"/>
          <w:u w:val="none"/>
        </w:rPr>
        <w:t>式中：</w:t>
      </w:r>
    </w:p>
    <w:p>
      <w:pPr>
        <w:spacing w:before="0" w:after="0" w:line="324" w:lineRule="exact"/>
        <w:ind w:left="351" w:firstLine="420"/>
        <w:jc w:val="left"/>
      </w:pPr>
      <w:r>
        <w:rPr>
          <w:rFonts w:ascii="宋体" w:hAnsi="宋体" w:cs="宋体"/>
          <w:color w:val="000000"/>
          <w:spacing w:val="0"/>
          <w:w w:val="100"/>
          <w:position w:val="0"/>
          <w:sz w:val="21"/>
          <w:u w:val="none"/>
        </w:rPr>
        <w:t>FCI</w:t>
      </w:r>
      <w:r>
        <w:rPr>
          <w:rFonts w:ascii="Times New Roman" w:hAnsi="Times New Roman" w:cs="Times New Roman"/>
          <w:color w:val="000000"/>
          <w:spacing w:val="-1"/>
          <w:w w:val="100"/>
          <w:position w:val="2"/>
          <w:sz w:val="21"/>
          <w:u w:val="none"/>
        </w:rPr>
        <w:t>——</w:t>
      </w:r>
      <w:r>
        <w:rPr>
          <w:rFonts w:ascii="宋体" w:eastAsia="宋体" w:hAnsi="宋体" w:cs="宋体"/>
          <w:color w:val="000000"/>
          <w:spacing w:val="0"/>
          <w:w w:val="100"/>
          <w:position w:val="0"/>
          <w:sz w:val="21"/>
          <w:u w:val="none"/>
        </w:rPr>
        <w:t>人行道状况指数，数值范围为</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0~100</w:t>
      </w:r>
      <w:r>
        <w:rPr>
          <w:rFonts w:ascii="宋体" w:eastAsia="宋体" w:hAnsi="宋体" w:cs="宋体"/>
          <w:color w:val="000000"/>
          <w:spacing w:val="0"/>
          <w:w w:val="100"/>
          <w:position w:val="0"/>
          <w:sz w:val="21"/>
          <w:u w:val="none"/>
        </w:rPr>
        <w:t>；如出现负值，则</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FCI</w:t>
      </w:r>
      <w:r>
        <w:rPr>
          <w:rFonts w:ascii="Calibri" w:hAnsi="Calibri" w:cs="Calibri"/>
          <w:color w:val="000000"/>
          <w:spacing w:val="0"/>
          <w:w w:val="217"/>
          <w:sz w:val="21"/>
          <w:u w:val="none"/>
        </w:rPr>
        <w:t> </w:t>
      </w:r>
      <w:r>
        <w:rPr>
          <w:rFonts w:ascii="宋体" w:eastAsia="宋体" w:hAnsi="宋体" w:cs="宋体"/>
          <w:color w:val="000000"/>
          <w:spacing w:val="-1"/>
          <w:w w:val="100"/>
          <w:position w:val="0"/>
          <w:sz w:val="21"/>
          <w:u w:val="none"/>
        </w:rPr>
        <w:t>取为</w:t>
      </w:r>
      <w:r>
        <w:rPr>
          <w:rFonts w:ascii="宋体" w:hAnsi="宋体" w:cs="宋体"/>
          <w:color w:val="000000"/>
          <w:spacing w:val="0"/>
          <w:w w:val="100"/>
          <w:position w:val="0"/>
          <w:sz w:val="21"/>
          <w:u w:val="none"/>
        </w:rPr>
        <w:t>0</w:t>
      </w:r>
      <w:r>
        <w:rPr>
          <w:rFonts w:ascii="宋体" w:eastAsia="宋体" w:hAnsi="宋体" w:cs="宋体"/>
          <w:color w:val="000000"/>
          <w:spacing w:val="0"/>
          <w:w w:val="100"/>
          <w:position w:val="0"/>
          <w:sz w:val="21"/>
          <w:u w:val="none"/>
        </w:rPr>
        <w:t>；</w:t>
      </w:r>
    </w:p>
    <w:p>
      <w:pPr>
        <w:spacing w:before="0" w:after="0" w:line="314" w:lineRule="exact"/>
        <w:ind w:left="351" w:firstLine="420"/>
        <w:jc w:val="left"/>
      </w:pPr>
      <w:r>
        <w:rPr>
          <w:rFonts w:ascii="宋体" w:hAnsi="宋体" w:cs="宋体"/>
          <w:color w:val="000000"/>
          <w:spacing w:val="0"/>
          <w:w w:val="100"/>
          <w:sz w:val="22"/>
          <w:u w:val="none"/>
        </w:rPr>
        <w:t>n</w:t>
      </w:r>
      <w:r>
        <w:rPr>
          <w:rFonts w:ascii="Calibri" w:hAnsi="Calibri" w:cs="Calibri"/>
          <w:color w:val="000000"/>
          <w:spacing w:val="0"/>
          <w:w w:val="222"/>
          <w:sz w:val="21"/>
          <w:u w:val="none"/>
        </w:rPr>
        <w:t> </w:t>
      </w:r>
      <w:r>
        <w:rPr>
          <w:rFonts w:ascii="Times New Roman" w:hAnsi="Times New Roman" w:cs="Times New Roman"/>
          <w:color w:val="000000"/>
          <w:spacing w:val="0"/>
          <w:w w:val="100"/>
          <w:position w:val="2"/>
          <w:sz w:val="21"/>
          <w:u w:val="none"/>
        </w:rPr>
        <w:t>——</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破损类型总数，对人行道，</w:t>
      </w:r>
      <w:r>
        <w:rPr>
          <w:rFonts w:ascii="宋体" w:hAnsi="宋体" w:cs="宋体"/>
          <w:color w:val="000000"/>
          <w:spacing w:val="0"/>
          <w:w w:val="100"/>
          <w:sz w:val="22"/>
          <w:u w:val="none"/>
        </w:rPr>
        <w:t>n</w:t>
      </w:r>
      <w:r>
        <w:rPr>
          <w:rFonts w:ascii="宋体" w:eastAsia="宋体" w:hAnsi="宋体" w:cs="宋体"/>
          <w:color w:val="000000"/>
          <w:spacing w:val="0"/>
          <w:w w:val="100"/>
          <w:position w:val="0"/>
          <w:sz w:val="21"/>
          <w:u w:val="none"/>
        </w:rPr>
        <w:t>取值为</w:t>
      </w:r>
      <w:r>
        <w:rPr>
          <w:rFonts w:ascii="宋体" w:hAnsi="宋体" w:cs="宋体"/>
          <w:color w:val="000000"/>
          <w:spacing w:val="0"/>
          <w:w w:val="100"/>
          <w:position w:val="0"/>
          <w:sz w:val="21"/>
          <w:u w:val="none"/>
        </w:rPr>
        <w:t>3，分别对应裂缝、松动或变形和残缺三种破损类型；</w:t>
      </w:r>
    </w:p>
    <w:p>
      <w:pPr>
        <w:spacing w:before="0" w:after="0" w:line="312" w:lineRule="exact"/>
        <w:ind w:left="351" w:firstLine="420"/>
        <w:jc w:val="left"/>
      </w:pPr>
      <w:r>
        <w:rPr>
          <w:rFonts w:ascii="宋体" w:hAnsi="宋体" w:cs="宋体"/>
          <w:color w:val="000000"/>
          <w:spacing w:val="0"/>
          <w:w w:val="100"/>
          <w:sz w:val="22"/>
          <w:u w:val="none"/>
        </w:rPr>
        <w:t>DP</w:t>
      </w:r>
      <w:r>
        <w:rPr>
          <w:rFonts w:ascii="宋体" w:hAnsi="宋体" w:cs="宋体"/>
          <w:color w:val="000000"/>
          <w:spacing w:val="0"/>
          <w:w w:val="100"/>
          <w:sz w:val="12"/>
          <w:u w:val="none"/>
        </w:rPr>
        <w:t>i</w:t>
      </w:r>
      <w:r>
        <w:rPr>
          <w:rFonts w:ascii="Times New Roman" w:hAnsi="Times New Roman" w:cs="Times New Roman"/>
          <w:color w:val="000000"/>
          <w:spacing w:val="-1"/>
          <w:w w:val="100"/>
          <w:position w:val="2"/>
          <w:sz w:val="21"/>
          <w:u w:val="none"/>
        </w:rPr>
        <w:t>——</w:t>
      </w:r>
      <w:r>
        <w:rPr>
          <w:rFonts w:ascii="Calibri" w:hAnsi="Calibri" w:cs="Calibri"/>
          <w:color w:val="000000"/>
          <w:spacing w:val="0"/>
          <w:w w:val="222"/>
          <w:sz w:val="21"/>
          <w:u w:val="none"/>
        </w:rPr>
        <w:t> </w:t>
      </w:r>
      <w:r>
        <w:rPr>
          <w:rFonts w:ascii="宋体" w:eastAsia="宋体" w:hAnsi="宋体" w:cs="宋体"/>
          <w:color w:val="000000"/>
          <w:spacing w:val="0"/>
          <w:w w:val="100"/>
          <w:position w:val="0"/>
          <w:sz w:val="21"/>
          <w:u w:val="none"/>
        </w:rPr>
        <w:t>第</w:t>
      </w:r>
      <w:r>
        <w:rPr>
          <w:rFonts w:ascii="宋体" w:hAnsi="宋体" w:cs="宋体"/>
          <w:color w:val="000000"/>
          <w:spacing w:val="0"/>
          <w:w w:val="100"/>
          <w:sz w:val="22"/>
          <w:u w:val="none"/>
        </w:rPr>
        <w:t>i</w:t>
      </w:r>
      <w:r>
        <w:rPr>
          <w:rFonts w:ascii="Calibri" w:hAnsi="Calibri" w:cs="Calibri"/>
          <w:color w:val="000000"/>
          <w:spacing w:val="0"/>
          <w:w w:val="222"/>
          <w:sz w:val="21"/>
          <w:u w:val="none"/>
        </w:rPr>
        <w:t> </w:t>
      </w:r>
      <w:r>
        <w:rPr>
          <w:rFonts w:ascii="宋体" w:eastAsia="宋体" w:hAnsi="宋体" w:cs="宋体"/>
          <w:color w:val="000000"/>
          <w:spacing w:val="-2"/>
          <w:w w:val="100"/>
          <w:position w:val="0"/>
          <w:sz w:val="21"/>
          <w:u w:val="none"/>
        </w:rPr>
        <w:t>种破损类型的单项扣分值，具体数值根据破损密度，由附录</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B</w:t>
      </w:r>
      <w:r>
        <w:rPr>
          <w:rFonts w:ascii="宋体" w:eastAsia="宋体" w:hAnsi="宋体" w:cs="宋体"/>
          <w:color w:val="000000"/>
          <w:spacing w:val="0"/>
          <w:w w:val="100"/>
          <w:position w:val="0"/>
          <w:sz w:val="21"/>
          <w:u w:val="none"/>
        </w:rPr>
        <w:t>中表</w:t>
      </w:r>
      <w:r>
        <w:rPr>
          <w:rFonts w:ascii="Calibri" w:hAnsi="Calibri" w:cs="Calibri"/>
          <w:color w:val="000000"/>
          <w:spacing w:val="0"/>
          <w:w w:val="223"/>
          <w:sz w:val="21"/>
          <w:u w:val="none"/>
        </w:rPr>
        <w:t> </w:t>
      </w:r>
      <w:r>
        <w:rPr>
          <w:rFonts w:ascii="宋体" w:hAnsi="宋体" w:cs="宋体"/>
          <w:color w:val="000000"/>
          <w:spacing w:val="-1"/>
          <w:w w:val="100"/>
          <w:position w:val="0"/>
          <w:sz w:val="21"/>
          <w:u w:val="none"/>
        </w:rPr>
        <w:t>B.8</w:t>
      </w:r>
      <w:r>
        <w:rPr>
          <w:rFonts w:ascii="宋体" w:eastAsia="宋体" w:hAnsi="宋体" w:cs="宋体"/>
          <w:color w:val="000000"/>
          <w:spacing w:val="0"/>
          <w:w w:val="100"/>
          <w:position w:val="0"/>
          <w:sz w:val="21"/>
          <w:u w:val="none"/>
        </w:rPr>
        <w:t>破损单项扣分</w:t>
      </w:r>
    </w:p>
    <w:p>
      <w:pPr>
        <w:spacing w:before="0" w:after="0" w:line="298" w:lineRule="exact"/>
        <w:ind w:left="351" w:firstLine="1260"/>
        <w:jc w:val="left"/>
      </w:pPr>
      <w:r>
        <w:rPr>
          <w:rFonts w:ascii="宋体" w:eastAsia="宋体" w:hAnsi="宋体" w:cs="宋体"/>
          <w:color w:val="000000"/>
          <w:spacing w:val="0"/>
          <w:w w:val="100"/>
          <w:position w:val="0"/>
          <w:sz w:val="21"/>
          <w:u w:val="none"/>
        </w:rPr>
        <w:t>表中的值内插求得；</w:t>
      </w:r>
    </w:p>
    <w:p>
      <w:pPr>
        <w:spacing w:before="0" w:after="0" w:line="326" w:lineRule="exact"/>
        <w:ind w:left="351" w:firstLine="420"/>
        <w:jc w:val="left"/>
      </w:pPr>
      <w:r>
        <w:rPr>
          <w:rFonts w:ascii="宋体" w:hAnsi="宋体" w:cs="宋体"/>
          <w:color w:val="000000"/>
          <w:spacing w:val="0"/>
          <w:w w:val="100"/>
          <w:sz w:val="22"/>
          <w:u w:val="none"/>
        </w:rPr>
        <w:t>W</w:t>
      </w:r>
      <w:r>
        <w:rPr>
          <w:rFonts w:ascii="宋体" w:hAnsi="宋体" w:cs="宋体"/>
          <w:color w:val="000000"/>
          <w:spacing w:val="0"/>
          <w:w w:val="100"/>
          <w:sz w:val="12"/>
          <w:u w:val="none"/>
        </w:rPr>
        <w:t>i</w:t>
      </w:r>
      <w:r>
        <w:rPr>
          <w:rFonts w:ascii="Times New Roman" w:hAnsi="Times New Roman" w:cs="Times New Roman"/>
          <w:color w:val="000000"/>
          <w:spacing w:val="0"/>
          <w:w w:val="100"/>
          <w:position w:val="2"/>
          <w:sz w:val="21"/>
          <w:u w:val="none"/>
        </w:rPr>
        <w:t>——</w:t>
      </w:r>
      <w:r>
        <w:rPr>
          <w:rFonts w:ascii="宋体" w:eastAsia="宋体" w:hAnsi="宋体" w:cs="宋体"/>
          <w:color w:val="000000"/>
          <w:spacing w:val="0"/>
          <w:w w:val="100"/>
          <w:position w:val="0"/>
          <w:sz w:val="21"/>
          <w:u w:val="none"/>
        </w:rPr>
        <w:t>第</w:t>
      </w:r>
      <w:r>
        <w:rPr>
          <w:rFonts w:ascii="Calibri" w:hAnsi="Calibri" w:cs="Calibri"/>
          <w:color w:val="000000"/>
          <w:spacing w:val="9"/>
          <w:w w:val="100"/>
          <w:sz w:val="22"/>
          <w:u w:val="none"/>
        </w:rPr>
        <w:t> </w:t>
      </w:r>
      <w:r>
        <w:rPr>
          <w:rFonts w:ascii="宋体" w:hAnsi="宋体" w:cs="宋体"/>
          <w:color w:val="000000"/>
          <w:spacing w:val="0"/>
          <w:w w:val="100"/>
          <w:sz w:val="22"/>
          <w:u w:val="none"/>
        </w:rPr>
        <w:t>i</w:t>
      </w:r>
      <w:r>
        <w:rPr>
          <w:rFonts w:ascii="Calibri" w:hAnsi="Calibri" w:cs="Calibri"/>
          <w:color w:val="000000"/>
          <w:spacing w:val="0"/>
          <w:w w:val="161"/>
          <w:sz w:val="21"/>
          <w:u w:val="none"/>
        </w:rPr>
        <w:t> </w:t>
      </w:r>
      <w:r>
        <w:rPr>
          <w:rFonts w:ascii="宋体" w:eastAsia="宋体" w:hAnsi="宋体" w:cs="宋体"/>
          <w:color w:val="000000"/>
          <w:spacing w:val="0"/>
          <w:w w:val="100"/>
          <w:position w:val="0"/>
          <w:sz w:val="21"/>
          <w:u w:val="none"/>
        </w:rPr>
        <w:t>类破损的权重，其值与单项扣分值和所有单项扣分值总和之比有关</w:t>
      </w:r>
      <w:r>
        <w:rPr>
          <w:rFonts w:ascii="宋体" w:hAnsi="宋体" w:cs="宋体"/>
          <w:color w:val="000000"/>
          <w:spacing w:val="0"/>
          <w:w w:val="100"/>
          <w:position w:val="0"/>
          <w:sz w:val="21"/>
          <w:u w:val="none"/>
        </w:rPr>
        <w:t>.</w:t>
      </w:r>
    </w:p>
    <w:p>
      <w:pPr>
        <w:tabs>
          <w:tab w:val="left" w:pos="1085"/>
        </w:tabs>
        <w:spacing w:before="0" w:after="0" w:line="298" w:lineRule="exact"/>
        <w:ind w:left="351" w:firstLine="0"/>
        <w:jc w:val="left"/>
      </w:pPr>
      <w:r>
        <w:rPr>
          <w:rFonts w:ascii="黑体" w:hAnsi="黑体" w:cs="黑体"/>
          <w:color w:val="000000"/>
          <w:spacing w:val="0"/>
          <w:w w:val="100"/>
          <w:position w:val="0"/>
          <w:sz w:val="21"/>
          <w:u w:val="none"/>
        </w:rPr>
        <w:t>7.3.4</w:t>
      </w:r>
      <w:r>
        <w:rPr>
          <w:rFonts w:cs="Calibri"/>
          <w:spacing w:val="0"/>
          <w:w w:val="100"/>
        </w:rPr>
        <w:tab/>
      </w:r>
      <w:r>
        <w:rPr>
          <w:rFonts w:ascii="宋体" w:eastAsia="宋体" w:hAnsi="宋体" w:cs="宋体"/>
          <w:color w:val="000000"/>
          <w:spacing w:val="0"/>
          <w:w w:val="100"/>
          <w:position w:val="0"/>
          <w:sz w:val="21"/>
          <w:u w:val="none"/>
        </w:rPr>
        <w:t>人行道破损状况评价应根据人行道状况指数</w:t>
      </w:r>
      <w:r>
        <w:rPr>
          <w:rFonts w:ascii="Calibri" w:hAnsi="Calibri" w:cs="Calibri"/>
          <w:color w:val="000000"/>
          <w:spacing w:val="0"/>
          <w:w w:val="263"/>
          <w:sz w:val="21"/>
          <w:u w:val="none"/>
        </w:rPr>
        <w:t> </w:t>
      </w:r>
      <w:r>
        <w:rPr>
          <w:rFonts w:ascii="宋体" w:hAnsi="宋体" w:cs="宋体"/>
          <w:color w:val="000000"/>
          <w:spacing w:val="0"/>
          <w:w w:val="100"/>
          <w:position w:val="0"/>
          <w:sz w:val="21"/>
          <w:u w:val="none"/>
        </w:rPr>
        <w:t>FCI</w:t>
      </w:r>
      <w:r>
        <w:rPr>
          <w:rFonts w:ascii="Calibri" w:hAnsi="Calibri" w:cs="Calibri"/>
          <w:color w:val="000000"/>
          <w:spacing w:val="0"/>
          <w:w w:val="257"/>
          <w:sz w:val="21"/>
          <w:u w:val="none"/>
        </w:rPr>
        <w:t> </w:t>
      </w:r>
      <w:r>
        <w:rPr>
          <w:rFonts w:ascii="宋体" w:eastAsia="宋体" w:hAnsi="宋体" w:cs="宋体"/>
          <w:color w:val="000000"/>
          <w:spacing w:val="0"/>
          <w:w w:val="100"/>
          <w:position w:val="0"/>
          <w:sz w:val="21"/>
          <w:u w:val="none"/>
        </w:rPr>
        <w:t>值，将人行道破损状况分为</w:t>
      </w:r>
      <w:r>
        <w:rPr>
          <w:rFonts w:ascii="Calibri" w:hAnsi="Calibri" w:cs="Calibri"/>
          <w:color w:val="000000"/>
          <w:spacing w:val="0"/>
          <w:w w:val="258"/>
          <w:sz w:val="21"/>
          <w:u w:val="none"/>
        </w:rPr>
        <w:t> </w:t>
      </w:r>
      <w:r>
        <w:rPr>
          <w:rFonts w:ascii="宋体" w:hAnsi="宋体" w:cs="宋体"/>
          <w:color w:val="000000"/>
          <w:spacing w:val="0"/>
          <w:w w:val="100"/>
          <w:position w:val="0"/>
          <w:sz w:val="21"/>
          <w:u w:val="none"/>
        </w:rPr>
        <w:t>A、B、C</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和</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D</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四</w:t>
      </w:r>
    </w:p>
    <w:p>
      <w:pPr>
        <w:spacing w:before="0" w:after="0" w:line="312" w:lineRule="exact"/>
        <w:ind w:left="351" w:firstLine="0"/>
        <w:jc w:val="left"/>
      </w:pPr>
      <w:r>
        <w:rPr>
          <w:rFonts w:ascii="宋体" w:eastAsia="宋体" w:hAnsi="宋体" w:cs="宋体"/>
          <w:color w:val="000000"/>
          <w:spacing w:val="0"/>
          <w:w w:val="100"/>
          <w:position w:val="0"/>
          <w:sz w:val="21"/>
          <w:u w:val="none"/>
        </w:rPr>
        <w:t>个等级，相应的评定标准应符合表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15</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的规定。</w:t>
      </w: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186" w:lineRule="exact"/>
        <w:ind w:left="351" w:firstLine="8949"/>
        <w:jc w:val="left"/>
        <w:sectPr>
          <w:type w:val="continuous"/>
          <w:pgSz w:w="11906" w:h="16839"/>
          <w:pgMar w:top="1100" w:right="708" w:bottom="860" w:left="1068" w:header="0" w:footer="0" w:gutter="0"/>
          <w:pgNumType w:start="86"/>
          <w:cols w:num="1" w:space="720"/>
        </w:sectPr>
      </w:pPr>
      <w:r>
        <w:rPr>
          <w:rFonts w:ascii="宋体" w:hAnsi="宋体" w:cs="宋体"/>
          <w:color w:val="000000"/>
          <w:spacing w:val="0"/>
          <w:w w:val="100"/>
          <w:position w:val="0"/>
          <w:sz w:val="18"/>
          <w:u w:val="none"/>
        </w:rPr>
        <w:t>13</w:t>
      </w:r>
    </w:p>
    <w:tbl>
      <w:tblPr>
        <w:tblStyle w:val="TableNormal"/>
        <w:tblpPr w:leftFromText="180" w:rightFromText="180" w:vertAnchor="page" w:horzAnchor="page" w:tblpX="70" w:tblpY="5921"/>
        <w:tblW w:w="0" w:type="auto"/>
        <w:tblInd w:w="0" w:type="dxa"/>
        <w:tblLayout w:type="fixed"/>
        <w:tblCellMar>
          <w:top w:w="0" w:type="dxa"/>
          <w:left w:w="108" w:type="dxa"/>
          <w:bottom w:w="0" w:type="dxa"/>
          <w:right w:w="108" w:type="dxa"/>
        </w:tblCellMar>
      </w:tblPr>
      <w:tblGrid>
        <w:gridCol w:w="1868"/>
        <w:gridCol w:w="1868"/>
        <w:gridCol w:w="1870"/>
        <w:gridCol w:w="1867"/>
        <w:gridCol w:w="1868"/>
      </w:tblGrid>
      <w:tr>
        <w:tblPrEx>
          <w:tblW w:w="0" w:type="auto"/>
          <w:tblInd w:w="0" w:type="dxa"/>
          <w:tblLayout w:type="fixed"/>
          <w:tblCellMar>
            <w:top w:w="0" w:type="dxa"/>
            <w:left w:w="108" w:type="dxa"/>
            <w:bottom w:w="0" w:type="dxa"/>
            <w:right w:w="108" w:type="dxa"/>
          </w:tblCellMar>
        </w:tblPrEx>
        <w:trPr>
          <w:trHeight w:hRule="exact" w:val="324"/>
        </w:trPr>
        <w:tc>
          <w:tcPr>
            <w:tcW w:w="186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4" w:lineRule="exact"/>
              <w:ind w:left="756" w:right="-239"/>
            </w:pPr>
            <w:bookmarkStart w:id="20" w:name="20"/>
            <w:bookmarkEnd w:id="20"/>
            <w:r>
              <w:rPr>
                <w:rFonts w:ascii="宋体" w:eastAsia="宋体" w:hAnsi="宋体" w:cs="宋体"/>
                <w:color w:val="000000"/>
                <w:spacing w:val="-1"/>
                <w:w w:val="100"/>
                <w:position w:val="0"/>
                <w:sz w:val="18"/>
                <w:u w:val="none"/>
              </w:rPr>
              <w:t>评价指标</w:t>
            </w:r>
          </w:p>
        </w:tc>
        <w:tc>
          <w:tcPr>
            <w:tcW w:w="7473" w:type="dxa"/>
            <w:gridSpan w:val="4"/>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2835" w:right="-239"/>
            </w:pPr>
            <w:r>
              <w:rPr>
                <w:rFonts w:ascii="宋体" w:eastAsia="宋体" w:hAnsi="宋体" w:cs="宋体"/>
                <w:color w:val="000000"/>
                <w:spacing w:val="-1"/>
                <w:w w:val="100"/>
                <w:position w:val="0"/>
                <w:sz w:val="18"/>
                <w:u w:val="none"/>
              </w:rPr>
              <w:t>主干路或人群密集道路</w:t>
            </w:r>
          </w:p>
        </w:tc>
      </w:tr>
      <w:tr>
        <w:tblPrEx>
          <w:tblW w:w="0" w:type="auto"/>
          <w:tblInd w:w="0" w:type="dxa"/>
          <w:tblLayout w:type="fixed"/>
          <w:tblCellMar>
            <w:top w:w="0" w:type="dxa"/>
            <w:left w:w="108" w:type="dxa"/>
            <w:bottom w:w="0" w:type="dxa"/>
            <w:right w:w="108" w:type="dxa"/>
          </w:tblCellMar>
        </w:tblPrEx>
        <w:trPr>
          <w:trHeight w:hRule="exact" w:val="324"/>
        </w:trPr>
        <w:tc>
          <w:tcPr>
            <w:tcW w:w="186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3" w:lineRule="exact"/>
            </w:pPr>
          </w:p>
        </w:tc>
        <w:tc>
          <w:tcPr>
            <w:tcW w:w="18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889" w:right="-239"/>
            </w:pPr>
            <w:r>
              <w:rPr>
                <w:rFonts w:ascii="宋体" w:hAnsi="宋体" w:cs="宋体"/>
                <w:color w:val="000000"/>
                <w:spacing w:val="-1"/>
                <w:w w:val="100"/>
                <w:position w:val="0"/>
                <w:sz w:val="18"/>
                <w:u w:val="none"/>
              </w:rPr>
              <w:t>A</w:t>
            </w:r>
          </w:p>
        </w:tc>
        <w:tc>
          <w:tcPr>
            <w:tcW w:w="18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890" w:right="-239"/>
            </w:pPr>
            <w:r>
              <w:rPr>
                <w:rFonts w:ascii="宋体" w:hAnsi="宋体" w:cs="宋体"/>
                <w:color w:val="000000"/>
                <w:spacing w:val="-1"/>
                <w:w w:val="100"/>
                <w:position w:val="0"/>
                <w:sz w:val="18"/>
                <w:u w:val="none"/>
              </w:rPr>
              <w:t>B</w:t>
            </w:r>
          </w:p>
        </w:tc>
        <w:tc>
          <w:tcPr>
            <w:tcW w:w="18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888" w:right="-239"/>
            </w:pPr>
            <w:r>
              <w:rPr>
                <w:rFonts w:ascii="宋体" w:hAnsi="宋体" w:cs="宋体"/>
                <w:color w:val="000000"/>
                <w:spacing w:val="-1"/>
                <w:w w:val="100"/>
                <w:position w:val="0"/>
                <w:sz w:val="18"/>
                <w:u w:val="none"/>
              </w:rPr>
              <w:t>C</w:t>
            </w:r>
          </w:p>
        </w:tc>
        <w:tc>
          <w:tcPr>
            <w:tcW w:w="18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889" w:right="-239"/>
            </w:pPr>
            <w:r>
              <w:rPr>
                <w:rFonts w:ascii="宋体" w:hAnsi="宋体" w:cs="宋体"/>
                <w:color w:val="000000"/>
                <w:spacing w:val="-1"/>
                <w:w w:val="100"/>
                <w:position w:val="0"/>
                <w:sz w:val="18"/>
                <w:u w:val="none"/>
              </w:rPr>
              <w:t>D</w:t>
            </w:r>
          </w:p>
        </w:tc>
      </w:tr>
      <w:tr>
        <w:tblPrEx>
          <w:tblW w:w="0" w:type="auto"/>
          <w:tblInd w:w="0" w:type="dxa"/>
          <w:tblLayout w:type="fixed"/>
          <w:tblCellMar>
            <w:top w:w="0" w:type="dxa"/>
            <w:left w:w="108" w:type="dxa"/>
            <w:bottom w:w="0" w:type="dxa"/>
            <w:right w:w="108" w:type="dxa"/>
          </w:tblCellMar>
        </w:tblPrEx>
        <w:trPr>
          <w:trHeight w:hRule="exact" w:val="324"/>
        </w:trPr>
        <w:tc>
          <w:tcPr>
            <w:tcW w:w="18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440" w:right="-239"/>
            </w:pPr>
            <w:r>
              <w:rPr>
                <w:rFonts w:ascii="宋体" w:eastAsia="宋体" w:hAnsi="宋体" w:cs="宋体"/>
                <w:color w:val="000000"/>
                <w:spacing w:val="-1"/>
                <w:w w:val="100"/>
                <w:position w:val="0"/>
                <w:sz w:val="18"/>
                <w:u w:val="none"/>
              </w:rPr>
              <w:t>摆值（</w:t>
            </w:r>
            <w:r>
              <w:rPr>
                <w:rFonts w:ascii="宋体" w:hAnsi="宋体" w:cs="宋体"/>
                <w:color w:val="000000"/>
                <w:spacing w:val="0"/>
                <w:w w:val="100"/>
                <w:position w:val="0"/>
                <w:sz w:val="18"/>
                <w:u w:val="none"/>
              </w:rPr>
              <w:t>BPN</w:t>
            </w:r>
            <w:r>
              <w:rPr>
                <w:rFonts w:ascii="宋体" w:eastAsia="宋体" w:hAnsi="宋体" w:cs="宋体"/>
                <w:color w:val="000000"/>
                <w:spacing w:val="-1"/>
                <w:w w:val="100"/>
                <w:position w:val="0"/>
                <w:sz w:val="18"/>
                <w:u w:val="none"/>
              </w:rPr>
              <w:t>）</w:t>
            </w:r>
          </w:p>
        </w:tc>
        <w:tc>
          <w:tcPr>
            <w:tcW w:w="18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754" w:right="-239"/>
            </w:pPr>
            <w:r>
              <w:rPr>
                <w:rFonts w:ascii="宋体" w:hAnsi="宋体" w:cs="宋体"/>
                <w:color w:val="000000"/>
                <w:spacing w:val="0"/>
                <w:w w:val="100"/>
                <w:position w:val="0"/>
                <w:sz w:val="18"/>
                <w:u w:val="none"/>
              </w:rPr>
              <w:t>≥70</w:t>
            </w:r>
          </w:p>
        </w:tc>
        <w:tc>
          <w:tcPr>
            <w:tcW w:w="18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485" w:right="-239"/>
            </w:pPr>
            <w:r>
              <w:rPr>
                <w:rFonts w:ascii="宋体" w:hAnsi="宋体" w:cs="宋体"/>
                <w:color w:val="000000"/>
                <w:spacing w:val="0"/>
                <w:w w:val="100"/>
                <w:position w:val="0"/>
                <w:sz w:val="18"/>
                <w:u w:val="none"/>
              </w:rPr>
              <w:t>≥65，＜</w:t>
            </w:r>
            <w:r>
              <w:rPr>
                <w:rFonts w:ascii="宋体" w:hAnsi="宋体" w:cs="宋体"/>
                <w:color w:val="000000"/>
                <w:spacing w:val="-1"/>
                <w:w w:val="100"/>
                <w:position w:val="0"/>
                <w:sz w:val="18"/>
                <w:u w:val="none"/>
              </w:rPr>
              <w:t>70</w:t>
            </w:r>
          </w:p>
        </w:tc>
        <w:tc>
          <w:tcPr>
            <w:tcW w:w="18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482" w:right="-239"/>
            </w:pPr>
            <w:r>
              <w:rPr>
                <w:rFonts w:ascii="宋体" w:hAnsi="宋体" w:cs="宋体"/>
                <w:color w:val="000000"/>
                <w:spacing w:val="0"/>
                <w:w w:val="100"/>
                <w:position w:val="0"/>
                <w:sz w:val="18"/>
                <w:u w:val="none"/>
              </w:rPr>
              <w:t>≥60，＜</w:t>
            </w:r>
            <w:r>
              <w:rPr>
                <w:rFonts w:ascii="宋体" w:hAnsi="宋体" w:cs="宋体"/>
                <w:color w:val="000000"/>
                <w:spacing w:val="-1"/>
                <w:w w:val="100"/>
                <w:position w:val="0"/>
                <w:sz w:val="18"/>
                <w:u w:val="none"/>
              </w:rPr>
              <w:t>65</w:t>
            </w:r>
          </w:p>
        </w:tc>
        <w:tc>
          <w:tcPr>
            <w:tcW w:w="18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754" w:right="-239"/>
            </w:pP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60</w:t>
            </w:r>
          </w:p>
        </w:tc>
      </w:tr>
      <w:tr>
        <w:tblPrEx>
          <w:tblW w:w="0" w:type="auto"/>
          <w:tblInd w:w="0" w:type="dxa"/>
          <w:tblLayout w:type="fixed"/>
          <w:tblCellMar>
            <w:top w:w="0" w:type="dxa"/>
            <w:left w:w="108" w:type="dxa"/>
            <w:bottom w:w="0" w:type="dxa"/>
            <w:right w:w="108" w:type="dxa"/>
          </w:tblCellMar>
        </w:tblPrEx>
        <w:trPr>
          <w:trHeight w:hRule="exact" w:val="322"/>
        </w:trPr>
        <w:tc>
          <w:tcPr>
            <w:tcW w:w="18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05" w:right="-239"/>
            </w:pPr>
            <w:r>
              <w:rPr>
                <w:rFonts w:ascii="宋体" w:eastAsia="宋体" w:hAnsi="宋体" w:cs="宋体"/>
                <w:color w:val="000000"/>
                <w:spacing w:val="-1"/>
                <w:w w:val="100"/>
                <w:position w:val="0"/>
                <w:sz w:val="18"/>
                <w:u w:val="none"/>
              </w:rPr>
              <w:t>构造深度（</w:t>
            </w:r>
            <w:r>
              <w:rPr>
                <w:rFonts w:ascii="宋体" w:hAnsi="宋体" w:cs="宋体"/>
                <w:color w:val="000000"/>
                <w:spacing w:val="0"/>
                <w:w w:val="100"/>
                <w:position w:val="0"/>
                <w:sz w:val="18"/>
                <w:u w:val="none"/>
              </w:rPr>
              <w:t>mm</w:t>
            </w:r>
            <w:r>
              <w:rPr>
                <w:rFonts w:ascii="宋体" w:eastAsia="宋体" w:hAnsi="宋体" w:cs="宋体"/>
                <w:color w:val="000000"/>
                <w:spacing w:val="-1"/>
                <w:w w:val="100"/>
                <w:position w:val="0"/>
                <w:sz w:val="18"/>
                <w:u w:val="none"/>
              </w:rPr>
              <w:t>）</w:t>
            </w:r>
          </w:p>
        </w:tc>
        <w:tc>
          <w:tcPr>
            <w:tcW w:w="18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662" w:right="-239"/>
            </w:pPr>
            <w:r>
              <w:rPr>
                <w:rFonts w:ascii="宋体" w:hAnsi="宋体" w:cs="宋体"/>
                <w:color w:val="000000"/>
                <w:spacing w:val="0"/>
                <w:w w:val="100"/>
                <w:position w:val="0"/>
                <w:sz w:val="18"/>
                <w:u w:val="none"/>
              </w:rPr>
              <w:t>≥0.65</w:t>
            </w:r>
          </w:p>
        </w:tc>
        <w:tc>
          <w:tcPr>
            <w:tcW w:w="18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05" w:right="-239"/>
            </w:pPr>
            <w:r>
              <w:rPr>
                <w:rFonts w:ascii="宋体" w:hAnsi="宋体" w:cs="宋体"/>
                <w:color w:val="000000"/>
                <w:spacing w:val="0"/>
                <w:w w:val="100"/>
                <w:position w:val="0"/>
                <w:sz w:val="18"/>
                <w:u w:val="none"/>
              </w:rPr>
              <w:t>≥0.65，＜</w:t>
            </w:r>
            <w:r>
              <w:rPr>
                <w:rFonts w:ascii="宋体" w:hAnsi="宋体" w:cs="宋体"/>
                <w:color w:val="000000"/>
                <w:spacing w:val="-1"/>
                <w:w w:val="100"/>
                <w:position w:val="0"/>
                <w:sz w:val="18"/>
                <w:u w:val="none"/>
              </w:rPr>
              <w:t>0.60</w:t>
            </w:r>
          </w:p>
        </w:tc>
        <w:tc>
          <w:tcPr>
            <w:tcW w:w="18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02" w:right="-239"/>
            </w:pPr>
            <w:r>
              <w:rPr>
                <w:rFonts w:ascii="宋体" w:hAnsi="宋体" w:cs="宋体"/>
                <w:color w:val="000000"/>
                <w:spacing w:val="0"/>
                <w:w w:val="100"/>
                <w:position w:val="0"/>
                <w:sz w:val="18"/>
                <w:u w:val="none"/>
              </w:rPr>
              <w:t>≥0.55，＜</w:t>
            </w:r>
            <w:r>
              <w:rPr>
                <w:rFonts w:ascii="宋体" w:hAnsi="宋体" w:cs="宋体"/>
                <w:color w:val="000000"/>
                <w:spacing w:val="-1"/>
                <w:w w:val="100"/>
                <w:position w:val="0"/>
                <w:sz w:val="18"/>
                <w:u w:val="none"/>
              </w:rPr>
              <w:t>0.60</w:t>
            </w:r>
          </w:p>
        </w:tc>
        <w:tc>
          <w:tcPr>
            <w:tcW w:w="18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663" w:right="-239"/>
            </w:pP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0.55</w:t>
            </w:r>
          </w:p>
        </w:tc>
      </w:tr>
      <w:tr>
        <w:tblPrEx>
          <w:tblW w:w="0" w:type="auto"/>
          <w:tblInd w:w="0" w:type="dxa"/>
          <w:tblLayout w:type="fixed"/>
          <w:tblCellMar>
            <w:top w:w="0" w:type="dxa"/>
            <w:left w:w="108" w:type="dxa"/>
            <w:bottom w:w="0" w:type="dxa"/>
            <w:right w:w="108" w:type="dxa"/>
          </w:tblCellMar>
        </w:tblPrEx>
        <w:trPr>
          <w:trHeight w:hRule="exact" w:val="324"/>
        </w:trPr>
        <w:tc>
          <w:tcPr>
            <w:tcW w:w="18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7473" w:type="dxa"/>
            <w:gridSpan w:val="4"/>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375" w:right="-239"/>
            </w:pPr>
            <w:r>
              <w:rPr>
                <w:rFonts w:ascii="宋体" w:eastAsia="宋体" w:hAnsi="宋体" w:cs="宋体"/>
                <w:color w:val="000000"/>
                <w:spacing w:val="-1"/>
                <w:w w:val="100"/>
                <w:position w:val="0"/>
                <w:sz w:val="18"/>
                <w:u w:val="none"/>
              </w:rPr>
              <w:t>其他道路</w:t>
            </w:r>
          </w:p>
          <w:p>
            <w:pPr>
              <w:spacing w:before="0" w:after="0" w:line="346" w:lineRule="exact"/>
              <w:ind w:left="-173" w:right="-239"/>
            </w:pPr>
          </w:p>
        </w:tc>
      </w:tr>
      <w:tr>
        <w:tblPrEx>
          <w:tblW w:w="0" w:type="auto"/>
          <w:tblInd w:w="0" w:type="dxa"/>
          <w:tblLayout w:type="fixed"/>
          <w:tblCellMar>
            <w:top w:w="0" w:type="dxa"/>
            <w:left w:w="108" w:type="dxa"/>
            <w:bottom w:w="0" w:type="dxa"/>
            <w:right w:w="108" w:type="dxa"/>
          </w:tblCellMar>
        </w:tblPrEx>
        <w:trPr>
          <w:trHeight w:hRule="exact" w:val="322"/>
        </w:trPr>
        <w:tc>
          <w:tcPr>
            <w:tcW w:w="18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40" w:right="-239"/>
            </w:pPr>
            <w:r>
              <w:rPr>
                <w:rFonts w:ascii="宋体" w:eastAsia="宋体" w:hAnsi="宋体" w:cs="宋体"/>
                <w:color w:val="000000"/>
                <w:spacing w:val="-1"/>
                <w:w w:val="100"/>
                <w:position w:val="0"/>
                <w:sz w:val="18"/>
                <w:u w:val="none"/>
              </w:rPr>
              <w:t>摆值（</w:t>
            </w:r>
            <w:r>
              <w:rPr>
                <w:rFonts w:ascii="宋体" w:hAnsi="宋体" w:cs="宋体"/>
                <w:color w:val="000000"/>
                <w:spacing w:val="0"/>
                <w:w w:val="100"/>
                <w:position w:val="0"/>
                <w:sz w:val="18"/>
                <w:u w:val="none"/>
              </w:rPr>
              <w:t>BPN</w:t>
            </w:r>
            <w:r>
              <w:rPr>
                <w:rFonts w:ascii="宋体" w:eastAsia="宋体" w:hAnsi="宋体" w:cs="宋体"/>
                <w:color w:val="000000"/>
                <w:spacing w:val="-1"/>
                <w:w w:val="100"/>
                <w:position w:val="0"/>
                <w:sz w:val="18"/>
                <w:u w:val="none"/>
              </w:rPr>
              <w:t>）</w:t>
            </w:r>
          </w:p>
        </w:tc>
        <w:tc>
          <w:tcPr>
            <w:tcW w:w="18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754" w:right="-239"/>
            </w:pPr>
            <w:r>
              <w:rPr>
                <w:rFonts w:ascii="宋体" w:hAnsi="宋体" w:cs="宋体"/>
                <w:color w:val="000000"/>
                <w:spacing w:val="0"/>
                <w:w w:val="100"/>
                <w:position w:val="0"/>
                <w:sz w:val="18"/>
                <w:u w:val="none"/>
              </w:rPr>
              <w:t>≥65</w:t>
            </w:r>
          </w:p>
        </w:tc>
        <w:tc>
          <w:tcPr>
            <w:tcW w:w="18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85" w:right="-239"/>
            </w:pPr>
            <w:r>
              <w:rPr>
                <w:rFonts w:ascii="宋体" w:hAnsi="宋体" w:cs="宋体"/>
                <w:color w:val="000000"/>
                <w:spacing w:val="0"/>
                <w:w w:val="100"/>
                <w:position w:val="0"/>
                <w:sz w:val="18"/>
                <w:u w:val="none"/>
              </w:rPr>
              <w:t>≥60，＜</w:t>
            </w:r>
            <w:r>
              <w:rPr>
                <w:rFonts w:ascii="宋体" w:hAnsi="宋体" w:cs="宋体"/>
                <w:color w:val="000000"/>
                <w:spacing w:val="-1"/>
                <w:w w:val="100"/>
                <w:position w:val="0"/>
                <w:sz w:val="18"/>
                <w:u w:val="none"/>
              </w:rPr>
              <w:t>65</w:t>
            </w:r>
          </w:p>
        </w:tc>
        <w:tc>
          <w:tcPr>
            <w:tcW w:w="18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82" w:right="-239"/>
            </w:pPr>
            <w:r>
              <w:rPr>
                <w:rFonts w:ascii="宋体" w:hAnsi="宋体" w:cs="宋体"/>
                <w:color w:val="000000"/>
                <w:spacing w:val="0"/>
                <w:w w:val="100"/>
                <w:position w:val="0"/>
                <w:sz w:val="18"/>
                <w:u w:val="none"/>
              </w:rPr>
              <w:t>≥55，＜</w:t>
            </w:r>
            <w:r>
              <w:rPr>
                <w:rFonts w:ascii="宋体" w:hAnsi="宋体" w:cs="宋体"/>
                <w:color w:val="000000"/>
                <w:spacing w:val="-1"/>
                <w:w w:val="100"/>
                <w:position w:val="0"/>
                <w:sz w:val="18"/>
                <w:u w:val="none"/>
              </w:rPr>
              <w:t>60</w:t>
            </w:r>
          </w:p>
        </w:tc>
        <w:tc>
          <w:tcPr>
            <w:tcW w:w="18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754" w:right="-239"/>
            </w:pP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55</w:t>
            </w:r>
          </w:p>
        </w:tc>
      </w:tr>
      <w:tr>
        <w:tblPrEx>
          <w:tblW w:w="0" w:type="auto"/>
          <w:tblInd w:w="0" w:type="dxa"/>
          <w:tblLayout w:type="fixed"/>
          <w:tblCellMar>
            <w:top w:w="0" w:type="dxa"/>
            <w:left w:w="108" w:type="dxa"/>
            <w:bottom w:w="0" w:type="dxa"/>
            <w:right w:w="108" w:type="dxa"/>
          </w:tblCellMar>
        </w:tblPrEx>
        <w:trPr>
          <w:trHeight w:hRule="exact" w:val="324"/>
        </w:trPr>
        <w:tc>
          <w:tcPr>
            <w:tcW w:w="18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05" w:right="-239"/>
            </w:pPr>
            <w:r>
              <w:rPr>
                <w:rFonts w:ascii="宋体" w:eastAsia="宋体" w:hAnsi="宋体" w:cs="宋体"/>
                <w:color w:val="000000"/>
                <w:spacing w:val="-1"/>
                <w:w w:val="100"/>
                <w:position w:val="0"/>
                <w:sz w:val="18"/>
                <w:u w:val="none"/>
              </w:rPr>
              <w:t>构造深度（</w:t>
            </w:r>
            <w:r>
              <w:rPr>
                <w:rFonts w:ascii="宋体" w:hAnsi="宋体" w:cs="宋体"/>
                <w:color w:val="000000"/>
                <w:spacing w:val="0"/>
                <w:w w:val="100"/>
                <w:position w:val="0"/>
                <w:sz w:val="18"/>
                <w:u w:val="none"/>
              </w:rPr>
              <w:t>mm</w:t>
            </w:r>
            <w:r>
              <w:rPr>
                <w:rFonts w:ascii="宋体" w:eastAsia="宋体" w:hAnsi="宋体" w:cs="宋体"/>
                <w:color w:val="000000"/>
                <w:spacing w:val="-1"/>
                <w:w w:val="100"/>
                <w:position w:val="0"/>
                <w:sz w:val="18"/>
                <w:u w:val="none"/>
              </w:rPr>
              <w:t>）</w:t>
            </w:r>
          </w:p>
        </w:tc>
        <w:tc>
          <w:tcPr>
            <w:tcW w:w="18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662" w:right="-239"/>
            </w:pPr>
            <w:r>
              <w:rPr>
                <w:rFonts w:ascii="宋体" w:hAnsi="宋体" w:cs="宋体"/>
                <w:color w:val="000000"/>
                <w:spacing w:val="0"/>
                <w:w w:val="100"/>
                <w:position w:val="0"/>
                <w:sz w:val="18"/>
                <w:u w:val="none"/>
              </w:rPr>
              <w:t>≥0.60</w:t>
            </w:r>
          </w:p>
        </w:tc>
        <w:tc>
          <w:tcPr>
            <w:tcW w:w="18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05" w:right="-239"/>
            </w:pPr>
            <w:r>
              <w:rPr>
                <w:rFonts w:ascii="宋体" w:hAnsi="宋体" w:cs="宋体"/>
                <w:color w:val="000000"/>
                <w:spacing w:val="0"/>
                <w:w w:val="100"/>
                <w:position w:val="0"/>
                <w:sz w:val="18"/>
                <w:u w:val="none"/>
              </w:rPr>
              <w:t>≥0.55，＜</w:t>
            </w:r>
            <w:r>
              <w:rPr>
                <w:rFonts w:ascii="宋体" w:hAnsi="宋体" w:cs="宋体"/>
                <w:color w:val="000000"/>
                <w:spacing w:val="-1"/>
                <w:w w:val="100"/>
                <w:position w:val="0"/>
                <w:sz w:val="18"/>
                <w:u w:val="none"/>
              </w:rPr>
              <w:t>0.60</w:t>
            </w:r>
          </w:p>
        </w:tc>
        <w:tc>
          <w:tcPr>
            <w:tcW w:w="18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02" w:right="-239"/>
            </w:pPr>
            <w:r>
              <w:rPr>
                <w:rFonts w:ascii="宋体" w:hAnsi="宋体" w:cs="宋体"/>
                <w:color w:val="000000"/>
                <w:spacing w:val="0"/>
                <w:w w:val="100"/>
                <w:position w:val="0"/>
                <w:sz w:val="18"/>
                <w:u w:val="none"/>
              </w:rPr>
              <w:t>≥0.50，＜</w:t>
            </w:r>
            <w:r>
              <w:rPr>
                <w:rFonts w:ascii="宋体" w:hAnsi="宋体" w:cs="宋体"/>
                <w:color w:val="000000"/>
                <w:spacing w:val="-1"/>
                <w:w w:val="100"/>
                <w:position w:val="0"/>
                <w:sz w:val="18"/>
                <w:u w:val="none"/>
              </w:rPr>
              <w:t>0.55</w:t>
            </w:r>
          </w:p>
        </w:tc>
        <w:tc>
          <w:tcPr>
            <w:tcW w:w="18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663" w:right="-239"/>
            </w:pP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0.50</w:t>
            </w:r>
          </w:p>
        </w:tc>
      </w:tr>
    </w:tbl>
    <w:tbl>
      <w:tblPr>
        <w:tblStyle w:val="TableNormal"/>
        <w:tblpPr w:leftFromText="180" w:rightFromText="180" w:vertAnchor="page" w:horzAnchor="page" w:tblpX="72" w:tblpY="3407"/>
        <w:tblW w:w="0" w:type="auto"/>
        <w:tblInd w:w="0" w:type="dxa"/>
        <w:tblLayout w:type="fixed"/>
        <w:tblCellMar>
          <w:top w:w="0" w:type="dxa"/>
          <w:left w:w="108" w:type="dxa"/>
          <w:bottom w:w="0" w:type="dxa"/>
          <w:right w:w="108" w:type="dxa"/>
        </w:tblCellMar>
      </w:tblPr>
      <w:tblGrid>
        <w:gridCol w:w="2261"/>
        <w:gridCol w:w="1474"/>
        <w:gridCol w:w="1868"/>
        <w:gridCol w:w="1867"/>
        <w:gridCol w:w="1865"/>
      </w:tblGrid>
      <w:tr>
        <w:tblPrEx>
          <w:tblW w:w="0" w:type="auto"/>
          <w:tblInd w:w="0" w:type="dxa"/>
          <w:tblLayout w:type="fixed"/>
          <w:tblCellMar>
            <w:top w:w="0" w:type="dxa"/>
            <w:left w:w="108" w:type="dxa"/>
            <w:bottom w:w="0" w:type="dxa"/>
            <w:right w:w="108" w:type="dxa"/>
          </w:tblCellMar>
        </w:tblPrEx>
        <w:trPr>
          <w:trHeight w:hRule="exact" w:val="418"/>
        </w:trPr>
        <w:tc>
          <w:tcPr>
            <w:tcW w:w="22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773" w:right="-239"/>
            </w:pPr>
            <w:r>
              <w:rPr>
                <w:rFonts w:ascii="宋体" w:eastAsia="宋体" w:hAnsi="宋体" w:cs="宋体"/>
                <w:color w:val="000000"/>
                <w:spacing w:val="-1"/>
                <w:w w:val="100"/>
                <w:position w:val="0"/>
                <w:sz w:val="18"/>
                <w:u w:val="none"/>
              </w:rPr>
              <w:t>评价指标</w:t>
            </w:r>
          </w:p>
        </w:tc>
        <w:tc>
          <w:tcPr>
            <w:tcW w:w="14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692" w:right="-239"/>
            </w:pPr>
            <w:r>
              <w:rPr>
                <w:rFonts w:ascii="宋体" w:hAnsi="宋体" w:cs="宋体"/>
                <w:color w:val="000000"/>
                <w:spacing w:val="-1"/>
                <w:w w:val="100"/>
                <w:position w:val="0"/>
                <w:sz w:val="18"/>
                <w:u w:val="none"/>
              </w:rPr>
              <w:t>A</w:t>
            </w:r>
          </w:p>
        </w:tc>
        <w:tc>
          <w:tcPr>
            <w:tcW w:w="18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890" w:right="-239"/>
            </w:pPr>
            <w:r>
              <w:rPr>
                <w:rFonts w:ascii="宋体" w:hAnsi="宋体" w:cs="宋体"/>
                <w:color w:val="000000"/>
                <w:spacing w:val="-1"/>
                <w:w w:val="100"/>
                <w:position w:val="0"/>
                <w:sz w:val="18"/>
                <w:u w:val="none"/>
              </w:rPr>
              <w:t>B</w:t>
            </w:r>
          </w:p>
        </w:tc>
        <w:tc>
          <w:tcPr>
            <w:tcW w:w="18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890" w:right="-239"/>
            </w:pPr>
            <w:r>
              <w:rPr>
                <w:rFonts w:ascii="宋体" w:hAnsi="宋体" w:cs="宋体"/>
                <w:color w:val="000000"/>
                <w:spacing w:val="-1"/>
                <w:w w:val="100"/>
                <w:position w:val="0"/>
                <w:sz w:val="18"/>
                <w:u w:val="none"/>
              </w:rPr>
              <w:t>C</w:t>
            </w:r>
          </w:p>
        </w:tc>
        <w:tc>
          <w:tcPr>
            <w:tcW w:w="18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889" w:right="-239"/>
            </w:pPr>
            <w:r>
              <w:rPr>
                <w:rFonts w:ascii="宋体" w:hAnsi="宋体" w:cs="宋体"/>
                <w:color w:val="000000"/>
                <w:spacing w:val="-1"/>
                <w:w w:val="100"/>
                <w:position w:val="0"/>
                <w:sz w:val="18"/>
                <w:u w:val="none"/>
              </w:rPr>
              <w:t>D</w:t>
            </w:r>
          </w:p>
        </w:tc>
      </w:tr>
      <w:tr>
        <w:tblPrEx>
          <w:tblW w:w="0" w:type="auto"/>
          <w:tblInd w:w="0" w:type="dxa"/>
          <w:tblLayout w:type="fixed"/>
          <w:tblCellMar>
            <w:top w:w="0" w:type="dxa"/>
            <w:left w:w="108" w:type="dxa"/>
            <w:bottom w:w="0" w:type="dxa"/>
            <w:right w:w="108" w:type="dxa"/>
          </w:tblCellMar>
        </w:tblPrEx>
        <w:trPr>
          <w:trHeight w:hRule="exact" w:val="415"/>
        </w:trPr>
        <w:tc>
          <w:tcPr>
            <w:tcW w:w="22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212" w:right="-239"/>
            </w:pPr>
            <w:r>
              <w:rPr>
                <w:rFonts w:ascii="宋体" w:eastAsia="宋体" w:hAnsi="宋体" w:cs="宋体"/>
                <w:color w:val="000000"/>
                <w:spacing w:val="-1"/>
                <w:w w:val="100"/>
                <w:position w:val="0"/>
                <w:sz w:val="18"/>
                <w:u w:val="none"/>
              </w:rPr>
              <w:t>平整度标准差</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σ（</w:t>
            </w:r>
            <w:r>
              <w:rPr>
                <w:rFonts w:ascii="宋体" w:hAnsi="宋体" w:cs="宋体"/>
                <w:color w:val="000000"/>
                <w:spacing w:val="0"/>
                <w:w w:val="100"/>
                <w:position w:val="0"/>
                <w:sz w:val="18"/>
                <w:u w:val="none"/>
              </w:rPr>
              <w:t>mm</w:t>
            </w:r>
            <w:r>
              <w:rPr>
                <w:rFonts w:ascii="宋体" w:eastAsia="宋体" w:hAnsi="宋体" w:cs="宋体"/>
                <w:color w:val="000000"/>
                <w:spacing w:val="-1"/>
                <w:w w:val="100"/>
                <w:position w:val="0"/>
                <w:sz w:val="18"/>
                <w:u w:val="none"/>
              </w:rPr>
              <w:t>）</w:t>
            </w:r>
          </w:p>
        </w:tc>
        <w:tc>
          <w:tcPr>
            <w:tcW w:w="14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377" w:right="-239"/>
            </w:pPr>
            <w:r>
              <w:rPr>
                <w:rFonts w:ascii="宋体" w:hAnsi="宋体" w:cs="宋体"/>
                <w:color w:val="000000"/>
                <w:spacing w:val="0"/>
                <w:w w:val="100"/>
                <w:position w:val="0"/>
                <w:sz w:val="18"/>
                <w:u w:val="none"/>
              </w:rPr>
              <w:t>[0</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6.0]</w:t>
            </w:r>
          </w:p>
        </w:tc>
        <w:tc>
          <w:tcPr>
            <w:tcW w:w="18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439" w:right="-239"/>
            </w:pP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6.0</w:t>
            </w: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7.0]</w:t>
            </w:r>
          </w:p>
        </w:tc>
        <w:tc>
          <w:tcPr>
            <w:tcW w:w="18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439" w:right="-239"/>
            </w:pP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7.0</w:t>
            </w: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8.0]</w:t>
            </w:r>
          </w:p>
        </w:tc>
        <w:tc>
          <w:tcPr>
            <w:tcW w:w="18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349" w:right="-239"/>
            </w:pP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8.00</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10.0]</w:t>
            </w:r>
          </w:p>
        </w:tc>
      </w:tr>
      <w:tr>
        <w:tblPrEx>
          <w:tblW w:w="0" w:type="auto"/>
          <w:tblInd w:w="0" w:type="dxa"/>
          <w:tblLayout w:type="fixed"/>
          <w:tblCellMar>
            <w:top w:w="0" w:type="dxa"/>
            <w:left w:w="108" w:type="dxa"/>
            <w:bottom w:w="0" w:type="dxa"/>
            <w:right w:w="108" w:type="dxa"/>
          </w:tblCellMar>
        </w:tblPrEx>
        <w:trPr>
          <w:trHeight w:hRule="exact" w:val="415"/>
        </w:trPr>
        <w:tc>
          <w:tcPr>
            <w:tcW w:w="22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144" w:right="-239"/>
            </w:pPr>
            <w:r>
              <w:rPr>
                <w:rFonts w:ascii="宋体" w:eastAsia="宋体" w:hAnsi="宋体" w:cs="宋体"/>
                <w:color w:val="000000"/>
                <w:spacing w:val="-1"/>
                <w:w w:val="100"/>
                <w:position w:val="0"/>
                <w:sz w:val="18"/>
                <w:u w:val="none"/>
              </w:rPr>
              <w:t>最大间隙度平均值（</w:t>
            </w:r>
            <w:r>
              <w:rPr>
                <w:rFonts w:ascii="宋体" w:hAnsi="宋体" w:cs="宋体"/>
                <w:color w:val="000000"/>
                <w:spacing w:val="0"/>
                <w:w w:val="100"/>
                <w:position w:val="0"/>
                <w:sz w:val="18"/>
                <w:u w:val="none"/>
              </w:rPr>
              <w:t>mm</w:t>
            </w:r>
            <w:r>
              <w:rPr>
                <w:rFonts w:ascii="宋体" w:eastAsia="宋体" w:hAnsi="宋体" w:cs="宋体"/>
                <w:color w:val="000000"/>
                <w:spacing w:val="-1"/>
                <w:w w:val="100"/>
                <w:position w:val="0"/>
                <w:sz w:val="18"/>
                <w:u w:val="none"/>
              </w:rPr>
              <w:t>）</w:t>
            </w:r>
          </w:p>
        </w:tc>
        <w:tc>
          <w:tcPr>
            <w:tcW w:w="147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377" w:right="-239"/>
            </w:pPr>
            <w:r>
              <w:rPr>
                <w:rFonts w:ascii="宋体" w:hAnsi="宋体" w:cs="宋体"/>
                <w:color w:val="000000"/>
                <w:spacing w:val="0"/>
                <w:w w:val="100"/>
                <w:position w:val="0"/>
                <w:sz w:val="18"/>
                <w:u w:val="none"/>
              </w:rPr>
              <w:t>[0</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5.0]</w:t>
            </w:r>
          </w:p>
        </w:tc>
        <w:tc>
          <w:tcPr>
            <w:tcW w:w="18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439" w:right="-239"/>
            </w:pP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5.0</w:t>
            </w: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6.0]</w:t>
            </w:r>
          </w:p>
        </w:tc>
        <w:tc>
          <w:tcPr>
            <w:tcW w:w="18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439" w:right="-239"/>
            </w:pP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6.0</w:t>
            </w: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7.0]</w:t>
            </w:r>
          </w:p>
        </w:tc>
        <w:tc>
          <w:tcPr>
            <w:tcW w:w="18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349" w:right="-239"/>
            </w:pP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7.00</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10.0]</w:t>
            </w:r>
          </w:p>
        </w:tc>
      </w:tr>
    </w:tbl>
    <w:tbl>
      <w:tblPr>
        <w:tblStyle w:val="TableNormal"/>
        <w:tblpPr w:leftFromText="180" w:rightFromText="180" w:vertAnchor="page" w:horzAnchor="page" w:tblpX="70" w:tblpY="8823"/>
        <w:tblW w:w="0" w:type="auto"/>
        <w:tblInd w:w="0" w:type="dxa"/>
        <w:tblLayout w:type="fixed"/>
        <w:tblCellMar>
          <w:top w:w="0" w:type="dxa"/>
          <w:left w:w="108" w:type="dxa"/>
          <w:bottom w:w="0" w:type="dxa"/>
          <w:right w:w="108" w:type="dxa"/>
        </w:tblCellMar>
      </w:tblPr>
      <w:tblGrid>
        <w:gridCol w:w="1868"/>
        <w:gridCol w:w="1868"/>
        <w:gridCol w:w="1870"/>
        <w:gridCol w:w="1867"/>
        <w:gridCol w:w="1868"/>
      </w:tblGrid>
      <w:tr>
        <w:tblPrEx>
          <w:tblW w:w="0" w:type="auto"/>
          <w:tblInd w:w="0" w:type="dxa"/>
          <w:tblLayout w:type="fixed"/>
          <w:tblCellMar>
            <w:top w:w="0" w:type="dxa"/>
            <w:left w:w="108" w:type="dxa"/>
            <w:bottom w:w="0" w:type="dxa"/>
            <w:right w:w="108" w:type="dxa"/>
          </w:tblCellMar>
        </w:tblPrEx>
        <w:trPr>
          <w:trHeight w:hRule="exact" w:val="324"/>
        </w:trPr>
        <w:tc>
          <w:tcPr>
            <w:tcW w:w="186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7" w:lineRule="exact"/>
              <w:ind w:left="756" w:right="-239"/>
            </w:pPr>
            <w:r>
              <w:rPr>
                <w:rFonts w:ascii="宋体" w:eastAsia="宋体" w:hAnsi="宋体" w:cs="宋体"/>
                <w:color w:val="000000"/>
                <w:spacing w:val="-1"/>
                <w:w w:val="100"/>
                <w:position w:val="0"/>
                <w:sz w:val="18"/>
                <w:u w:val="none"/>
              </w:rPr>
              <w:t>评价指标</w:t>
            </w:r>
          </w:p>
        </w:tc>
        <w:tc>
          <w:tcPr>
            <w:tcW w:w="7473" w:type="dxa"/>
            <w:gridSpan w:val="4"/>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2835" w:right="-239"/>
            </w:pPr>
            <w:r>
              <w:rPr>
                <w:rFonts w:ascii="宋体" w:eastAsia="宋体" w:hAnsi="宋体" w:cs="宋体"/>
                <w:color w:val="000000"/>
                <w:spacing w:val="-1"/>
                <w:w w:val="100"/>
                <w:position w:val="0"/>
                <w:sz w:val="18"/>
                <w:u w:val="none"/>
              </w:rPr>
              <w:t>主干路或人群密集道路</w:t>
            </w:r>
          </w:p>
        </w:tc>
      </w:tr>
      <w:tr>
        <w:tblPrEx>
          <w:tblW w:w="0" w:type="auto"/>
          <w:tblInd w:w="0" w:type="dxa"/>
          <w:tblLayout w:type="fixed"/>
          <w:tblCellMar>
            <w:top w:w="0" w:type="dxa"/>
            <w:left w:w="108" w:type="dxa"/>
            <w:bottom w:w="0" w:type="dxa"/>
            <w:right w:w="108" w:type="dxa"/>
          </w:tblCellMar>
        </w:tblPrEx>
        <w:trPr>
          <w:trHeight w:hRule="exact" w:val="326"/>
        </w:trPr>
        <w:tc>
          <w:tcPr>
            <w:tcW w:w="186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3" w:lineRule="exact"/>
            </w:pPr>
          </w:p>
        </w:tc>
        <w:tc>
          <w:tcPr>
            <w:tcW w:w="18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889" w:right="-239"/>
            </w:pPr>
            <w:r>
              <w:rPr>
                <w:rFonts w:ascii="宋体" w:hAnsi="宋体" w:cs="宋体"/>
                <w:color w:val="000000"/>
                <w:spacing w:val="-1"/>
                <w:w w:val="100"/>
                <w:position w:val="0"/>
                <w:sz w:val="18"/>
                <w:u w:val="none"/>
              </w:rPr>
              <w:t>A</w:t>
            </w:r>
          </w:p>
        </w:tc>
        <w:tc>
          <w:tcPr>
            <w:tcW w:w="18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890" w:right="-239"/>
            </w:pPr>
            <w:r>
              <w:rPr>
                <w:rFonts w:ascii="宋体" w:hAnsi="宋体" w:cs="宋体"/>
                <w:color w:val="000000"/>
                <w:spacing w:val="-1"/>
                <w:w w:val="100"/>
                <w:position w:val="0"/>
                <w:sz w:val="18"/>
                <w:u w:val="none"/>
              </w:rPr>
              <w:t>B</w:t>
            </w:r>
          </w:p>
        </w:tc>
        <w:tc>
          <w:tcPr>
            <w:tcW w:w="18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888" w:right="-239"/>
            </w:pPr>
            <w:r>
              <w:rPr>
                <w:rFonts w:ascii="宋体" w:hAnsi="宋体" w:cs="宋体"/>
                <w:color w:val="000000"/>
                <w:spacing w:val="-1"/>
                <w:w w:val="100"/>
                <w:position w:val="0"/>
                <w:sz w:val="18"/>
                <w:u w:val="none"/>
              </w:rPr>
              <w:t>C</w:t>
            </w:r>
          </w:p>
        </w:tc>
        <w:tc>
          <w:tcPr>
            <w:tcW w:w="18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889" w:right="-239"/>
            </w:pPr>
            <w:r>
              <w:rPr>
                <w:rFonts w:ascii="宋体" w:hAnsi="宋体" w:cs="宋体"/>
                <w:color w:val="000000"/>
                <w:spacing w:val="-1"/>
                <w:w w:val="100"/>
                <w:position w:val="0"/>
                <w:sz w:val="18"/>
                <w:u w:val="none"/>
              </w:rPr>
              <w:t>D</w:t>
            </w:r>
          </w:p>
        </w:tc>
      </w:tr>
      <w:tr>
        <w:tblPrEx>
          <w:tblW w:w="0" w:type="auto"/>
          <w:tblInd w:w="0" w:type="dxa"/>
          <w:tblLayout w:type="fixed"/>
          <w:tblCellMar>
            <w:top w:w="0" w:type="dxa"/>
            <w:left w:w="108" w:type="dxa"/>
            <w:bottom w:w="0" w:type="dxa"/>
            <w:right w:w="108" w:type="dxa"/>
          </w:tblCellMar>
        </w:tblPrEx>
        <w:trPr>
          <w:trHeight w:hRule="exact" w:val="326"/>
        </w:trPr>
        <w:tc>
          <w:tcPr>
            <w:tcW w:w="18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440" w:right="-239"/>
            </w:pPr>
            <w:r>
              <w:rPr>
                <w:rFonts w:ascii="宋体" w:eastAsia="宋体" w:hAnsi="宋体" w:cs="宋体"/>
                <w:color w:val="000000"/>
                <w:spacing w:val="-1"/>
                <w:w w:val="100"/>
                <w:position w:val="0"/>
                <w:sz w:val="18"/>
                <w:u w:val="none"/>
              </w:rPr>
              <w:t>摆值（</w:t>
            </w:r>
            <w:r>
              <w:rPr>
                <w:rFonts w:ascii="宋体" w:hAnsi="宋体" w:cs="宋体"/>
                <w:color w:val="000000"/>
                <w:spacing w:val="0"/>
                <w:w w:val="100"/>
                <w:position w:val="0"/>
                <w:sz w:val="18"/>
                <w:u w:val="none"/>
              </w:rPr>
              <w:t>BPN</w:t>
            </w:r>
            <w:r>
              <w:rPr>
                <w:rFonts w:ascii="宋体" w:eastAsia="宋体" w:hAnsi="宋体" w:cs="宋体"/>
                <w:color w:val="000000"/>
                <w:spacing w:val="-1"/>
                <w:w w:val="100"/>
                <w:position w:val="0"/>
                <w:sz w:val="18"/>
                <w:u w:val="none"/>
              </w:rPr>
              <w:t>）</w:t>
            </w:r>
          </w:p>
        </w:tc>
        <w:tc>
          <w:tcPr>
            <w:tcW w:w="18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754" w:right="-239"/>
            </w:pPr>
            <w:r>
              <w:rPr>
                <w:rFonts w:ascii="宋体" w:hAnsi="宋体" w:cs="宋体"/>
                <w:color w:val="000000"/>
                <w:spacing w:val="0"/>
                <w:w w:val="100"/>
                <w:position w:val="0"/>
                <w:sz w:val="18"/>
                <w:u w:val="none"/>
              </w:rPr>
              <w:t>≥70</w:t>
            </w:r>
          </w:p>
        </w:tc>
        <w:tc>
          <w:tcPr>
            <w:tcW w:w="18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485" w:right="-239"/>
            </w:pPr>
            <w:r>
              <w:rPr>
                <w:rFonts w:ascii="宋体" w:hAnsi="宋体" w:cs="宋体"/>
                <w:color w:val="000000"/>
                <w:spacing w:val="0"/>
                <w:w w:val="100"/>
                <w:position w:val="0"/>
                <w:sz w:val="18"/>
                <w:u w:val="none"/>
              </w:rPr>
              <w:t>≥65，＜</w:t>
            </w:r>
            <w:r>
              <w:rPr>
                <w:rFonts w:ascii="宋体" w:hAnsi="宋体" w:cs="宋体"/>
                <w:color w:val="000000"/>
                <w:spacing w:val="-1"/>
                <w:w w:val="100"/>
                <w:position w:val="0"/>
                <w:sz w:val="18"/>
                <w:u w:val="none"/>
              </w:rPr>
              <w:t>70</w:t>
            </w:r>
          </w:p>
        </w:tc>
        <w:tc>
          <w:tcPr>
            <w:tcW w:w="186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482" w:right="-239"/>
            </w:pPr>
            <w:r>
              <w:rPr>
                <w:rFonts w:ascii="宋体" w:hAnsi="宋体" w:cs="宋体"/>
                <w:color w:val="000000"/>
                <w:spacing w:val="0"/>
                <w:w w:val="100"/>
                <w:position w:val="0"/>
                <w:sz w:val="18"/>
                <w:u w:val="none"/>
              </w:rPr>
              <w:t>≥60，＜</w:t>
            </w:r>
            <w:r>
              <w:rPr>
                <w:rFonts w:ascii="宋体" w:hAnsi="宋体" w:cs="宋体"/>
                <w:color w:val="000000"/>
                <w:spacing w:val="-1"/>
                <w:w w:val="100"/>
                <w:position w:val="0"/>
                <w:sz w:val="18"/>
                <w:u w:val="none"/>
              </w:rPr>
              <w:t>65</w:t>
            </w:r>
          </w:p>
        </w:tc>
        <w:tc>
          <w:tcPr>
            <w:tcW w:w="18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754" w:right="-239"/>
            </w:pP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60</w:t>
            </w:r>
          </w:p>
        </w:tc>
      </w:tr>
    </w:tbl>
    <w:tbl>
      <w:tblPr>
        <w:tblStyle w:val="TableNormal"/>
        <w:tblpPr w:leftFromText="180" w:rightFromText="180" w:vertAnchor="page" w:horzAnchor="page" w:tblpX="72" w:tblpY="1305"/>
        <w:tblW w:w="0" w:type="auto"/>
        <w:tblInd w:w="0" w:type="dxa"/>
        <w:tblLayout w:type="fixed"/>
        <w:tblCellMar>
          <w:top w:w="0" w:type="dxa"/>
          <w:left w:w="108" w:type="dxa"/>
          <w:bottom w:w="0" w:type="dxa"/>
          <w:right w:w="108" w:type="dxa"/>
        </w:tblCellMar>
      </w:tblPr>
      <w:tblGrid>
        <w:gridCol w:w="1868"/>
        <w:gridCol w:w="1868"/>
        <w:gridCol w:w="1868"/>
        <w:gridCol w:w="1865"/>
        <w:gridCol w:w="1868"/>
      </w:tblGrid>
      <w:tr>
        <w:tblPrEx>
          <w:tblW w:w="0" w:type="auto"/>
          <w:tblInd w:w="0" w:type="dxa"/>
          <w:tblLayout w:type="fixed"/>
          <w:tblCellMar>
            <w:top w:w="0" w:type="dxa"/>
            <w:left w:w="108" w:type="dxa"/>
            <w:bottom w:w="0" w:type="dxa"/>
            <w:right w:w="108" w:type="dxa"/>
          </w:tblCellMar>
        </w:tblPrEx>
        <w:trPr>
          <w:trHeight w:hRule="exact" w:val="418"/>
        </w:trPr>
        <w:tc>
          <w:tcPr>
            <w:tcW w:w="18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576" w:right="-239"/>
            </w:pPr>
            <w:r>
              <w:rPr>
                <w:rFonts w:ascii="宋体" w:eastAsia="宋体" w:hAnsi="宋体" w:cs="宋体"/>
                <w:color w:val="000000"/>
                <w:spacing w:val="-1"/>
                <w:w w:val="100"/>
                <w:position w:val="0"/>
                <w:sz w:val="18"/>
                <w:u w:val="none"/>
              </w:rPr>
              <w:t>评价指标</w:t>
            </w:r>
          </w:p>
        </w:tc>
        <w:tc>
          <w:tcPr>
            <w:tcW w:w="18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889" w:right="-239"/>
            </w:pPr>
            <w:r>
              <w:rPr>
                <w:rFonts w:ascii="宋体" w:hAnsi="宋体" w:cs="宋体"/>
                <w:color w:val="000000"/>
                <w:spacing w:val="-1"/>
                <w:w w:val="100"/>
                <w:position w:val="0"/>
                <w:sz w:val="18"/>
                <w:u w:val="none"/>
              </w:rPr>
              <w:t>A</w:t>
            </w:r>
          </w:p>
        </w:tc>
        <w:tc>
          <w:tcPr>
            <w:tcW w:w="18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888" w:right="-239"/>
            </w:pPr>
            <w:r>
              <w:rPr>
                <w:rFonts w:ascii="宋体" w:hAnsi="宋体" w:cs="宋体"/>
                <w:color w:val="000000"/>
                <w:spacing w:val="-1"/>
                <w:w w:val="100"/>
                <w:position w:val="0"/>
                <w:sz w:val="18"/>
                <w:u w:val="none"/>
              </w:rPr>
              <w:t>B</w:t>
            </w:r>
          </w:p>
        </w:tc>
        <w:tc>
          <w:tcPr>
            <w:tcW w:w="18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888" w:right="-239"/>
            </w:pPr>
            <w:r>
              <w:rPr>
                <w:rFonts w:ascii="宋体" w:hAnsi="宋体" w:cs="宋体"/>
                <w:color w:val="000000"/>
                <w:spacing w:val="-1"/>
                <w:w w:val="100"/>
                <w:position w:val="0"/>
                <w:sz w:val="18"/>
                <w:u w:val="none"/>
              </w:rPr>
              <w:t>C</w:t>
            </w:r>
          </w:p>
        </w:tc>
        <w:tc>
          <w:tcPr>
            <w:tcW w:w="18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889" w:right="-239"/>
            </w:pPr>
            <w:r>
              <w:rPr>
                <w:rFonts w:ascii="宋体" w:hAnsi="宋体" w:cs="宋体"/>
                <w:color w:val="000000"/>
                <w:spacing w:val="-1"/>
                <w:w w:val="100"/>
                <w:position w:val="0"/>
                <w:sz w:val="18"/>
                <w:u w:val="none"/>
              </w:rPr>
              <w:t>D</w:t>
            </w:r>
          </w:p>
        </w:tc>
      </w:tr>
      <w:tr>
        <w:tblPrEx>
          <w:tblW w:w="0" w:type="auto"/>
          <w:tblInd w:w="0" w:type="dxa"/>
          <w:tblLayout w:type="fixed"/>
          <w:tblCellMar>
            <w:top w:w="0" w:type="dxa"/>
            <w:left w:w="108" w:type="dxa"/>
            <w:bottom w:w="0" w:type="dxa"/>
            <w:right w:w="108" w:type="dxa"/>
          </w:tblCellMar>
        </w:tblPrEx>
        <w:trPr>
          <w:trHeight w:hRule="exact" w:val="418"/>
        </w:trPr>
        <w:tc>
          <w:tcPr>
            <w:tcW w:w="18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800" w:right="-239"/>
            </w:pPr>
            <w:r>
              <w:rPr>
                <w:rFonts w:ascii="宋体" w:hAnsi="宋体" w:cs="宋体"/>
                <w:color w:val="000000"/>
                <w:spacing w:val="0"/>
                <w:w w:val="100"/>
                <w:position w:val="0"/>
                <w:sz w:val="18"/>
                <w:u w:val="none"/>
              </w:rPr>
              <w:t>FCI</w:t>
            </w:r>
          </w:p>
        </w:tc>
        <w:tc>
          <w:tcPr>
            <w:tcW w:w="18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754" w:right="-239"/>
            </w:pPr>
            <w:r>
              <w:rPr>
                <w:rFonts w:ascii="宋体" w:hAnsi="宋体" w:cs="宋体"/>
                <w:color w:val="000000"/>
                <w:spacing w:val="0"/>
                <w:w w:val="100"/>
                <w:position w:val="0"/>
                <w:sz w:val="18"/>
                <w:u w:val="none"/>
              </w:rPr>
              <w:t>≥80</w:t>
            </w:r>
          </w:p>
        </w:tc>
        <w:tc>
          <w:tcPr>
            <w:tcW w:w="18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482" w:right="-239"/>
            </w:pPr>
            <w:r>
              <w:rPr>
                <w:rFonts w:ascii="宋体" w:hAnsi="宋体" w:cs="宋体"/>
                <w:color w:val="000000"/>
                <w:spacing w:val="0"/>
                <w:w w:val="100"/>
                <w:position w:val="0"/>
                <w:sz w:val="18"/>
                <w:u w:val="none"/>
              </w:rPr>
              <w:t>≥65，＜</w:t>
            </w:r>
            <w:r>
              <w:rPr>
                <w:rFonts w:ascii="宋体" w:hAnsi="宋体" w:cs="宋体"/>
                <w:color w:val="000000"/>
                <w:spacing w:val="-1"/>
                <w:w w:val="100"/>
                <w:position w:val="0"/>
                <w:sz w:val="18"/>
                <w:u w:val="none"/>
              </w:rPr>
              <w:t>80</w:t>
            </w:r>
          </w:p>
        </w:tc>
        <w:tc>
          <w:tcPr>
            <w:tcW w:w="186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482" w:right="-239"/>
            </w:pPr>
            <w:r>
              <w:rPr>
                <w:rFonts w:ascii="宋体" w:hAnsi="宋体" w:cs="宋体"/>
                <w:color w:val="000000"/>
                <w:spacing w:val="0"/>
                <w:w w:val="100"/>
                <w:position w:val="0"/>
                <w:sz w:val="18"/>
                <w:u w:val="none"/>
              </w:rPr>
              <w:t>≥50，＜</w:t>
            </w:r>
            <w:r>
              <w:rPr>
                <w:rFonts w:ascii="宋体" w:hAnsi="宋体" w:cs="宋体"/>
                <w:color w:val="000000"/>
                <w:spacing w:val="-1"/>
                <w:w w:val="100"/>
                <w:position w:val="0"/>
                <w:sz w:val="18"/>
                <w:u w:val="none"/>
              </w:rPr>
              <w:t>65</w:t>
            </w:r>
          </w:p>
        </w:tc>
        <w:tc>
          <w:tcPr>
            <w:tcW w:w="18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9" w:lineRule="exact"/>
              <w:ind w:left="754" w:right="-239"/>
            </w:pP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50</w:t>
            </w:r>
          </w:p>
        </w:tc>
      </w:tr>
    </w:tbl>
    <w:p>
      <w:pPr>
        <w:spacing w:before="0" w:after="0" w:line="348" w:lineRule="exact"/>
      </w:pPr>
    </w:p>
    <w:p>
      <w:pPr>
        <w:widowControl/>
        <w:jc w:val="left"/>
        <w:sectPr>
          <w:type w:val="continuous"/>
          <w:pgSz w:w="11906" w:h="16838"/>
          <w:pgMar w:top="1100" w:right="710" w:bottom="860" w:left="1070" w:header="0" w:footer="0" w:gutter="0"/>
          <w:pgNumType w:start="87"/>
          <w:cols w:num="1" w:space="720"/>
          <w:docGrid w:type="lines" w:linePitch="312" w:charSpace="0"/>
        </w:sectPr>
      </w:pPr>
    </w:p>
    <w:p>
      <w:pPr>
        <w:spacing w:before="0" w:after="0" w:line="211" w:lineRule="exact"/>
        <w:ind w:left="62" w:firstLine="0"/>
        <w:jc w:val="left"/>
      </w:pPr>
      <w:r>
        <w:pict>
          <v:shape id="imagerId170" o:spid="_x0000_s1107" type="#_x0000_t75" style="width:16pt;height:10pt;margin-top:595pt;margin-left:56pt;mso-height-relative:page;mso-position-horizontal-relative:page;mso-position-vertical-relative:page;mso-width-relative:page;position:absolute;z-index:-251574272" coordsize="21600,21600" filled="f">
            <v:imagedata r:id="rId37" o:title=""/>
            <o:lock v:ext="edit" aspectratio="t"/>
          </v:shape>
        </w:pict>
      </w:r>
      <w:r>
        <w:pict>
          <v:shape id="imagerId171" o:spid="_x0000_s1108" type="#_x0000_t75" style="width:17pt;height:10pt;margin-top:673pt;margin-left:56pt;mso-height-relative:page;mso-position-horizontal-relative:page;mso-position-vertical-relative:page;mso-width-relative:page;position:absolute;z-index:-251573248" coordsize="21600,21600" filled="f">
            <v:imagedata r:id="rId38" o:title=""/>
            <o:lock v:ext="edit" aspectratio="t"/>
          </v:shape>
        </w:pict>
      </w:r>
      <w:r>
        <w:rPr>
          <w:rFonts w:ascii="黑体" w:hAnsi="黑体" w:cs="黑体"/>
          <w:color w:val="000000"/>
          <w:spacing w:val="0"/>
          <w:w w:val="100"/>
          <w:position w:val="0"/>
          <w:sz w:val="21"/>
          <w:u w:val="none"/>
        </w:rPr>
        <w:t>DB42/T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2181</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62" w:firstLine="0"/>
      </w:pPr>
    </w:p>
    <w:p>
      <w:pPr>
        <w:tabs>
          <w:tab w:val="left" w:pos="4110"/>
        </w:tabs>
        <w:spacing w:before="0" w:after="0" w:line="290" w:lineRule="exact"/>
        <w:ind w:left="62" w:firstLine="3416"/>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15</w:t>
      </w:r>
      <w:r>
        <w:rPr>
          <w:rFonts w:cs="Calibri"/>
          <w:spacing w:val="-1"/>
          <w:w w:val="100"/>
        </w:rPr>
        <w:tab/>
      </w:r>
      <w:r>
        <w:rPr>
          <w:rFonts w:ascii="黑体" w:eastAsia="黑体" w:hAnsi="黑体" w:cs="黑体"/>
          <w:color w:val="000000"/>
          <w:spacing w:val="0"/>
          <w:w w:val="100"/>
          <w:position w:val="0"/>
          <w:sz w:val="21"/>
          <w:u w:val="none"/>
        </w:rPr>
        <w:t>人行道破损状况评价</w:t>
      </w:r>
    </w:p>
    <w:p>
      <w:pPr>
        <w:spacing w:before="0" w:after="0" w:line="240" w:lineRule="exact"/>
        <w:ind w:left="62" w:firstLine="3416"/>
      </w:pPr>
    </w:p>
    <w:p>
      <w:pPr>
        <w:spacing w:before="0" w:after="0" w:line="240" w:lineRule="exact"/>
        <w:ind w:left="62" w:firstLine="3416"/>
      </w:pPr>
    </w:p>
    <w:p>
      <w:pPr>
        <w:spacing w:before="0" w:after="0" w:line="240" w:lineRule="exact"/>
        <w:ind w:left="62" w:firstLine="3416"/>
      </w:pPr>
    </w:p>
    <w:p>
      <w:pPr>
        <w:spacing w:before="0" w:after="0" w:line="240" w:lineRule="exact"/>
        <w:ind w:left="62" w:firstLine="3416"/>
      </w:pPr>
    </w:p>
    <w:p>
      <w:pPr>
        <w:tabs>
          <w:tab w:val="left" w:pos="797"/>
        </w:tabs>
        <w:spacing w:before="0" w:after="0" w:line="362" w:lineRule="exact"/>
        <w:ind w:left="62" w:firstLine="0"/>
        <w:jc w:val="left"/>
      </w:pPr>
    </w:p>
    <w:p>
      <w:pPr>
        <w:spacing w:before="0" w:after="0" w:line="312" w:lineRule="exact"/>
        <w:ind w:left="62" w:firstLine="0"/>
        <w:jc w:val="left"/>
      </w:pPr>
      <w:r>
        <w:pict>
          <v:shape id="wondershare_98" o:spid="_x0000_s1109" type="#_x0000_t202" style="width:487.95pt;height:15.55pt;margin-top:165.05pt;margin-left:56.6pt;mso-height-relative:page;mso-position-horizontal-relative:page;mso-position-vertical-relative:page;mso-width-relative:page;position:absolute;z-index:-251572224" coordsize="21600,21600" filled="f" stroked="f">
            <v:stroke joinstyle="miter"/>
            <v:textbox inset="0,0,0,0">
              <w:txbxContent>
                <w:p>
                  <w:pPr>
                    <w:tabs>
                      <w:tab w:val="left" w:pos="735"/>
                    </w:tabs>
                    <w:autoSpaceDE w:val="0"/>
                    <w:autoSpaceDN w:val="0"/>
                    <w:adjustRightInd w:val="0"/>
                    <w:spacing w:before="0" w:after="0" w:line="211" w:lineRule="exact"/>
                    <w:jc w:val="left"/>
                  </w:pPr>
                  <w:r>
                    <w:rPr>
                      <w:rFonts w:ascii="黑体" w:hAnsi="黑体" w:cs="黑体"/>
                      <w:color w:val="000000"/>
                      <w:spacing w:val="0"/>
                      <w:w w:val="100"/>
                      <w:position w:val="0"/>
                      <w:sz w:val="21"/>
                      <w:u w:val="none"/>
                    </w:rPr>
                    <w:t>7.3.5</w:t>
                  </w:r>
                  <w:r>
                    <w:rPr>
                      <w:rFonts w:cs="Calibri"/>
                      <w:spacing w:val="0"/>
                      <w:w w:val="100"/>
                    </w:rPr>
                    <w:tab/>
                  </w:r>
                  <w:r>
                    <w:rPr>
                      <w:rFonts w:ascii="宋体" w:eastAsia="宋体" w:hAnsi="宋体" w:cs="宋体"/>
                      <w:color w:val="000000"/>
                      <w:spacing w:val="-1"/>
                      <w:w w:val="100"/>
                      <w:position w:val="0"/>
                      <w:sz w:val="21"/>
                      <w:u w:val="none"/>
                    </w:rPr>
                    <w:t>人行道平整度评价应根据平整度标准差或间隙度平均值，将人行道质量分为</w:t>
                  </w:r>
                  <w:r>
                    <w:rPr>
                      <w:rFonts w:ascii="Calibri" w:hAnsi="Calibri" w:cs="Calibri"/>
                      <w:color w:val="000000"/>
                      <w:spacing w:val="3"/>
                      <w:w w:val="100"/>
                      <w:sz w:val="21"/>
                      <w:u w:val="none"/>
                    </w:rPr>
                    <w:t>  </w:t>
                  </w:r>
                  <w:r>
                    <w:rPr>
                      <w:rFonts w:ascii="宋体" w:hAnsi="宋体" w:cs="宋体"/>
                      <w:color w:val="000000"/>
                      <w:spacing w:val="0"/>
                      <w:w w:val="100"/>
                      <w:position w:val="0"/>
                      <w:sz w:val="21"/>
                      <w:u w:val="none"/>
                    </w:rPr>
                    <w:t>A、B、C</w:t>
                  </w:r>
                  <w:r>
                    <w:rPr>
                      <w:rFonts w:ascii="Calibri" w:hAnsi="Calibri" w:cs="Calibri"/>
                      <w:color w:val="000000"/>
                      <w:spacing w:val="3"/>
                      <w:w w:val="100"/>
                      <w:sz w:val="21"/>
                      <w:u w:val="none"/>
                    </w:rPr>
                    <w:t>  </w:t>
                  </w:r>
                  <w:r>
                    <w:rPr>
                      <w:rFonts w:ascii="宋体" w:eastAsia="宋体" w:hAnsi="宋体" w:cs="宋体"/>
                      <w:color w:val="000000"/>
                      <w:spacing w:val="0"/>
                      <w:w w:val="100"/>
                      <w:position w:val="0"/>
                      <w:sz w:val="21"/>
                      <w:u w:val="none"/>
                    </w:rPr>
                    <w:t>和</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D</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四个</w:t>
                  </w:r>
                </w:p>
              </w:txbxContent>
            </v:textbox>
          </v:shape>
        </w:pict>
      </w:r>
      <w:r>
        <w:rPr>
          <w:rFonts w:ascii="宋体" w:eastAsia="宋体" w:hAnsi="宋体" w:cs="宋体"/>
          <w:color w:val="000000"/>
          <w:spacing w:val="0"/>
          <w:w w:val="100"/>
          <w:position w:val="0"/>
          <w:sz w:val="21"/>
          <w:u w:val="none"/>
        </w:rPr>
        <w:t>等级，相应的评价标准应符合表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16</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的规定。</w:t>
      </w:r>
    </w:p>
    <w:p>
      <w:pPr>
        <w:spacing w:before="0" w:after="0" w:line="240" w:lineRule="exact"/>
        <w:ind w:left="62" w:firstLine="0"/>
      </w:pPr>
    </w:p>
    <w:p>
      <w:pPr>
        <w:tabs>
          <w:tab w:val="left" w:pos="4215"/>
        </w:tabs>
        <w:spacing w:before="0" w:after="0" w:line="228" w:lineRule="exact"/>
        <w:ind w:left="62" w:firstLine="3522"/>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16</w:t>
      </w:r>
      <w:r>
        <w:rPr>
          <w:rFonts w:cs="Calibri"/>
          <w:spacing w:val="1"/>
          <w:w w:val="100"/>
        </w:rPr>
        <w:tab/>
      </w:r>
      <w:r>
        <w:rPr>
          <w:rFonts w:ascii="黑体" w:eastAsia="黑体" w:hAnsi="黑体" w:cs="黑体"/>
          <w:color w:val="000000"/>
          <w:spacing w:val="0"/>
          <w:w w:val="100"/>
          <w:position w:val="0"/>
          <w:sz w:val="21"/>
          <w:u w:val="none"/>
        </w:rPr>
        <w:t>人行道平整度评价</w:t>
      </w:r>
    </w:p>
    <w:p>
      <w:pPr>
        <w:widowControl/>
        <w:jc w:val="left"/>
        <w:sectPr>
          <w:type w:val="continuous"/>
          <w:pgSz w:w="11906" w:h="16838"/>
          <w:pgMar w:top="1100" w:right="710" w:bottom="860" w:left="1070" w:header="0" w:footer="0" w:gutter="0"/>
          <w:pgNumType w:start="88"/>
          <w:cols w:num="1" w:space="708" w:equalWidth="0">
            <w:col w:w="10126" w:space="0"/>
          </w:cols>
          <w:docGrid w:type="lines" w:linePitch="312" w:charSpace="0"/>
        </w:sectPr>
      </w:pPr>
    </w:p>
    <w:p>
      <w:pPr>
        <w:spacing w:before="0" w:after="0" w:line="240" w:lineRule="exact"/>
        <w:ind w:left="62" w:firstLine="3522"/>
      </w:pPr>
    </w:p>
    <w:p>
      <w:pPr>
        <w:spacing w:before="0" w:after="0" w:line="240" w:lineRule="exact"/>
        <w:ind w:left="62" w:firstLine="3522"/>
      </w:pPr>
    </w:p>
    <w:p>
      <w:pPr>
        <w:spacing w:before="0" w:after="0" w:line="240" w:lineRule="exact"/>
        <w:ind w:left="62" w:firstLine="3522"/>
      </w:pPr>
    </w:p>
    <w:p>
      <w:pPr>
        <w:spacing w:before="0" w:after="0" w:line="240" w:lineRule="exact"/>
        <w:ind w:left="62" w:firstLine="3522"/>
      </w:pPr>
    </w:p>
    <w:p>
      <w:pPr>
        <w:spacing w:before="0" w:after="0" w:line="240" w:lineRule="exact"/>
        <w:ind w:left="62" w:firstLine="3522"/>
      </w:pPr>
    </w:p>
    <w:p>
      <w:pPr>
        <w:spacing w:before="0" w:after="0" w:line="240" w:lineRule="exact"/>
        <w:ind w:left="62" w:firstLine="3522"/>
      </w:pPr>
    </w:p>
    <w:p>
      <w:pPr>
        <w:tabs>
          <w:tab w:val="left" w:pos="797"/>
        </w:tabs>
        <w:spacing w:before="0" w:after="0" w:line="296" w:lineRule="exact"/>
        <w:ind w:left="62" w:firstLine="0"/>
        <w:jc w:val="left"/>
      </w:pPr>
    </w:p>
    <w:p>
      <w:pPr>
        <w:spacing w:before="0" w:after="0" w:line="312" w:lineRule="exact"/>
        <w:ind w:left="62" w:firstLine="0"/>
        <w:jc w:val="left"/>
      </w:pPr>
      <w:r>
        <w:pict>
          <v:shape id="wondershare_240" o:spid="_x0000_s1110" type="#_x0000_t202" style="width:487.85pt;height:15.55pt;margin-top:290.85pt;margin-left:56.6pt;mso-height-relative:page;mso-position-horizontal-relative:page;mso-position-vertical-relative:page;mso-width-relative:page;position:absolute;z-index:-251571200" coordsize="21600,21600" filled="f" stroked="f">
            <v:stroke joinstyle="miter"/>
            <v:textbox inset="0,0,0,0">
              <w:txbxContent>
                <w:p>
                  <w:pPr>
                    <w:tabs>
                      <w:tab w:val="left" w:pos="735"/>
                    </w:tabs>
                    <w:autoSpaceDE w:val="0"/>
                    <w:autoSpaceDN w:val="0"/>
                    <w:adjustRightInd w:val="0"/>
                    <w:spacing w:before="0" w:after="0" w:line="211" w:lineRule="exact"/>
                    <w:jc w:val="left"/>
                  </w:pPr>
                  <w:r>
                    <w:rPr>
                      <w:rFonts w:ascii="黑体" w:hAnsi="黑体" w:cs="黑体"/>
                      <w:color w:val="000000"/>
                      <w:spacing w:val="0"/>
                      <w:w w:val="100"/>
                      <w:position w:val="0"/>
                      <w:sz w:val="21"/>
                      <w:u w:val="none"/>
                    </w:rPr>
                    <w:t>7.3.6</w:t>
                  </w:r>
                  <w:r>
                    <w:rPr>
                      <w:rFonts w:cs="Calibri"/>
                      <w:spacing w:val="0"/>
                      <w:w w:val="100"/>
                    </w:rPr>
                    <w:tab/>
                  </w:r>
                  <w:r>
                    <w:rPr>
                      <w:rFonts w:ascii="宋体" w:eastAsia="宋体" w:hAnsi="宋体" w:cs="宋体"/>
                      <w:color w:val="000000"/>
                      <w:spacing w:val="-1"/>
                      <w:w w:val="100"/>
                      <w:position w:val="0"/>
                      <w:sz w:val="21"/>
                      <w:u w:val="none"/>
                    </w:rPr>
                    <w:t>人行道防滑性能评价应以摆值（</w:t>
                  </w:r>
                  <w:r>
                    <w:rPr>
                      <w:rFonts w:ascii="宋体" w:hAnsi="宋体" w:cs="宋体"/>
                      <w:color w:val="000000"/>
                      <w:spacing w:val="-1"/>
                      <w:w w:val="100"/>
                      <w:position w:val="0"/>
                      <w:sz w:val="21"/>
                      <w:u w:val="none"/>
                    </w:rPr>
                    <w:t>BPN</w:t>
                  </w:r>
                  <w:r>
                    <w:rPr>
                      <w:rFonts w:ascii="宋体" w:eastAsia="宋体" w:hAnsi="宋体" w:cs="宋体"/>
                      <w:color w:val="000000"/>
                      <w:spacing w:val="-5"/>
                      <w:w w:val="100"/>
                      <w:position w:val="0"/>
                      <w:sz w:val="21"/>
                      <w:u w:val="none"/>
                    </w:rPr>
                    <w:t>）或构造深度（</w:t>
                  </w:r>
                  <w:r>
                    <w:rPr>
                      <w:rFonts w:ascii="宋体" w:hAnsi="宋体" w:cs="宋体"/>
                      <w:color w:val="000000"/>
                      <w:spacing w:val="0"/>
                      <w:w w:val="100"/>
                      <w:position w:val="0"/>
                      <w:sz w:val="21"/>
                      <w:u w:val="none"/>
                    </w:rPr>
                    <w:t>TD</w:t>
                  </w:r>
                  <w:r>
                    <w:rPr>
                      <w:rFonts w:ascii="宋体" w:hAnsi="宋体" w:cs="宋体"/>
                      <w:color w:val="000000"/>
                      <w:spacing w:val="-3"/>
                      <w:w w:val="100"/>
                      <w:position w:val="0"/>
                      <w:sz w:val="21"/>
                      <w:u w:val="none"/>
                    </w:rPr>
                    <w:t>）表示，人行道采用沥青路面、混凝土路</w:t>
                  </w:r>
                </w:p>
              </w:txbxContent>
            </v:textbox>
          </v:shape>
        </w:pict>
      </w:r>
      <w:r>
        <w:rPr>
          <w:rFonts w:ascii="宋体" w:eastAsia="宋体" w:hAnsi="宋体" w:cs="宋体"/>
          <w:color w:val="000000"/>
          <w:spacing w:val="0"/>
          <w:w w:val="100"/>
          <w:position w:val="0"/>
          <w:sz w:val="21"/>
          <w:u w:val="none"/>
        </w:rPr>
        <w:t>面砖或透水砖时抗滑能力评价应符合表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17、表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18</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的规定。</w:t>
      </w:r>
    </w:p>
    <w:p>
      <w:pPr>
        <w:spacing w:before="0" w:after="0" w:line="240" w:lineRule="exact"/>
        <w:ind w:left="62" w:firstLine="0"/>
      </w:pPr>
    </w:p>
    <w:p>
      <w:pPr>
        <w:tabs>
          <w:tab w:val="left" w:pos="3479"/>
        </w:tabs>
        <w:spacing w:before="0" w:after="0" w:line="228" w:lineRule="exact"/>
        <w:ind w:left="62" w:firstLine="2785"/>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17</w:t>
      </w:r>
      <w:r>
        <w:rPr>
          <w:rFonts w:cs="Calibri"/>
          <w:spacing w:val="0"/>
          <w:w w:val="100"/>
        </w:rPr>
        <w:tab/>
      </w:r>
      <w:r>
        <w:rPr>
          <w:rFonts w:ascii="黑体" w:eastAsia="黑体" w:hAnsi="黑体" w:cs="黑体"/>
          <w:color w:val="000000"/>
          <w:spacing w:val="0"/>
          <w:w w:val="100"/>
          <w:position w:val="0"/>
          <w:sz w:val="21"/>
          <w:u w:val="none"/>
        </w:rPr>
        <w:t>人行道（沥青路面）防滑性能标准</w:t>
      </w:r>
    </w:p>
    <w:p>
      <w:pPr>
        <w:widowControl/>
        <w:jc w:val="left"/>
        <w:sectPr>
          <w:type w:val="continuous"/>
          <w:pgSz w:w="11906" w:h="16838"/>
          <w:pgMar w:top="1100" w:right="710" w:bottom="860" w:left="1070" w:header="0" w:footer="0" w:gutter="0"/>
          <w:pgNumType w:start="89"/>
          <w:cols w:num="1" w:space="708" w:equalWidth="0">
            <w:col w:w="10126" w:space="0"/>
          </w:cols>
          <w:docGrid w:type="lines" w:linePitch="312" w:charSpace="0"/>
        </w:sectPr>
      </w:pPr>
    </w:p>
    <w:p>
      <w:pPr>
        <w:spacing w:before="0" w:after="0" w:line="240" w:lineRule="exact"/>
        <w:ind w:left="62" w:firstLine="2785"/>
      </w:pPr>
    </w:p>
    <w:p>
      <w:pPr>
        <w:spacing w:before="0" w:after="0" w:line="240" w:lineRule="exact"/>
        <w:ind w:left="62" w:firstLine="2785"/>
      </w:pPr>
    </w:p>
    <w:p>
      <w:pPr>
        <w:spacing w:before="0" w:after="0" w:line="240" w:lineRule="exact"/>
        <w:ind w:left="62" w:firstLine="2785"/>
      </w:pPr>
    </w:p>
    <w:p>
      <w:pPr>
        <w:spacing w:before="0" w:after="0" w:line="240" w:lineRule="exact"/>
        <w:ind w:left="62" w:firstLine="2785"/>
      </w:pPr>
    </w:p>
    <w:p>
      <w:pPr>
        <w:spacing w:before="0" w:after="0" w:line="240" w:lineRule="exact"/>
        <w:ind w:left="62" w:firstLine="2785"/>
      </w:pPr>
    </w:p>
    <w:p>
      <w:pPr>
        <w:spacing w:before="0" w:after="0" w:line="240" w:lineRule="exact"/>
        <w:ind w:left="62" w:firstLine="2785"/>
      </w:pPr>
    </w:p>
    <w:p>
      <w:pPr>
        <w:spacing w:before="0" w:after="0" w:line="240" w:lineRule="exact"/>
        <w:ind w:left="62" w:firstLine="2785"/>
      </w:pPr>
    </w:p>
    <w:p>
      <w:pPr>
        <w:spacing w:before="0" w:after="0" w:line="240" w:lineRule="exact"/>
        <w:ind w:left="62" w:firstLine="2785"/>
      </w:pPr>
    </w:p>
    <w:p>
      <w:pPr>
        <w:spacing w:before="0" w:after="0" w:line="240" w:lineRule="exact"/>
        <w:ind w:left="62" w:firstLine="2785"/>
      </w:pPr>
    </w:p>
    <w:p>
      <w:pPr>
        <w:spacing w:before="0" w:after="0" w:line="240" w:lineRule="exact"/>
        <w:ind w:left="62" w:firstLine="2785"/>
      </w:pPr>
    </w:p>
    <w:p>
      <w:pPr>
        <w:spacing w:before="0" w:after="0" w:line="240" w:lineRule="exact"/>
        <w:ind w:left="62" w:firstLine="2785"/>
      </w:pPr>
    </w:p>
    <w:p>
      <w:pPr>
        <w:tabs>
          <w:tab w:val="left" w:pos="2638"/>
        </w:tabs>
        <w:spacing w:before="0" w:after="0" w:line="262" w:lineRule="exact"/>
        <w:ind w:left="2007" w:firstLine="0"/>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18</w:t>
      </w:r>
      <w:r>
        <w:rPr>
          <w:rFonts w:cs="Calibri"/>
          <w:spacing w:val="0"/>
          <w:w w:val="100"/>
        </w:rPr>
        <w:tab/>
      </w:r>
      <w:r>
        <w:rPr>
          <w:rFonts w:ascii="黑体" w:hAnsi="黑体" w:cs="黑体"/>
          <w:color w:val="000000"/>
          <w:spacing w:val="0"/>
          <w:w w:val="100"/>
          <w:position w:val="0"/>
          <w:sz w:val="21"/>
          <w:u w:val="none"/>
        </w:rPr>
        <w:t>人行道（混凝土路面砖、透水砖路面）防滑性能标准</w:t>
      </w:r>
    </w:p>
    <w:p>
      <w:pPr>
        <w:widowControl/>
        <w:jc w:val="left"/>
        <w:sectPr>
          <w:type w:val="continuous"/>
          <w:pgSz w:w="11906" w:h="16838"/>
          <w:pgMar w:top="1100" w:right="710" w:bottom="860" w:left="1070" w:header="0" w:footer="0" w:gutter="0"/>
          <w:pgNumType w:start="90"/>
          <w:cols w:num="1" w:space="708" w:equalWidth="0">
            <w:col w:w="10126" w:space="0"/>
          </w:cols>
          <w:docGrid w:type="lines" w:linePitch="312" w:charSpace="0"/>
        </w:sectPr>
      </w:pPr>
    </w:p>
    <w:p>
      <w:pPr>
        <w:spacing w:before="0" w:after="0" w:line="240" w:lineRule="exact"/>
        <w:ind w:left="2007" w:firstLine="0"/>
      </w:pPr>
    </w:p>
    <w:p>
      <w:pPr>
        <w:spacing w:before="0" w:after="0" w:line="240" w:lineRule="exact"/>
        <w:ind w:left="2007" w:firstLine="0"/>
      </w:pPr>
    </w:p>
    <w:p>
      <w:pPr>
        <w:spacing w:before="0" w:after="0" w:line="240" w:lineRule="exact"/>
        <w:ind w:left="2007" w:firstLine="0"/>
      </w:pPr>
    </w:p>
    <w:p>
      <w:pPr>
        <w:spacing w:before="0" w:after="0" w:line="240" w:lineRule="exact"/>
        <w:ind w:left="2007" w:firstLine="0"/>
      </w:pPr>
    </w:p>
    <w:p>
      <w:pPr>
        <w:spacing w:before="0" w:after="0" w:line="240" w:lineRule="exact"/>
        <w:ind w:left="2007" w:firstLine="0"/>
      </w:pPr>
    </w:p>
    <w:p>
      <w:pPr>
        <w:spacing w:before="0" w:after="0" w:line="240" w:lineRule="exact"/>
        <w:ind w:left="2007" w:firstLine="0"/>
      </w:pPr>
    </w:p>
    <w:p>
      <w:pPr>
        <w:tabs>
          <w:tab w:val="left" w:pos="377"/>
        </w:tabs>
        <w:spacing w:before="0" w:after="0" w:line="332" w:lineRule="exact"/>
        <w:ind w:left="60" w:firstLine="2"/>
        <w:jc w:val="left"/>
      </w:pPr>
      <w:r>
        <w:rPr>
          <w:rFonts w:ascii="黑体" w:hAnsi="黑体" w:cs="黑体"/>
          <w:color w:val="000000"/>
          <w:spacing w:val="0"/>
          <w:w w:val="100"/>
          <w:position w:val="0"/>
          <w:sz w:val="21"/>
          <w:u w:val="none"/>
        </w:rPr>
        <w:t>8</w:t>
      </w:r>
      <w:r>
        <w:rPr>
          <w:rFonts w:cs="Calibri"/>
          <w:spacing w:val="0"/>
          <w:w w:val="100"/>
        </w:rPr>
        <w:tab/>
      </w:r>
      <w:r>
        <w:rPr>
          <w:rFonts w:ascii="黑体" w:eastAsia="黑体" w:hAnsi="黑体" w:cs="黑体"/>
          <w:color w:val="000000"/>
          <w:spacing w:val="0"/>
          <w:w w:val="100"/>
          <w:position w:val="0"/>
          <w:sz w:val="21"/>
          <w:u w:val="none"/>
        </w:rPr>
        <w:t>特殊检测评价</w:t>
      </w:r>
    </w:p>
    <w:p>
      <w:pPr>
        <w:spacing w:before="0" w:after="0" w:line="240" w:lineRule="exact"/>
        <w:ind w:left="60" w:firstLine="2"/>
      </w:pPr>
    </w:p>
    <w:p>
      <w:pPr>
        <w:spacing w:before="0" w:after="0" w:line="384" w:lineRule="exact"/>
        <w:ind w:left="60" w:firstLine="528"/>
        <w:jc w:val="left"/>
      </w:pPr>
      <w:r>
        <w:rPr>
          <w:rFonts w:ascii="黑体" w:eastAsia="黑体" w:hAnsi="黑体" w:cs="黑体"/>
          <w:color w:val="000000"/>
          <w:spacing w:val="0"/>
          <w:w w:val="100"/>
          <w:position w:val="0"/>
          <w:sz w:val="21"/>
          <w:u w:val="none"/>
        </w:rPr>
        <w:t>一般规定</w:t>
      </w:r>
    </w:p>
    <w:p>
      <w:pPr>
        <w:spacing w:before="0" w:after="0" w:line="240" w:lineRule="exact"/>
        <w:ind w:left="60" w:firstLine="528"/>
      </w:pPr>
    </w:p>
    <w:p>
      <w:pPr>
        <w:tabs>
          <w:tab w:val="left" w:pos="795"/>
        </w:tabs>
        <w:spacing w:before="0" w:after="0" w:line="228" w:lineRule="exact"/>
        <w:ind w:left="60" w:firstLine="0"/>
        <w:jc w:val="left"/>
      </w:pPr>
      <w:r>
        <w:rPr>
          <w:rFonts w:ascii="黑体" w:hAnsi="黑体" w:cs="黑体"/>
          <w:color w:val="000000"/>
          <w:spacing w:val="0"/>
          <w:w w:val="100"/>
          <w:position w:val="0"/>
          <w:sz w:val="21"/>
          <w:u w:val="none"/>
        </w:rPr>
        <w:t>8.1.1</w:t>
      </w:r>
      <w:r>
        <w:rPr>
          <w:rFonts w:cs="Calibri"/>
          <w:spacing w:val="-1"/>
          <w:w w:val="100"/>
        </w:rPr>
        <w:tab/>
      </w:r>
      <w:r>
        <w:rPr>
          <w:rFonts w:ascii="宋体" w:hAnsi="宋体" w:cs="宋体"/>
          <w:color w:val="000000"/>
          <w:spacing w:val="0"/>
          <w:w w:val="100"/>
          <w:position w:val="0"/>
          <w:sz w:val="21"/>
          <w:u w:val="none"/>
        </w:rPr>
        <w:t>特殊检测的路段应对全数检测单元进行检测与评价。</w:t>
      </w:r>
    </w:p>
    <w:p>
      <w:pPr>
        <w:tabs>
          <w:tab w:val="left" w:pos="797"/>
        </w:tabs>
        <w:spacing w:before="0" w:after="0" w:line="312" w:lineRule="exact"/>
        <w:ind w:left="60" w:firstLine="2"/>
        <w:jc w:val="left"/>
      </w:pPr>
      <w:r>
        <w:rPr>
          <w:rFonts w:ascii="黑体" w:hAnsi="黑体" w:cs="黑体"/>
          <w:color w:val="000000"/>
          <w:spacing w:val="0"/>
          <w:w w:val="100"/>
          <w:position w:val="0"/>
          <w:sz w:val="21"/>
          <w:u w:val="none"/>
        </w:rPr>
        <w:t>8.1.2</w:t>
      </w:r>
      <w:r>
        <w:rPr>
          <w:rFonts w:cs="Calibri"/>
          <w:spacing w:val="-1"/>
          <w:w w:val="100"/>
        </w:rPr>
        <w:tab/>
      </w:r>
      <w:r>
        <w:rPr>
          <w:rFonts w:ascii="宋体" w:hAnsi="宋体" w:cs="宋体"/>
          <w:color w:val="000000"/>
          <w:spacing w:val="0"/>
          <w:w w:val="100"/>
          <w:position w:val="0"/>
          <w:sz w:val="21"/>
          <w:u w:val="none"/>
        </w:rPr>
        <w:t>特殊检测前应收集道路的设计和竣工资料；历年养护、检测评价资料；材料和特殊工艺技术、</w:t>
      </w:r>
    </w:p>
    <w:p>
      <w:pPr>
        <w:spacing w:before="0" w:after="0" w:line="312" w:lineRule="exact"/>
        <w:ind w:left="60" w:firstLine="2"/>
        <w:jc w:val="left"/>
      </w:pPr>
      <w:r>
        <w:rPr>
          <w:rFonts w:ascii="宋体" w:hAnsi="宋体" w:cs="宋体"/>
          <w:color w:val="000000"/>
          <w:spacing w:val="0"/>
          <w:w w:val="100"/>
          <w:position w:val="0"/>
          <w:sz w:val="21"/>
          <w:u w:val="none"/>
        </w:rPr>
        <w:t>交通量统计等资料。</w:t>
      </w:r>
    </w:p>
    <w:p>
      <w:pPr>
        <w:spacing w:before="0" w:after="0" w:line="240" w:lineRule="exact"/>
        <w:ind w:left="60" w:firstLine="2"/>
      </w:pPr>
    </w:p>
    <w:p>
      <w:pPr>
        <w:spacing w:before="0" w:after="0" w:line="228" w:lineRule="exact"/>
        <w:ind w:left="60" w:firstLine="528"/>
        <w:jc w:val="left"/>
        <w:sectPr>
          <w:type w:val="continuous"/>
          <w:pgSz w:w="11906" w:h="16838"/>
          <w:pgMar w:top="1100" w:right="710" w:bottom="860" w:left="1070" w:header="0" w:footer="0" w:gutter="0"/>
          <w:pgNumType w:start="91"/>
          <w:cols w:num="1" w:space="708" w:equalWidth="0">
            <w:col w:w="10126" w:space="0"/>
          </w:cols>
          <w:docGrid w:type="lines" w:linePitch="312" w:charSpace="0"/>
        </w:sectPr>
      </w:pPr>
      <w:r>
        <w:rPr>
          <w:rFonts w:ascii="黑体" w:eastAsia="黑体" w:hAnsi="黑体" w:cs="黑体"/>
          <w:color w:val="000000"/>
          <w:spacing w:val="0"/>
          <w:w w:val="100"/>
          <w:position w:val="0"/>
          <w:sz w:val="21"/>
          <w:u w:val="none"/>
        </w:rPr>
        <w:t>检测的内容与方法</w:t>
      </w:r>
    </w:p>
    <w:p>
      <w:pPr>
        <w:spacing w:before="0" w:after="0" w:line="240" w:lineRule="exact"/>
        <w:ind w:left="60" w:firstLine="528"/>
      </w:pPr>
    </w:p>
    <w:p>
      <w:pPr>
        <w:tabs>
          <w:tab w:val="left" w:pos="795"/>
        </w:tabs>
        <w:spacing w:before="0" w:after="0" w:line="228" w:lineRule="exact"/>
        <w:ind w:left="60" w:firstLine="0"/>
        <w:jc w:val="left"/>
      </w:pPr>
      <w:r>
        <w:rPr>
          <w:rFonts w:ascii="黑体" w:hAnsi="黑体" w:cs="黑体"/>
          <w:color w:val="000000"/>
          <w:spacing w:val="0"/>
          <w:w w:val="100"/>
          <w:position w:val="0"/>
          <w:sz w:val="21"/>
          <w:u w:val="none"/>
        </w:rPr>
        <w:t>8.2.1</w:t>
      </w:r>
      <w:r>
        <w:rPr>
          <w:rFonts w:cs="Calibri"/>
          <w:spacing w:val="0"/>
          <w:w w:val="100"/>
        </w:rPr>
        <w:tab/>
      </w:r>
      <w:r>
        <w:rPr>
          <w:rFonts w:ascii="宋体" w:eastAsia="宋体" w:hAnsi="宋体" w:cs="宋体"/>
          <w:color w:val="000000"/>
          <w:spacing w:val="0"/>
          <w:w w:val="100"/>
          <w:position w:val="0"/>
          <w:sz w:val="21"/>
          <w:u w:val="none"/>
        </w:rPr>
        <w:t>道路特殊检测应包括以下内容：</w:t>
      </w:r>
    </w:p>
    <w:p>
      <w:pPr>
        <w:spacing w:before="0" w:after="0" w:line="312" w:lineRule="exact"/>
        <w:ind w:left="60" w:firstLine="428"/>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路面的破损状况、路面平整度、路面抗滑性能等；</w:t>
      </w:r>
    </w:p>
    <w:p>
      <w:pPr>
        <w:spacing w:before="0" w:after="0" w:line="312" w:lineRule="exact"/>
        <w:ind w:left="60" w:firstLine="428"/>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路面的结构强度和承载能力；</w:t>
      </w:r>
    </w:p>
    <w:p>
      <w:pPr>
        <w:spacing w:before="0" w:after="0" w:line="312" w:lineRule="exact"/>
        <w:ind w:left="60" w:firstLine="428"/>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hAnsi="宋体" w:cs="宋体"/>
          <w:color w:val="000000"/>
          <w:spacing w:val="-3"/>
          <w:w w:val="100"/>
          <w:position w:val="0"/>
          <w:sz w:val="21"/>
          <w:u w:val="none"/>
        </w:rPr>
        <w:t>对于旧水泥混凝土路面，尚应调查水泥混凝土板的断板率、接缝传荷能力以及板底脱空情况等；</w:t>
      </w:r>
    </w:p>
    <w:p>
      <w:pPr>
        <w:spacing w:before="0" w:after="0" w:line="312" w:lineRule="exact"/>
        <w:ind w:left="60" w:firstLine="428"/>
        <w:jc w:val="left"/>
      </w:pPr>
      <w:r>
        <w:rPr>
          <w:rFonts w:ascii="宋体" w:hAnsi="宋体" w:cs="宋体"/>
          <w:color w:val="000000"/>
          <w:spacing w:val="0"/>
          <w:w w:val="100"/>
          <w:position w:val="0"/>
          <w:sz w:val="21"/>
          <w:u w:val="none"/>
        </w:rPr>
        <w:t>d)</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对路面结构层进行检测，必要时对各结构层的材料进行取样分析；</w:t>
      </w:r>
    </w:p>
    <w:p>
      <w:pPr>
        <w:spacing w:before="0" w:after="0" w:line="296" w:lineRule="exact"/>
        <w:ind w:left="60" w:firstLine="200"/>
        <w:jc w:val="left"/>
      </w:pPr>
      <w:r>
        <w:rPr>
          <w:rFonts w:ascii="宋体" w:hAnsi="宋体" w:cs="宋体"/>
          <w:color w:val="000000"/>
          <w:spacing w:val="0"/>
          <w:w w:val="100"/>
          <w:position w:val="0"/>
          <w:sz w:val="18"/>
          <w:u w:val="none"/>
        </w:rPr>
        <w:t>14</w:t>
      </w:r>
    </w:p>
    <w:p>
      <w:pPr>
        <w:widowControl/>
        <w:jc w:val="left"/>
        <w:sectPr>
          <w:type w:val="nextPage"/>
          <w:pgSz w:w="11906" w:h="16838"/>
          <w:pgMar w:top="1100" w:right="710" w:bottom="860" w:left="1070" w:header="0" w:footer="0" w:gutter="0"/>
          <w:pgNumType w:start="92"/>
          <w:cols w:num="1" w:space="708" w:equalWidth="0">
            <w:col w:w="10126" w:space="0"/>
          </w:cols>
          <w:titlePg w:val="0"/>
          <w:docGrid w:type="lines" w:linePitch="312" w:charSpace="0"/>
        </w:sectPr>
      </w:pPr>
    </w:p>
    <w:tbl>
      <w:tblPr>
        <w:tblStyle w:val="TableNormal"/>
        <w:tblpPr w:leftFromText="180" w:rightFromText="180" w:vertAnchor="page" w:horzAnchor="page" w:tblpX="353" w:tblpY="3019"/>
        <w:tblW w:w="0" w:type="auto"/>
        <w:tblInd w:w="0" w:type="dxa"/>
        <w:tblLayout w:type="fixed"/>
        <w:tblCellMar>
          <w:top w:w="0" w:type="dxa"/>
          <w:left w:w="108" w:type="dxa"/>
          <w:bottom w:w="0" w:type="dxa"/>
          <w:right w:w="108" w:type="dxa"/>
        </w:tblCellMar>
      </w:tblPr>
      <w:tblGrid>
        <w:gridCol w:w="943"/>
        <w:gridCol w:w="1279"/>
        <w:gridCol w:w="1755"/>
        <w:gridCol w:w="5372"/>
      </w:tblGrid>
      <w:tr>
        <w:tblPrEx>
          <w:tblW w:w="0" w:type="auto"/>
          <w:tblInd w:w="0" w:type="dxa"/>
          <w:tblLayout w:type="fixed"/>
          <w:tblCellMar>
            <w:top w:w="0" w:type="dxa"/>
            <w:left w:w="108" w:type="dxa"/>
            <w:bottom w:w="0" w:type="dxa"/>
            <w:right w:w="108" w:type="dxa"/>
          </w:tblCellMar>
        </w:tblPrEx>
        <w:trPr>
          <w:trHeight w:hRule="exact" w:val="526"/>
        </w:trPr>
        <w:tc>
          <w:tcPr>
            <w:tcW w:w="9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1" w:lineRule="exact"/>
              <w:ind w:left="293" w:right="-239"/>
            </w:pPr>
            <w:bookmarkStart w:id="21" w:name="21"/>
            <w:bookmarkEnd w:id="21"/>
            <w:r>
              <w:rPr>
                <w:rFonts w:ascii="宋体" w:eastAsia="宋体" w:hAnsi="宋体" w:cs="宋体"/>
                <w:color w:val="000000"/>
                <w:spacing w:val="-1"/>
                <w:w w:val="100"/>
                <w:position w:val="0"/>
                <w:sz w:val="18"/>
                <w:u w:val="none"/>
              </w:rPr>
              <w:t>路面</w:t>
            </w:r>
          </w:p>
          <w:p>
            <w:pPr>
              <w:spacing w:before="0" w:after="0" w:line="240" w:lineRule="exact"/>
              <w:ind w:left="202" w:right="-239"/>
            </w:pPr>
            <w:r>
              <w:rPr>
                <w:rFonts w:ascii="宋体" w:eastAsia="宋体" w:hAnsi="宋体" w:cs="宋体"/>
                <w:color w:val="000000"/>
                <w:spacing w:val="-1"/>
                <w:w w:val="100"/>
                <w:position w:val="0"/>
                <w:sz w:val="18"/>
                <w:u w:val="none"/>
              </w:rPr>
              <w:t>结构层</w:t>
            </w:r>
          </w:p>
        </w:tc>
        <w:tc>
          <w:tcPr>
            <w:tcW w:w="12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1" w:lineRule="exact"/>
              <w:ind w:left="278" w:right="-239"/>
            </w:pPr>
            <w:r>
              <w:rPr>
                <w:rFonts w:ascii="宋体" w:eastAsia="宋体" w:hAnsi="宋体" w:cs="宋体"/>
                <w:color w:val="000000"/>
                <w:spacing w:val="-1"/>
                <w:w w:val="100"/>
                <w:position w:val="0"/>
                <w:sz w:val="18"/>
                <w:u w:val="none"/>
              </w:rPr>
              <w:t>检测内容</w:t>
            </w:r>
          </w:p>
        </w:tc>
        <w:tc>
          <w:tcPr>
            <w:tcW w:w="17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1" w:lineRule="exact"/>
              <w:ind w:left="517" w:right="-239"/>
            </w:pPr>
            <w:r>
              <w:rPr>
                <w:rFonts w:ascii="宋体" w:eastAsia="宋体" w:hAnsi="宋体" w:cs="宋体"/>
                <w:color w:val="000000"/>
                <w:spacing w:val="-1"/>
                <w:w w:val="100"/>
                <w:position w:val="0"/>
                <w:sz w:val="18"/>
                <w:u w:val="none"/>
              </w:rPr>
              <w:t>检测方法</w:t>
            </w:r>
          </w:p>
        </w:tc>
        <w:tc>
          <w:tcPr>
            <w:tcW w:w="53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1" w:lineRule="exact"/>
              <w:ind w:left="2324" w:right="-239"/>
            </w:pPr>
            <w:r>
              <w:rPr>
                <w:rFonts w:ascii="宋体" w:eastAsia="宋体" w:hAnsi="宋体" w:cs="宋体"/>
                <w:color w:val="000000"/>
                <w:spacing w:val="-1"/>
                <w:w w:val="100"/>
                <w:position w:val="0"/>
                <w:sz w:val="18"/>
                <w:u w:val="none"/>
              </w:rPr>
              <w:t>抽样频率</w:t>
            </w:r>
          </w:p>
        </w:tc>
      </w:tr>
      <w:tr>
        <w:tblPrEx>
          <w:tblW w:w="0" w:type="auto"/>
          <w:tblInd w:w="0" w:type="dxa"/>
          <w:tblLayout w:type="fixed"/>
          <w:tblCellMar>
            <w:top w:w="0" w:type="dxa"/>
            <w:left w:w="108" w:type="dxa"/>
            <w:bottom w:w="0" w:type="dxa"/>
            <w:right w:w="108" w:type="dxa"/>
          </w:tblCellMar>
        </w:tblPrEx>
        <w:trPr>
          <w:trHeight w:hRule="exact" w:val="524"/>
        </w:trPr>
        <w:tc>
          <w:tcPr>
            <w:tcW w:w="94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95" w:right="-239"/>
            </w:pPr>
          </w:p>
          <w:p>
            <w:pPr>
              <w:spacing w:before="0" w:after="0" w:line="400" w:lineRule="exact"/>
              <w:ind w:left="295" w:right="-239"/>
            </w:pPr>
            <w:r>
              <w:rPr>
                <w:rFonts w:ascii="宋体" w:eastAsia="宋体" w:hAnsi="宋体" w:cs="宋体"/>
                <w:color w:val="000000"/>
                <w:spacing w:val="-1"/>
                <w:w w:val="100"/>
                <w:position w:val="0"/>
                <w:sz w:val="18"/>
                <w:u w:val="none"/>
              </w:rPr>
              <w:t>面层</w:t>
            </w:r>
          </w:p>
        </w:tc>
        <w:tc>
          <w:tcPr>
            <w:tcW w:w="12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2" w:lineRule="exact"/>
              <w:ind w:left="190" w:right="-239"/>
            </w:pPr>
            <w:r>
              <w:rPr>
                <w:rFonts w:ascii="宋体" w:eastAsia="宋体" w:hAnsi="宋体" w:cs="宋体"/>
                <w:color w:val="000000"/>
                <w:spacing w:val="-1"/>
                <w:w w:val="100"/>
                <w:position w:val="0"/>
                <w:sz w:val="18"/>
                <w:u w:val="none"/>
              </w:rPr>
              <w:t>芯样完整性</w:t>
            </w:r>
          </w:p>
        </w:tc>
        <w:tc>
          <w:tcPr>
            <w:tcW w:w="17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2" w:lineRule="exact"/>
              <w:ind w:left="248" w:right="-239"/>
            </w:pPr>
            <w:r>
              <w:rPr>
                <w:rFonts w:ascii="宋体" w:hAnsi="宋体" w:cs="宋体"/>
                <w:color w:val="000000"/>
                <w:spacing w:val="-1"/>
                <w:w w:val="100"/>
                <w:position w:val="0"/>
                <w:sz w:val="18"/>
                <w:u w:val="none"/>
              </w:rPr>
              <w:t>钻芯法、探坑法</w:t>
            </w:r>
          </w:p>
        </w:tc>
        <w:tc>
          <w:tcPr>
            <w:tcW w:w="53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2" w:lineRule="exact"/>
              <w:ind w:left="96" w:right="-239"/>
            </w:pPr>
            <w:r>
              <w:rPr>
                <w:rFonts w:ascii="宋体" w:eastAsia="宋体" w:hAnsi="宋体" w:cs="宋体"/>
                <w:color w:val="000000"/>
                <w:spacing w:val="-1"/>
                <w:w w:val="100"/>
                <w:position w:val="0"/>
                <w:sz w:val="18"/>
                <w:u w:val="none"/>
              </w:rPr>
              <w:t>每个检测单元应钻取不少于</w:t>
            </w:r>
            <w:r>
              <w:rPr>
                <w:rFonts w:ascii="Calibri" w:hAnsi="Calibri" w:cs="Calibri"/>
                <w:color w:val="000000"/>
                <w:spacing w:val="4"/>
                <w:w w:val="100"/>
                <w:sz w:val="18"/>
                <w:u w:val="none"/>
              </w:rPr>
              <w:t> </w:t>
            </w:r>
            <w:r>
              <w:rPr>
                <w:rFonts w:ascii="宋体" w:hAnsi="宋体" w:cs="宋体"/>
                <w:color w:val="000000"/>
                <w:spacing w:val="-1"/>
                <w:w w:val="100"/>
                <w:position w:val="0"/>
                <w:sz w:val="18"/>
                <w:u w:val="none"/>
              </w:rPr>
              <w:t>1</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个芯样，且每条道路应钻取不少于</w:t>
            </w:r>
            <w:r>
              <w:rPr>
                <w:rFonts w:ascii="Calibri" w:hAnsi="Calibri" w:cs="Calibri"/>
                <w:color w:val="000000"/>
                <w:spacing w:val="4"/>
                <w:w w:val="100"/>
                <w:sz w:val="18"/>
                <w:u w:val="none"/>
              </w:rPr>
              <w:t> </w:t>
            </w:r>
            <w:r>
              <w:rPr>
                <w:rFonts w:ascii="宋体" w:hAnsi="宋体" w:cs="宋体"/>
                <w:color w:val="000000"/>
                <w:spacing w:val="-1"/>
                <w:w w:val="100"/>
                <w:position w:val="0"/>
                <w:sz w:val="18"/>
                <w:u w:val="none"/>
              </w:rPr>
              <w:t>6</w:t>
            </w:r>
          </w:p>
          <w:p>
            <w:pPr>
              <w:spacing w:before="0" w:after="0" w:line="240" w:lineRule="exact"/>
              <w:ind w:left="2324" w:right="-239"/>
            </w:pPr>
            <w:r>
              <w:rPr>
                <w:rFonts w:ascii="宋体" w:hAnsi="宋体" w:cs="宋体"/>
                <w:color w:val="000000"/>
                <w:spacing w:val="-1"/>
                <w:w w:val="100"/>
                <w:position w:val="0"/>
                <w:sz w:val="18"/>
                <w:u w:val="none"/>
              </w:rPr>
              <w:t>个芯样。</w:t>
            </w:r>
          </w:p>
        </w:tc>
      </w:tr>
      <w:tr>
        <w:tblPrEx>
          <w:tblW w:w="0" w:type="auto"/>
          <w:tblInd w:w="0" w:type="dxa"/>
          <w:tblLayout w:type="fixed"/>
          <w:tblCellMar>
            <w:top w:w="0" w:type="dxa"/>
            <w:left w:w="108" w:type="dxa"/>
            <w:bottom w:w="0" w:type="dxa"/>
            <w:right w:w="108" w:type="dxa"/>
          </w:tblCellMar>
        </w:tblPrEx>
        <w:trPr>
          <w:trHeight w:hRule="exact" w:val="518"/>
        </w:trPr>
        <w:tc>
          <w:tcPr>
            <w:tcW w:w="94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0" w:lineRule="exact"/>
            </w:pPr>
          </w:p>
        </w:tc>
        <w:tc>
          <w:tcPr>
            <w:tcW w:w="12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7" w:lineRule="exact"/>
              <w:ind w:left="458" w:right="-239"/>
            </w:pPr>
            <w:r>
              <w:rPr>
                <w:rFonts w:ascii="宋体" w:eastAsia="宋体" w:hAnsi="宋体" w:cs="宋体"/>
                <w:color w:val="000000"/>
                <w:spacing w:val="-1"/>
                <w:w w:val="100"/>
                <w:position w:val="0"/>
                <w:sz w:val="18"/>
                <w:u w:val="none"/>
              </w:rPr>
              <w:t>厚度</w:t>
            </w:r>
          </w:p>
        </w:tc>
        <w:tc>
          <w:tcPr>
            <w:tcW w:w="17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7" w:lineRule="exact"/>
              <w:ind w:left="67" w:right="-239"/>
            </w:pPr>
            <w:r>
              <w:rPr>
                <w:rFonts w:ascii="宋体" w:hAnsi="宋体" w:cs="宋体"/>
                <w:color w:val="000000"/>
                <w:spacing w:val="0"/>
                <w:w w:val="100"/>
                <w:position w:val="0"/>
                <w:sz w:val="18"/>
                <w:u w:val="none"/>
              </w:rPr>
              <w:t>钻芯法、探坑法或雷</w:t>
            </w:r>
          </w:p>
          <w:p>
            <w:pPr>
              <w:spacing w:before="0" w:after="0" w:line="240" w:lineRule="exact"/>
              <w:ind w:left="697" w:right="-239"/>
            </w:pPr>
            <w:r>
              <w:rPr>
                <w:rFonts w:ascii="宋体" w:eastAsia="宋体" w:hAnsi="宋体" w:cs="宋体"/>
                <w:color w:val="000000"/>
                <w:spacing w:val="-1"/>
                <w:w w:val="100"/>
                <w:position w:val="0"/>
                <w:sz w:val="18"/>
                <w:u w:val="none"/>
              </w:rPr>
              <w:t>达法</w:t>
            </w:r>
          </w:p>
        </w:tc>
        <w:tc>
          <w:tcPr>
            <w:tcW w:w="53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7" w:lineRule="exact"/>
              <w:ind w:left="72" w:right="-239"/>
            </w:pPr>
            <w:r>
              <w:rPr>
                <w:rFonts w:ascii="宋体" w:eastAsia="宋体" w:hAnsi="宋体" w:cs="宋体"/>
                <w:color w:val="000000"/>
                <w:spacing w:val="-1"/>
                <w:w w:val="100"/>
                <w:position w:val="0"/>
                <w:sz w:val="18"/>
                <w:u w:val="none"/>
              </w:rPr>
              <w:t>钻芯法每个检测单元应钻取不少于</w:t>
            </w:r>
            <w:r>
              <w:rPr>
                <w:rFonts w:ascii="Calibri" w:hAnsi="Calibri" w:cs="Calibri"/>
                <w:color w:val="000000"/>
                <w:spacing w:val="4"/>
                <w:w w:val="100"/>
                <w:sz w:val="18"/>
                <w:u w:val="none"/>
              </w:rPr>
              <w:t> </w:t>
            </w:r>
            <w:r>
              <w:rPr>
                <w:rFonts w:ascii="宋体" w:hAnsi="宋体" w:cs="宋体"/>
                <w:color w:val="000000"/>
                <w:spacing w:val="-1"/>
                <w:w w:val="100"/>
                <w:position w:val="0"/>
                <w:sz w:val="18"/>
                <w:u w:val="none"/>
              </w:rPr>
              <w:t>1</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个点，且每条道路应钻取不少</w:t>
            </w:r>
          </w:p>
          <w:p>
            <w:pPr>
              <w:spacing w:before="0" w:after="0" w:line="240" w:lineRule="exact"/>
              <w:ind w:left="1152" w:right="-239"/>
            </w:pPr>
            <w:r>
              <w:rPr>
                <w:rFonts w:ascii="宋体" w:eastAsia="宋体" w:hAnsi="宋体" w:cs="宋体"/>
                <w:color w:val="000000"/>
                <w:spacing w:val="-1"/>
                <w:w w:val="100"/>
                <w:position w:val="0"/>
                <w:sz w:val="18"/>
                <w:u w:val="none"/>
              </w:rPr>
              <w:t>于</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6</w:t>
            </w:r>
            <w:r>
              <w:rPr>
                <w:rFonts w:ascii="Calibri" w:hAnsi="Calibri" w:cs="Calibri"/>
                <w:color w:val="000000"/>
                <w:spacing w:val="5"/>
                <w:w w:val="100"/>
                <w:sz w:val="18"/>
                <w:u w:val="none"/>
              </w:rPr>
              <w:t> </w:t>
            </w:r>
            <w:r>
              <w:rPr>
                <w:rFonts w:ascii="宋体" w:hAnsi="宋体" w:cs="宋体"/>
                <w:color w:val="000000"/>
                <w:spacing w:val="-1"/>
                <w:w w:val="100"/>
                <w:position w:val="0"/>
                <w:sz w:val="18"/>
                <w:u w:val="none"/>
              </w:rPr>
              <w:t>个芯样；雷达法宜全线连续测量。</w:t>
            </w:r>
          </w:p>
        </w:tc>
      </w:tr>
      <w:tr>
        <w:tblPrEx>
          <w:tblW w:w="0" w:type="auto"/>
          <w:tblInd w:w="0" w:type="dxa"/>
          <w:tblLayout w:type="fixed"/>
          <w:tblCellMar>
            <w:top w:w="0" w:type="dxa"/>
            <w:left w:w="108" w:type="dxa"/>
            <w:bottom w:w="0" w:type="dxa"/>
            <w:right w:w="108" w:type="dxa"/>
          </w:tblCellMar>
        </w:tblPrEx>
        <w:trPr>
          <w:trHeight w:hRule="exact" w:val="521"/>
        </w:trPr>
        <w:tc>
          <w:tcPr>
            <w:tcW w:w="94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0" w:lineRule="exact"/>
            </w:pPr>
          </w:p>
        </w:tc>
        <w:tc>
          <w:tcPr>
            <w:tcW w:w="12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9" w:lineRule="exact"/>
              <w:ind w:left="278" w:right="-239"/>
            </w:pPr>
            <w:r>
              <w:rPr>
                <w:rFonts w:ascii="宋体" w:eastAsia="宋体" w:hAnsi="宋体" w:cs="宋体"/>
                <w:color w:val="000000"/>
                <w:spacing w:val="-1"/>
                <w:w w:val="100"/>
                <w:position w:val="0"/>
                <w:sz w:val="18"/>
                <w:u w:val="none"/>
              </w:rPr>
              <w:t>车辙发生</w:t>
            </w:r>
          </w:p>
          <w:p>
            <w:pPr>
              <w:spacing w:before="0" w:after="0" w:line="240" w:lineRule="exact"/>
              <w:ind w:left="458" w:right="-239"/>
            </w:pPr>
            <w:r>
              <w:rPr>
                <w:rFonts w:ascii="宋体" w:eastAsia="宋体" w:hAnsi="宋体" w:cs="宋体"/>
                <w:color w:val="000000"/>
                <w:spacing w:val="-1"/>
                <w:w w:val="100"/>
                <w:position w:val="0"/>
                <w:sz w:val="18"/>
                <w:u w:val="none"/>
              </w:rPr>
              <w:t>层位</w:t>
            </w:r>
          </w:p>
        </w:tc>
        <w:tc>
          <w:tcPr>
            <w:tcW w:w="17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9" w:lineRule="exact"/>
              <w:ind w:left="248" w:right="-239"/>
            </w:pPr>
            <w:r>
              <w:rPr>
                <w:rFonts w:ascii="宋体" w:hAnsi="宋体" w:cs="宋体"/>
                <w:color w:val="000000"/>
                <w:spacing w:val="-1"/>
                <w:w w:val="100"/>
                <w:position w:val="0"/>
                <w:sz w:val="18"/>
                <w:u w:val="none"/>
              </w:rPr>
              <w:t>钻芯法、探坑法</w:t>
            </w:r>
          </w:p>
        </w:tc>
        <w:tc>
          <w:tcPr>
            <w:tcW w:w="53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9" w:lineRule="exact"/>
              <w:ind w:left="703" w:right="-239"/>
            </w:pPr>
            <w:r>
              <w:rPr>
                <w:rFonts w:ascii="宋体" w:eastAsia="宋体" w:hAnsi="宋体" w:cs="宋体"/>
                <w:color w:val="000000"/>
                <w:spacing w:val="0"/>
                <w:w w:val="100"/>
                <w:position w:val="0"/>
                <w:sz w:val="18"/>
                <w:u w:val="none"/>
              </w:rPr>
              <w:t>车辙严重路段，每评价单元</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2</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处，每处</w:t>
            </w:r>
            <w:r>
              <w:rPr>
                <w:rFonts w:ascii="Calibri" w:hAnsi="Calibri" w:cs="Calibri"/>
                <w:color w:val="000000"/>
                <w:spacing w:val="4"/>
                <w:w w:val="100"/>
                <w:sz w:val="18"/>
                <w:u w:val="none"/>
              </w:rPr>
              <w:t> </w:t>
            </w:r>
            <w:r>
              <w:rPr>
                <w:rFonts w:ascii="宋体" w:hAnsi="宋体" w:cs="宋体"/>
                <w:color w:val="000000"/>
                <w:spacing w:val="-1"/>
                <w:w w:val="100"/>
                <w:position w:val="0"/>
                <w:sz w:val="18"/>
                <w:u w:val="none"/>
              </w:rPr>
              <w:t>3</w:t>
            </w:r>
            <w:r>
              <w:rPr>
                <w:rFonts w:ascii="Calibri" w:hAnsi="Calibri" w:cs="Calibri"/>
                <w:color w:val="000000"/>
                <w:spacing w:val="5"/>
                <w:w w:val="100"/>
                <w:sz w:val="18"/>
                <w:u w:val="none"/>
              </w:rPr>
              <w:t> </w:t>
            </w:r>
            <w:r>
              <w:rPr>
                <w:rFonts w:ascii="宋体" w:hAnsi="宋体" w:cs="宋体"/>
                <w:color w:val="000000"/>
                <w:spacing w:val="-1"/>
                <w:w w:val="100"/>
                <w:position w:val="0"/>
                <w:sz w:val="18"/>
                <w:u w:val="none"/>
              </w:rPr>
              <w:t>个芯样。</w:t>
            </w:r>
          </w:p>
        </w:tc>
      </w:tr>
      <w:tr>
        <w:tblPrEx>
          <w:tblW w:w="0" w:type="auto"/>
          <w:tblInd w:w="0" w:type="dxa"/>
          <w:tblLayout w:type="fixed"/>
          <w:tblCellMar>
            <w:top w:w="0" w:type="dxa"/>
            <w:left w:w="108" w:type="dxa"/>
            <w:bottom w:w="0" w:type="dxa"/>
            <w:right w:w="108" w:type="dxa"/>
          </w:tblCellMar>
        </w:tblPrEx>
        <w:trPr>
          <w:trHeight w:hRule="exact" w:val="521"/>
        </w:trPr>
        <w:tc>
          <w:tcPr>
            <w:tcW w:w="94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295" w:right="-239"/>
            </w:pPr>
          </w:p>
          <w:p>
            <w:pPr>
              <w:spacing w:before="0" w:after="0" w:line="419" w:lineRule="exact"/>
              <w:ind w:left="295" w:right="-239"/>
            </w:pPr>
            <w:r>
              <w:rPr>
                <w:rFonts w:ascii="宋体" w:eastAsia="宋体" w:hAnsi="宋体" w:cs="宋体"/>
                <w:color w:val="000000"/>
                <w:spacing w:val="-1"/>
                <w:w w:val="100"/>
                <w:position w:val="0"/>
                <w:sz w:val="18"/>
                <w:u w:val="none"/>
              </w:rPr>
              <w:t>基层</w:t>
            </w:r>
          </w:p>
        </w:tc>
        <w:tc>
          <w:tcPr>
            <w:tcW w:w="12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9" w:lineRule="exact"/>
              <w:ind w:left="190" w:right="-239"/>
            </w:pPr>
            <w:r>
              <w:rPr>
                <w:rFonts w:ascii="宋体" w:eastAsia="宋体" w:hAnsi="宋体" w:cs="宋体"/>
                <w:color w:val="000000"/>
                <w:spacing w:val="-1"/>
                <w:w w:val="100"/>
                <w:position w:val="0"/>
                <w:sz w:val="18"/>
                <w:u w:val="none"/>
              </w:rPr>
              <w:t>芯样完整性</w:t>
            </w:r>
          </w:p>
        </w:tc>
        <w:tc>
          <w:tcPr>
            <w:tcW w:w="17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9" w:lineRule="exact"/>
              <w:ind w:left="248" w:right="-239"/>
            </w:pPr>
            <w:r>
              <w:rPr>
                <w:rFonts w:ascii="宋体" w:hAnsi="宋体" w:cs="宋体"/>
                <w:color w:val="000000"/>
                <w:spacing w:val="-1"/>
                <w:w w:val="100"/>
                <w:position w:val="0"/>
                <w:sz w:val="18"/>
                <w:u w:val="none"/>
              </w:rPr>
              <w:t>钻芯法、探坑法</w:t>
            </w:r>
          </w:p>
        </w:tc>
        <w:tc>
          <w:tcPr>
            <w:tcW w:w="53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9" w:lineRule="exact"/>
              <w:ind w:left="96" w:right="-239"/>
            </w:pPr>
            <w:r>
              <w:rPr>
                <w:rFonts w:ascii="宋体" w:eastAsia="宋体" w:hAnsi="宋体" w:cs="宋体"/>
                <w:color w:val="000000"/>
                <w:spacing w:val="-1"/>
                <w:w w:val="100"/>
                <w:position w:val="0"/>
                <w:sz w:val="18"/>
                <w:u w:val="none"/>
              </w:rPr>
              <w:t>每个检测单元应钻取不少于</w:t>
            </w:r>
            <w:r>
              <w:rPr>
                <w:rFonts w:ascii="Calibri" w:hAnsi="Calibri" w:cs="Calibri"/>
                <w:color w:val="000000"/>
                <w:spacing w:val="4"/>
                <w:w w:val="100"/>
                <w:sz w:val="18"/>
                <w:u w:val="none"/>
              </w:rPr>
              <w:t> </w:t>
            </w:r>
            <w:r>
              <w:rPr>
                <w:rFonts w:ascii="宋体" w:hAnsi="宋体" w:cs="宋体"/>
                <w:color w:val="000000"/>
                <w:spacing w:val="-1"/>
                <w:w w:val="100"/>
                <w:position w:val="0"/>
                <w:sz w:val="18"/>
                <w:u w:val="none"/>
              </w:rPr>
              <w:t>1</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个芯样，且每条道路应钻取不少于</w:t>
            </w:r>
            <w:r>
              <w:rPr>
                <w:rFonts w:ascii="Calibri" w:hAnsi="Calibri" w:cs="Calibri"/>
                <w:color w:val="000000"/>
                <w:spacing w:val="4"/>
                <w:w w:val="100"/>
                <w:sz w:val="18"/>
                <w:u w:val="none"/>
              </w:rPr>
              <w:t> </w:t>
            </w:r>
            <w:r>
              <w:rPr>
                <w:rFonts w:ascii="宋体" w:hAnsi="宋体" w:cs="宋体"/>
                <w:color w:val="000000"/>
                <w:spacing w:val="-1"/>
                <w:w w:val="100"/>
                <w:position w:val="0"/>
                <w:sz w:val="18"/>
                <w:u w:val="none"/>
              </w:rPr>
              <w:t>6</w:t>
            </w:r>
          </w:p>
          <w:p>
            <w:pPr>
              <w:spacing w:before="0" w:after="0" w:line="240" w:lineRule="exact"/>
              <w:ind w:left="2324" w:right="-239"/>
            </w:pPr>
            <w:r>
              <w:rPr>
                <w:rFonts w:ascii="宋体" w:hAnsi="宋体" w:cs="宋体"/>
                <w:color w:val="000000"/>
                <w:spacing w:val="-1"/>
                <w:w w:val="100"/>
                <w:position w:val="0"/>
                <w:sz w:val="18"/>
                <w:u w:val="none"/>
              </w:rPr>
              <w:t>个芯样。</w:t>
            </w:r>
          </w:p>
        </w:tc>
      </w:tr>
      <w:tr>
        <w:tblPrEx>
          <w:tblW w:w="0" w:type="auto"/>
          <w:tblInd w:w="0" w:type="dxa"/>
          <w:tblLayout w:type="fixed"/>
          <w:tblCellMar>
            <w:top w:w="0" w:type="dxa"/>
            <w:left w:w="108" w:type="dxa"/>
            <w:bottom w:w="0" w:type="dxa"/>
            <w:right w:w="108" w:type="dxa"/>
          </w:tblCellMar>
        </w:tblPrEx>
        <w:trPr>
          <w:trHeight w:hRule="exact" w:val="518"/>
        </w:trPr>
        <w:tc>
          <w:tcPr>
            <w:tcW w:w="94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0" w:lineRule="exact"/>
            </w:pPr>
          </w:p>
        </w:tc>
        <w:tc>
          <w:tcPr>
            <w:tcW w:w="12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7" w:lineRule="exact"/>
              <w:ind w:left="458" w:right="-239"/>
            </w:pPr>
            <w:r>
              <w:rPr>
                <w:rFonts w:ascii="宋体" w:eastAsia="宋体" w:hAnsi="宋体" w:cs="宋体"/>
                <w:color w:val="000000"/>
                <w:spacing w:val="-1"/>
                <w:w w:val="100"/>
                <w:position w:val="0"/>
                <w:sz w:val="18"/>
                <w:u w:val="none"/>
              </w:rPr>
              <w:t>厚度</w:t>
            </w:r>
          </w:p>
        </w:tc>
        <w:tc>
          <w:tcPr>
            <w:tcW w:w="17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7" w:lineRule="exact"/>
              <w:ind w:left="67" w:right="-239"/>
            </w:pPr>
            <w:r>
              <w:rPr>
                <w:rFonts w:ascii="宋体" w:hAnsi="宋体" w:cs="宋体"/>
                <w:color w:val="000000"/>
                <w:spacing w:val="0"/>
                <w:w w:val="100"/>
                <w:position w:val="0"/>
                <w:sz w:val="18"/>
                <w:u w:val="none"/>
              </w:rPr>
              <w:t>钻芯法、探坑法或雷</w:t>
            </w:r>
          </w:p>
          <w:p>
            <w:pPr>
              <w:spacing w:before="0" w:after="0" w:line="240" w:lineRule="exact"/>
              <w:ind w:left="697" w:right="-239"/>
            </w:pPr>
            <w:r>
              <w:rPr>
                <w:rFonts w:ascii="宋体" w:eastAsia="宋体" w:hAnsi="宋体" w:cs="宋体"/>
                <w:color w:val="000000"/>
                <w:spacing w:val="-1"/>
                <w:w w:val="100"/>
                <w:position w:val="0"/>
                <w:sz w:val="18"/>
                <w:u w:val="none"/>
              </w:rPr>
              <w:t>达法</w:t>
            </w:r>
          </w:p>
        </w:tc>
        <w:tc>
          <w:tcPr>
            <w:tcW w:w="53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7" w:lineRule="exact"/>
              <w:ind w:left="72" w:right="-239"/>
            </w:pPr>
            <w:r>
              <w:rPr>
                <w:rFonts w:ascii="宋体" w:eastAsia="宋体" w:hAnsi="宋体" w:cs="宋体"/>
                <w:color w:val="000000"/>
                <w:spacing w:val="0"/>
                <w:w w:val="100"/>
                <w:position w:val="0"/>
                <w:sz w:val="18"/>
                <w:u w:val="none"/>
              </w:rPr>
              <w:t>钻芯法每个检测单元应钻取不少于</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1</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个点，且每条道路应钻取不少</w:t>
            </w:r>
          </w:p>
          <w:p>
            <w:pPr>
              <w:spacing w:before="0" w:after="0" w:line="240" w:lineRule="exact"/>
              <w:ind w:left="1107" w:right="-239"/>
            </w:pPr>
            <w:r>
              <w:rPr>
                <w:rFonts w:ascii="宋体" w:eastAsia="宋体" w:hAnsi="宋体" w:cs="宋体"/>
                <w:color w:val="000000"/>
                <w:spacing w:val="-1"/>
                <w:w w:val="100"/>
                <w:position w:val="0"/>
                <w:sz w:val="18"/>
                <w:u w:val="none"/>
              </w:rPr>
              <w:t>于</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6</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个芯样；</w:t>
            </w:r>
            <w:r>
              <w:rPr>
                <w:rFonts w:ascii="Calibri" w:hAnsi="Calibri" w:cs="Calibri"/>
                <w:color w:val="000000"/>
                <w:spacing w:val="0"/>
                <w:w w:val="224"/>
                <w:sz w:val="18"/>
                <w:u w:val="none"/>
              </w:rPr>
              <w:t> </w:t>
            </w:r>
            <w:r>
              <w:rPr>
                <w:rFonts w:ascii="宋体" w:hAnsi="宋体" w:cs="宋体"/>
                <w:color w:val="000000"/>
                <w:spacing w:val="-1"/>
                <w:w w:val="100"/>
                <w:position w:val="0"/>
                <w:sz w:val="18"/>
                <w:u w:val="none"/>
              </w:rPr>
              <w:t>雷达法宜全线连续测量。</w:t>
            </w:r>
          </w:p>
        </w:tc>
      </w:tr>
      <w:tr>
        <w:tblPrEx>
          <w:tblW w:w="0" w:type="auto"/>
          <w:tblInd w:w="0" w:type="dxa"/>
          <w:tblLayout w:type="fixed"/>
          <w:tblCellMar>
            <w:top w:w="0" w:type="dxa"/>
            <w:left w:w="108" w:type="dxa"/>
            <w:bottom w:w="0" w:type="dxa"/>
            <w:right w:w="108" w:type="dxa"/>
          </w:tblCellMar>
        </w:tblPrEx>
        <w:trPr>
          <w:trHeight w:hRule="exact" w:val="521"/>
        </w:trPr>
        <w:tc>
          <w:tcPr>
            <w:tcW w:w="94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0" w:lineRule="exact"/>
            </w:pPr>
          </w:p>
        </w:tc>
        <w:tc>
          <w:tcPr>
            <w:tcW w:w="12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9" w:lineRule="exact"/>
              <w:ind w:left="10" w:right="-239"/>
            </w:pPr>
            <w:r>
              <w:rPr>
                <w:rFonts w:ascii="宋体" w:eastAsia="宋体" w:hAnsi="宋体" w:cs="宋体"/>
                <w:color w:val="000000"/>
                <w:spacing w:val="-1"/>
                <w:w w:val="100"/>
                <w:position w:val="0"/>
                <w:sz w:val="18"/>
                <w:u w:val="none"/>
              </w:rPr>
              <w:t>基层无侧限抗压</w:t>
            </w:r>
          </w:p>
          <w:p>
            <w:pPr>
              <w:spacing w:before="0" w:after="0" w:line="240" w:lineRule="exact"/>
              <w:ind w:left="458" w:right="-239"/>
            </w:pPr>
            <w:r>
              <w:rPr>
                <w:rFonts w:ascii="宋体" w:eastAsia="宋体" w:hAnsi="宋体" w:cs="宋体"/>
                <w:color w:val="000000"/>
                <w:spacing w:val="-1"/>
                <w:w w:val="100"/>
                <w:position w:val="0"/>
                <w:sz w:val="18"/>
                <w:u w:val="none"/>
              </w:rPr>
              <w:t>强度</w:t>
            </w:r>
          </w:p>
        </w:tc>
        <w:tc>
          <w:tcPr>
            <w:tcW w:w="17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9" w:lineRule="exact"/>
              <w:ind w:left="248" w:right="-239"/>
            </w:pPr>
            <w:r>
              <w:rPr>
                <w:rFonts w:ascii="宋体" w:hAnsi="宋体" w:cs="宋体"/>
                <w:color w:val="000000"/>
                <w:spacing w:val="-1"/>
                <w:w w:val="100"/>
                <w:position w:val="0"/>
                <w:sz w:val="18"/>
                <w:u w:val="none"/>
              </w:rPr>
              <w:t>钻芯法、探坑法</w:t>
            </w:r>
          </w:p>
        </w:tc>
        <w:tc>
          <w:tcPr>
            <w:tcW w:w="53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9" w:lineRule="exact"/>
              <w:ind w:left="96" w:right="-239"/>
            </w:pPr>
            <w:r>
              <w:rPr>
                <w:rFonts w:ascii="宋体" w:eastAsia="宋体" w:hAnsi="宋体" w:cs="宋体"/>
                <w:color w:val="000000"/>
                <w:spacing w:val="-1"/>
                <w:w w:val="100"/>
                <w:position w:val="0"/>
                <w:sz w:val="18"/>
                <w:u w:val="none"/>
              </w:rPr>
              <w:t>每个检测单元应钻取不少于</w:t>
            </w:r>
            <w:r>
              <w:rPr>
                <w:rFonts w:ascii="Calibri" w:hAnsi="Calibri" w:cs="Calibri"/>
                <w:color w:val="000000"/>
                <w:spacing w:val="4"/>
                <w:w w:val="100"/>
                <w:sz w:val="18"/>
                <w:u w:val="none"/>
              </w:rPr>
              <w:t> </w:t>
            </w:r>
            <w:r>
              <w:rPr>
                <w:rFonts w:ascii="宋体" w:hAnsi="宋体" w:cs="宋体"/>
                <w:color w:val="000000"/>
                <w:spacing w:val="-1"/>
                <w:w w:val="100"/>
                <w:position w:val="0"/>
                <w:sz w:val="18"/>
                <w:u w:val="none"/>
              </w:rPr>
              <w:t>1</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个芯样，且每条道路应钻取不少于</w:t>
            </w:r>
            <w:r>
              <w:rPr>
                <w:rFonts w:ascii="Calibri" w:hAnsi="Calibri" w:cs="Calibri"/>
                <w:color w:val="000000"/>
                <w:spacing w:val="4"/>
                <w:w w:val="100"/>
                <w:sz w:val="18"/>
                <w:u w:val="none"/>
              </w:rPr>
              <w:t> </w:t>
            </w:r>
            <w:r>
              <w:rPr>
                <w:rFonts w:ascii="宋体" w:hAnsi="宋体" w:cs="宋体"/>
                <w:color w:val="000000"/>
                <w:spacing w:val="-1"/>
                <w:w w:val="100"/>
                <w:position w:val="0"/>
                <w:sz w:val="18"/>
                <w:u w:val="none"/>
              </w:rPr>
              <w:t>6</w:t>
            </w:r>
          </w:p>
          <w:p>
            <w:pPr>
              <w:spacing w:before="0" w:after="0" w:line="240" w:lineRule="exact"/>
              <w:ind w:left="2324" w:right="-239"/>
            </w:pPr>
            <w:r>
              <w:rPr>
                <w:rFonts w:ascii="宋体" w:hAnsi="宋体" w:cs="宋体"/>
                <w:color w:val="000000"/>
                <w:spacing w:val="-1"/>
                <w:w w:val="100"/>
                <w:position w:val="0"/>
                <w:sz w:val="18"/>
                <w:u w:val="none"/>
              </w:rPr>
              <w:t>个芯样。</w:t>
            </w:r>
          </w:p>
        </w:tc>
      </w:tr>
      <w:tr>
        <w:tblPrEx>
          <w:tblW w:w="0" w:type="auto"/>
          <w:tblInd w:w="0" w:type="dxa"/>
          <w:tblLayout w:type="fixed"/>
          <w:tblCellMar>
            <w:top w:w="0" w:type="dxa"/>
            <w:left w:w="108" w:type="dxa"/>
            <w:bottom w:w="0" w:type="dxa"/>
            <w:right w:w="108" w:type="dxa"/>
          </w:tblCellMar>
        </w:tblPrEx>
        <w:trPr>
          <w:trHeight w:hRule="exact" w:val="521"/>
        </w:trPr>
        <w:tc>
          <w:tcPr>
            <w:tcW w:w="94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0" w:lineRule="exact"/>
            </w:pPr>
          </w:p>
        </w:tc>
        <w:tc>
          <w:tcPr>
            <w:tcW w:w="12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9" w:lineRule="exact"/>
              <w:ind w:left="278" w:right="-239"/>
            </w:pPr>
            <w:r>
              <w:rPr>
                <w:rFonts w:ascii="宋体" w:eastAsia="宋体" w:hAnsi="宋体" w:cs="宋体"/>
                <w:color w:val="000000"/>
                <w:spacing w:val="-1"/>
                <w:w w:val="100"/>
                <w:position w:val="0"/>
                <w:sz w:val="18"/>
                <w:u w:val="none"/>
              </w:rPr>
              <w:t>基层缺陷</w:t>
            </w:r>
          </w:p>
        </w:tc>
        <w:tc>
          <w:tcPr>
            <w:tcW w:w="17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9" w:lineRule="exact"/>
              <w:ind w:left="608" w:right="-239"/>
            </w:pPr>
            <w:r>
              <w:rPr>
                <w:rFonts w:ascii="宋体" w:eastAsia="宋体" w:hAnsi="宋体" w:cs="宋体"/>
                <w:color w:val="000000"/>
                <w:spacing w:val="-1"/>
                <w:w w:val="100"/>
                <w:position w:val="0"/>
                <w:sz w:val="18"/>
                <w:u w:val="none"/>
              </w:rPr>
              <w:t>雷达法</w:t>
            </w:r>
          </w:p>
        </w:tc>
        <w:tc>
          <w:tcPr>
            <w:tcW w:w="53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9" w:lineRule="exact"/>
              <w:ind w:left="1692" w:right="-239"/>
            </w:pPr>
            <w:r>
              <w:rPr>
                <w:rFonts w:ascii="宋体" w:hAnsi="宋体" w:cs="宋体"/>
                <w:color w:val="000000"/>
                <w:spacing w:val="-1"/>
                <w:w w:val="100"/>
                <w:position w:val="0"/>
                <w:sz w:val="18"/>
                <w:u w:val="none"/>
              </w:rPr>
              <w:t>雷达法宜全线连续测量。</w:t>
            </w:r>
          </w:p>
        </w:tc>
      </w:tr>
      <w:tr>
        <w:tblPrEx>
          <w:tblW w:w="0" w:type="auto"/>
          <w:tblInd w:w="0" w:type="dxa"/>
          <w:tblLayout w:type="fixed"/>
          <w:tblCellMar>
            <w:top w:w="0" w:type="dxa"/>
            <w:left w:w="108" w:type="dxa"/>
            <w:bottom w:w="0" w:type="dxa"/>
            <w:right w:w="108" w:type="dxa"/>
          </w:tblCellMar>
        </w:tblPrEx>
        <w:trPr>
          <w:trHeight w:hRule="exact" w:val="526"/>
        </w:trPr>
        <w:tc>
          <w:tcPr>
            <w:tcW w:w="94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7" w:lineRule="exact"/>
              <w:ind w:left="295" w:right="-239"/>
            </w:pPr>
            <w:r>
              <w:rPr>
                <w:rFonts w:ascii="宋体" w:eastAsia="宋体" w:hAnsi="宋体" w:cs="宋体"/>
                <w:color w:val="000000"/>
                <w:spacing w:val="-1"/>
                <w:w w:val="100"/>
                <w:position w:val="0"/>
                <w:sz w:val="18"/>
                <w:u w:val="none"/>
              </w:rPr>
              <w:t>垫层</w:t>
            </w:r>
          </w:p>
        </w:tc>
        <w:tc>
          <w:tcPr>
            <w:tcW w:w="12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7" w:lineRule="exact"/>
              <w:ind w:left="458" w:right="-239"/>
            </w:pPr>
            <w:r>
              <w:rPr>
                <w:rFonts w:ascii="宋体" w:eastAsia="宋体" w:hAnsi="宋体" w:cs="宋体"/>
                <w:color w:val="000000"/>
                <w:spacing w:val="-1"/>
                <w:w w:val="100"/>
                <w:position w:val="0"/>
                <w:sz w:val="18"/>
                <w:u w:val="none"/>
              </w:rPr>
              <w:t>厚度</w:t>
            </w:r>
          </w:p>
        </w:tc>
        <w:tc>
          <w:tcPr>
            <w:tcW w:w="17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7" w:lineRule="exact"/>
              <w:ind w:left="248" w:right="-239"/>
            </w:pPr>
            <w:r>
              <w:rPr>
                <w:rFonts w:ascii="宋体" w:hAnsi="宋体" w:cs="宋体"/>
                <w:color w:val="000000"/>
                <w:spacing w:val="-1"/>
                <w:w w:val="100"/>
                <w:position w:val="0"/>
                <w:sz w:val="18"/>
                <w:u w:val="none"/>
              </w:rPr>
              <w:t>探坑法、雷达法</w:t>
            </w:r>
          </w:p>
        </w:tc>
        <w:tc>
          <w:tcPr>
            <w:tcW w:w="537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7" w:lineRule="exact"/>
              <w:ind w:left="1692" w:right="-239"/>
            </w:pPr>
            <w:r>
              <w:rPr>
                <w:rFonts w:ascii="宋体" w:hAnsi="宋体" w:cs="宋体"/>
                <w:color w:val="000000"/>
                <w:spacing w:val="-1"/>
                <w:w w:val="100"/>
                <w:position w:val="0"/>
                <w:sz w:val="18"/>
                <w:u w:val="none"/>
              </w:rPr>
              <w:t>雷达法宜全线连续测量。</w:t>
            </w:r>
          </w:p>
        </w:tc>
      </w:tr>
    </w:tbl>
    <w:p>
      <w:pPr>
        <w:spacing w:before="0" w:after="0" w:line="348" w:lineRule="exact"/>
      </w:pPr>
    </w:p>
    <w:p>
      <w:pPr>
        <w:widowControl/>
        <w:jc w:val="left"/>
        <w:sectPr>
          <w:type w:val="continuous"/>
          <w:pgSz w:w="11906" w:h="16839"/>
          <w:pgMar w:top="1100" w:right="708" w:bottom="860" w:left="1068" w:header="0" w:footer="0" w:gutter="0"/>
          <w:pgNumType w:start="93"/>
          <w:cols w:num="1" w:space="720"/>
          <w:docGrid w:type="lines" w:linePitch="312" w:charSpace="0"/>
        </w:sectPr>
      </w:pPr>
    </w:p>
    <w:p>
      <w:pPr>
        <w:spacing w:before="0" w:after="0" w:line="211" w:lineRule="exact"/>
        <w:ind w:left="348" w:firstLine="7574"/>
        <w:jc w:val="left"/>
      </w:pPr>
      <w:r>
        <w:pict>
          <v:shape id="imagerId172" o:spid="_x0000_s1111" type="#_x0000_t75" style="width:17pt;height:10pt;margin-top:530pt;margin-left:70pt;mso-height-relative:page;mso-position-horizontal-relative:page;mso-position-vertical-relative:page;mso-width-relative:page;position:absolute;z-index:-251570176" coordsize="21600,21600" filled="f">
            <v:imagedata r:id="rId39" o:title=""/>
            <o:lock v:ext="edit" aspectratio="t"/>
          </v:shape>
        </w:pict>
      </w:r>
      <w:r>
        <w:pict>
          <v:shape id="imagerId173" o:spid="_x0000_s1112" type="#_x0000_t75" style="width:16pt;height:10pt;margin-top:662pt;margin-left:70pt;mso-height-relative:page;mso-position-horizontal-relative:page;mso-position-vertical-relative:page;mso-width-relative:page;position:absolute;z-index:-251569152" coordsize="21600,21600" filled="f">
            <v:imagedata r:id="rId40" o:title=""/>
            <o:lock v:ext="edit" aspectratio="t"/>
          </v:shape>
        </w:pict>
      </w:r>
      <w:r>
        <w:rPr>
          <w:rFonts w:ascii="黑体" w:hAnsi="黑体" w:cs="黑体"/>
          <w:color w:val="000000"/>
          <w:spacing w:val="0"/>
          <w:w w:val="100"/>
          <w:position w:val="0"/>
          <w:sz w:val="21"/>
          <w:u w:val="none"/>
        </w:rPr>
        <w:t>DB42/T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2181</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348" w:firstLine="7574"/>
      </w:pPr>
    </w:p>
    <w:p>
      <w:pPr>
        <w:spacing w:before="0" w:after="0" w:line="290" w:lineRule="exact"/>
        <w:ind w:left="348" w:firstLine="427"/>
        <w:jc w:val="left"/>
      </w:pPr>
      <w:r>
        <w:rPr>
          <w:rFonts w:ascii="宋体" w:hAnsi="宋体" w:cs="宋体"/>
          <w:color w:val="000000"/>
          <w:spacing w:val="0"/>
          <w:w w:val="100"/>
          <w:position w:val="0"/>
          <w:sz w:val="21"/>
          <w:u w:val="none"/>
        </w:rPr>
        <w:t>e)</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对道路结构整体性能、功能状况进行评价；</w:t>
      </w:r>
    </w:p>
    <w:p>
      <w:pPr>
        <w:spacing w:before="0" w:after="0" w:line="312" w:lineRule="exact"/>
        <w:ind w:left="348" w:firstLine="427"/>
        <w:jc w:val="left"/>
      </w:pPr>
      <w:r>
        <w:rPr>
          <w:rFonts w:ascii="宋体" w:hAnsi="宋体" w:cs="宋体"/>
          <w:color w:val="000000"/>
          <w:spacing w:val="0"/>
          <w:w w:val="100"/>
          <w:position w:val="0"/>
          <w:sz w:val="21"/>
          <w:u w:val="none"/>
        </w:rPr>
        <w:t>f)</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提出维护或加固建议；</w:t>
      </w:r>
    </w:p>
    <w:p>
      <w:pPr>
        <w:spacing w:before="0" w:after="0" w:line="312" w:lineRule="exact"/>
        <w:ind w:left="348" w:firstLine="427"/>
        <w:jc w:val="left"/>
      </w:pPr>
      <w:r>
        <w:rPr>
          <w:rFonts w:ascii="宋体" w:hAnsi="宋体" w:cs="宋体"/>
          <w:color w:val="000000"/>
          <w:spacing w:val="0"/>
          <w:w w:val="100"/>
          <w:position w:val="0"/>
          <w:sz w:val="21"/>
          <w:u w:val="none"/>
        </w:rPr>
        <w:t>g)</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为设计提供依据的其他检测内容。</w:t>
      </w:r>
    </w:p>
    <w:p>
      <w:pPr>
        <w:tabs>
          <w:tab w:val="left" w:pos="1083"/>
        </w:tabs>
        <w:spacing w:before="0" w:after="0" w:line="312" w:lineRule="exact"/>
        <w:ind w:left="348" w:firstLine="0"/>
        <w:jc w:val="left"/>
      </w:pPr>
      <w:r>
        <w:rPr>
          <w:rFonts w:ascii="黑体" w:hAnsi="黑体" w:cs="黑体"/>
          <w:color w:val="000000"/>
          <w:spacing w:val="0"/>
          <w:w w:val="100"/>
          <w:position w:val="0"/>
          <w:sz w:val="21"/>
          <w:u w:val="none"/>
        </w:rPr>
        <w:t>8.2.2</w:t>
      </w:r>
      <w:r>
        <w:rPr>
          <w:rFonts w:cs="Calibri"/>
          <w:spacing w:val="1"/>
          <w:w w:val="100"/>
        </w:rPr>
        <w:tab/>
      </w:r>
      <w:r>
        <w:rPr>
          <w:rFonts w:ascii="宋体" w:hAnsi="宋体" w:cs="宋体"/>
          <w:color w:val="000000"/>
          <w:spacing w:val="0"/>
          <w:w w:val="100"/>
          <w:position w:val="0"/>
          <w:sz w:val="21"/>
          <w:u w:val="none"/>
        </w:rPr>
        <w:t>路面结构层检测应包括面层、基层和垫层，各结构层的检测内容、抽样频率和检测方法宜参考</w:t>
      </w:r>
    </w:p>
    <w:p>
      <w:pPr>
        <w:spacing w:before="0" w:after="0" w:line="312" w:lineRule="exact"/>
        <w:ind w:left="348" w:firstLine="0"/>
        <w:jc w:val="left"/>
      </w:pPr>
      <w:r>
        <w:rPr>
          <w:rFonts w:ascii="宋体" w:eastAsia="宋体" w:hAnsi="宋体" w:cs="宋体"/>
          <w:color w:val="000000"/>
          <w:spacing w:val="0"/>
          <w:w w:val="100"/>
          <w:position w:val="0"/>
          <w:sz w:val="21"/>
          <w:u w:val="none"/>
        </w:rPr>
        <w:t>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19</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的规定执行。</w:t>
      </w:r>
    </w:p>
    <w:p>
      <w:pPr>
        <w:spacing w:before="0" w:after="0" w:line="240" w:lineRule="exact"/>
        <w:ind w:left="348" w:firstLine="0"/>
      </w:pPr>
    </w:p>
    <w:p>
      <w:pPr>
        <w:tabs>
          <w:tab w:val="left" w:pos="4398"/>
        </w:tabs>
        <w:spacing w:before="0" w:after="0" w:line="228" w:lineRule="exact"/>
        <w:ind w:left="348" w:firstLine="3418"/>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19</w:t>
      </w:r>
      <w:r>
        <w:rPr>
          <w:rFonts w:cs="Calibri"/>
          <w:spacing w:val="0"/>
          <w:w w:val="100"/>
        </w:rPr>
        <w:tab/>
      </w:r>
      <w:r>
        <w:rPr>
          <w:rFonts w:ascii="黑体" w:eastAsia="黑体" w:hAnsi="黑体" w:cs="黑体"/>
          <w:color w:val="000000"/>
          <w:spacing w:val="0"/>
          <w:w w:val="100"/>
          <w:position w:val="0"/>
          <w:sz w:val="21"/>
          <w:u w:val="none"/>
        </w:rPr>
        <w:t>路面结构层检测要求</w:t>
      </w:r>
    </w:p>
    <w:p>
      <w:pPr>
        <w:widowControl/>
        <w:jc w:val="left"/>
        <w:sectPr>
          <w:type w:val="continuous"/>
          <w:pgSz w:w="11906" w:h="16839"/>
          <w:pgMar w:top="1100" w:right="708" w:bottom="860" w:left="1068" w:header="0" w:footer="0" w:gutter="0"/>
          <w:pgNumType w:start="94"/>
          <w:cols w:num="1" w:space="708" w:equalWidth="0">
            <w:col w:w="10130" w:space="0"/>
          </w:cols>
          <w:docGrid w:type="lines" w:linePitch="312" w:charSpace="0"/>
        </w:sectPr>
      </w:pPr>
    </w:p>
    <w:p>
      <w:pPr>
        <w:spacing w:before="0" w:after="0" w:line="93" w:lineRule="exact"/>
        <w:ind w:left="348" w:firstLine="3418"/>
      </w:pPr>
    </w:p>
    <w:p>
      <w:pPr>
        <w:widowControl/>
        <w:jc w:val="left"/>
        <w:sectPr>
          <w:type w:val="continuous"/>
          <w:pgSz w:w="11906" w:h="16839"/>
          <w:pgMar w:top="1100" w:right="708" w:bottom="860" w:left="1068" w:header="0" w:footer="0" w:gutter="0"/>
          <w:pgNumType w:start="95"/>
          <w:cols w:num="1" w:space="720"/>
          <w:docGrid w:type="lines" w:linePitch="312" w:charSpace="0"/>
        </w:sectPr>
      </w:pPr>
    </w:p>
    <w:p>
      <w:pPr>
        <w:spacing w:before="0" w:after="0" w:line="960" w:lineRule="exact"/>
        <w:ind w:left="351" w:firstLine="1414"/>
        <w:jc w:val="left"/>
      </w:pPr>
    </w:p>
    <w:p>
      <w:pPr>
        <w:tabs>
          <w:tab w:val="left" w:pos="1085"/>
        </w:tabs>
        <w:spacing w:before="0" w:after="0" w:line="172" w:lineRule="exact"/>
        <w:ind w:left="351" w:firstLine="0"/>
        <w:jc w:val="left"/>
      </w:pPr>
    </w:p>
    <w:p>
      <w:pPr>
        <w:spacing w:before="0" w:after="0" w:line="312" w:lineRule="exact"/>
        <w:ind w:left="351" w:firstLine="0"/>
        <w:jc w:val="left"/>
      </w:pPr>
      <w:r>
        <w:pict>
          <v:shape id="_x0000_s2138" o:spid="_x0000_s1113" type="#_x0000_t202" style="width:332pt;height:53pt;margin-top:397.7pt;margin-left:141.65pt;mso-height-relative:page;mso-position-horizontal-relative:page;mso-position-vertical-relative:page;mso-width-relative:page;position:absolute;z-index:-251568128"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wondershare_292" o:spid="_x0000_s1114" type="#_x0000_t202" style="width:487.9pt;height:15.55pt;margin-top:443.75pt;margin-left:70.9pt;mso-height-relative:page;mso-position-horizontal-relative:page;mso-position-vertical-relative:page;mso-width-relative:page;position:absolute;z-index:-251567104" coordsize="21600,21600" filled="f" stroked="f">
            <v:stroke joinstyle="miter"/>
            <v:textbox inset="0,0,0,0">
              <w:txbxContent>
                <w:p>
                  <w:pPr>
                    <w:tabs>
                      <w:tab w:val="left" w:pos="734"/>
                    </w:tabs>
                    <w:autoSpaceDE w:val="0"/>
                    <w:autoSpaceDN w:val="0"/>
                    <w:adjustRightInd w:val="0"/>
                    <w:spacing w:before="0" w:after="0" w:line="211" w:lineRule="exact"/>
                    <w:jc w:val="left"/>
                  </w:pPr>
                  <w:r>
                    <w:rPr>
                      <w:rFonts w:ascii="黑体" w:hAnsi="黑体" w:cs="黑体"/>
                      <w:color w:val="000000"/>
                      <w:spacing w:val="0"/>
                      <w:w w:val="100"/>
                      <w:position w:val="0"/>
                      <w:sz w:val="21"/>
                      <w:u w:val="none"/>
                    </w:rPr>
                    <w:t>8.2.3</w:t>
                  </w:r>
                  <w:r>
                    <w:rPr>
                      <w:rFonts w:cs="Calibri"/>
                      <w:spacing w:val="-1"/>
                      <w:w w:val="100"/>
                    </w:rPr>
                    <w:tab/>
                  </w:r>
                  <w:r>
                    <w:rPr>
                      <w:rFonts w:ascii="宋体" w:eastAsia="宋体" w:hAnsi="宋体" w:cs="宋体"/>
                      <w:color w:val="000000"/>
                      <w:spacing w:val="-2"/>
                      <w:w w:val="100"/>
                      <w:position w:val="0"/>
                      <w:sz w:val="21"/>
                      <w:u w:val="none"/>
                    </w:rPr>
                    <w:t>采用钻芯法时，应根据按</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JTG</w:t>
                  </w:r>
                  <w:r>
                    <w:rPr>
                      <w:rFonts w:ascii="Calibri" w:hAnsi="Calibri" w:cs="Calibri"/>
                      <w:color w:val="000000"/>
                      <w:spacing w:val="0"/>
                      <w:w w:val="166"/>
                      <w:sz w:val="21"/>
                      <w:u w:val="none"/>
                    </w:rPr>
                    <w:t> </w:t>
                  </w:r>
                  <w:r>
                    <w:rPr>
                      <w:rFonts w:ascii="宋体" w:hAnsi="宋体" w:cs="宋体"/>
                      <w:color w:val="000000"/>
                      <w:spacing w:val="0"/>
                      <w:w w:val="100"/>
                      <w:position w:val="0"/>
                      <w:sz w:val="21"/>
                      <w:u w:val="none"/>
                    </w:rPr>
                    <w:t>3450</w:t>
                  </w:r>
                  <w:r>
                    <w:rPr>
                      <w:rFonts w:ascii="Calibri" w:hAnsi="Calibri" w:cs="Calibri"/>
                      <w:color w:val="000000"/>
                      <w:spacing w:val="4"/>
                      <w:w w:val="100"/>
                      <w:sz w:val="21"/>
                      <w:u w:val="none"/>
                    </w:rPr>
                    <w:t> </w:t>
                  </w:r>
                  <w:r>
                    <w:rPr>
                      <w:rFonts w:ascii="宋体" w:eastAsia="宋体" w:hAnsi="宋体" w:cs="宋体"/>
                      <w:color w:val="000000"/>
                      <w:spacing w:val="-2"/>
                      <w:w w:val="100"/>
                      <w:position w:val="0"/>
                      <w:sz w:val="21"/>
                      <w:u w:val="none"/>
                    </w:rPr>
                    <w:t>的要求，随机取样决定钻孔检查的位置，如该点有坑洞等显</w:t>
                  </w:r>
                </w:p>
              </w:txbxContent>
            </v:textbox>
          </v:shape>
        </w:pict>
      </w:r>
      <w:r>
        <w:rPr>
          <w:rFonts w:ascii="宋体" w:eastAsia="宋体" w:hAnsi="宋体" w:cs="宋体"/>
          <w:color w:val="000000"/>
          <w:spacing w:val="0"/>
          <w:w w:val="100"/>
          <w:position w:val="0"/>
          <w:sz w:val="21"/>
          <w:u w:val="none"/>
        </w:rPr>
        <w:t>著缺陷或接缝时，可在其旁边检测</w:t>
      </w:r>
      <w:r>
        <w:rPr>
          <w:rFonts w:ascii="宋体" w:hAnsi="宋体" w:cs="宋体"/>
          <w:color w:val="000000"/>
          <w:spacing w:val="0"/>
          <w:w w:val="100"/>
          <w:position w:val="0"/>
          <w:sz w:val="21"/>
          <w:u w:val="none"/>
        </w:rPr>
        <w:t>,钻孔深度必须达到层厚。应对钻取的芯样进行现场描述，检查芯样</w:t>
      </w:r>
    </w:p>
    <w:p>
      <w:pPr>
        <w:spacing w:before="0" w:after="0" w:line="312" w:lineRule="exact"/>
        <w:ind w:left="351" w:firstLine="0"/>
        <w:jc w:val="left"/>
      </w:pPr>
      <w:r>
        <w:rPr>
          <w:rFonts w:ascii="宋体" w:hAnsi="宋体" w:cs="宋体"/>
          <w:color w:val="000000"/>
          <w:spacing w:val="0"/>
          <w:w w:val="100"/>
          <w:position w:val="0"/>
          <w:sz w:val="21"/>
          <w:u w:val="none"/>
        </w:rPr>
        <w:t>完整性，测取各路面结构层的厚度。</w:t>
      </w:r>
    </w:p>
    <w:p>
      <w:pPr>
        <w:tabs>
          <w:tab w:val="left" w:pos="1085"/>
        </w:tabs>
        <w:spacing w:before="0" w:after="0" w:line="312" w:lineRule="exact"/>
        <w:ind w:left="351" w:firstLine="0"/>
        <w:jc w:val="left"/>
      </w:pPr>
      <w:r>
        <w:rPr>
          <w:rFonts w:ascii="黑体" w:hAnsi="黑体" w:cs="黑体"/>
          <w:color w:val="000000"/>
          <w:spacing w:val="0"/>
          <w:w w:val="100"/>
          <w:position w:val="0"/>
          <w:sz w:val="21"/>
          <w:u w:val="none"/>
        </w:rPr>
        <w:t>8.2.4</w:t>
      </w:r>
      <w:r>
        <w:rPr>
          <w:rFonts w:cs="Calibri"/>
          <w:spacing w:val="1"/>
          <w:w w:val="100"/>
        </w:rPr>
        <w:tab/>
      </w:r>
      <w:r>
        <w:rPr>
          <w:rFonts w:ascii="宋体" w:eastAsia="宋体" w:hAnsi="宋体" w:cs="宋体"/>
          <w:color w:val="000000"/>
          <w:spacing w:val="0"/>
          <w:w w:val="100"/>
          <w:position w:val="0"/>
          <w:sz w:val="21"/>
          <w:u w:val="none"/>
        </w:rPr>
        <w:t>大范围调查水泥混凝土路面的板底脱空情况，宜选用雷达法或弯沉测试法；小范围或局部调查</w:t>
      </w:r>
    </w:p>
    <w:p>
      <w:pPr>
        <w:spacing w:before="0" w:after="0" w:line="312" w:lineRule="exact"/>
        <w:ind w:left="351" w:firstLine="0"/>
        <w:jc w:val="left"/>
      </w:pPr>
      <w:r>
        <w:rPr>
          <w:rFonts w:ascii="宋体" w:hAnsi="宋体" w:cs="宋体"/>
          <w:color w:val="000000"/>
          <w:spacing w:val="0"/>
          <w:w w:val="100"/>
          <w:position w:val="0"/>
          <w:sz w:val="21"/>
          <w:u w:val="none"/>
        </w:rPr>
        <w:t>板底脱空情况，可采用钻芯法。</w:t>
      </w:r>
    </w:p>
    <w:p>
      <w:pPr>
        <w:spacing w:before="0" w:after="0" w:line="240" w:lineRule="exact"/>
        <w:ind w:left="351" w:firstLine="0"/>
      </w:pPr>
    </w:p>
    <w:p>
      <w:pPr>
        <w:spacing w:before="0" w:after="0" w:line="228" w:lineRule="exact"/>
        <w:ind w:left="351" w:firstLine="526"/>
        <w:jc w:val="left"/>
      </w:pPr>
      <w:r>
        <w:rPr>
          <w:rFonts w:ascii="黑体" w:eastAsia="黑体" w:hAnsi="黑体" w:cs="黑体"/>
          <w:color w:val="000000"/>
          <w:spacing w:val="0"/>
          <w:w w:val="100"/>
          <w:position w:val="0"/>
          <w:sz w:val="21"/>
          <w:u w:val="none"/>
        </w:rPr>
        <w:t>特殊检测评价</w:t>
      </w:r>
    </w:p>
    <w:p>
      <w:pPr>
        <w:spacing w:before="0" w:after="0" w:line="240" w:lineRule="exact"/>
        <w:ind w:left="351" w:firstLine="526"/>
      </w:pPr>
    </w:p>
    <w:p>
      <w:pPr>
        <w:tabs>
          <w:tab w:val="left" w:pos="1085"/>
        </w:tabs>
        <w:spacing w:before="0" w:after="0" w:line="228" w:lineRule="exact"/>
        <w:ind w:left="351" w:firstLine="0"/>
        <w:jc w:val="left"/>
      </w:pPr>
      <w:r>
        <w:rPr>
          <w:rFonts w:ascii="黑体" w:hAnsi="黑体" w:cs="黑体"/>
          <w:color w:val="000000"/>
          <w:spacing w:val="0"/>
          <w:w w:val="100"/>
          <w:position w:val="0"/>
          <w:sz w:val="21"/>
          <w:u w:val="none"/>
        </w:rPr>
        <w:t>8.3.1</w:t>
      </w:r>
      <w:r>
        <w:rPr>
          <w:rFonts w:cs="Calibri"/>
          <w:spacing w:val="-2"/>
          <w:w w:val="100"/>
        </w:rPr>
        <w:tab/>
      </w:r>
      <w:r>
        <w:rPr>
          <w:rFonts w:ascii="宋体" w:hAnsi="宋体" w:cs="宋体"/>
          <w:color w:val="000000"/>
          <w:spacing w:val="0"/>
          <w:w w:val="100"/>
          <w:position w:val="0"/>
          <w:sz w:val="21"/>
          <w:u w:val="none"/>
        </w:rPr>
        <w:t>沥青路面特殊检测的破损状况、路面平整度、路面抗滑性能、结构强度的评价参照第</w:t>
      </w:r>
      <w:r>
        <w:rPr>
          <w:rFonts w:ascii="Calibri" w:hAnsi="Calibri" w:cs="Calibri"/>
          <w:color w:val="000000"/>
          <w:spacing w:val="9"/>
          <w:w w:val="100"/>
          <w:sz w:val="21"/>
          <w:u w:val="none"/>
        </w:rPr>
        <w:t> </w:t>
      </w:r>
      <w:r>
        <w:rPr>
          <w:rFonts w:ascii="宋体" w:hAnsi="宋体" w:cs="宋体"/>
          <w:color w:val="000000"/>
          <w:spacing w:val="-1"/>
          <w:w w:val="100"/>
          <w:position w:val="0"/>
          <w:sz w:val="21"/>
          <w:u w:val="none"/>
        </w:rPr>
        <w:t>6.3</w:t>
      </w:r>
      <w:r>
        <w:rPr>
          <w:rFonts w:ascii="Calibri" w:hAnsi="Calibri" w:cs="Calibri"/>
          <w:color w:val="000000"/>
          <w:spacing w:val="6"/>
          <w:w w:val="100"/>
          <w:sz w:val="21"/>
          <w:u w:val="none"/>
        </w:rPr>
        <w:t> </w:t>
      </w:r>
      <w:r>
        <w:rPr>
          <w:rFonts w:ascii="宋体" w:eastAsia="宋体" w:hAnsi="宋体" w:cs="宋体"/>
          <w:color w:val="000000"/>
          <w:spacing w:val="-1"/>
          <w:w w:val="100"/>
          <w:position w:val="0"/>
          <w:sz w:val="21"/>
          <w:u w:val="none"/>
        </w:rPr>
        <w:t>节执</w:t>
      </w:r>
    </w:p>
    <w:p>
      <w:pPr>
        <w:spacing w:before="0" w:after="0" w:line="313" w:lineRule="exact"/>
        <w:ind w:left="351" w:firstLine="0"/>
        <w:jc w:val="left"/>
      </w:pPr>
      <w:r>
        <w:rPr>
          <w:rFonts w:ascii="宋体" w:hAnsi="宋体" w:cs="宋体"/>
          <w:color w:val="000000"/>
          <w:spacing w:val="0"/>
          <w:w w:val="100"/>
          <w:position w:val="0"/>
          <w:sz w:val="21"/>
          <w:u w:val="none"/>
        </w:rPr>
        <w:t>行。</w:t>
      </w:r>
    </w:p>
    <w:p>
      <w:pPr>
        <w:tabs>
          <w:tab w:val="left" w:pos="1085"/>
        </w:tabs>
        <w:spacing w:before="0" w:after="0" w:line="312" w:lineRule="exact"/>
        <w:ind w:left="351" w:firstLine="0"/>
        <w:jc w:val="left"/>
      </w:pPr>
      <w:r>
        <w:rPr>
          <w:rFonts w:ascii="黑体" w:hAnsi="黑体" w:cs="黑体"/>
          <w:color w:val="000000"/>
          <w:spacing w:val="0"/>
          <w:w w:val="100"/>
          <w:position w:val="0"/>
          <w:sz w:val="21"/>
          <w:u w:val="none"/>
        </w:rPr>
        <w:t>8.3.2</w:t>
      </w:r>
      <w:r>
        <w:rPr>
          <w:rFonts w:cs="Calibri"/>
          <w:spacing w:val="0"/>
          <w:w w:val="100"/>
        </w:rPr>
        <w:tab/>
      </w:r>
      <w:r>
        <w:rPr>
          <w:rFonts w:ascii="宋体" w:hAnsi="宋体" w:cs="宋体"/>
          <w:color w:val="000000"/>
          <w:spacing w:val="0"/>
          <w:w w:val="100"/>
          <w:position w:val="0"/>
          <w:sz w:val="21"/>
          <w:u w:val="none"/>
        </w:rPr>
        <w:t>水泥混凝土路面特殊检测的破损状况、路面平整度、路面抗滑性能、断板率、平均错台量、接</w:t>
      </w:r>
    </w:p>
    <w:p>
      <w:pPr>
        <w:spacing w:before="0" w:after="0" w:line="312" w:lineRule="exact"/>
        <w:ind w:left="351" w:firstLine="0"/>
        <w:jc w:val="left"/>
      </w:pPr>
      <w:r>
        <w:rPr>
          <w:rFonts w:ascii="宋体" w:eastAsia="宋体" w:hAnsi="宋体" w:cs="宋体"/>
          <w:color w:val="000000"/>
          <w:spacing w:val="0"/>
          <w:w w:val="100"/>
          <w:position w:val="0"/>
          <w:sz w:val="21"/>
          <w:u w:val="none"/>
        </w:rPr>
        <w:t>缝传荷系数的评价参照第</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6.4</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节执行。</w:t>
      </w:r>
    </w:p>
    <w:p>
      <w:pPr>
        <w:spacing w:before="0" w:after="0" w:line="240" w:lineRule="exact"/>
        <w:ind w:left="351" w:firstLine="0"/>
      </w:pPr>
    </w:p>
    <w:p>
      <w:pPr>
        <w:tabs>
          <w:tab w:val="left" w:pos="665"/>
        </w:tabs>
        <w:spacing w:before="0" w:after="0" w:line="384" w:lineRule="exact"/>
        <w:ind w:left="351" w:firstLine="0"/>
        <w:jc w:val="left"/>
      </w:pPr>
      <w:r>
        <w:rPr>
          <w:rFonts w:ascii="黑体" w:hAnsi="黑体" w:cs="黑体"/>
          <w:color w:val="000000"/>
          <w:spacing w:val="0"/>
          <w:w w:val="100"/>
          <w:position w:val="0"/>
          <w:sz w:val="21"/>
          <w:u w:val="none"/>
        </w:rPr>
        <w:t>9</w:t>
      </w:r>
      <w:r>
        <w:rPr>
          <w:rFonts w:cs="Calibri"/>
          <w:spacing w:val="0"/>
          <w:w w:val="100"/>
        </w:rPr>
        <w:tab/>
      </w:r>
      <w:r>
        <w:rPr>
          <w:rFonts w:ascii="黑体" w:eastAsia="黑体" w:hAnsi="黑体" w:cs="黑体"/>
          <w:color w:val="000000"/>
          <w:spacing w:val="0"/>
          <w:w w:val="100"/>
          <w:position w:val="0"/>
          <w:sz w:val="21"/>
          <w:u w:val="none"/>
        </w:rPr>
        <w:t>路面技术状况综合评价</w:t>
      </w:r>
    </w:p>
    <w:p>
      <w:pPr>
        <w:spacing w:before="0" w:after="0" w:line="240" w:lineRule="exact"/>
        <w:ind w:left="351" w:firstLine="0"/>
      </w:pPr>
    </w:p>
    <w:p>
      <w:pPr>
        <w:spacing w:before="0" w:after="0" w:line="384" w:lineRule="exact"/>
        <w:ind w:left="351" w:firstLine="526"/>
        <w:jc w:val="left"/>
      </w:pPr>
      <w:r>
        <w:rPr>
          <w:rFonts w:ascii="黑体" w:eastAsia="黑体" w:hAnsi="黑体" w:cs="黑体"/>
          <w:color w:val="000000"/>
          <w:spacing w:val="0"/>
          <w:w w:val="100"/>
          <w:position w:val="0"/>
          <w:sz w:val="21"/>
          <w:u w:val="none"/>
        </w:rPr>
        <w:t>车行道综合评价</w:t>
      </w:r>
    </w:p>
    <w:p>
      <w:pPr>
        <w:spacing w:before="0" w:after="0" w:line="240" w:lineRule="exact"/>
        <w:ind w:left="351" w:firstLine="526"/>
      </w:pPr>
    </w:p>
    <w:p>
      <w:pPr>
        <w:tabs>
          <w:tab w:val="left" w:pos="1085"/>
        </w:tabs>
        <w:spacing w:before="0" w:after="0" w:line="228" w:lineRule="exact"/>
        <w:ind w:left="351" w:firstLine="0"/>
        <w:jc w:val="left"/>
      </w:pPr>
      <w:r>
        <w:rPr>
          <w:rFonts w:ascii="黑体" w:hAnsi="黑体" w:cs="黑体"/>
          <w:color w:val="000000"/>
          <w:spacing w:val="0"/>
          <w:w w:val="100"/>
          <w:position w:val="0"/>
          <w:sz w:val="21"/>
          <w:u w:val="none"/>
        </w:rPr>
        <w:t>9.1.1</w:t>
      </w:r>
      <w:r>
        <w:rPr>
          <w:rFonts w:cs="Calibri"/>
          <w:spacing w:val="0"/>
          <w:w w:val="100"/>
        </w:rPr>
        <w:tab/>
      </w:r>
      <w:r>
        <w:rPr>
          <w:rFonts w:ascii="宋体" w:eastAsia="宋体" w:hAnsi="宋体" w:cs="宋体"/>
          <w:color w:val="000000"/>
          <w:spacing w:val="0"/>
          <w:w w:val="100"/>
          <w:position w:val="0"/>
          <w:sz w:val="21"/>
          <w:u w:val="none"/>
        </w:rPr>
        <w:t>路面综合评价指数采用</w:t>
      </w:r>
      <w:r>
        <w:rPr>
          <w:rFonts w:ascii="Calibri" w:hAnsi="Calibri" w:cs="Calibri"/>
          <w:color w:val="000000"/>
          <w:spacing w:val="0"/>
          <w:w w:val="172"/>
          <w:sz w:val="21"/>
          <w:u w:val="none"/>
        </w:rPr>
        <w:t> </w:t>
      </w:r>
      <w:r>
        <w:rPr>
          <w:rFonts w:ascii="宋体" w:hAnsi="宋体" w:cs="宋体"/>
          <w:color w:val="000000"/>
          <w:spacing w:val="-1"/>
          <w:w w:val="100"/>
          <w:position w:val="0"/>
          <w:sz w:val="21"/>
          <w:u w:val="none"/>
        </w:rPr>
        <w:t>PQI</w:t>
      </w:r>
      <w:r>
        <w:rPr>
          <w:rFonts w:ascii="Calibri" w:hAnsi="Calibri" w:cs="Calibri"/>
          <w:color w:val="000000"/>
          <w:spacing w:val="0"/>
          <w:w w:val="171"/>
          <w:sz w:val="21"/>
          <w:u w:val="none"/>
        </w:rPr>
        <w:t> </w:t>
      </w:r>
      <w:r>
        <w:rPr>
          <w:rFonts w:ascii="宋体" w:eastAsia="宋体" w:hAnsi="宋体" w:cs="宋体"/>
          <w:color w:val="000000"/>
          <w:spacing w:val="0"/>
          <w:w w:val="100"/>
          <w:position w:val="0"/>
          <w:sz w:val="21"/>
          <w:u w:val="none"/>
        </w:rPr>
        <w:t>作为评价指标，</w:t>
      </w:r>
      <w:r>
        <w:rPr>
          <w:rFonts w:ascii="宋体" w:hAnsi="宋体" w:cs="宋体"/>
          <w:color w:val="000000"/>
          <w:spacing w:val="-1"/>
          <w:w w:val="100"/>
          <w:position w:val="0"/>
          <w:sz w:val="21"/>
          <w:u w:val="none"/>
        </w:rPr>
        <w:t>PQI</w:t>
      </w:r>
      <w:r>
        <w:rPr>
          <w:rFonts w:ascii="Calibri" w:hAnsi="Calibri" w:cs="Calibri"/>
          <w:color w:val="000000"/>
          <w:spacing w:val="0"/>
          <w:w w:val="172"/>
          <w:sz w:val="21"/>
          <w:u w:val="none"/>
        </w:rPr>
        <w:t> </w:t>
      </w:r>
      <w:r>
        <w:rPr>
          <w:rFonts w:ascii="宋体" w:hAnsi="宋体" w:cs="宋体"/>
          <w:color w:val="000000"/>
          <w:spacing w:val="0"/>
          <w:w w:val="100"/>
          <w:position w:val="0"/>
          <w:sz w:val="21"/>
          <w:u w:val="none"/>
        </w:rPr>
        <w:t>用分项指标加权计算得出。</w:t>
      </w:r>
      <w:r>
        <w:rPr>
          <w:rFonts w:ascii="宋体" w:hAnsi="宋体" w:cs="宋体"/>
          <w:color w:val="000000"/>
          <w:spacing w:val="-1"/>
          <w:w w:val="100"/>
          <w:position w:val="0"/>
          <w:sz w:val="21"/>
          <w:u w:val="none"/>
        </w:rPr>
        <w:t>PQI</w:t>
      </w:r>
      <w:r>
        <w:rPr>
          <w:rFonts w:ascii="Calibri" w:hAnsi="Calibri" w:cs="Calibri"/>
          <w:color w:val="000000"/>
          <w:spacing w:val="0"/>
          <w:w w:val="171"/>
          <w:sz w:val="21"/>
          <w:u w:val="none"/>
        </w:rPr>
        <w:t> </w:t>
      </w:r>
      <w:r>
        <w:rPr>
          <w:rFonts w:ascii="宋体" w:eastAsia="宋体" w:hAnsi="宋体" w:cs="宋体"/>
          <w:color w:val="000000"/>
          <w:spacing w:val="0"/>
          <w:w w:val="100"/>
          <w:position w:val="0"/>
          <w:sz w:val="21"/>
          <w:u w:val="none"/>
        </w:rPr>
        <w:t>的数值范围为</w:t>
      </w:r>
    </w:p>
    <w:p>
      <w:pPr>
        <w:spacing w:before="0" w:after="0" w:line="328" w:lineRule="exact"/>
        <w:ind w:left="351" w:firstLine="0"/>
        <w:jc w:val="left"/>
      </w:pPr>
      <w:r>
        <w:rPr>
          <w:rFonts w:ascii="宋体" w:hAnsi="宋体" w:cs="宋体"/>
          <w:color w:val="000000"/>
          <w:spacing w:val="0"/>
          <w:w w:val="100"/>
          <w:position w:val="0"/>
          <w:sz w:val="21"/>
          <w:u w:val="none"/>
        </w:rPr>
        <w:t>0</w:t>
      </w:r>
      <w:r>
        <w:rPr>
          <w:rFonts w:ascii="Times New Roman" w:hAnsi="Times New Roman" w:cs="Times New Roman"/>
          <w:color w:val="000000"/>
          <w:spacing w:val="0"/>
          <w:w w:val="100"/>
          <w:position w:val="0"/>
          <w:sz w:val="21"/>
          <w:u w:val="none"/>
        </w:rPr>
        <w:t>~</w:t>
      </w:r>
      <w:r>
        <w:rPr>
          <w:rFonts w:ascii="宋体" w:hAnsi="宋体" w:cs="宋体"/>
          <w:color w:val="000000"/>
          <w:spacing w:val="-1"/>
          <w:w w:val="100"/>
          <w:position w:val="0"/>
          <w:sz w:val="21"/>
          <w:u w:val="none"/>
        </w:rPr>
        <w:t>100</w:t>
      </w:r>
      <w:r>
        <w:rPr>
          <w:rFonts w:ascii="宋体" w:eastAsia="宋体" w:hAnsi="宋体" w:cs="宋体"/>
          <w:color w:val="000000"/>
          <w:spacing w:val="0"/>
          <w:w w:val="100"/>
          <w:position w:val="0"/>
          <w:sz w:val="21"/>
          <w:u w:val="none"/>
        </w:rPr>
        <w:t>，其值越大，路况越好，</w:t>
      </w:r>
      <w:r>
        <w:rPr>
          <w:rFonts w:ascii="宋体" w:hAnsi="宋体" w:cs="宋体"/>
          <w:color w:val="000000"/>
          <w:spacing w:val="-1"/>
          <w:w w:val="100"/>
          <w:position w:val="0"/>
          <w:sz w:val="21"/>
          <w:u w:val="none"/>
        </w:rPr>
        <w:t>PQI</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按照公式（</w:t>
      </w:r>
      <w:r>
        <w:rPr>
          <w:rFonts w:ascii="宋体" w:hAnsi="宋体" w:cs="宋体"/>
          <w:color w:val="000000"/>
          <w:spacing w:val="0"/>
          <w:w w:val="100"/>
          <w:position w:val="0"/>
          <w:sz w:val="21"/>
          <w:u w:val="none"/>
        </w:rPr>
        <w:t>18</w:t>
      </w:r>
      <w:r>
        <w:rPr>
          <w:rFonts w:ascii="宋体" w:eastAsia="宋体" w:hAnsi="宋体" w:cs="宋体"/>
          <w:color w:val="000000"/>
          <w:spacing w:val="0"/>
          <w:w w:val="100"/>
          <w:position w:val="0"/>
          <w:sz w:val="21"/>
          <w:u w:val="none"/>
        </w:rPr>
        <w:t>）计算：</w:t>
      </w:r>
    </w:p>
    <w:p>
      <w:pPr>
        <w:widowControl/>
        <w:jc w:val="left"/>
        <w:sectPr>
          <w:type w:val="continuous"/>
          <w:pgSz w:w="11906" w:h="16839"/>
          <w:pgMar w:top="1100" w:right="708" w:bottom="860" w:left="1068" w:header="0" w:footer="0" w:gutter="0"/>
          <w:pgNumType w:start="96"/>
          <w:cols w:num="1" w:space="708" w:equalWidth="0">
            <w:col w:w="10130" w:space="0"/>
          </w:cols>
          <w:docGrid w:type="lines" w:linePitch="312" w:charSpace="0"/>
        </w:sectPr>
      </w:pPr>
    </w:p>
    <w:p>
      <w:pPr>
        <w:spacing w:before="0" w:after="0" w:line="124" w:lineRule="exact"/>
        <w:ind w:left="351" w:firstLine="0"/>
      </w:pPr>
    </w:p>
    <w:p>
      <w:pPr>
        <w:widowControl/>
        <w:jc w:val="left"/>
        <w:sectPr>
          <w:type w:val="continuous"/>
          <w:pgSz w:w="11906" w:h="16839"/>
          <w:pgMar w:top="1100" w:right="708" w:bottom="860" w:left="1068" w:header="0" w:footer="0" w:gutter="0"/>
          <w:pgNumType w:start="97"/>
          <w:cols w:num="1" w:space="720"/>
          <w:docGrid w:type="lines" w:linePitch="312" w:charSpace="0"/>
        </w:sectPr>
      </w:pPr>
    </w:p>
    <w:p>
      <w:pPr>
        <w:spacing w:before="0" w:after="0" w:line="338" w:lineRule="exact"/>
        <w:ind w:left="3580" w:firstLine="0"/>
        <w:jc w:val="left"/>
      </w:pPr>
      <w:r>
        <w:rPr>
          <w:rFonts w:ascii="Times New Roman" w:hAnsi="Times New Roman" w:cs="Times New Roman"/>
          <w:i/>
          <w:color w:val="000000"/>
          <w:spacing w:val="4"/>
          <w:w w:val="102"/>
          <w:position w:val="3"/>
          <w:sz w:val="23"/>
          <w:u w:val="none"/>
        </w:rPr>
        <w:t>PQI</w:t>
      </w:r>
      <w:r>
        <w:rPr>
          <w:rFonts w:ascii="Calibri" w:hAnsi="Calibri" w:cs="Calibri"/>
          <w:color w:val="000000"/>
          <w:spacing w:val="0"/>
          <w:w w:val="157"/>
          <w:sz w:val="23"/>
          <w:u w:val="none"/>
        </w:rPr>
        <w:t> </w:t>
      </w:r>
      <w:r>
        <w:rPr>
          <w:rFonts w:ascii="Symbol" w:hAnsi="Symbol" w:cs="Symbol"/>
          <w:color w:val="000000"/>
          <w:spacing w:val="4"/>
          <w:w w:val="102"/>
          <w:position w:val="3"/>
          <w:sz w:val="23"/>
          <w:u w:val="none"/>
        </w:rPr>
        <w:t>=</w:t>
      </w:r>
      <w:r>
        <w:rPr>
          <w:rFonts w:ascii="Calibri" w:hAnsi="Calibri" w:cs="Calibri"/>
          <w:i/>
          <w:color w:val="000000"/>
          <w:spacing w:val="-11"/>
          <w:w w:val="100"/>
          <w:sz w:val="23"/>
          <w:u w:val="none"/>
        </w:rPr>
        <w:t> </w:t>
      </w:r>
      <w:r>
        <w:rPr>
          <w:rFonts w:ascii="Times New Roman" w:hAnsi="Times New Roman" w:cs="Times New Roman"/>
          <w:i/>
          <w:color w:val="000000"/>
          <w:spacing w:val="4"/>
          <w:w w:val="102"/>
          <w:position w:val="3"/>
          <w:sz w:val="23"/>
          <w:u w:val="none"/>
        </w:rPr>
        <w:t>T</w:t>
      </w:r>
      <w:r>
        <w:rPr>
          <w:rFonts w:ascii="Calibri" w:hAnsi="Calibri" w:cs="Calibri"/>
          <w:color w:val="000000"/>
          <w:spacing w:val="1"/>
          <w:w w:val="100"/>
          <w:sz w:val="23"/>
          <w:u w:val="none"/>
        </w:rPr>
        <w:t> </w:t>
      </w:r>
      <w:r>
        <w:rPr>
          <w:rFonts w:ascii="Symbol" w:hAnsi="Symbol" w:cs="Symbol"/>
          <w:color w:val="000000"/>
          <w:spacing w:val="4"/>
          <w:w w:val="102"/>
          <w:position w:val="3"/>
          <w:sz w:val="23"/>
          <w:u w:val="none"/>
        </w:rPr>
        <w:sym w:font="Symbol" w:char="F0B4"/>
      </w:r>
      <w:r>
        <w:rPr>
          <w:rFonts w:ascii="Symbol" w:hAnsi="Symbol" w:cs="Symbol"/>
          <w:color w:val="000000"/>
          <w:spacing w:val="0"/>
          <w:w w:val="100"/>
          <w:sz w:val="25"/>
          <w:u w:val="none"/>
        </w:rPr>
        <w:sym w:font="Symbol" w:char="F077"/>
      </w:r>
      <w:r>
        <w:rPr>
          <w:rFonts w:ascii="Times New Roman" w:hAnsi="Times New Roman" w:cs="Times New Roman"/>
          <w:color w:val="000000"/>
          <w:spacing w:val="-1"/>
          <w:w w:val="102"/>
          <w:position w:val="0"/>
          <w:sz w:val="14"/>
          <w:u w:val="none"/>
        </w:rPr>
        <w:t>1</w:t>
      </w:r>
      <w:r>
        <w:rPr>
          <w:rFonts w:ascii="Calibri" w:hAnsi="Calibri" w:cs="Calibri"/>
          <w:color w:val="000000"/>
          <w:spacing w:val="-14"/>
          <w:w w:val="100"/>
          <w:sz w:val="23"/>
          <w:u w:val="none"/>
        </w:rPr>
        <w:t> </w:t>
      </w:r>
      <w:r>
        <w:rPr>
          <w:rFonts w:ascii="Symbol" w:hAnsi="Symbol" w:cs="Symbol"/>
          <w:color w:val="000000"/>
          <w:spacing w:val="4"/>
          <w:w w:val="102"/>
          <w:position w:val="3"/>
          <w:sz w:val="23"/>
          <w:u w:val="none"/>
        </w:rPr>
        <w:sym w:font="Symbol" w:char="F0B4"/>
      </w:r>
      <w:r>
        <w:rPr>
          <w:rFonts w:ascii="Calibri" w:hAnsi="Calibri" w:cs="Calibri"/>
          <w:i/>
          <w:color w:val="000000"/>
          <w:spacing w:val="-12"/>
          <w:w w:val="100"/>
          <w:sz w:val="23"/>
          <w:u w:val="none"/>
        </w:rPr>
        <w:t> </w:t>
      </w:r>
      <w:r>
        <w:rPr>
          <w:rFonts w:ascii="Times New Roman" w:hAnsi="Times New Roman" w:cs="Times New Roman"/>
          <w:i/>
          <w:color w:val="000000"/>
          <w:spacing w:val="4"/>
          <w:w w:val="102"/>
          <w:position w:val="3"/>
          <w:sz w:val="23"/>
          <w:u w:val="none"/>
        </w:rPr>
        <w:t>RQI</w:t>
      </w:r>
      <w:r>
        <w:rPr>
          <w:rFonts w:ascii="Calibri" w:hAnsi="Calibri" w:cs="Calibri"/>
          <w:color w:val="000000"/>
          <w:spacing w:val="14"/>
          <w:w w:val="100"/>
          <w:sz w:val="23"/>
          <w:u w:val="none"/>
        </w:rPr>
        <w:t> </w:t>
      </w:r>
      <w:r>
        <w:rPr>
          <w:rFonts w:ascii="Symbol" w:hAnsi="Symbol" w:cs="Symbol"/>
          <w:color w:val="000000"/>
          <w:spacing w:val="4"/>
          <w:w w:val="102"/>
          <w:position w:val="3"/>
          <w:sz w:val="23"/>
          <w:u w:val="none"/>
        </w:rPr>
        <w:t>+</w:t>
      </w:r>
      <w:r>
        <w:rPr>
          <w:rFonts w:ascii="Calibri" w:hAnsi="Calibri" w:cs="Calibri"/>
          <w:i/>
          <w:color w:val="000000"/>
          <w:spacing w:val="-1"/>
          <w:w w:val="100"/>
          <w:sz w:val="23"/>
          <w:u w:val="none"/>
        </w:rPr>
        <w:t> </w:t>
      </w:r>
      <w:r>
        <w:rPr>
          <w:rFonts w:ascii="Times New Roman" w:hAnsi="Times New Roman" w:cs="Times New Roman"/>
          <w:i/>
          <w:color w:val="000000"/>
          <w:spacing w:val="4"/>
          <w:w w:val="102"/>
          <w:position w:val="3"/>
          <w:sz w:val="23"/>
          <w:u w:val="none"/>
        </w:rPr>
        <w:t>PCI</w:t>
      </w:r>
      <w:r>
        <w:rPr>
          <w:rFonts w:ascii="Calibri" w:hAnsi="Calibri" w:cs="Calibri"/>
          <w:color w:val="000000"/>
          <w:spacing w:val="0"/>
          <w:w w:val="100"/>
          <w:sz w:val="23"/>
          <w:u w:val="none"/>
        </w:rPr>
        <w:t> </w:t>
      </w:r>
      <w:r>
        <w:rPr>
          <w:rFonts w:ascii="Symbol" w:hAnsi="Symbol" w:cs="Symbol"/>
          <w:color w:val="000000"/>
          <w:spacing w:val="4"/>
          <w:w w:val="102"/>
          <w:position w:val="3"/>
          <w:sz w:val="23"/>
          <w:u w:val="none"/>
        </w:rPr>
        <w:sym w:font="Symbol" w:char="F0B4"/>
      </w:r>
      <w:r>
        <w:rPr>
          <w:rFonts w:ascii="Symbol" w:hAnsi="Symbol" w:cs="Symbol"/>
          <w:color w:val="000000"/>
          <w:spacing w:val="0"/>
          <w:w w:val="100"/>
          <w:sz w:val="25"/>
          <w:u w:val="none"/>
        </w:rPr>
        <w:sym w:font="Symbol" w:char="F077"/>
      </w:r>
      <w:r>
        <w:rPr>
          <w:rFonts w:ascii="Times New Roman" w:hAnsi="Times New Roman" w:cs="Times New Roman"/>
          <w:color w:val="000000"/>
          <w:spacing w:val="-1"/>
          <w:w w:val="102"/>
          <w:position w:val="0"/>
          <w:sz w:val="14"/>
          <w:u w:val="none"/>
        </w:rPr>
        <w:t>2</w:t>
      </w:r>
    </w:p>
    <w:p>
      <w:pPr>
        <w:spacing w:before="0" w:after="0" w:line="424" w:lineRule="exact"/>
        <w:ind w:firstLine="0"/>
        <w:jc w:val="left"/>
      </w:pPr>
      <w:r>
        <w:br w:type="column"/>
      </w:r>
      <w:r>
        <w:rPr>
          <w:rFonts w:ascii="微软雅黑" w:hAnsi="微软雅黑" w:cs="微软雅黑"/>
          <w:color w:val="000000"/>
          <w:spacing w:val="-1"/>
          <w:w w:val="100"/>
          <w:position w:val="0"/>
          <w:sz w:val="21"/>
          <w:u w:val="none"/>
        </w:rPr>
        <w:t>······················································</w:t>
      </w:r>
      <w:r>
        <w:rPr>
          <w:rFonts w:ascii="宋体" w:hAnsi="宋体" w:cs="宋体"/>
          <w:color w:val="000000"/>
          <w:spacing w:val="0"/>
          <w:w w:val="100"/>
          <w:position w:val="2"/>
          <w:sz w:val="21"/>
          <w:u w:val="none"/>
        </w:rPr>
        <w:t>(18)</w:t>
      </w:r>
    </w:p>
    <w:p>
      <w:pPr>
        <w:widowControl/>
        <w:jc w:val="left"/>
        <w:sectPr>
          <w:type w:val="continuous"/>
          <w:pgSz w:w="11906" w:h="16839"/>
          <w:pgMar w:top="1100" w:right="708" w:bottom="860" w:left="1068" w:header="0" w:footer="0" w:gutter="0"/>
          <w:pgNumType w:start="98"/>
          <w:cols w:num="2" w:space="708" w:equalWidth="0">
            <w:col w:w="6544" w:space="0"/>
            <w:col w:w="3586" w:space="0"/>
          </w:cols>
          <w:docGrid w:type="lines" w:linePitch="312" w:charSpace="0"/>
        </w:sectPr>
      </w:pPr>
    </w:p>
    <w:p>
      <w:pPr>
        <w:spacing w:before="0" w:after="0" w:line="248" w:lineRule="exact"/>
        <w:ind w:firstLine="0"/>
      </w:pPr>
    </w:p>
    <w:p>
      <w:pPr>
        <w:widowControl/>
        <w:jc w:val="left"/>
        <w:sectPr>
          <w:type w:val="continuous"/>
          <w:pgSz w:w="11906" w:h="16839"/>
          <w:pgMar w:top="1100" w:right="708" w:bottom="860" w:left="1068" w:header="0" w:footer="0" w:gutter="0"/>
          <w:pgNumType w:start="99"/>
          <w:cols w:num="1" w:space="720"/>
          <w:docGrid w:type="lines" w:linePitch="312" w:charSpace="0"/>
        </w:sectPr>
      </w:pPr>
    </w:p>
    <w:p>
      <w:pPr>
        <w:spacing w:before="0" w:after="0" w:line="211" w:lineRule="exact"/>
        <w:ind w:left="771" w:firstLine="0"/>
        <w:jc w:val="left"/>
      </w:pPr>
      <w:r>
        <w:rPr>
          <w:rFonts w:ascii="宋体" w:eastAsia="宋体" w:hAnsi="宋体" w:cs="宋体"/>
          <w:color w:val="000000"/>
          <w:spacing w:val="0"/>
          <w:w w:val="100"/>
          <w:position w:val="0"/>
          <w:sz w:val="21"/>
          <w:u w:val="none"/>
        </w:rPr>
        <w:t>式中：</w:t>
      </w:r>
    </w:p>
    <w:p>
      <w:pPr>
        <w:widowControl/>
        <w:jc w:val="left"/>
        <w:sectPr>
          <w:type w:val="continuous"/>
          <w:pgSz w:w="11906" w:h="16839"/>
          <w:pgMar w:top="1100" w:right="708" w:bottom="860" w:left="1068" w:header="0" w:footer="0" w:gutter="0"/>
          <w:pgNumType w:start="100"/>
          <w:cols w:num="1" w:space="708" w:equalWidth="0">
            <w:col w:w="10130" w:space="0"/>
          </w:cols>
          <w:docGrid w:type="lines" w:linePitch="312" w:charSpace="0"/>
        </w:sectPr>
      </w:pPr>
    </w:p>
    <w:p>
      <w:pPr>
        <w:spacing w:before="0" w:after="0" w:line="240" w:lineRule="exact"/>
        <w:ind w:left="771" w:firstLine="0"/>
      </w:pPr>
    </w:p>
    <w:p>
      <w:pPr>
        <w:spacing w:before="0" w:after="0" w:line="180" w:lineRule="exact"/>
        <w:ind w:left="9299" w:firstLine="0"/>
        <w:jc w:val="left"/>
      </w:pPr>
      <w:r>
        <w:rPr>
          <w:rFonts w:ascii="宋体" w:hAnsi="宋体" w:cs="宋体"/>
          <w:color w:val="000000"/>
          <w:spacing w:val="0"/>
          <w:w w:val="100"/>
          <w:position w:val="0"/>
          <w:sz w:val="18"/>
          <w:u w:val="none"/>
        </w:rPr>
        <w:t>15</w:t>
      </w:r>
    </w:p>
    <w:p>
      <w:pPr>
        <w:widowControl/>
        <w:jc w:val="left"/>
        <w:sectPr>
          <w:type w:val="continuous"/>
          <w:pgSz w:w="11906" w:h="16839"/>
          <w:pgMar w:top="1100" w:right="708" w:bottom="860" w:left="1068" w:header="0" w:footer="0" w:gutter="0"/>
          <w:pgNumType w:start="101"/>
          <w:cols w:num="1" w:space="708" w:equalWidth="0">
            <w:col w:w="10130" w:space="0"/>
          </w:cols>
          <w:docGrid w:type="lines" w:linePitch="312" w:charSpace="0"/>
        </w:sectPr>
      </w:pPr>
    </w:p>
    <w:tbl>
      <w:tblPr>
        <w:tblStyle w:val="TableNormal"/>
        <w:tblpPr w:leftFromText="180" w:rightFromText="180" w:vertAnchor="page" w:horzAnchor="page" w:tblpX="67" w:tblpY="9087"/>
        <w:tblW w:w="0" w:type="auto"/>
        <w:tblInd w:w="0" w:type="dxa"/>
        <w:tblLayout w:type="fixed"/>
        <w:tblCellMar>
          <w:top w:w="0" w:type="dxa"/>
          <w:left w:w="108" w:type="dxa"/>
          <w:bottom w:w="0" w:type="dxa"/>
          <w:right w:w="108" w:type="dxa"/>
        </w:tblCellMar>
      </w:tblPr>
      <w:tblGrid>
        <w:gridCol w:w="3114"/>
        <w:gridCol w:w="3113"/>
        <w:gridCol w:w="3113"/>
      </w:tblGrid>
      <w:tr>
        <w:tblPrEx>
          <w:tblW w:w="0" w:type="auto"/>
          <w:tblInd w:w="0" w:type="dxa"/>
          <w:tblLayout w:type="fixed"/>
          <w:tblCellMar>
            <w:top w:w="0" w:type="dxa"/>
            <w:left w:w="108" w:type="dxa"/>
            <w:bottom w:w="0" w:type="dxa"/>
            <w:right w:w="108" w:type="dxa"/>
          </w:tblCellMar>
        </w:tblPrEx>
        <w:trPr>
          <w:trHeight w:hRule="exact" w:val="326"/>
        </w:trPr>
        <w:tc>
          <w:tcPr>
            <w:tcW w:w="31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200" w:right="-239"/>
            </w:pPr>
            <w:bookmarkStart w:id="22" w:name="22"/>
            <w:bookmarkEnd w:id="22"/>
            <w:r>
              <w:rPr>
                <w:rFonts w:ascii="宋体" w:eastAsia="宋体" w:hAnsi="宋体" w:cs="宋体"/>
                <w:color w:val="000000"/>
                <w:spacing w:val="-1"/>
                <w:w w:val="100"/>
                <w:position w:val="0"/>
                <w:sz w:val="18"/>
                <w:u w:val="none"/>
              </w:rPr>
              <w:t>破损类型</w:t>
            </w:r>
          </w:p>
        </w:tc>
        <w:tc>
          <w:tcPr>
            <w:tcW w:w="31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198" w:right="-239"/>
            </w:pPr>
            <w:r>
              <w:rPr>
                <w:rFonts w:ascii="宋体" w:eastAsia="宋体" w:hAnsi="宋体" w:cs="宋体"/>
                <w:color w:val="000000"/>
                <w:spacing w:val="-1"/>
                <w:w w:val="100"/>
                <w:position w:val="0"/>
                <w:sz w:val="18"/>
                <w:u w:val="none"/>
              </w:rPr>
              <w:t>沥青路面</w:t>
            </w:r>
          </w:p>
        </w:tc>
        <w:tc>
          <w:tcPr>
            <w:tcW w:w="31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926" w:right="-239"/>
            </w:pPr>
            <w:r>
              <w:rPr>
                <w:rFonts w:ascii="宋体" w:eastAsia="宋体" w:hAnsi="宋体" w:cs="宋体"/>
                <w:color w:val="000000"/>
                <w:spacing w:val="-1"/>
                <w:w w:val="100"/>
                <w:position w:val="0"/>
                <w:sz w:val="18"/>
                <w:u w:val="none"/>
              </w:rPr>
              <w:t>水泥混凝土路面</w:t>
            </w:r>
          </w:p>
        </w:tc>
      </w:tr>
      <w:tr>
        <w:tblPrEx>
          <w:tblW w:w="0" w:type="auto"/>
          <w:tblInd w:w="0" w:type="dxa"/>
          <w:tblLayout w:type="fixed"/>
          <w:tblCellMar>
            <w:top w:w="0" w:type="dxa"/>
            <w:left w:w="108" w:type="dxa"/>
            <w:bottom w:w="0" w:type="dxa"/>
            <w:right w:w="108" w:type="dxa"/>
          </w:tblCellMar>
        </w:tblPrEx>
        <w:trPr>
          <w:trHeight w:hRule="exact" w:val="324"/>
        </w:trPr>
        <w:tc>
          <w:tcPr>
            <w:tcW w:w="31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380" w:right="-239"/>
            </w:pPr>
            <w:r>
              <w:rPr>
                <w:rFonts w:ascii="宋体" w:eastAsia="宋体" w:hAnsi="宋体" w:cs="宋体"/>
                <w:color w:val="000000"/>
                <w:spacing w:val="-1"/>
                <w:w w:val="100"/>
                <w:position w:val="0"/>
                <w:sz w:val="18"/>
                <w:u w:val="none"/>
              </w:rPr>
              <w:t>裂缝</w:t>
            </w:r>
          </w:p>
        </w:tc>
        <w:tc>
          <w:tcPr>
            <w:tcW w:w="31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423" w:right="-239"/>
            </w:pPr>
            <w:r>
              <w:rPr>
                <w:rFonts w:ascii="宋体" w:hAnsi="宋体" w:cs="宋体"/>
                <w:color w:val="000000"/>
                <w:spacing w:val="0"/>
                <w:w w:val="100"/>
                <w:position w:val="0"/>
                <w:sz w:val="18"/>
                <w:u w:val="none"/>
              </w:rPr>
              <w:t>0.5</w:t>
            </w:r>
          </w:p>
        </w:tc>
        <w:tc>
          <w:tcPr>
            <w:tcW w:w="31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508" w:right="-239"/>
            </w:pPr>
            <w:r>
              <w:rPr>
                <w:rFonts w:ascii="宋体" w:hAnsi="宋体" w:cs="宋体"/>
                <w:color w:val="000000"/>
                <w:spacing w:val="-1"/>
                <w:w w:val="100"/>
                <w:position w:val="0"/>
                <w:sz w:val="18"/>
                <w:u w:val="none"/>
              </w:rPr>
              <w:t>3</w:t>
            </w:r>
          </w:p>
        </w:tc>
      </w:tr>
      <w:tr>
        <w:tblPrEx>
          <w:tblW w:w="0" w:type="auto"/>
          <w:tblInd w:w="0" w:type="dxa"/>
          <w:tblLayout w:type="fixed"/>
          <w:tblCellMar>
            <w:top w:w="0" w:type="dxa"/>
            <w:left w:w="108" w:type="dxa"/>
            <w:bottom w:w="0" w:type="dxa"/>
            <w:right w:w="108" w:type="dxa"/>
          </w:tblCellMar>
        </w:tblPrEx>
        <w:trPr>
          <w:trHeight w:hRule="exact" w:val="322"/>
        </w:trPr>
        <w:tc>
          <w:tcPr>
            <w:tcW w:w="31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929" w:right="-239"/>
            </w:pPr>
            <w:r>
              <w:rPr>
                <w:rFonts w:ascii="宋体" w:eastAsia="宋体" w:hAnsi="宋体" w:cs="宋体"/>
                <w:color w:val="000000"/>
                <w:spacing w:val="-1"/>
                <w:w w:val="100"/>
                <w:position w:val="0"/>
                <w:sz w:val="18"/>
                <w:u w:val="none"/>
              </w:rPr>
              <w:t>碎裂</w:t>
            </w:r>
            <w:r>
              <w:rPr>
                <w:rFonts w:ascii="宋体" w:hAnsi="宋体" w:cs="宋体"/>
                <w:color w:val="000000"/>
                <w:spacing w:val="-1"/>
                <w:w w:val="100"/>
                <w:position w:val="0"/>
                <w:sz w:val="18"/>
                <w:u w:val="none"/>
              </w:rPr>
              <w:t>(网、龟裂)</w:t>
            </w:r>
          </w:p>
        </w:tc>
        <w:tc>
          <w:tcPr>
            <w:tcW w:w="31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512" w:right="-239"/>
            </w:pPr>
            <w:r>
              <w:rPr>
                <w:rFonts w:ascii="宋体" w:hAnsi="宋体" w:cs="宋体"/>
                <w:color w:val="000000"/>
                <w:spacing w:val="-1"/>
                <w:w w:val="100"/>
                <w:position w:val="0"/>
                <w:sz w:val="18"/>
                <w:u w:val="none"/>
              </w:rPr>
              <w:t>1</w:t>
            </w:r>
          </w:p>
        </w:tc>
        <w:tc>
          <w:tcPr>
            <w:tcW w:w="31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508" w:right="-239"/>
            </w:pPr>
            <w:r>
              <w:rPr>
                <w:rFonts w:ascii="宋体" w:hAnsi="宋体" w:cs="宋体"/>
                <w:color w:val="000000"/>
                <w:spacing w:val="-1"/>
                <w:w w:val="100"/>
                <w:position w:val="0"/>
                <w:sz w:val="18"/>
                <w:u w:val="none"/>
              </w:rPr>
              <w:t>3</w:t>
            </w:r>
          </w:p>
        </w:tc>
      </w:tr>
      <w:tr>
        <w:tblPrEx>
          <w:tblW w:w="0" w:type="auto"/>
          <w:tblInd w:w="0" w:type="dxa"/>
          <w:tblLayout w:type="fixed"/>
          <w:tblCellMar>
            <w:top w:w="0" w:type="dxa"/>
            <w:left w:w="108" w:type="dxa"/>
            <w:bottom w:w="0" w:type="dxa"/>
            <w:right w:w="108" w:type="dxa"/>
          </w:tblCellMar>
        </w:tblPrEx>
        <w:trPr>
          <w:trHeight w:hRule="exact" w:val="325"/>
        </w:trPr>
        <w:tc>
          <w:tcPr>
            <w:tcW w:w="31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4" w:lineRule="exact"/>
              <w:ind w:left="1380" w:right="-239"/>
            </w:pPr>
            <w:r>
              <w:rPr>
                <w:rFonts w:ascii="宋体" w:eastAsia="宋体" w:hAnsi="宋体" w:cs="宋体"/>
                <w:color w:val="000000"/>
                <w:spacing w:val="-1"/>
                <w:w w:val="100"/>
                <w:position w:val="0"/>
                <w:sz w:val="18"/>
                <w:u w:val="none"/>
              </w:rPr>
              <w:t>断裂</w:t>
            </w:r>
          </w:p>
        </w:tc>
        <w:tc>
          <w:tcPr>
            <w:tcW w:w="31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4" w:lineRule="exact"/>
              <w:ind w:left="1469" w:right="-239"/>
            </w:pPr>
            <w:r>
              <w:rPr>
                <w:rFonts w:ascii="宋体" w:hAnsi="宋体" w:cs="宋体"/>
                <w:color w:val="000000"/>
                <w:spacing w:val="-1"/>
                <w:w w:val="100"/>
                <w:position w:val="0"/>
                <w:sz w:val="18"/>
                <w:u w:val="none"/>
              </w:rPr>
              <w:t>—</w:t>
            </w:r>
          </w:p>
        </w:tc>
        <w:tc>
          <w:tcPr>
            <w:tcW w:w="31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4" w:lineRule="exact"/>
              <w:ind w:left="1465" w:right="-239"/>
            </w:pPr>
            <w:r>
              <w:rPr>
                <w:rFonts w:ascii="宋体" w:hAnsi="宋体" w:cs="宋体"/>
                <w:color w:val="000000"/>
                <w:spacing w:val="0"/>
                <w:w w:val="100"/>
                <w:position w:val="0"/>
                <w:sz w:val="18"/>
                <w:u w:val="none"/>
              </w:rPr>
              <w:t>10</w:t>
            </w:r>
          </w:p>
        </w:tc>
      </w:tr>
      <w:tr>
        <w:tblPrEx>
          <w:tblW w:w="0" w:type="auto"/>
          <w:tblInd w:w="0" w:type="dxa"/>
          <w:tblLayout w:type="fixed"/>
          <w:tblCellMar>
            <w:top w:w="0" w:type="dxa"/>
            <w:left w:w="108" w:type="dxa"/>
            <w:bottom w:w="0" w:type="dxa"/>
            <w:right w:w="108" w:type="dxa"/>
          </w:tblCellMar>
        </w:tblPrEx>
        <w:trPr>
          <w:trHeight w:hRule="exact" w:val="322"/>
        </w:trPr>
        <w:tc>
          <w:tcPr>
            <w:tcW w:w="31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380" w:right="-239"/>
            </w:pPr>
            <w:r>
              <w:rPr>
                <w:rFonts w:ascii="宋体" w:eastAsia="宋体" w:hAnsi="宋体" w:cs="宋体"/>
                <w:color w:val="000000"/>
                <w:spacing w:val="-1"/>
                <w:w w:val="100"/>
                <w:position w:val="0"/>
                <w:sz w:val="18"/>
                <w:u w:val="none"/>
              </w:rPr>
              <w:t>松散</w:t>
            </w:r>
          </w:p>
        </w:tc>
        <w:tc>
          <w:tcPr>
            <w:tcW w:w="31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512" w:right="-239"/>
            </w:pPr>
            <w:r>
              <w:rPr>
                <w:rFonts w:ascii="宋体" w:hAnsi="宋体" w:cs="宋体"/>
                <w:color w:val="000000"/>
                <w:spacing w:val="-1"/>
                <w:w w:val="100"/>
                <w:position w:val="0"/>
                <w:sz w:val="18"/>
                <w:u w:val="none"/>
              </w:rPr>
              <w:t>1</w:t>
            </w:r>
          </w:p>
        </w:tc>
        <w:tc>
          <w:tcPr>
            <w:tcW w:w="31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465"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22"/>
        </w:trPr>
        <w:tc>
          <w:tcPr>
            <w:tcW w:w="31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840" w:right="-239"/>
            </w:pPr>
            <w:r>
              <w:rPr>
                <w:rFonts w:ascii="宋体" w:hAnsi="宋体" w:cs="宋体"/>
                <w:color w:val="000000"/>
                <w:spacing w:val="-1"/>
                <w:w w:val="100"/>
                <w:position w:val="0"/>
                <w:sz w:val="18"/>
                <w:u w:val="none"/>
              </w:rPr>
              <w:t>脱皮、泛油、露骨</w:t>
            </w:r>
          </w:p>
        </w:tc>
        <w:tc>
          <w:tcPr>
            <w:tcW w:w="31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512" w:right="-239"/>
            </w:pPr>
            <w:r>
              <w:rPr>
                <w:rFonts w:ascii="宋体" w:hAnsi="宋体" w:cs="宋体"/>
                <w:color w:val="000000"/>
                <w:spacing w:val="-1"/>
                <w:w w:val="100"/>
                <w:position w:val="0"/>
                <w:sz w:val="18"/>
                <w:u w:val="none"/>
              </w:rPr>
              <w:t>1</w:t>
            </w:r>
          </w:p>
        </w:tc>
        <w:tc>
          <w:tcPr>
            <w:tcW w:w="31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508" w:right="-239"/>
            </w:pPr>
            <w:r>
              <w:rPr>
                <w:rFonts w:ascii="宋体" w:hAnsi="宋体" w:cs="宋体"/>
                <w:color w:val="000000"/>
                <w:spacing w:val="-1"/>
                <w:w w:val="100"/>
                <w:position w:val="0"/>
                <w:sz w:val="18"/>
                <w:u w:val="none"/>
              </w:rPr>
              <w:t>1</w:t>
            </w:r>
          </w:p>
        </w:tc>
      </w:tr>
      <w:tr>
        <w:tblPrEx>
          <w:tblW w:w="0" w:type="auto"/>
          <w:tblInd w:w="0" w:type="dxa"/>
          <w:tblLayout w:type="fixed"/>
          <w:tblCellMar>
            <w:top w:w="0" w:type="dxa"/>
            <w:left w:w="108" w:type="dxa"/>
            <w:bottom w:w="0" w:type="dxa"/>
            <w:right w:w="108" w:type="dxa"/>
          </w:tblCellMar>
        </w:tblPrEx>
        <w:trPr>
          <w:trHeight w:hRule="exact" w:val="322"/>
        </w:trPr>
        <w:tc>
          <w:tcPr>
            <w:tcW w:w="31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109" w:right="-239"/>
            </w:pPr>
            <w:r>
              <w:rPr>
                <w:rFonts w:ascii="宋体" w:hAnsi="宋体" w:cs="宋体"/>
                <w:color w:val="000000"/>
                <w:spacing w:val="-1"/>
                <w:w w:val="100"/>
                <w:position w:val="0"/>
                <w:sz w:val="18"/>
                <w:u w:val="none"/>
              </w:rPr>
              <w:t>坑槽、啃边</w:t>
            </w:r>
          </w:p>
        </w:tc>
        <w:tc>
          <w:tcPr>
            <w:tcW w:w="31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512" w:right="-239"/>
            </w:pPr>
            <w:r>
              <w:rPr>
                <w:rFonts w:ascii="宋体" w:hAnsi="宋体" w:cs="宋体"/>
                <w:color w:val="000000"/>
                <w:spacing w:val="-1"/>
                <w:w w:val="100"/>
                <w:position w:val="0"/>
                <w:sz w:val="18"/>
                <w:u w:val="none"/>
              </w:rPr>
              <w:t>3</w:t>
            </w:r>
          </w:p>
        </w:tc>
        <w:tc>
          <w:tcPr>
            <w:tcW w:w="31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508" w:right="-239"/>
            </w:pPr>
            <w:r>
              <w:rPr>
                <w:rFonts w:ascii="宋体" w:hAnsi="宋体" w:cs="宋体"/>
                <w:color w:val="000000"/>
                <w:spacing w:val="-1"/>
                <w:w w:val="100"/>
                <w:position w:val="0"/>
                <w:sz w:val="18"/>
                <w:u w:val="none"/>
              </w:rPr>
              <w:t>3</w:t>
            </w:r>
          </w:p>
        </w:tc>
      </w:tr>
      <w:tr>
        <w:tblPrEx>
          <w:tblW w:w="0" w:type="auto"/>
          <w:tblInd w:w="0" w:type="dxa"/>
          <w:tblLayout w:type="fixed"/>
          <w:tblCellMar>
            <w:top w:w="0" w:type="dxa"/>
            <w:left w:w="108" w:type="dxa"/>
            <w:bottom w:w="0" w:type="dxa"/>
            <w:right w:w="108" w:type="dxa"/>
          </w:tblCellMar>
        </w:tblPrEx>
        <w:trPr>
          <w:trHeight w:hRule="exact" w:val="322"/>
        </w:trPr>
        <w:tc>
          <w:tcPr>
            <w:tcW w:w="31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200" w:right="-239"/>
            </w:pPr>
            <w:r>
              <w:rPr>
                <w:rFonts w:ascii="宋体" w:eastAsia="宋体" w:hAnsi="宋体" w:cs="宋体"/>
                <w:color w:val="000000"/>
                <w:spacing w:val="-1"/>
                <w:w w:val="100"/>
                <w:position w:val="0"/>
                <w:sz w:val="18"/>
                <w:u w:val="none"/>
              </w:rPr>
              <w:t>井框高差</w:t>
            </w:r>
          </w:p>
        </w:tc>
        <w:tc>
          <w:tcPr>
            <w:tcW w:w="31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512" w:right="-239"/>
            </w:pPr>
            <w:r>
              <w:rPr>
                <w:rFonts w:ascii="宋体" w:hAnsi="宋体" w:cs="宋体"/>
                <w:color w:val="000000"/>
                <w:spacing w:val="-1"/>
                <w:w w:val="100"/>
                <w:position w:val="0"/>
                <w:sz w:val="18"/>
                <w:u w:val="none"/>
              </w:rPr>
              <w:t>3</w:t>
            </w:r>
          </w:p>
        </w:tc>
        <w:tc>
          <w:tcPr>
            <w:tcW w:w="31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508" w:right="-239"/>
            </w:pPr>
            <w:r>
              <w:rPr>
                <w:rFonts w:ascii="宋体" w:hAnsi="宋体" w:cs="宋体"/>
                <w:color w:val="000000"/>
                <w:spacing w:val="-1"/>
                <w:w w:val="100"/>
                <w:position w:val="0"/>
                <w:sz w:val="18"/>
                <w:u w:val="none"/>
              </w:rPr>
              <w:t>3</w:t>
            </w:r>
          </w:p>
        </w:tc>
      </w:tr>
      <w:tr>
        <w:tblPrEx>
          <w:tblW w:w="0" w:type="auto"/>
          <w:tblInd w:w="0" w:type="dxa"/>
          <w:tblLayout w:type="fixed"/>
          <w:tblCellMar>
            <w:top w:w="0" w:type="dxa"/>
            <w:left w:w="108" w:type="dxa"/>
            <w:bottom w:w="0" w:type="dxa"/>
            <w:right w:w="108" w:type="dxa"/>
          </w:tblCellMar>
        </w:tblPrEx>
        <w:trPr>
          <w:trHeight w:hRule="exact" w:val="322"/>
        </w:trPr>
        <w:tc>
          <w:tcPr>
            <w:tcW w:w="31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380" w:right="-239"/>
            </w:pPr>
            <w:r>
              <w:rPr>
                <w:rFonts w:ascii="宋体" w:eastAsia="宋体" w:hAnsi="宋体" w:cs="宋体"/>
                <w:color w:val="000000"/>
                <w:spacing w:val="-1"/>
                <w:w w:val="100"/>
                <w:position w:val="0"/>
                <w:sz w:val="18"/>
                <w:u w:val="none"/>
              </w:rPr>
              <w:t>车辙</w:t>
            </w:r>
          </w:p>
        </w:tc>
        <w:tc>
          <w:tcPr>
            <w:tcW w:w="31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423" w:right="-239"/>
            </w:pPr>
            <w:r>
              <w:rPr>
                <w:rFonts w:ascii="宋体" w:hAnsi="宋体" w:cs="宋体"/>
                <w:color w:val="000000"/>
                <w:spacing w:val="0"/>
                <w:w w:val="100"/>
                <w:position w:val="0"/>
                <w:sz w:val="18"/>
                <w:u w:val="none"/>
              </w:rPr>
              <w:t>0.5</w:t>
            </w:r>
          </w:p>
        </w:tc>
        <w:tc>
          <w:tcPr>
            <w:tcW w:w="31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465"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24"/>
        </w:trPr>
        <w:tc>
          <w:tcPr>
            <w:tcW w:w="31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380" w:right="-239"/>
            </w:pPr>
            <w:r>
              <w:rPr>
                <w:rFonts w:ascii="宋体" w:eastAsia="宋体" w:hAnsi="宋体" w:cs="宋体"/>
                <w:color w:val="000000"/>
                <w:spacing w:val="-1"/>
                <w:w w:val="100"/>
                <w:position w:val="0"/>
                <w:sz w:val="18"/>
                <w:u w:val="none"/>
              </w:rPr>
              <w:t>沉陷</w:t>
            </w:r>
          </w:p>
        </w:tc>
        <w:tc>
          <w:tcPr>
            <w:tcW w:w="31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512" w:right="-239"/>
            </w:pPr>
            <w:r>
              <w:rPr>
                <w:rFonts w:ascii="宋体" w:hAnsi="宋体" w:cs="宋体"/>
                <w:color w:val="000000"/>
                <w:spacing w:val="-1"/>
                <w:w w:val="100"/>
                <w:position w:val="0"/>
                <w:sz w:val="18"/>
                <w:u w:val="none"/>
              </w:rPr>
              <w:t>3</w:t>
            </w:r>
          </w:p>
        </w:tc>
        <w:tc>
          <w:tcPr>
            <w:tcW w:w="31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508" w:right="-239"/>
            </w:pPr>
            <w:r>
              <w:rPr>
                <w:rFonts w:ascii="宋体" w:hAnsi="宋体" w:cs="宋体"/>
                <w:color w:val="000000"/>
                <w:spacing w:val="-1"/>
                <w:w w:val="100"/>
                <w:position w:val="0"/>
                <w:sz w:val="18"/>
                <w:u w:val="none"/>
              </w:rPr>
              <w:t>3</w:t>
            </w:r>
          </w:p>
        </w:tc>
      </w:tr>
      <w:tr>
        <w:tblPrEx>
          <w:tblW w:w="0" w:type="auto"/>
          <w:tblInd w:w="0" w:type="dxa"/>
          <w:tblLayout w:type="fixed"/>
          <w:tblCellMar>
            <w:top w:w="0" w:type="dxa"/>
            <w:left w:w="108" w:type="dxa"/>
            <w:bottom w:w="0" w:type="dxa"/>
            <w:right w:w="108" w:type="dxa"/>
          </w:tblCellMar>
        </w:tblPrEx>
        <w:trPr>
          <w:trHeight w:hRule="exact" w:val="322"/>
        </w:trPr>
        <w:tc>
          <w:tcPr>
            <w:tcW w:w="31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380" w:right="-239"/>
            </w:pPr>
            <w:r>
              <w:rPr>
                <w:rFonts w:ascii="宋体" w:eastAsia="宋体" w:hAnsi="宋体" w:cs="宋体"/>
                <w:color w:val="000000"/>
                <w:spacing w:val="-1"/>
                <w:w w:val="100"/>
                <w:position w:val="0"/>
                <w:sz w:val="18"/>
                <w:u w:val="none"/>
              </w:rPr>
              <w:t>拥包</w:t>
            </w:r>
          </w:p>
        </w:tc>
        <w:tc>
          <w:tcPr>
            <w:tcW w:w="31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512" w:right="-239"/>
            </w:pPr>
            <w:r>
              <w:rPr>
                <w:rFonts w:ascii="宋体" w:hAnsi="宋体" w:cs="宋体"/>
                <w:color w:val="000000"/>
                <w:spacing w:val="-1"/>
                <w:w w:val="100"/>
                <w:position w:val="0"/>
                <w:sz w:val="18"/>
                <w:u w:val="none"/>
              </w:rPr>
              <w:t>2</w:t>
            </w:r>
          </w:p>
        </w:tc>
        <w:tc>
          <w:tcPr>
            <w:tcW w:w="31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465"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22"/>
        </w:trPr>
        <w:tc>
          <w:tcPr>
            <w:tcW w:w="31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109" w:right="-239"/>
            </w:pPr>
            <w:r>
              <w:rPr>
                <w:rFonts w:ascii="宋体" w:eastAsia="宋体" w:hAnsi="宋体" w:cs="宋体"/>
                <w:color w:val="000000"/>
                <w:spacing w:val="-1"/>
                <w:w w:val="100"/>
                <w:position w:val="0"/>
                <w:sz w:val="18"/>
                <w:u w:val="none"/>
              </w:rPr>
              <w:t>搓板或波浪</w:t>
            </w:r>
          </w:p>
        </w:tc>
        <w:tc>
          <w:tcPr>
            <w:tcW w:w="31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512" w:right="-239"/>
            </w:pPr>
            <w:r>
              <w:rPr>
                <w:rFonts w:ascii="宋体" w:hAnsi="宋体" w:cs="宋体"/>
                <w:color w:val="000000"/>
                <w:spacing w:val="-1"/>
                <w:w w:val="100"/>
                <w:position w:val="0"/>
                <w:sz w:val="18"/>
                <w:u w:val="none"/>
              </w:rPr>
              <w:t>2</w:t>
            </w:r>
          </w:p>
        </w:tc>
        <w:tc>
          <w:tcPr>
            <w:tcW w:w="31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465"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22"/>
        </w:trPr>
        <w:tc>
          <w:tcPr>
            <w:tcW w:w="31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380" w:right="-239"/>
            </w:pPr>
            <w:r>
              <w:rPr>
                <w:rFonts w:ascii="宋体" w:eastAsia="宋体" w:hAnsi="宋体" w:cs="宋体"/>
                <w:color w:val="000000"/>
                <w:spacing w:val="-1"/>
                <w:w w:val="100"/>
                <w:position w:val="0"/>
                <w:sz w:val="18"/>
                <w:u w:val="none"/>
              </w:rPr>
              <w:t>翻浆</w:t>
            </w:r>
          </w:p>
        </w:tc>
        <w:tc>
          <w:tcPr>
            <w:tcW w:w="31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512" w:right="-239"/>
            </w:pPr>
            <w:r>
              <w:rPr>
                <w:rFonts w:ascii="宋体" w:hAnsi="宋体" w:cs="宋体"/>
                <w:color w:val="000000"/>
                <w:spacing w:val="-1"/>
                <w:w w:val="100"/>
                <w:position w:val="0"/>
                <w:sz w:val="18"/>
                <w:u w:val="none"/>
              </w:rPr>
              <w:t>6</w:t>
            </w:r>
          </w:p>
        </w:tc>
        <w:tc>
          <w:tcPr>
            <w:tcW w:w="31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465" w:right="-239"/>
            </w:pPr>
            <w:r>
              <w:rPr>
                <w:rFonts w:ascii="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22"/>
        </w:trPr>
        <w:tc>
          <w:tcPr>
            <w:tcW w:w="31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380" w:right="-239"/>
            </w:pPr>
            <w:r>
              <w:rPr>
                <w:rFonts w:ascii="宋体" w:eastAsia="宋体" w:hAnsi="宋体" w:cs="宋体"/>
                <w:color w:val="000000"/>
                <w:spacing w:val="-1"/>
                <w:w w:val="100"/>
                <w:position w:val="0"/>
                <w:sz w:val="18"/>
                <w:u w:val="none"/>
              </w:rPr>
              <w:t>唧浆</w:t>
            </w:r>
          </w:p>
        </w:tc>
        <w:tc>
          <w:tcPr>
            <w:tcW w:w="31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512" w:right="-239"/>
            </w:pPr>
            <w:r>
              <w:rPr>
                <w:rFonts w:ascii="宋体" w:hAnsi="宋体" w:cs="宋体"/>
                <w:color w:val="000000"/>
                <w:spacing w:val="-1"/>
                <w:w w:val="100"/>
                <w:position w:val="0"/>
                <w:sz w:val="18"/>
                <w:u w:val="none"/>
              </w:rPr>
              <w:t>6</w:t>
            </w:r>
          </w:p>
        </w:tc>
        <w:tc>
          <w:tcPr>
            <w:tcW w:w="31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508" w:right="-239"/>
            </w:pPr>
            <w:r>
              <w:rPr>
                <w:rFonts w:ascii="宋体" w:hAnsi="宋体" w:cs="宋体"/>
                <w:color w:val="000000"/>
                <w:spacing w:val="-1"/>
                <w:w w:val="100"/>
                <w:position w:val="0"/>
                <w:sz w:val="18"/>
                <w:u w:val="none"/>
              </w:rPr>
              <w:t>6</w:t>
            </w:r>
          </w:p>
        </w:tc>
      </w:tr>
      <w:tr>
        <w:tblPrEx>
          <w:tblW w:w="0" w:type="auto"/>
          <w:tblInd w:w="0" w:type="dxa"/>
          <w:tblLayout w:type="fixed"/>
          <w:tblCellMar>
            <w:top w:w="0" w:type="dxa"/>
            <w:left w:w="108" w:type="dxa"/>
            <w:bottom w:w="0" w:type="dxa"/>
            <w:right w:w="108" w:type="dxa"/>
          </w:tblCellMar>
        </w:tblPrEx>
        <w:trPr>
          <w:trHeight w:hRule="exact" w:val="322"/>
        </w:trPr>
        <w:tc>
          <w:tcPr>
            <w:tcW w:w="31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200" w:right="-239"/>
            </w:pPr>
            <w:r>
              <w:rPr>
                <w:rFonts w:ascii="宋体" w:eastAsia="宋体" w:hAnsi="宋体" w:cs="宋体"/>
                <w:color w:val="000000"/>
                <w:spacing w:val="-1"/>
                <w:w w:val="100"/>
                <w:position w:val="0"/>
                <w:sz w:val="18"/>
                <w:u w:val="none"/>
              </w:rPr>
              <w:t>缝料损失</w:t>
            </w:r>
          </w:p>
        </w:tc>
        <w:tc>
          <w:tcPr>
            <w:tcW w:w="31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469" w:right="-239"/>
            </w:pPr>
            <w:r>
              <w:rPr>
                <w:rFonts w:ascii="宋体" w:hAnsi="宋体" w:cs="宋体"/>
                <w:color w:val="000000"/>
                <w:spacing w:val="-1"/>
                <w:w w:val="100"/>
                <w:position w:val="0"/>
                <w:sz w:val="18"/>
                <w:u w:val="none"/>
              </w:rPr>
              <w:t>—</w:t>
            </w:r>
          </w:p>
        </w:tc>
        <w:tc>
          <w:tcPr>
            <w:tcW w:w="31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508" w:right="-239"/>
            </w:pPr>
            <w:r>
              <w:rPr>
                <w:rFonts w:ascii="宋体" w:hAnsi="宋体" w:cs="宋体"/>
                <w:color w:val="000000"/>
                <w:spacing w:val="-1"/>
                <w:w w:val="100"/>
                <w:position w:val="0"/>
                <w:sz w:val="18"/>
                <w:u w:val="none"/>
              </w:rPr>
              <w:t>2</w:t>
            </w:r>
          </w:p>
        </w:tc>
      </w:tr>
      <w:tr>
        <w:tblPrEx>
          <w:tblW w:w="0" w:type="auto"/>
          <w:tblInd w:w="0" w:type="dxa"/>
          <w:tblLayout w:type="fixed"/>
          <w:tblCellMar>
            <w:top w:w="0" w:type="dxa"/>
            <w:left w:w="108" w:type="dxa"/>
            <w:bottom w:w="0" w:type="dxa"/>
            <w:right w:w="108" w:type="dxa"/>
          </w:tblCellMar>
        </w:tblPrEx>
        <w:trPr>
          <w:trHeight w:hRule="exact" w:val="329"/>
        </w:trPr>
        <w:tc>
          <w:tcPr>
            <w:tcW w:w="31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380" w:right="-239"/>
            </w:pPr>
            <w:r>
              <w:rPr>
                <w:rFonts w:ascii="宋体" w:eastAsia="宋体" w:hAnsi="宋体" w:cs="宋体"/>
                <w:color w:val="000000"/>
                <w:spacing w:val="-1"/>
                <w:w w:val="100"/>
                <w:position w:val="0"/>
                <w:sz w:val="18"/>
                <w:u w:val="none"/>
              </w:rPr>
              <w:t>错台</w:t>
            </w:r>
          </w:p>
        </w:tc>
        <w:tc>
          <w:tcPr>
            <w:tcW w:w="31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469" w:right="-239"/>
            </w:pPr>
            <w:r>
              <w:rPr>
                <w:rFonts w:ascii="宋体" w:hAnsi="宋体" w:cs="宋体"/>
                <w:color w:val="000000"/>
                <w:spacing w:val="-1"/>
                <w:w w:val="100"/>
                <w:position w:val="0"/>
                <w:sz w:val="18"/>
                <w:u w:val="none"/>
              </w:rPr>
              <w:t>—</w:t>
            </w:r>
          </w:p>
        </w:tc>
        <w:tc>
          <w:tcPr>
            <w:tcW w:w="31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508" w:right="-239"/>
            </w:pPr>
            <w:r>
              <w:rPr>
                <w:rFonts w:ascii="宋体" w:hAnsi="宋体" w:cs="宋体"/>
                <w:color w:val="000000"/>
                <w:spacing w:val="-1"/>
                <w:w w:val="100"/>
                <w:position w:val="0"/>
                <w:sz w:val="18"/>
                <w:u w:val="none"/>
              </w:rPr>
              <w:t>6</w:t>
            </w:r>
          </w:p>
        </w:tc>
      </w:tr>
    </w:tbl>
    <w:tbl>
      <w:tblPr>
        <w:tblStyle w:val="TableNormal"/>
        <w:tblpPr w:leftFromText="180" w:rightFromText="180" w:vertAnchor="page" w:horzAnchor="page" w:tblpX="70" w:tblpY="3211"/>
        <w:tblW w:w="0" w:type="auto"/>
        <w:tblInd w:w="0" w:type="dxa"/>
        <w:tblLayout w:type="fixed"/>
        <w:tblCellMar>
          <w:top w:w="0" w:type="dxa"/>
          <w:left w:w="108" w:type="dxa"/>
          <w:bottom w:w="0" w:type="dxa"/>
          <w:right w:w="108" w:type="dxa"/>
        </w:tblCellMar>
      </w:tblPr>
      <w:tblGrid>
        <w:gridCol w:w="1752"/>
        <w:gridCol w:w="2389"/>
        <w:gridCol w:w="2868"/>
        <w:gridCol w:w="2331"/>
      </w:tblGrid>
      <w:tr>
        <w:tblPrEx>
          <w:tblW w:w="0" w:type="auto"/>
          <w:tblInd w:w="0" w:type="dxa"/>
          <w:tblLayout w:type="fixed"/>
          <w:tblCellMar>
            <w:top w:w="0" w:type="dxa"/>
            <w:left w:w="108" w:type="dxa"/>
            <w:bottom w:w="0" w:type="dxa"/>
            <w:right w:w="108" w:type="dxa"/>
          </w:tblCellMar>
        </w:tblPrEx>
        <w:trPr>
          <w:trHeight w:hRule="exact" w:val="298"/>
        </w:trPr>
        <w:tc>
          <w:tcPr>
            <w:tcW w:w="1752"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5" w:lineRule="exact"/>
              <w:ind w:left="516" w:right="-239"/>
            </w:pPr>
            <w:r>
              <w:rPr>
                <w:rFonts w:ascii="宋体" w:eastAsia="宋体" w:hAnsi="宋体" w:cs="宋体"/>
                <w:color w:val="000000"/>
                <w:spacing w:val="-1"/>
                <w:w w:val="100"/>
                <w:position w:val="0"/>
                <w:sz w:val="18"/>
                <w:u w:val="none"/>
              </w:rPr>
              <w:t>评价等级</w:t>
            </w:r>
          </w:p>
        </w:tc>
        <w:tc>
          <w:tcPr>
            <w:tcW w:w="7588"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118" w:right="-239"/>
            </w:pPr>
            <w:r>
              <w:rPr>
                <w:rFonts w:ascii="宋体" w:eastAsia="宋体" w:hAnsi="宋体" w:cs="宋体"/>
                <w:color w:val="000000"/>
                <w:spacing w:val="-1"/>
                <w:w w:val="100"/>
                <w:position w:val="0"/>
                <w:sz w:val="18"/>
                <w:u w:val="none"/>
              </w:rPr>
              <w:t>评价指标（</w:t>
            </w:r>
            <w:r>
              <w:rPr>
                <w:rFonts w:ascii="宋体" w:hAnsi="宋体" w:cs="宋体"/>
                <w:color w:val="000000"/>
                <w:spacing w:val="0"/>
                <w:w w:val="100"/>
                <w:position w:val="0"/>
                <w:sz w:val="18"/>
                <w:u w:val="none"/>
              </w:rPr>
              <w:t>PQI</w:t>
            </w:r>
            <w:r>
              <w:rPr>
                <w:rFonts w:ascii="宋体" w:eastAsia="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296"/>
        </w:trPr>
        <w:tc>
          <w:tcPr>
            <w:tcW w:w="1752"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3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925" w:right="-239"/>
            </w:pPr>
            <w:r>
              <w:rPr>
                <w:rFonts w:ascii="宋体" w:eastAsia="宋体" w:hAnsi="宋体" w:cs="宋体"/>
                <w:color w:val="000000"/>
                <w:spacing w:val="-1"/>
                <w:w w:val="100"/>
                <w:position w:val="0"/>
                <w:sz w:val="18"/>
                <w:u w:val="none"/>
              </w:rPr>
              <w:t>快速路</w:t>
            </w:r>
          </w:p>
        </w:tc>
        <w:tc>
          <w:tcPr>
            <w:tcW w:w="28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893" w:right="-239"/>
            </w:pPr>
            <w:r>
              <w:rPr>
                <w:rFonts w:ascii="宋体" w:hAnsi="宋体" w:cs="宋体"/>
                <w:color w:val="000000"/>
                <w:spacing w:val="-1"/>
                <w:w w:val="100"/>
                <w:position w:val="0"/>
                <w:sz w:val="18"/>
                <w:u w:val="none"/>
              </w:rPr>
              <w:t>主干、次干路</w:t>
            </w:r>
          </w:p>
        </w:tc>
        <w:tc>
          <w:tcPr>
            <w:tcW w:w="23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985" w:right="-239"/>
            </w:pPr>
            <w:r>
              <w:rPr>
                <w:rFonts w:ascii="宋体" w:eastAsia="宋体" w:hAnsi="宋体" w:cs="宋体"/>
                <w:color w:val="000000"/>
                <w:spacing w:val="-1"/>
                <w:w w:val="100"/>
                <w:position w:val="0"/>
                <w:sz w:val="18"/>
                <w:u w:val="none"/>
              </w:rPr>
              <w:t>支路</w:t>
            </w:r>
          </w:p>
        </w:tc>
      </w:tr>
      <w:tr>
        <w:tblPrEx>
          <w:tblW w:w="0" w:type="auto"/>
          <w:tblInd w:w="0" w:type="dxa"/>
          <w:tblLayout w:type="fixed"/>
          <w:tblCellMar>
            <w:top w:w="0" w:type="dxa"/>
            <w:left w:w="108" w:type="dxa"/>
            <w:bottom w:w="0" w:type="dxa"/>
            <w:right w:w="108" w:type="dxa"/>
          </w:tblCellMar>
        </w:tblPrEx>
        <w:trPr>
          <w:trHeight w:hRule="exact" w:val="298"/>
        </w:trPr>
        <w:tc>
          <w:tcPr>
            <w:tcW w:w="17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831" w:right="-239"/>
            </w:pPr>
            <w:r>
              <w:rPr>
                <w:rFonts w:ascii="宋体" w:hAnsi="宋体" w:cs="宋体"/>
                <w:color w:val="000000"/>
                <w:spacing w:val="-1"/>
                <w:w w:val="100"/>
                <w:position w:val="0"/>
                <w:sz w:val="18"/>
                <w:u w:val="none"/>
              </w:rPr>
              <w:t>A</w:t>
            </w:r>
          </w:p>
        </w:tc>
        <w:tc>
          <w:tcPr>
            <w:tcW w:w="23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013"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90</w:t>
            </w:r>
          </w:p>
        </w:tc>
        <w:tc>
          <w:tcPr>
            <w:tcW w:w="28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253"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85</w:t>
            </w:r>
          </w:p>
        </w:tc>
        <w:tc>
          <w:tcPr>
            <w:tcW w:w="23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985"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80</w:t>
            </w:r>
          </w:p>
        </w:tc>
      </w:tr>
      <w:tr>
        <w:tblPrEx>
          <w:tblW w:w="0" w:type="auto"/>
          <w:tblInd w:w="0" w:type="dxa"/>
          <w:tblLayout w:type="fixed"/>
          <w:tblCellMar>
            <w:top w:w="0" w:type="dxa"/>
            <w:left w:w="108" w:type="dxa"/>
            <w:bottom w:w="0" w:type="dxa"/>
            <w:right w:w="108" w:type="dxa"/>
          </w:tblCellMar>
        </w:tblPrEx>
        <w:trPr>
          <w:trHeight w:hRule="exact" w:val="293"/>
        </w:trPr>
        <w:tc>
          <w:tcPr>
            <w:tcW w:w="17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831" w:right="-239"/>
            </w:pPr>
            <w:r>
              <w:rPr>
                <w:rFonts w:ascii="宋体" w:hAnsi="宋体" w:cs="宋体"/>
                <w:color w:val="000000"/>
                <w:spacing w:val="-1"/>
                <w:w w:val="100"/>
                <w:position w:val="0"/>
                <w:sz w:val="18"/>
                <w:u w:val="none"/>
              </w:rPr>
              <w:t>B</w:t>
            </w:r>
          </w:p>
        </w:tc>
        <w:tc>
          <w:tcPr>
            <w:tcW w:w="23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744"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75</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90</w:t>
            </w:r>
          </w:p>
        </w:tc>
        <w:tc>
          <w:tcPr>
            <w:tcW w:w="28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984"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70</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85</w:t>
            </w:r>
          </w:p>
        </w:tc>
        <w:tc>
          <w:tcPr>
            <w:tcW w:w="23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716"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65</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80</w:t>
            </w:r>
          </w:p>
        </w:tc>
      </w:tr>
      <w:tr>
        <w:tblPrEx>
          <w:tblW w:w="0" w:type="auto"/>
          <w:tblInd w:w="0" w:type="dxa"/>
          <w:tblLayout w:type="fixed"/>
          <w:tblCellMar>
            <w:top w:w="0" w:type="dxa"/>
            <w:left w:w="108" w:type="dxa"/>
            <w:bottom w:w="0" w:type="dxa"/>
            <w:right w:w="108" w:type="dxa"/>
          </w:tblCellMar>
        </w:tblPrEx>
        <w:trPr>
          <w:trHeight w:hRule="exact" w:val="295"/>
        </w:trPr>
        <w:tc>
          <w:tcPr>
            <w:tcW w:w="17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6" w:lineRule="exact"/>
              <w:ind w:left="831" w:right="-239"/>
            </w:pPr>
            <w:r>
              <w:rPr>
                <w:rFonts w:ascii="宋体" w:hAnsi="宋体" w:cs="宋体"/>
                <w:color w:val="000000"/>
                <w:spacing w:val="-1"/>
                <w:w w:val="100"/>
                <w:position w:val="0"/>
                <w:sz w:val="18"/>
                <w:u w:val="none"/>
              </w:rPr>
              <w:t>C</w:t>
            </w:r>
          </w:p>
        </w:tc>
        <w:tc>
          <w:tcPr>
            <w:tcW w:w="23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6" w:lineRule="exact"/>
              <w:ind w:left="744"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65</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75</w:t>
            </w:r>
          </w:p>
        </w:tc>
        <w:tc>
          <w:tcPr>
            <w:tcW w:w="28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6" w:lineRule="exact"/>
              <w:ind w:left="984"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60</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70</w:t>
            </w:r>
          </w:p>
        </w:tc>
        <w:tc>
          <w:tcPr>
            <w:tcW w:w="23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6" w:lineRule="exact"/>
              <w:ind w:left="716"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60</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65</w:t>
            </w:r>
          </w:p>
        </w:tc>
      </w:tr>
      <w:tr>
        <w:tblPrEx>
          <w:tblW w:w="0" w:type="auto"/>
          <w:tblInd w:w="0" w:type="dxa"/>
          <w:tblLayout w:type="fixed"/>
          <w:tblCellMar>
            <w:top w:w="0" w:type="dxa"/>
            <w:left w:w="108" w:type="dxa"/>
            <w:bottom w:w="0" w:type="dxa"/>
            <w:right w:w="108" w:type="dxa"/>
          </w:tblCellMar>
        </w:tblPrEx>
        <w:trPr>
          <w:trHeight w:hRule="exact" w:val="300"/>
        </w:trPr>
        <w:tc>
          <w:tcPr>
            <w:tcW w:w="17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831" w:right="-239"/>
            </w:pPr>
            <w:r>
              <w:rPr>
                <w:rFonts w:ascii="宋体" w:hAnsi="宋体" w:cs="宋体"/>
                <w:color w:val="000000"/>
                <w:spacing w:val="-1"/>
                <w:w w:val="100"/>
                <w:position w:val="0"/>
                <w:sz w:val="18"/>
                <w:u w:val="none"/>
              </w:rPr>
              <w:t>D</w:t>
            </w:r>
          </w:p>
        </w:tc>
        <w:tc>
          <w:tcPr>
            <w:tcW w:w="238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1013" w:right="-239"/>
            </w:pP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65</w:t>
            </w:r>
          </w:p>
        </w:tc>
        <w:tc>
          <w:tcPr>
            <w:tcW w:w="286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1253" w:right="-239"/>
            </w:pP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60</w:t>
            </w:r>
          </w:p>
        </w:tc>
        <w:tc>
          <w:tcPr>
            <w:tcW w:w="23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4" w:lineRule="exact"/>
              <w:ind w:left="985" w:right="-239"/>
            </w:pP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60</w:t>
            </w:r>
          </w:p>
        </w:tc>
      </w:tr>
    </w:tbl>
    <w:p>
      <w:pPr>
        <w:spacing w:after="0" w:line="20" w:lineRule="exact"/>
      </w:pPr>
      <w:r>
        <w:pict>
          <v:shape id="_x0000_s2140" o:spid="_x0000_s1115" type="#_x0000_t202" style="width:29.05pt;height:14pt;margin-top:774.9pt;margin-left:66.5pt;mso-height-relative:page;mso-position-horizontal-relative:page;mso-position-vertical-relative:page;mso-width-relative:page;position:absolute;z-index:-251566080" coordsize="21600,21600" filled="f" stroked="f">
            <v:stroke joinstyle="miter"/>
            <v:textbox inset="0,0,0,0">
              <w:txbxContent>
                <w:p>
                  <w:pPr>
                    <w:autoSpaceDE w:val="0"/>
                    <w:autoSpaceDN w:val="0"/>
                    <w:adjustRightInd w:val="0"/>
                    <w:spacing w:before="0" w:after="0" w:line="180" w:lineRule="exact"/>
                    <w:jc w:val="left"/>
                  </w:pPr>
                  <w:r>
                    <w:rPr>
                      <w:rFonts w:ascii="宋体" w:hAnsi="宋体" w:cs="宋体"/>
                      <w:color w:val="000000"/>
                      <w:spacing w:val="0"/>
                      <w:w w:val="100"/>
                      <w:position w:val="0"/>
                      <w:sz w:val="18"/>
                      <w:u w:val="none"/>
                    </w:rPr>
                    <w:t>16</w:t>
                  </w:r>
                </w:p>
              </w:txbxContent>
            </v:textbox>
          </v:shape>
        </w:pict>
      </w:r>
    </w:p>
    <w:p>
      <w:pPr>
        <w:spacing w:before="0" w:after="0" w:line="348" w:lineRule="exact"/>
      </w:pPr>
    </w:p>
    <w:p>
      <w:pPr>
        <w:widowControl/>
        <w:jc w:val="left"/>
        <w:sectPr>
          <w:type w:val="continuous"/>
          <w:pgSz w:w="11906" w:h="16838"/>
          <w:pgMar w:top="1100" w:right="713" w:bottom="860" w:left="1073" w:header="0" w:footer="0" w:gutter="0"/>
          <w:pgNumType w:start="102"/>
          <w:cols w:num="1" w:space="720"/>
          <w:docGrid w:type="lines" w:linePitch="312" w:charSpace="0"/>
        </w:sectPr>
      </w:pPr>
    </w:p>
    <w:p>
      <w:pPr>
        <w:spacing w:before="0" w:after="0" w:line="211" w:lineRule="exact"/>
        <w:ind w:left="60" w:firstLine="0"/>
        <w:jc w:val="left"/>
      </w:pPr>
      <w:r>
        <w:pict>
          <v:shape id="WS_polygon263" o:spid="_x0000_s1116" type="#_x0000_t12" style="width:46.65pt;height:0.7pt;margin-top:337.25pt;margin-left:259.7pt;mso-height-relative:page;mso-position-horizontal-relative:page;mso-position-vertical-relative:page;mso-width-relative:page;position:absolute;z-index:251751424" coordsize="21600,21600" stroked="t" strokecolor="black">
            <v:fill opacity="0"/>
            <v:stroke joinstyle="miter"/>
          </v:shape>
        </w:pict>
      </w:r>
      <w:r>
        <w:rPr>
          <w:rFonts w:ascii="黑体" w:hAnsi="黑体" w:cs="黑体"/>
          <w:color w:val="000000"/>
          <w:spacing w:val="0"/>
          <w:w w:val="100"/>
          <w:position w:val="0"/>
          <w:sz w:val="21"/>
          <w:u w:val="none"/>
        </w:rPr>
        <w:t>DB42/T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2181</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60" w:firstLine="0"/>
      </w:pPr>
    </w:p>
    <w:p>
      <w:pPr>
        <w:spacing w:before="0" w:after="0" w:line="347" w:lineRule="exact"/>
        <w:ind w:left="60" w:firstLine="420"/>
        <w:jc w:val="left"/>
      </w:pPr>
      <w:r>
        <w:rPr>
          <w:rFonts w:ascii="宋体" w:hAnsi="宋体" w:cs="宋体"/>
          <w:color w:val="000000"/>
          <w:spacing w:val="0"/>
          <w:w w:val="100"/>
          <w:sz w:val="22"/>
          <w:u w:val="none"/>
        </w:rPr>
        <w:t>PQI</w:t>
      </w:r>
      <w:r>
        <w:rPr>
          <w:rFonts w:ascii="Calibri" w:hAnsi="Calibri" w:cs="Calibri"/>
          <w:color w:val="000000"/>
          <w:spacing w:val="0"/>
          <w:w w:val="222"/>
          <w:sz w:val="21"/>
          <w:u w:val="none"/>
        </w:rPr>
        <w:t> </w:t>
      </w:r>
      <w:r>
        <w:rPr>
          <w:rFonts w:ascii="Times New Roman" w:hAnsi="Times New Roman" w:cs="Times New Roman"/>
          <w:color w:val="000000"/>
          <w:spacing w:val="-1"/>
          <w:w w:val="100"/>
          <w:position w:val="2"/>
          <w:sz w:val="21"/>
          <w:u w:val="none"/>
        </w:rPr>
        <w:t>——</w:t>
      </w:r>
      <w:r>
        <w:rPr>
          <w:rFonts w:ascii="宋体" w:eastAsia="宋体" w:hAnsi="宋体" w:cs="宋体"/>
          <w:color w:val="000000"/>
          <w:spacing w:val="0"/>
          <w:w w:val="100"/>
          <w:position w:val="0"/>
          <w:sz w:val="21"/>
          <w:u w:val="none"/>
        </w:rPr>
        <w:t>综合评价指数，指数范围</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0</w:t>
      </w:r>
      <w:r>
        <w:rPr>
          <w:rFonts w:ascii="宋体" w:eastAsia="宋体" w:hAnsi="宋体" w:cs="宋体"/>
          <w:color w:val="000000"/>
          <w:spacing w:val="0"/>
          <w:w w:val="100"/>
          <w:position w:val="0"/>
          <w:sz w:val="21"/>
          <w:u w:val="none"/>
        </w:rPr>
        <w:t>～</w:t>
      </w:r>
      <w:r>
        <w:rPr>
          <w:rFonts w:ascii="宋体" w:hAnsi="宋体" w:cs="宋体"/>
          <w:color w:val="000000"/>
          <w:spacing w:val="-1"/>
          <w:w w:val="100"/>
          <w:position w:val="0"/>
          <w:sz w:val="21"/>
          <w:u w:val="none"/>
        </w:rPr>
        <w:t>100</w:t>
      </w:r>
      <w:r>
        <w:rPr>
          <w:rFonts w:ascii="宋体" w:eastAsia="宋体" w:hAnsi="宋体" w:cs="宋体"/>
          <w:color w:val="000000"/>
          <w:spacing w:val="0"/>
          <w:w w:val="100"/>
          <w:position w:val="0"/>
          <w:sz w:val="21"/>
          <w:u w:val="none"/>
        </w:rPr>
        <w:t>；</w:t>
      </w:r>
    </w:p>
    <w:p>
      <w:pPr>
        <w:spacing w:before="0" w:after="0" w:line="360" w:lineRule="exact"/>
        <w:ind w:left="60" w:firstLine="420"/>
        <w:jc w:val="left"/>
      </w:pPr>
      <w:r>
        <w:rPr>
          <w:rFonts w:ascii="宋体" w:hAnsi="宋体" w:cs="宋体"/>
          <w:color w:val="000000"/>
          <w:spacing w:val="0"/>
          <w:w w:val="100"/>
          <w:sz w:val="22"/>
          <w:u w:val="none"/>
        </w:rPr>
        <w:t>T</w:t>
      </w:r>
      <w:r>
        <w:rPr>
          <w:rFonts w:ascii="Calibri" w:hAnsi="Calibri" w:cs="Calibri"/>
          <w:color w:val="000000"/>
          <w:spacing w:val="0"/>
          <w:w w:val="222"/>
          <w:sz w:val="21"/>
          <w:u w:val="none"/>
        </w:rPr>
        <w:t> </w:t>
      </w:r>
      <w:r>
        <w:rPr>
          <w:rFonts w:ascii="Times New Roman" w:hAnsi="Times New Roman" w:cs="Times New Roman"/>
          <w:color w:val="000000"/>
          <w:spacing w:val="0"/>
          <w:w w:val="100"/>
          <w:position w:val="2"/>
          <w:sz w:val="21"/>
          <w:u w:val="none"/>
        </w:rPr>
        <w:t>——</w:t>
      </w:r>
      <w:r>
        <w:rPr>
          <w:rFonts w:ascii="宋体" w:hAnsi="宋体" w:cs="宋体"/>
          <w:color w:val="000000"/>
          <w:spacing w:val="0"/>
          <w:w w:val="100"/>
          <w:position w:val="0"/>
          <w:sz w:val="21"/>
          <w:u w:val="none"/>
        </w:rPr>
        <w:t>RQI</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分值转换系数，取值</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20</w:t>
      </w:r>
      <w:r>
        <w:rPr>
          <w:rFonts w:ascii="宋体" w:eastAsia="宋体" w:hAnsi="宋体" w:cs="宋体"/>
          <w:color w:val="000000"/>
          <w:spacing w:val="0"/>
          <w:w w:val="100"/>
          <w:position w:val="0"/>
          <w:sz w:val="21"/>
          <w:u w:val="none"/>
        </w:rPr>
        <w:t>；</w:t>
      </w:r>
    </w:p>
    <w:p>
      <w:pPr>
        <w:spacing w:before="0" w:after="0" w:line="419" w:lineRule="exact"/>
        <w:ind w:left="60" w:firstLine="444"/>
        <w:jc w:val="left"/>
      </w:pPr>
      <w:r>
        <w:rPr>
          <w:rFonts w:ascii="Symbol" w:hAnsi="Symbol" w:cs="Symbol"/>
          <w:color w:val="000000"/>
          <w:spacing w:val="0"/>
          <w:w w:val="100"/>
          <w:sz w:val="25"/>
          <w:u w:val="none"/>
        </w:rPr>
        <w:sym w:font="Symbol" w:char="F077"/>
      </w:r>
      <w:r>
        <w:rPr>
          <w:rFonts w:ascii="Times New Roman" w:hAnsi="Times New Roman" w:cs="Times New Roman"/>
          <w:color w:val="000000"/>
          <w:spacing w:val="-1"/>
          <w:w w:val="103"/>
          <w:position w:val="0"/>
          <w:sz w:val="14"/>
          <w:u w:val="none"/>
        </w:rPr>
        <w:t>1</w:t>
      </w:r>
      <w:r>
        <w:rPr>
          <w:rFonts w:ascii="Calibri" w:hAnsi="Calibri" w:cs="Calibri"/>
          <w:color w:val="000000"/>
          <w:spacing w:val="-9"/>
          <w:w w:val="100"/>
          <w:sz w:val="21"/>
          <w:u w:val="none"/>
        </w:rPr>
        <w:t> </w:t>
      </w:r>
      <w:r>
        <w:rPr>
          <w:rFonts w:ascii="宋体" w:eastAsia="宋体" w:hAnsi="宋体" w:cs="宋体"/>
          <w:color w:val="000000"/>
          <w:spacing w:val="0"/>
          <w:w w:val="100"/>
          <w:position w:val="6"/>
          <w:sz w:val="21"/>
          <w:u w:val="none"/>
        </w:rPr>
        <w:t>，</w:t>
      </w:r>
      <w:r>
        <w:rPr>
          <w:rFonts w:ascii="Symbol" w:hAnsi="Symbol" w:cs="Symbol"/>
          <w:color w:val="000000"/>
          <w:spacing w:val="0"/>
          <w:w w:val="100"/>
          <w:sz w:val="25"/>
          <w:u w:val="none"/>
        </w:rPr>
        <w:sym w:font="Symbol" w:char="F077"/>
      </w:r>
      <w:r>
        <w:rPr>
          <w:rFonts w:ascii="Times New Roman" w:hAnsi="Times New Roman" w:cs="Times New Roman"/>
          <w:color w:val="000000"/>
          <w:spacing w:val="-3"/>
          <w:w w:val="100"/>
          <w:position w:val="0"/>
          <w:sz w:val="14"/>
          <w:u w:val="none"/>
        </w:rPr>
        <w:t>2</w:t>
      </w:r>
      <w:r>
        <w:rPr>
          <w:rFonts w:ascii="Calibri" w:hAnsi="Calibri" w:cs="Calibri"/>
          <w:color w:val="000000"/>
          <w:spacing w:val="-5"/>
          <w:w w:val="100"/>
          <w:sz w:val="21"/>
          <w:u w:val="none"/>
        </w:rPr>
        <w:t> </w:t>
      </w:r>
      <w:r>
        <w:rPr>
          <w:rFonts w:ascii="Times New Roman" w:hAnsi="Times New Roman" w:cs="Times New Roman"/>
          <w:color w:val="000000"/>
          <w:spacing w:val="0"/>
          <w:w w:val="100"/>
          <w:position w:val="8"/>
          <w:sz w:val="21"/>
          <w:u w:val="none"/>
        </w:rPr>
        <w:t>——</w:t>
      </w:r>
      <w:r>
        <w:rPr>
          <w:rFonts w:ascii="宋体" w:eastAsia="宋体" w:hAnsi="宋体" w:cs="宋体"/>
          <w:color w:val="000000"/>
          <w:spacing w:val="0"/>
          <w:w w:val="100"/>
          <w:position w:val="6"/>
          <w:sz w:val="21"/>
          <w:u w:val="none"/>
        </w:rPr>
        <w:t>分别为</w:t>
      </w:r>
      <w:r>
        <w:rPr>
          <w:rFonts w:ascii="Calibri" w:hAnsi="Calibri" w:cs="Calibri"/>
          <w:color w:val="000000"/>
          <w:spacing w:val="4"/>
          <w:w w:val="100"/>
          <w:sz w:val="21"/>
          <w:u w:val="none"/>
        </w:rPr>
        <w:t> </w:t>
      </w:r>
      <w:r>
        <w:rPr>
          <w:rFonts w:ascii="宋体" w:hAnsi="宋体" w:cs="宋体"/>
          <w:color w:val="000000"/>
          <w:spacing w:val="0"/>
          <w:w w:val="100"/>
          <w:position w:val="6"/>
          <w:sz w:val="21"/>
          <w:u w:val="none"/>
        </w:rPr>
        <w:t>RQI、PCI</w:t>
      </w:r>
      <w:r>
        <w:rPr>
          <w:rFonts w:ascii="Calibri" w:hAnsi="Calibri" w:cs="Calibri"/>
          <w:color w:val="000000"/>
          <w:spacing w:val="1"/>
          <w:w w:val="100"/>
          <w:sz w:val="21"/>
          <w:u w:val="none"/>
        </w:rPr>
        <w:t> </w:t>
      </w:r>
      <w:r>
        <w:rPr>
          <w:rFonts w:ascii="宋体" w:eastAsia="宋体" w:hAnsi="宋体" w:cs="宋体"/>
          <w:color w:val="000000"/>
          <w:spacing w:val="-1"/>
          <w:w w:val="100"/>
          <w:position w:val="6"/>
          <w:sz w:val="21"/>
          <w:u w:val="none"/>
        </w:rPr>
        <w:t>的权重，对于快速路或主干路，</w:t>
      </w:r>
      <w:r>
        <w:rPr>
          <w:rFonts w:ascii="Symbol" w:hAnsi="Symbol" w:cs="Symbol"/>
          <w:color w:val="000000"/>
          <w:spacing w:val="0"/>
          <w:w w:val="100"/>
          <w:sz w:val="25"/>
          <w:u w:val="none"/>
        </w:rPr>
        <w:sym w:font="Symbol" w:char="F077"/>
      </w:r>
      <w:r>
        <w:rPr>
          <w:rFonts w:ascii="Times New Roman" w:hAnsi="Times New Roman" w:cs="Times New Roman"/>
          <w:color w:val="000000"/>
          <w:spacing w:val="-1"/>
          <w:w w:val="103"/>
          <w:position w:val="0"/>
          <w:sz w:val="14"/>
          <w:u w:val="none"/>
        </w:rPr>
        <w:t>1</w:t>
      </w:r>
      <w:r>
        <w:rPr>
          <w:rFonts w:ascii="Calibri" w:hAnsi="Calibri" w:cs="Calibri"/>
          <w:color w:val="000000"/>
          <w:spacing w:val="-8"/>
          <w:w w:val="100"/>
          <w:sz w:val="21"/>
          <w:u w:val="none"/>
        </w:rPr>
        <w:t> </w:t>
      </w:r>
      <w:r>
        <w:rPr>
          <w:rFonts w:ascii="宋体" w:eastAsia="宋体" w:hAnsi="宋体" w:cs="宋体"/>
          <w:color w:val="000000"/>
          <w:spacing w:val="0"/>
          <w:w w:val="100"/>
          <w:position w:val="6"/>
          <w:sz w:val="21"/>
          <w:u w:val="none"/>
        </w:rPr>
        <w:t>取值为</w:t>
      </w:r>
      <w:r>
        <w:rPr>
          <w:rFonts w:ascii="Calibri" w:hAnsi="Calibri" w:cs="Calibri"/>
          <w:color w:val="000000"/>
          <w:spacing w:val="4"/>
          <w:w w:val="100"/>
          <w:sz w:val="21"/>
          <w:u w:val="none"/>
        </w:rPr>
        <w:t> </w:t>
      </w:r>
      <w:r>
        <w:rPr>
          <w:rFonts w:ascii="宋体" w:hAnsi="宋体" w:cs="宋体"/>
          <w:color w:val="000000"/>
          <w:spacing w:val="-1"/>
          <w:w w:val="100"/>
          <w:position w:val="6"/>
          <w:sz w:val="21"/>
          <w:u w:val="none"/>
        </w:rPr>
        <w:t>0.6</w:t>
      </w:r>
      <w:r>
        <w:rPr>
          <w:rFonts w:ascii="宋体" w:eastAsia="宋体" w:hAnsi="宋体" w:cs="宋体"/>
          <w:color w:val="000000"/>
          <w:spacing w:val="0"/>
          <w:w w:val="100"/>
          <w:position w:val="6"/>
          <w:sz w:val="21"/>
          <w:u w:val="none"/>
        </w:rPr>
        <w:t>，</w:t>
      </w:r>
      <w:r>
        <w:rPr>
          <w:rFonts w:ascii="Symbol" w:hAnsi="Symbol" w:cs="Symbol"/>
          <w:color w:val="000000"/>
          <w:spacing w:val="0"/>
          <w:w w:val="100"/>
          <w:sz w:val="25"/>
          <w:u w:val="none"/>
        </w:rPr>
        <w:sym w:font="Symbol" w:char="F077"/>
      </w:r>
      <w:r>
        <w:rPr>
          <w:rFonts w:ascii="Times New Roman" w:hAnsi="Times New Roman" w:cs="Times New Roman"/>
          <w:color w:val="000000"/>
          <w:spacing w:val="-3"/>
          <w:w w:val="100"/>
          <w:position w:val="0"/>
          <w:sz w:val="14"/>
          <w:u w:val="none"/>
        </w:rPr>
        <w:t>2</w:t>
      </w:r>
      <w:r>
        <w:rPr>
          <w:rFonts w:ascii="Calibri" w:hAnsi="Calibri" w:cs="Calibri"/>
          <w:color w:val="000000"/>
          <w:spacing w:val="-4"/>
          <w:w w:val="100"/>
          <w:sz w:val="21"/>
          <w:u w:val="none"/>
        </w:rPr>
        <w:t> </w:t>
      </w:r>
      <w:r>
        <w:rPr>
          <w:rFonts w:ascii="宋体" w:eastAsia="宋体" w:hAnsi="宋体" w:cs="宋体"/>
          <w:color w:val="000000"/>
          <w:spacing w:val="0"/>
          <w:w w:val="100"/>
          <w:position w:val="6"/>
          <w:sz w:val="21"/>
          <w:u w:val="none"/>
        </w:rPr>
        <w:t>取值为</w:t>
      </w:r>
      <w:r>
        <w:rPr>
          <w:rFonts w:ascii="Calibri" w:hAnsi="Calibri" w:cs="Calibri"/>
          <w:color w:val="000000"/>
          <w:spacing w:val="1"/>
          <w:w w:val="100"/>
          <w:sz w:val="21"/>
          <w:u w:val="none"/>
        </w:rPr>
        <w:t> </w:t>
      </w:r>
      <w:r>
        <w:rPr>
          <w:rFonts w:ascii="宋体" w:hAnsi="宋体" w:cs="宋体"/>
          <w:color w:val="000000"/>
          <w:spacing w:val="-1"/>
          <w:w w:val="100"/>
          <w:position w:val="6"/>
          <w:sz w:val="21"/>
          <w:u w:val="none"/>
        </w:rPr>
        <w:t>0.4</w:t>
      </w:r>
      <w:r>
        <w:rPr>
          <w:rFonts w:ascii="宋体" w:eastAsia="宋体" w:hAnsi="宋体" w:cs="宋体"/>
          <w:color w:val="000000"/>
          <w:spacing w:val="-2"/>
          <w:w w:val="100"/>
          <w:position w:val="6"/>
          <w:sz w:val="21"/>
          <w:u w:val="none"/>
        </w:rPr>
        <w:t>；对</w:t>
      </w:r>
    </w:p>
    <w:p>
      <w:pPr>
        <w:spacing w:before="0" w:after="0" w:line="360" w:lineRule="exact"/>
        <w:ind w:left="60" w:firstLine="1683"/>
        <w:jc w:val="left"/>
      </w:pPr>
      <w:r>
        <w:rPr>
          <w:rFonts w:ascii="宋体" w:eastAsia="宋体" w:hAnsi="宋体" w:cs="宋体"/>
          <w:color w:val="000000"/>
          <w:spacing w:val="0"/>
          <w:w w:val="100"/>
          <w:position w:val="6"/>
          <w:sz w:val="21"/>
          <w:u w:val="none"/>
        </w:rPr>
        <w:t>于次干路或支路，</w:t>
      </w:r>
      <w:r>
        <w:rPr>
          <w:rFonts w:ascii="Calibri" w:hAnsi="Calibri" w:cs="Calibri"/>
          <w:color w:val="000000"/>
          <w:spacing w:val="0"/>
          <w:w w:val="36"/>
          <w:sz w:val="25"/>
          <w:u w:val="none"/>
        </w:rPr>
        <w:t> </w:t>
      </w:r>
      <w:r>
        <w:rPr>
          <w:rFonts w:ascii="Symbol" w:hAnsi="Symbol" w:cs="Symbol"/>
          <w:color w:val="000000"/>
          <w:spacing w:val="0"/>
          <w:w w:val="100"/>
          <w:sz w:val="25"/>
          <w:u w:val="none"/>
        </w:rPr>
        <w:sym w:font="Symbol" w:char="F077"/>
      </w:r>
      <w:r>
        <w:rPr>
          <w:rFonts w:ascii="Times New Roman" w:hAnsi="Times New Roman" w:cs="Times New Roman"/>
          <w:color w:val="000000"/>
          <w:spacing w:val="-1"/>
          <w:w w:val="103"/>
          <w:position w:val="0"/>
          <w:sz w:val="14"/>
          <w:u w:val="none"/>
        </w:rPr>
        <w:t>1</w:t>
      </w:r>
      <w:r>
        <w:rPr>
          <w:rFonts w:ascii="Calibri" w:hAnsi="Calibri" w:cs="Calibri"/>
          <w:color w:val="000000"/>
          <w:spacing w:val="-8"/>
          <w:w w:val="100"/>
          <w:sz w:val="21"/>
          <w:u w:val="none"/>
        </w:rPr>
        <w:t> </w:t>
      </w:r>
      <w:r>
        <w:rPr>
          <w:rFonts w:ascii="宋体" w:eastAsia="宋体" w:hAnsi="宋体" w:cs="宋体"/>
          <w:color w:val="000000"/>
          <w:spacing w:val="0"/>
          <w:w w:val="100"/>
          <w:position w:val="6"/>
          <w:sz w:val="21"/>
          <w:u w:val="none"/>
        </w:rPr>
        <w:t>取值为</w:t>
      </w:r>
      <w:r>
        <w:rPr>
          <w:rFonts w:ascii="Calibri" w:hAnsi="Calibri" w:cs="Calibri"/>
          <w:color w:val="000000"/>
          <w:spacing w:val="4"/>
          <w:w w:val="100"/>
          <w:sz w:val="21"/>
          <w:u w:val="none"/>
        </w:rPr>
        <w:t> </w:t>
      </w:r>
      <w:r>
        <w:rPr>
          <w:rFonts w:ascii="宋体" w:hAnsi="宋体" w:cs="宋体"/>
          <w:color w:val="000000"/>
          <w:spacing w:val="-1"/>
          <w:w w:val="100"/>
          <w:position w:val="6"/>
          <w:sz w:val="21"/>
          <w:u w:val="none"/>
        </w:rPr>
        <w:t>0.4</w:t>
      </w:r>
      <w:r>
        <w:rPr>
          <w:rFonts w:ascii="宋体" w:eastAsia="宋体" w:hAnsi="宋体" w:cs="宋体"/>
          <w:color w:val="000000"/>
          <w:spacing w:val="0"/>
          <w:w w:val="100"/>
          <w:position w:val="6"/>
          <w:sz w:val="21"/>
          <w:u w:val="none"/>
        </w:rPr>
        <w:t>，</w:t>
      </w:r>
      <w:r>
        <w:rPr>
          <w:rFonts w:ascii="Symbol" w:hAnsi="Symbol" w:cs="Symbol"/>
          <w:color w:val="000000"/>
          <w:spacing w:val="0"/>
          <w:w w:val="100"/>
          <w:sz w:val="25"/>
          <w:u w:val="none"/>
        </w:rPr>
        <w:sym w:font="Symbol" w:char="F077"/>
      </w:r>
      <w:r>
        <w:rPr>
          <w:rFonts w:ascii="Times New Roman" w:hAnsi="Times New Roman" w:cs="Times New Roman"/>
          <w:color w:val="000000"/>
          <w:spacing w:val="-3"/>
          <w:w w:val="100"/>
          <w:position w:val="0"/>
          <w:sz w:val="14"/>
          <w:u w:val="none"/>
        </w:rPr>
        <w:t>2</w:t>
      </w:r>
      <w:r>
        <w:rPr>
          <w:rFonts w:ascii="Calibri" w:hAnsi="Calibri" w:cs="Calibri"/>
          <w:color w:val="000000"/>
          <w:spacing w:val="-4"/>
          <w:w w:val="100"/>
          <w:sz w:val="21"/>
          <w:u w:val="none"/>
        </w:rPr>
        <w:t> </w:t>
      </w:r>
      <w:r>
        <w:rPr>
          <w:rFonts w:ascii="宋体" w:eastAsia="宋体" w:hAnsi="宋体" w:cs="宋体"/>
          <w:color w:val="000000"/>
          <w:spacing w:val="0"/>
          <w:w w:val="100"/>
          <w:position w:val="6"/>
          <w:sz w:val="21"/>
          <w:u w:val="none"/>
        </w:rPr>
        <w:t>取值为</w:t>
      </w:r>
      <w:r>
        <w:rPr>
          <w:rFonts w:ascii="Calibri" w:hAnsi="Calibri" w:cs="Calibri"/>
          <w:color w:val="000000"/>
          <w:spacing w:val="4"/>
          <w:w w:val="100"/>
          <w:sz w:val="21"/>
          <w:u w:val="none"/>
        </w:rPr>
        <w:t> </w:t>
      </w:r>
      <w:r>
        <w:rPr>
          <w:rFonts w:ascii="宋体" w:hAnsi="宋体" w:cs="宋体"/>
          <w:color w:val="000000"/>
          <w:spacing w:val="0"/>
          <w:w w:val="100"/>
          <w:position w:val="6"/>
          <w:sz w:val="21"/>
          <w:u w:val="none"/>
        </w:rPr>
        <w:t>0.6。</w:t>
      </w:r>
    </w:p>
    <w:p>
      <w:pPr>
        <w:tabs>
          <w:tab w:val="left" w:pos="795"/>
        </w:tabs>
        <w:spacing w:before="0" w:after="0" w:line="244" w:lineRule="exact"/>
        <w:ind w:left="60" w:firstLine="0"/>
        <w:jc w:val="left"/>
      </w:pPr>
      <w:r>
        <w:rPr>
          <w:rFonts w:ascii="黑体" w:hAnsi="黑体" w:cs="黑体"/>
          <w:color w:val="000000"/>
          <w:spacing w:val="0"/>
          <w:w w:val="100"/>
          <w:position w:val="0"/>
          <w:sz w:val="21"/>
          <w:u w:val="none"/>
        </w:rPr>
        <w:t>9.1.2</w:t>
      </w:r>
      <w:r>
        <w:rPr>
          <w:rFonts w:cs="Calibri"/>
          <w:spacing w:val="0"/>
          <w:w w:val="100"/>
        </w:rPr>
        <w:tab/>
      </w:r>
      <w:r>
        <w:rPr>
          <w:rFonts w:ascii="宋体" w:eastAsia="宋体" w:hAnsi="宋体" w:cs="宋体"/>
          <w:color w:val="000000"/>
          <w:spacing w:val="0"/>
          <w:w w:val="100"/>
          <w:position w:val="0"/>
          <w:sz w:val="21"/>
          <w:u w:val="none"/>
        </w:rPr>
        <w:t>路面综合评价标准应符合表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20</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的规定。</w:t>
      </w:r>
    </w:p>
    <w:p>
      <w:pPr>
        <w:spacing w:before="0" w:after="0" w:line="240" w:lineRule="exact"/>
        <w:ind w:left="60" w:firstLine="0"/>
      </w:pPr>
    </w:p>
    <w:p>
      <w:pPr>
        <w:tabs>
          <w:tab w:val="left" w:pos="4422"/>
        </w:tabs>
        <w:spacing w:before="0" w:after="0" w:line="228" w:lineRule="exact"/>
        <w:ind w:left="60" w:firstLine="3731"/>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20</w:t>
      </w:r>
      <w:r>
        <w:rPr>
          <w:rFonts w:cs="Calibri"/>
          <w:spacing w:val="0"/>
          <w:w w:val="100"/>
        </w:rPr>
        <w:tab/>
      </w:r>
      <w:r>
        <w:rPr>
          <w:rFonts w:ascii="黑体" w:eastAsia="黑体" w:hAnsi="黑体" w:cs="黑体"/>
          <w:color w:val="000000"/>
          <w:spacing w:val="0"/>
          <w:w w:val="100"/>
          <w:position w:val="0"/>
          <w:sz w:val="21"/>
          <w:u w:val="none"/>
        </w:rPr>
        <w:t>路面综合评价</w:t>
      </w:r>
    </w:p>
    <w:p>
      <w:pPr>
        <w:widowControl/>
        <w:jc w:val="left"/>
        <w:sectPr>
          <w:type w:val="continuous"/>
          <w:pgSz w:w="11906" w:h="16838"/>
          <w:pgMar w:top="1100" w:right="713" w:bottom="860" w:left="1073" w:header="0" w:footer="0" w:gutter="0"/>
          <w:pgNumType w:start="103"/>
          <w:cols w:num="1" w:space="708" w:equalWidth="0">
            <w:col w:w="10121" w:space="0"/>
          </w:cols>
          <w:docGrid w:type="lines" w:linePitch="312" w:charSpace="0"/>
        </w:sectPr>
      </w:pPr>
    </w:p>
    <w:p>
      <w:pPr>
        <w:spacing w:before="0" w:after="0" w:line="240" w:lineRule="exact"/>
        <w:ind w:left="60" w:firstLine="3731"/>
      </w:pPr>
    </w:p>
    <w:p>
      <w:pPr>
        <w:spacing w:before="0" w:after="0" w:line="240" w:lineRule="exact"/>
        <w:ind w:left="60" w:firstLine="3731"/>
      </w:pPr>
    </w:p>
    <w:p>
      <w:pPr>
        <w:spacing w:before="0" w:after="0" w:line="240" w:lineRule="exact"/>
        <w:ind w:left="60" w:firstLine="3731"/>
      </w:pPr>
    </w:p>
    <w:p>
      <w:pPr>
        <w:spacing w:before="0" w:after="0" w:line="240" w:lineRule="exact"/>
        <w:ind w:left="60" w:firstLine="3731"/>
      </w:pPr>
    </w:p>
    <w:p>
      <w:pPr>
        <w:spacing w:before="0" w:after="0" w:line="240" w:lineRule="exact"/>
        <w:ind w:left="60" w:firstLine="3731"/>
      </w:pPr>
    </w:p>
    <w:p>
      <w:pPr>
        <w:spacing w:before="0" w:after="0" w:line="240" w:lineRule="exact"/>
        <w:ind w:left="60" w:firstLine="3731"/>
      </w:pPr>
    </w:p>
    <w:p>
      <w:pPr>
        <w:spacing w:before="0" w:after="0" w:line="240" w:lineRule="exact"/>
        <w:ind w:left="60" w:firstLine="3731"/>
      </w:pPr>
    </w:p>
    <w:p>
      <w:pPr>
        <w:spacing w:before="0" w:after="0" w:line="373" w:lineRule="exact"/>
        <w:ind w:left="60" w:firstLine="3731"/>
      </w:pPr>
    </w:p>
    <w:p>
      <w:pPr>
        <w:widowControl/>
        <w:jc w:val="left"/>
        <w:sectPr>
          <w:type w:val="continuous"/>
          <w:pgSz w:w="11906" w:h="16838"/>
          <w:pgMar w:top="1100" w:right="713" w:bottom="860" w:left="1073" w:header="0" w:footer="0" w:gutter="0"/>
          <w:pgNumType w:start="104"/>
          <w:cols w:num="1" w:space="720"/>
          <w:docGrid w:type="lines" w:linePitch="312" w:charSpace="0"/>
        </w:sectPr>
      </w:pPr>
    </w:p>
    <w:p>
      <w:pPr>
        <w:tabs>
          <w:tab w:val="left" w:pos="795"/>
        </w:tabs>
        <w:spacing w:before="0" w:after="0" w:line="211" w:lineRule="exact"/>
        <w:ind w:left="60" w:firstLine="0"/>
        <w:jc w:val="left"/>
      </w:pPr>
    </w:p>
    <w:p>
      <w:pPr>
        <w:spacing w:before="0" w:after="0" w:line="185" w:lineRule="exact"/>
        <w:ind w:left="60" w:firstLine="0"/>
      </w:pPr>
    </w:p>
    <w:p>
      <w:pPr>
        <w:spacing w:before="0" w:after="0" w:line="349" w:lineRule="exact"/>
        <w:ind w:left="60" w:firstLine="3548"/>
        <w:jc w:val="left"/>
      </w:pPr>
      <w:r>
        <w:pict>
          <v:shape id="wondershare_271" o:spid="_x0000_s1117" type="#_x0000_t202" style="width:265.8pt;height:24.8pt;margin-top:329.55pt;margin-left:278.55pt;mso-height-relative:page;mso-position-horizontal-relative:page;mso-position-vertical-relative:page;mso-width-relative:page;position:absolute;z-index:-251564032" coordsize="21600,21600" filled="f" stroked="f">
            <v:stroke joinstyle="miter"/>
            <v:textbox inset="0,0,0,0">
              <w:txbxContent>
                <w:p/>
                <w:p>
                  <w:pPr>
                    <w:tabs>
                      <w:tab w:val="left" w:pos="605"/>
                    </w:tabs>
                    <w:autoSpaceDE w:val="0"/>
                    <w:autoSpaceDN w:val="0"/>
                    <w:adjustRightInd w:val="0"/>
                    <w:spacing w:before="0" w:after="0" w:line="209" w:lineRule="exact"/>
                    <w:jc w:val="left"/>
                  </w:pPr>
                  <w:r>
                    <w:rPr>
                      <w:rFonts w:ascii="Cambria Math" w:hAnsi="Cambria Math" w:cs="Cambria Math"/>
                      <w:color w:val="000000"/>
                      <w:spacing w:val="8"/>
                      <w:w w:val="100"/>
                      <w:position w:val="2"/>
                      <w:sz w:val="16"/>
                      <w:u w:val="none"/>
                    </w:rPr>
                    <w:t>F</w:t>
                  </w:r>
                  <w:r>
                    <w:rPr>
                      <w:rFonts w:ascii="Cambria Math" w:hAnsi="Cambria Math" w:cs="Cambria Math"/>
                      <w:color w:val="000000"/>
                      <w:spacing w:val="4"/>
                      <w:w w:val="100"/>
                      <w:position w:val="0"/>
                      <w:sz w:val="13"/>
                      <w:u w:val="none"/>
                    </w:rPr>
                    <w:t>1</w:t>
                  </w:r>
                  <w:r>
                    <w:rPr>
                      <w:color w:val="000000"/>
                      <w:spacing w:val="0"/>
                      <w:w w:val="100"/>
                      <w:sz w:val="24"/>
                      <w:u w:val="none"/>
                    </w:rPr>
                    <w:t>    </w:t>
                  </w:r>
                  <w:r>
                    <w:rPr>
                      <w:rFonts w:cs="Calibri"/>
                      <w:spacing w:val="1"/>
                      <w:w w:val="100"/>
                    </w:rPr>
                    <w:tab/>
                  </w:r>
                  <w:r>
                    <w:rPr>
                      <w:rFonts w:ascii="Cambria Math" w:hAnsi="Cambria Math" w:cs="Cambria Math"/>
                      <w:color w:val="000000"/>
                      <w:spacing w:val="0"/>
                      <w:w w:val="100"/>
                      <w:position w:val="12"/>
                      <w:sz w:val="22"/>
                      <w:u w:val="none"/>
                    </w:rPr>
                    <w:t>×</w:t>
                  </w:r>
                  <w:r>
                    <w:rPr>
                      <w:rFonts w:ascii="Calibri" w:hAnsi="Calibri" w:cs="Calibri"/>
                      <w:color w:val="000000"/>
                      <w:spacing w:val="-1"/>
                      <w:w w:val="100"/>
                      <w:sz w:val="22"/>
                      <w:u w:val="none"/>
                    </w:rPr>
                    <w:t> </w:t>
                  </w:r>
                  <w:r>
                    <w:rPr>
                      <w:rFonts w:ascii="Cambria Math" w:hAnsi="Cambria Math" w:cs="Cambria Math"/>
                      <w:color w:val="000000"/>
                      <w:spacing w:val="0"/>
                      <w:w w:val="100"/>
                      <w:position w:val="12"/>
                      <w:sz w:val="22"/>
                      <w:u w:val="none"/>
                    </w:rPr>
                    <w:t>100%</w:t>
                  </w:r>
                  <w:r>
                    <w:rPr>
                      <w:rFonts w:ascii="微软雅黑" w:hAnsi="微软雅黑" w:cs="微软雅黑"/>
                      <w:color w:val="000000"/>
                      <w:spacing w:val="-1"/>
                      <w:w w:val="100"/>
                      <w:position w:val="11"/>
                      <w:sz w:val="21"/>
                      <w:u w:val="none"/>
                    </w:rPr>
                    <w:t>·····························································</w:t>
                  </w:r>
                  <w:r>
                    <w:rPr>
                      <w:rFonts w:ascii="Calibri" w:hAnsi="Calibri" w:cs="Calibri"/>
                      <w:color w:val="000000"/>
                      <w:spacing w:val="-14"/>
                      <w:w w:val="100"/>
                      <w:sz w:val="21"/>
                      <w:u w:val="none"/>
                    </w:rPr>
                    <w:t> </w:t>
                  </w:r>
                  <w:r>
                    <w:rPr>
                      <w:rFonts w:ascii="宋体" w:hAnsi="宋体" w:cs="宋体"/>
                      <w:color w:val="000000"/>
                      <w:spacing w:val="0"/>
                      <w:w w:val="100"/>
                      <w:position w:val="14"/>
                      <w:sz w:val="21"/>
                      <w:u w:val="none"/>
                    </w:rPr>
                    <w:t>(19)</w:t>
                  </w:r>
                </w:p>
              </w:txbxContent>
            </v:textbox>
          </v:shape>
        </w:pict>
      </w:r>
      <w:r>
        <w:pict>
          <v:shape id="_x0000_s2143" o:spid="_x0000_s1118" type="#_x0000_t202" style="width:332pt;height:53pt;margin-top:397.7pt;margin-left:141.65pt;mso-height-relative:page;mso-position-horizontal-relative:page;mso-position-vertical-relative:page;mso-width-relative:page;position:absolute;z-index:-251563008"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wondershare_245" o:spid="_x0000_s1119" type="#_x0000_t202" style="width:445.6pt;height:15.55pt;margin-top:307.5pt;margin-left:56.6pt;mso-height-relative:page;mso-position-horizontal-relative:page;mso-position-vertical-relative:page;mso-width-relative:page;position:absolute;z-index:-251561984" coordsize="21600,21600" filled="f" stroked="f">
            <v:stroke joinstyle="miter"/>
            <v:textbox inset="0,0,0,0">
              <w:txbxContent>
                <w:p>
                  <w:pPr>
                    <w:tabs>
                      <w:tab w:val="left" w:pos="735"/>
                    </w:tabs>
                    <w:autoSpaceDE w:val="0"/>
                    <w:autoSpaceDN w:val="0"/>
                    <w:adjustRightInd w:val="0"/>
                    <w:spacing w:before="0" w:after="0" w:line="211" w:lineRule="exact"/>
                    <w:jc w:val="left"/>
                  </w:pPr>
                  <w:r>
                    <w:rPr>
                      <w:rFonts w:ascii="黑体" w:hAnsi="黑体" w:cs="黑体"/>
                      <w:color w:val="000000"/>
                      <w:spacing w:val="0"/>
                      <w:w w:val="100"/>
                      <w:position w:val="0"/>
                      <w:sz w:val="21"/>
                      <w:u w:val="none"/>
                    </w:rPr>
                    <w:t>9.1.3</w:t>
                  </w:r>
                  <w:r>
                    <w:rPr>
                      <w:rFonts w:cs="Calibri"/>
                      <w:spacing w:val="-1"/>
                      <w:w w:val="100"/>
                    </w:rPr>
                    <w:tab/>
                  </w:r>
                  <w:r>
                    <w:rPr>
                      <w:rFonts w:ascii="宋体" w:eastAsia="宋体" w:hAnsi="宋体" w:cs="宋体"/>
                      <w:color w:val="000000"/>
                      <w:spacing w:val="0"/>
                      <w:w w:val="100"/>
                      <w:position w:val="0"/>
                      <w:sz w:val="21"/>
                      <w:u w:val="none"/>
                    </w:rPr>
                    <w:t>检测完成后，应进行车行道完好率的计算及评定，应按公式</w:t>
                  </w:r>
                  <w:r>
                    <w:rPr>
                      <w:rFonts w:ascii="宋体" w:hAnsi="宋体" w:cs="宋体"/>
                      <w:color w:val="000000"/>
                      <w:spacing w:val="-1"/>
                      <w:w w:val="100"/>
                      <w:position w:val="0"/>
                      <w:sz w:val="21"/>
                      <w:u w:val="none"/>
                    </w:rPr>
                    <w:t>(19)</w:t>
                  </w:r>
                  <w:r>
                    <w:rPr>
                      <w:rFonts w:ascii="宋体" w:hAnsi="宋体" w:cs="宋体"/>
                      <w:color w:val="000000"/>
                      <w:spacing w:val="0"/>
                      <w:w w:val="100"/>
                      <w:position w:val="0"/>
                      <w:sz w:val="21"/>
                      <w:u w:val="none"/>
                    </w:rPr>
                    <w:t>计算车行道完好率。</w:t>
                  </w:r>
                </w:p>
              </w:txbxContent>
            </v:textbox>
          </v:shape>
        </w:pict>
      </w:r>
      <w:r>
        <w:rPr>
          <w:rFonts w:ascii="Cambria Math" w:hAnsi="Cambria Math" w:cs="Cambria Math"/>
          <w:color w:val="000000"/>
          <w:spacing w:val="0"/>
          <w:w w:val="100"/>
          <w:position w:val="3"/>
          <w:sz w:val="22"/>
          <w:u w:val="none"/>
        </w:rPr>
        <w:t>C</w:t>
      </w:r>
      <w:r>
        <w:rPr>
          <w:rFonts w:ascii="Cambria Math" w:hAnsi="Cambria Math" w:cs="Cambria Math"/>
          <w:color w:val="000000"/>
          <w:spacing w:val="8"/>
          <w:w w:val="100"/>
          <w:position w:val="0"/>
          <w:sz w:val="16"/>
          <w:u w:val="none"/>
        </w:rPr>
        <w:t>L</w:t>
      </w:r>
      <w:r>
        <w:rPr>
          <w:rFonts w:ascii="Calibri" w:hAnsi="Calibri" w:cs="Calibri"/>
          <w:color w:val="000000"/>
          <w:spacing w:val="16"/>
          <w:w w:val="100"/>
          <w:sz w:val="22"/>
          <w:u w:val="none"/>
        </w:rPr>
        <w:t> </w:t>
      </w:r>
      <w:r>
        <w:rPr>
          <w:rFonts w:ascii="Cambria Math" w:hAnsi="Cambria Math" w:cs="Cambria Math"/>
          <w:color w:val="000000"/>
          <w:spacing w:val="0"/>
          <w:w w:val="100"/>
          <w:position w:val="3"/>
          <w:sz w:val="22"/>
          <w:u w:val="none"/>
        </w:rPr>
        <w:t>=</w:t>
      </w:r>
      <w:r>
        <w:rPr>
          <w:rFonts w:ascii="Calibri" w:hAnsi="Calibri" w:cs="Calibri"/>
          <w:color w:val="000000"/>
          <w:spacing w:val="5"/>
          <w:w w:val="100"/>
          <w:sz w:val="24"/>
          <w:u w:val="none"/>
        </w:rPr>
        <w:t> </w:t>
      </w:r>
      <w:r>
        <w:rPr>
          <w:rFonts w:ascii="Cambria Math" w:hAnsi="Cambria Math" w:cs="Cambria Math"/>
          <w:color w:val="000000"/>
          <w:spacing w:val="0"/>
          <w:w w:val="47"/>
          <w:position w:val="17"/>
          <w:sz w:val="16"/>
          <w:u w:val="none"/>
        </w:rPr>
        <w:t>𝐹</w:t>
      </w:r>
      <w:r>
        <w:rPr>
          <w:rFonts w:ascii="Cambria Math" w:hAnsi="Cambria Math" w:cs="Cambria Math"/>
          <w:color w:val="000000"/>
          <w:spacing w:val="4"/>
          <w:w w:val="100"/>
          <w:position w:val="14"/>
          <w:sz w:val="13"/>
          <w:u w:val="none"/>
        </w:rPr>
        <w:t>1</w:t>
      </w:r>
      <w:r>
        <w:rPr>
          <w:rFonts w:ascii="Cambria Math" w:hAnsi="Cambria Math" w:cs="Cambria Math"/>
          <w:color w:val="000000"/>
          <w:spacing w:val="-3"/>
          <w:w w:val="100"/>
          <w:position w:val="17"/>
          <w:sz w:val="16"/>
          <w:u w:val="none"/>
        </w:rPr>
        <w:t>−</w:t>
      </w:r>
      <w:r>
        <w:rPr>
          <w:rFonts w:ascii="宋体" w:hAnsi="宋体" w:cs="宋体"/>
          <w:color w:val="000000"/>
          <w:spacing w:val="0"/>
          <w:w w:val="100"/>
          <w:position w:val="18"/>
          <w:sz w:val="16"/>
          <w:u w:val="none"/>
        </w:rPr>
        <w:t>β</w:t>
      </w:r>
      <w:r>
        <w:rPr>
          <w:rFonts w:ascii="Cambria Math" w:hAnsi="Cambria Math" w:cs="Cambria Math"/>
          <w:color w:val="000000"/>
          <w:spacing w:val="8"/>
          <w:w w:val="100"/>
          <w:position w:val="17"/>
          <w:sz w:val="16"/>
          <w:u w:val="none"/>
        </w:rPr>
        <w:t>ΣF</w:t>
      </w:r>
      <w:r>
        <w:rPr>
          <w:rFonts w:ascii="Cambria Math" w:hAnsi="Cambria Math" w:cs="Cambria Math"/>
          <w:color w:val="000000"/>
          <w:spacing w:val="6"/>
          <w:w w:val="100"/>
          <w:position w:val="14"/>
          <w:sz w:val="13"/>
          <w:u w:val="none"/>
        </w:rPr>
        <w:t>1i</w:t>
      </w:r>
      <w:r>
        <w:rPr>
          <w:rFonts w:ascii="Cambria Math" w:hAnsi="Cambria Math" w:cs="Cambria Math"/>
          <w:color w:val="000000"/>
          <w:spacing w:val="0"/>
          <w:w w:val="54"/>
          <w:position w:val="17"/>
          <w:sz w:val="16"/>
          <w:u w:val="none"/>
        </w:rPr>
        <w:t>𝐾</w:t>
      </w:r>
      <w:r>
        <w:rPr>
          <w:rFonts w:ascii="Cambria Math" w:hAnsi="Cambria Math" w:cs="Cambria Math"/>
          <w:color w:val="000000"/>
          <w:spacing w:val="0"/>
          <w:w w:val="28"/>
          <w:position w:val="14"/>
          <w:sz w:val="13"/>
          <w:u w:val="none"/>
        </w:rPr>
        <w:t>𝑖</w:t>
      </w:r>
    </w:p>
    <w:p>
      <w:pPr>
        <w:spacing w:before="0" w:after="0" w:line="240" w:lineRule="exact"/>
        <w:ind w:left="60" w:firstLine="3548"/>
      </w:pPr>
    </w:p>
    <w:p>
      <w:pPr>
        <w:spacing w:before="0" w:after="0" w:line="217" w:lineRule="exact"/>
        <w:ind w:left="60" w:firstLine="420"/>
        <w:jc w:val="left"/>
      </w:pPr>
      <w:r>
        <w:rPr>
          <w:rFonts w:ascii="宋体" w:eastAsia="宋体" w:hAnsi="宋体" w:cs="宋体"/>
          <w:color w:val="000000"/>
          <w:spacing w:val="0"/>
          <w:w w:val="100"/>
          <w:position w:val="0"/>
          <w:sz w:val="21"/>
          <w:u w:val="none"/>
        </w:rPr>
        <w:t>式中：</w:t>
      </w:r>
    </w:p>
    <w:p>
      <w:pPr>
        <w:spacing w:before="0" w:after="0" w:line="376" w:lineRule="exact"/>
        <w:ind w:left="60" w:firstLine="420"/>
        <w:jc w:val="left"/>
      </w:pPr>
      <w:r>
        <w:rPr>
          <w:rFonts w:ascii="宋体" w:hAnsi="宋体" w:cs="宋体"/>
          <w:color w:val="000000"/>
          <w:spacing w:val="0"/>
          <w:w w:val="100"/>
          <w:sz w:val="22"/>
          <w:u w:val="none"/>
        </w:rPr>
        <w:t>C</w:t>
      </w:r>
      <w:r>
        <w:rPr>
          <w:rFonts w:ascii="宋体" w:hAnsi="宋体" w:cs="宋体"/>
          <w:color w:val="000000"/>
          <w:spacing w:val="0"/>
          <w:w w:val="100"/>
          <w:position w:val="2"/>
          <w:sz w:val="11"/>
          <w:u w:val="none"/>
        </w:rPr>
        <w:t>L</w:t>
      </w:r>
      <w:r>
        <w:rPr>
          <w:rFonts w:ascii="Calibri" w:hAnsi="Calibri" w:cs="Calibri"/>
          <w:color w:val="000000"/>
          <w:spacing w:val="-17"/>
          <w:w w:val="100"/>
          <w:sz w:val="21"/>
          <w:u w:val="none"/>
        </w:rPr>
        <w:t> </w:t>
      </w: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车道完好率（</w:t>
      </w:r>
      <w:r>
        <w:rPr>
          <w:rFonts w:ascii="宋体" w:hAnsi="宋体" w:cs="宋体"/>
          <w:color w:val="000000"/>
          <w:spacing w:val="0"/>
          <w:w w:val="100"/>
          <w:position w:val="0"/>
          <w:sz w:val="21"/>
          <w:u w:val="none"/>
        </w:rPr>
        <w:t>%</w:t>
      </w:r>
      <w:r>
        <w:rPr>
          <w:rFonts w:ascii="宋体" w:eastAsia="宋体" w:hAnsi="宋体" w:cs="宋体"/>
          <w:color w:val="000000"/>
          <w:spacing w:val="0"/>
          <w:w w:val="75"/>
          <w:position w:val="0"/>
          <w:sz w:val="21"/>
          <w:u w:val="none"/>
        </w:rPr>
        <w:t>）；</w:t>
      </w:r>
    </w:p>
    <w:p>
      <w:pPr>
        <w:spacing w:before="0" w:after="0" w:line="360" w:lineRule="exact"/>
        <w:ind w:left="60" w:firstLine="420"/>
        <w:jc w:val="left"/>
      </w:pPr>
      <w:r>
        <w:rPr>
          <w:rFonts w:ascii="宋体" w:hAnsi="宋体" w:cs="宋体"/>
          <w:color w:val="000000"/>
          <w:spacing w:val="0"/>
          <w:w w:val="100"/>
          <w:sz w:val="22"/>
          <w:u w:val="none"/>
        </w:rPr>
        <w:t>F</w:t>
      </w:r>
      <w:r>
        <w:rPr>
          <w:rFonts w:ascii="宋体" w:hAnsi="宋体" w:cs="宋体"/>
          <w:color w:val="000000"/>
          <w:spacing w:val="0"/>
          <w:w w:val="100"/>
          <w:position w:val="2"/>
          <w:sz w:val="11"/>
          <w:u w:val="none"/>
        </w:rPr>
        <w:t>1</w:t>
      </w:r>
      <w:r>
        <w:rPr>
          <w:rFonts w:ascii="Calibri" w:hAnsi="Calibri" w:cs="Calibri"/>
          <w:color w:val="000000"/>
          <w:spacing w:val="-17"/>
          <w:w w:val="100"/>
          <w:sz w:val="21"/>
          <w:u w:val="none"/>
        </w:rPr>
        <w:t> </w:t>
      </w: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检查单元车道总面积（</w:t>
      </w:r>
      <w:r>
        <w:rPr>
          <w:rFonts w:ascii="宋体" w:hAnsi="宋体" w:cs="宋体"/>
          <w:color w:val="000000"/>
          <w:spacing w:val="0"/>
          <w:w w:val="100"/>
          <w:position w:val="0"/>
          <w:sz w:val="21"/>
          <w:u w:val="none"/>
        </w:rPr>
        <w:t>m</w:t>
      </w:r>
      <w:r>
        <w:rPr>
          <w:rFonts w:ascii="宋体" w:hAnsi="宋体" w:cs="宋体"/>
          <w:color w:val="000000"/>
          <w:spacing w:val="0"/>
          <w:w w:val="100"/>
          <w:position w:val="14"/>
          <w:sz w:val="11"/>
          <w:u w:val="none"/>
        </w:rPr>
        <w:t>2</w:t>
      </w:r>
      <w:r>
        <w:rPr>
          <w:rFonts w:ascii="宋体" w:eastAsia="宋体" w:hAnsi="宋体" w:cs="宋体"/>
          <w:color w:val="000000"/>
          <w:spacing w:val="0"/>
          <w:w w:val="75"/>
          <w:position w:val="0"/>
          <w:sz w:val="21"/>
          <w:u w:val="none"/>
        </w:rPr>
        <w:t>）；</w:t>
      </w:r>
    </w:p>
    <w:p>
      <w:pPr>
        <w:spacing w:before="0" w:after="0" w:line="369" w:lineRule="exact"/>
        <w:ind w:left="60" w:firstLine="420"/>
        <w:jc w:val="left"/>
      </w:pPr>
      <w:r>
        <w:rPr>
          <w:rFonts w:ascii="宋体" w:hAnsi="宋体" w:cs="宋体"/>
          <w:color w:val="000000"/>
          <w:spacing w:val="0"/>
          <w:w w:val="100"/>
          <w:sz w:val="22"/>
          <w:u w:val="none"/>
        </w:rPr>
        <w:t>F</w:t>
      </w:r>
      <w:r>
        <w:rPr>
          <w:rFonts w:ascii="宋体" w:hAnsi="宋体" w:cs="宋体"/>
          <w:color w:val="000000"/>
          <w:spacing w:val="0"/>
          <w:w w:val="100"/>
          <w:position w:val="2"/>
          <w:sz w:val="11"/>
          <w:u w:val="none"/>
        </w:rPr>
        <w:t>1i</w:t>
      </w:r>
      <w:r>
        <w:rPr>
          <w:rFonts w:ascii="Calibri" w:hAnsi="Calibri" w:cs="Calibri"/>
          <w:color w:val="000000"/>
          <w:spacing w:val="-7"/>
          <w:w w:val="100"/>
          <w:sz w:val="21"/>
          <w:u w:val="none"/>
        </w:rPr>
        <w:t> </w:t>
      </w:r>
      <w:r>
        <w:rPr>
          <w:rFonts w:ascii="Times New Roman" w:hAnsi="Times New Roman" w:cs="Times New Roman"/>
          <w:color w:val="000000"/>
          <w:spacing w:val="-1"/>
          <w:w w:val="100"/>
          <w:position w:val="0"/>
          <w:sz w:val="21"/>
          <w:u w:val="none"/>
        </w:rPr>
        <w:t>——</w:t>
      </w:r>
      <w:r>
        <w:rPr>
          <w:rFonts w:ascii="宋体" w:eastAsia="宋体" w:hAnsi="宋体" w:cs="宋体"/>
          <w:color w:val="000000"/>
          <w:spacing w:val="-3"/>
          <w:w w:val="100"/>
          <w:position w:val="2"/>
          <w:sz w:val="21"/>
          <w:u w:val="none"/>
        </w:rPr>
        <w:t>检查单元车行道各类破损的实际面积（</w:t>
      </w:r>
      <w:r>
        <w:rPr>
          <w:rFonts w:ascii="宋体" w:hAnsi="宋体" w:cs="宋体"/>
          <w:color w:val="000000"/>
          <w:spacing w:val="0"/>
          <w:w w:val="100"/>
          <w:position w:val="2"/>
          <w:sz w:val="21"/>
          <w:u w:val="none"/>
        </w:rPr>
        <w:t>m</w:t>
      </w:r>
      <w:r>
        <w:rPr>
          <w:rFonts w:ascii="宋体" w:hAnsi="宋体" w:cs="宋体"/>
          <w:color w:val="000000"/>
          <w:spacing w:val="0"/>
          <w:w w:val="100"/>
          <w:position w:val="14"/>
          <w:sz w:val="11"/>
          <w:u w:val="none"/>
        </w:rPr>
        <w:t>2</w:t>
      </w:r>
      <w:r>
        <w:rPr>
          <w:rFonts w:ascii="宋体" w:eastAsia="宋体" w:hAnsi="宋体" w:cs="宋体"/>
          <w:color w:val="000000"/>
          <w:spacing w:val="-9"/>
          <w:w w:val="100"/>
          <w:position w:val="2"/>
          <w:sz w:val="21"/>
          <w:u w:val="none"/>
        </w:rPr>
        <w:t>），同一地点有两种以上病害时只记一次严重者（</w:t>
      </w:r>
      <w:r>
        <w:rPr>
          <w:rFonts w:ascii="Calibri" w:hAnsi="Calibri" w:cs="Calibri"/>
          <w:color w:val="000000"/>
          <w:spacing w:val="0"/>
          <w:w w:val="100"/>
          <w:position w:val="0"/>
          <w:sz w:val="21"/>
          <w:u w:val="none"/>
        </w:rPr>
        <w:t>K</w:t>
      </w:r>
      <w:r>
        <w:rPr>
          <w:rFonts w:ascii="Calibri" w:hAnsi="Calibri" w:cs="Calibri"/>
          <w:color w:val="000000"/>
          <w:spacing w:val="-1"/>
          <w:w w:val="100"/>
          <w:position w:val="0"/>
          <w:sz w:val="14"/>
          <w:u w:val="none"/>
        </w:rPr>
        <w:t>i</w:t>
      </w:r>
    </w:p>
    <w:p>
      <w:pPr>
        <w:spacing w:before="0" w:after="0" w:line="336" w:lineRule="exact"/>
        <w:ind w:left="60" w:firstLine="0"/>
        <w:jc w:val="left"/>
      </w:pPr>
      <w:r>
        <w:rPr>
          <w:rFonts w:ascii="宋体" w:eastAsia="宋体" w:hAnsi="宋体" w:cs="宋体"/>
          <w:color w:val="000000"/>
          <w:spacing w:val="-21"/>
          <w:w w:val="100"/>
          <w:position w:val="0"/>
          <w:sz w:val="21"/>
          <w:u w:val="none"/>
        </w:rPr>
        <w:t>取大者）；</w:t>
      </w:r>
    </w:p>
    <w:p>
      <w:pPr>
        <w:spacing w:before="0" w:after="0" w:line="376" w:lineRule="exact"/>
        <w:ind w:left="60" w:firstLine="420"/>
        <w:jc w:val="left"/>
      </w:pPr>
      <w:r>
        <w:rPr>
          <w:rFonts w:ascii="宋体" w:hAnsi="宋体" w:cs="宋体"/>
          <w:color w:val="000000"/>
          <w:spacing w:val="0"/>
          <w:w w:val="100"/>
          <w:sz w:val="22"/>
          <w:u w:val="none"/>
        </w:rPr>
        <w:t>K</w:t>
      </w:r>
      <w:r>
        <w:rPr>
          <w:rFonts w:ascii="宋体" w:hAnsi="宋体" w:cs="宋体"/>
          <w:color w:val="000000"/>
          <w:spacing w:val="0"/>
          <w:w w:val="100"/>
          <w:position w:val="2"/>
          <w:sz w:val="11"/>
          <w:u w:val="none"/>
        </w:rPr>
        <w:t>i</w:t>
      </w:r>
      <w:r>
        <w:rPr>
          <w:rFonts w:ascii="Calibri" w:hAnsi="Calibri" w:cs="Calibri"/>
          <w:color w:val="000000"/>
          <w:spacing w:val="0"/>
          <w:w w:val="262"/>
          <w:sz w:val="21"/>
          <w:u w:val="none"/>
        </w:rPr>
        <w:t> </w:t>
      </w: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车行道各类破损换算系数，按表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21</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进行取值；</w:t>
      </w:r>
    </w:p>
    <w:p>
      <w:pPr>
        <w:spacing w:before="0" w:after="0" w:line="360" w:lineRule="exact"/>
        <w:ind w:left="60" w:firstLine="420"/>
        <w:jc w:val="left"/>
      </w:pPr>
      <w:r>
        <w:rPr>
          <w:rFonts w:ascii="宋体" w:hAnsi="宋体" w:cs="宋体"/>
          <w:color w:val="000000"/>
          <w:spacing w:val="0"/>
          <w:w w:val="100"/>
          <w:sz w:val="22"/>
          <w:u w:val="none"/>
        </w:rPr>
        <w:t>β</w:t>
      </w:r>
      <w:r>
        <w:rPr>
          <w:rFonts w:ascii="Calibri" w:hAnsi="Calibri" w:cs="Calibri"/>
          <w:color w:val="000000"/>
          <w:spacing w:val="0"/>
          <w:w w:val="222"/>
          <w:sz w:val="21"/>
          <w:u w:val="none"/>
        </w:rPr>
        <w:t> </w:t>
      </w:r>
      <w:r>
        <w:rPr>
          <w:rFonts w:ascii="Times New Roman" w:hAnsi="Times New Roman" w:cs="Times New Roman"/>
          <w:color w:val="000000"/>
          <w:spacing w:val="-1"/>
          <w:w w:val="100"/>
          <w:position w:val="0"/>
          <w:sz w:val="21"/>
          <w:u w:val="none"/>
        </w:rPr>
        <w:t>——</w:t>
      </w:r>
      <w:r>
        <w:rPr>
          <w:rFonts w:ascii="宋体" w:eastAsia="宋体" w:hAnsi="宋体" w:cs="宋体"/>
          <w:color w:val="000000"/>
          <w:spacing w:val="0"/>
          <w:w w:val="100"/>
          <w:position w:val="0"/>
          <w:sz w:val="21"/>
          <w:u w:val="none"/>
        </w:rPr>
        <w:t>路龄系数，按表</w:t>
      </w:r>
      <w:r>
        <w:rPr>
          <w:rFonts w:ascii="Calibri" w:hAnsi="Calibri" w:cs="Calibri"/>
          <w:color w:val="000000"/>
          <w:spacing w:val="2"/>
          <w:w w:val="100"/>
          <w:sz w:val="21"/>
          <w:u w:val="none"/>
        </w:rPr>
        <w:t> </w:t>
      </w:r>
      <w:r>
        <w:rPr>
          <w:rFonts w:ascii="宋体" w:hAnsi="宋体" w:cs="宋体"/>
          <w:color w:val="000000"/>
          <w:spacing w:val="-1"/>
          <w:w w:val="100"/>
          <w:position w:val="0"/>
          <w:sz w:val="21"/>
          <w:u w:val="none"/>
        </w:rPr>
        <w:t>22</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进行取值。</w:t>
      </w:r>
    </w:p>
    <w:p>
      <w:pPr>
        <w:tabs>
          <w:tab w:val="left" w:pos="3635"/>
        </w:tabs>
        <w:spacing w:before="0" w:after="0" w:line="445" w:lineRule="exact"/>
        <w:ind w:left="60" w:firstLine="2943"/>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21</w:t>
      </w:r>
      <w:r>
        <w:rPr>
          <w:rFonts w:cs="Calibri"/>
          <w:spacing w:val="0"/>
          <w:w w:val="100"/>
        </w:rPr>
        <w:tab/>
      </w:r>
      <w:r>
        <w:rPr>
          <w:rFonts w:ascii="黑体" w:eastAsia="黑体" w:hAnsi="黑体" w:cs="黑体"/>
          <w:color w:val="000000"/>
          <w:spacing w:val="0"/>
          <w:w w:val="100"/>
          <w:position w:val="0"/>
          <w:sz w:val="21"/>
          <w:u w:val="none"/>
        </w:rPr>
        <w:t>车行道各类破损换算系数</w:t>
      </w:r>
      <w:r>
        <w:rPr>
          <w:rFonts w:ascii="Calibri" w:hAnsi="Calibri" w:cs="Calibri"/>
          <w:color w:val="000000"/>
          <w:spacing w:val="1"/>
          <w:w w:val="100"/>
          <w:sz w:val="21"/>
          <w:u w:val="none"/>
        </w:rPr>
        <w:t> </w:t>
      </w:r>
      <w:r>
        <w:rPr>
          <w:rFonts w:ascii="黑体" w:hAnsi="黑体" w:cs="黑体"/>
          <w:color w:val="000000"/>
          <w:spacing w:val="0"/>
          <w:w w:val="100"/>
          <w:position w:val="0"/>
          <w:sz w:val="21"/>
          <w:u w:val="none"/>
        </w:rPr>
        <w:t>Ki</w:t>
      </w:r>
      <w:r>
        <w:rPr>
          <w:rFonts w:ascii="Calibri" w:hAnsi="Calibri" w:cs="Calibri"/>
          <w:color w:val="000000"/>
          <w:spacing w:val="4"/>
          <w:w w:val="100"/>
          <w:sz w:val="21"/>
          <w:u w:val="none"/>
        </w:rPr>
        <w:t> </w:t>
      </w:r>
      <w:r>
        <w:rPr>
          <w:rFonts w:ascii="黑体" w:eastAsia="黑体" w:hAnsi="黑体" w:cs="黑体"/>
          <w:color w:val="000000"/>
          <w:spacing w:val="0"/>
          <w:w w:val="100"/>
          <w:position w:val="0"/>
          <w:sz w:val="21"/>
          <w:u w:val="none"/>
        </w:rPr>
        <w:t>值</w:t>
      </w:r>
    </w:p>
    <w:p>
      <w:pPr>
        <w:widowControl/>
        <w:jc w:val="left"/>
        <w:sectPr>
          <w:type w:val="continuous"/>
          <w:pgSz w:w="11906" w:h="16838"/>
          <w:pgMar w:top="1100" w:right="713" w:bottom="860" w:left="1073" w:header="0" w:footer="0" w:gutter="0"/>
          <w:pgNumType w:start="105"/>
          <w:cols w:num="1" w:space="708" w:equalWidth="0">
            <w:col w:w="10121" w:space="0"/>
          </w:cols>
          <w:docGrid w:type="lines" w:linePitch="312" w:charSpace="0"/>
        </w:sectPr>
      </w:pPr>
    </w:p>
    <w:p>
      <w:pPr>
        <w:spacing w:before="0" w:after="0" w:line="240" w:lineRule="exact"/>
        <w:ind w:left="60" w:firstLine="2943"/>
        <w:sectPr>
          <w:type w:val="continuous"/>
          <w:pgSz w:w="11906" w:h="16838"/>
          <w:pgMar w:top="1100" w:right="713" w:bottom="860" w:left="1073" w:header="0" w:footer="0" w:gutter="0"/>
          <w:pgNumType w:start="106"/>
          <w:cols w:num="1" w:space="708" w:equalWidth="0">
            <w:col w:w="10121" w:space="0"/>
          </w:cols>
          <w:docGrid w:type="lines" w:linePitch="312" w:charSpace="0"/>
        </w:sectPr>
      </w:pPr>
    </w:p>
    <w:p>
      <w:pPr>
        <w:spacing w:before="0" w:after="0" w:line="240" w:lineRule="exact"/>
        <w:ind w:left="60" w:firstLine="2943"/>
      </w:pPr>
    </w:p>
    <w:p>
      <w:pPr>
        <w:spacing w:before="0" w:after="0" w:line="240" w:lineRule="exact"/>
        <w:ind w:left="60" w:firstLine="2943"/>
      </w:pPr>
    </w:p>
    <w:p>
      <w:pPr>
        <w:spacing w:before="0" w:after="0" w:line="240" w:lineRule="exact"/>
        <w:ind w:left="60" w:firstLine="2943"/>
      </w:pPr>
    </w:p>
    <w:p>
      <w:pPr>
        <w:spacing w:before="0" w:after="0" w:line="240" w:lineRule="exact"/>
        <w:ind w:left="60" w:firstLine="2943"/>
      </w:pPr>
    </w:p>
    <w:p>
      <w:pPr>
        <w:spacing w:before="0" w:after="0" w:line="240" w:lineRule="exact"/>
        <w:ind w:left="60" w:firstLine="2943"/>
      </w:pPr>
    </w:p>
    <w:p>
      <w:pPr>
        <w:spacing w:before="0" w:after="0" w:line="240" w:lineRule="exact"/>
        <w:ind w:left="60" w:firstLine="2943"/>
      </w:pPr>
    </w:p>
    <w:p>
      <w:pPr>
        <w:spacing w:before="0" w:after="0" w:line="240" w:lineRule="exact"/>
        <w:ind w:left="60" w:firstLine="2943"/>
      </w:pPr>
    </w:p>
    <w:p>
      <w:pPr>
        <w:spacing w:before="0" w:after="0" w:line="240" w:lineRule="exact"/>
        <w:ind w:left="60" w:firstLine="2943"/>
      </w:pPr>
    </w:p>
    <w:p>
      <w:pPr>
        <w:spacing w:before="0" w:after="0" w:line="240" w:lineRule="exact"/>
        <w:ind w:left="60" w:firstLine="2943"/>
      </w:pPr>
    </w:p>
    <w:p>
      <w:pPr>
        <w:spacing w:before="0" w:after="0" w:line="240" w:lineRule="exact"/>
        <w:ind w:left="60" w:firstLine="2943"/>
      </w:pPr>
    </w:p>
    <w:p>
      <w:pPr>
        <w:spacing w:before="0" w:after="0" w:line="240" w:lineRule="exact"/>
        <w:ind w:left="60" w:firstLine="2943"/>
      </w:pPr>
    </w:p>
    <w:p>
      <w:pPr>
        <w:spacing w:before="0" w:after="0" w:line="240" w:lineRule="exact"/>
        <w:ind w:left="60" w:firstLine="2943"/>
      </w:pPr>
    </w:p>
    <w:p>
      <w:pPr>
        <w:spacing w:before="0" w:after="0" w:line="240" w:lineRule="exact"/>
        <w:ind w:left="60" w:firstLine="2943"/>
      </w:pPr>
    </w:p>
    <w:p>
      <w:pPr>
        <w:spacing w:before="0" w:after="0" w:line="240" w:lineRule="exact"/>
        <w:ind w:left="60" w:firstLine="2943"/>
      </w:pPr>
    </w:p>
    <w:p>
      <w:pPr>
        <w:spacing w:before="0" w:after="0" w:line="240" w:lineRule="exact"/>
        <w:ind w:left="60" w:firstLine="2943"/>
      </w:pPr>
    </w:p>
    <w:p>
      <w:pPr>
        <w:spacing w:before="0" w:after="0" w:line="240" w:lineRule="exact"/>
        <w:ind w:left="60" w:firstLine="2943"/>
      </w:pPr>
    </w:p>
    <w:p>
      <w:pPr>
        <w:spacing w:before="0" w:after="0" w:line="240" w:lineRule="exact"/>
        <w:ind w:left="60" w:firstLine="2943"/>
      </w:pPr>
    </w:p>
    <w:p>
      <w:pPr>
        <w:spacing w:before="0" w:after="0" w:line="240" w:lineRule="exact"/>
        <w:ind w:left="60" w:firstLine="2943"/>
      </w:pPr>
    </w:p>
    <w:p>
      <w:pPr>
        <w:spacing w:before="0" w:after="0" w:line="240" w:lineRule="exact"/>
        <w:ind w:left="60" w:firstLine="2943"/>
      </w:pPr>
    </w:p>
    <w:p>
      <w:pPr>
        <w:spacing w:before="0" w:after="0" w:line="240" w:lineRule="exact"/>
        <w:ind w:left="60" w:firstLine="2943"/>
      </w:pPr>
    </w:p>
    <w:p>
      <w:pPr>
        <w:spacing w:before="0" w:after="0" w:line="240" w:lineRule="exact"/>
        <w:ind w:left="60" w:firstLine="2943"/>
      </w:pPr>
    </w:p>
    <w:p>
      <w:pPr>
        <w:spacing w:before="0" w:after="0" w:line="240" w:lineRule="exact"/>
        <w:ind w:left="60" w:firstLine="2943"/>
      </w:pPr>
    </w:p>
    <w:p>
      <w:pPr>
        <w:spacing w:before="0" w:after="0" w:line="184" w:lineRule="exact"/>
        <w:ind w:left="257" w:firstLine="0"/>
        <w:jc w:val="left"/>
      </w:pPr>
    </w:p>
    <w:p>
      <w:pPr>
        <w:widowControl/>
        <w:jc w:val="left"/>
        <w:sectPr>
          <w:type w:val="nextPage"/>
          <w:pgSz w:w="11906" w:h="16838"/>
          <w:pgMar w:top="1100" w:right="713" w:bottom="860" w:left="1073" w:header="0" w:footer="0" w:gutter="0"/>
          <w:pgNumType w:start="107"/>
          <w:cols w:num="1" w:space="708" w:equalWidth="0">
            <w:col w:w="10121" w:space="0"/>
          </w:cols>
          <w:titlePg w:val="0"/>
          <w:docGrid w:type="lines" w:linePitch="312" w:charSpace="0"/>
        </w:sectPr>
      </w:pPr>
    </w:p>
    <w:tbl>
      <w:tblPr>
        <w:tblStyle w:val="TableNormal"/>
        <w:tblpPr w:leftFromText="180" w:rightFromText="180" w:vertAnchor="page" w:horzAnchor="page" w:tblpX="358" w:tblpY="1303"/>
        <w:tblW w:w="0" w:type="auto"/>
        <w:tblInd w:w="0" w:type="dxa"/>
        <w:tblLayout w:type="fixed"/>
        <w:tblCellMar>
          <w:top w:w="0" w:type="dxa"/>
          <w:left w:w="108" w:type="dxa"/>
          <w:bottom w:w="0" w:type="dxa"/>
          <w:right w:w="108" w:type="dxa"/>
        </w:tblCellMar>
      </w:tblPr>
      <w:tblGrid>
        <w:gridCol w:w="3113"/>
        <w:gridCol w:w="3114"/>
        <w:gridCol w:w="3113"/>
      </w:tblGrid>
      <w:tr>
        <w:tblPrEx>
          <w:tblW w:w="0" w:type="auto"/>
          <w:tblInd w:w="0" w:type="dxa"/>
          <w:tblLayout w:type="fixed"/>
          <w:tblCellMar>
            <w:top w:w="0" w:type="dxa"/>
            <w:left w:w="108" w:type="dxa"/>
            <w:bottom w:w="0" w:type="dxa"/>
            <w:right w:w="108" w:type="dxa"/>
          </w:tblCellMar>
        </w:tblPrEx>
        <w:trPr>
          <w:trHeight w:hRule="exact" w:val="355"/>
        </w:trPr>
        <w:tc>
          <w:tcPr>
            <w:tcW w:w="6227"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2933" w:right="-239"/>
            </w:pPr>
            <w:bookmarkStart w:id="23" w:name="23"/>
            <w:bookmarkEnd w:id="23"/>
            <w:r>
              <w:rPr>
                <w:rFonts w:ascii="宋体" w:eastAsia="宋体" w:hAnsi="宋体" w:cs="宋体"/>
                <w:color w:val="000000"/>
                <w:spacing w:val="-1"/>
                <w:w w:val="100"/>
                <w:position w:val="0"/>
                <w:sz w:val="18"/>
                <w:u w:val="none"/>
              </w:rPr>
              <w:t>路龄</w:t>
            </w:r>
          </w:p>
        </w:tc>
        <w:tc>
          <w:tcPr>
            <w:tcW w:w="31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6" w:lineRule="exact"/>
              <w:ind w:left="1106" w:right="-239"/>
            </w:pPr>
            <w:r>
              <w:rPr>
                <w:rFonts w:ascii="宋体" w:eastAsia="宋体" w:hAnsi="宋体" w:cs="宋体"/>
                <w:color w:val="000000"/>
                <w:spacing w:val="-1"/>
                <w:w w:val="100"/>
                <w:position w:val="0"/>
                <w:sz w:val="18"/>
                <w:u w:val="none"/>
              </w:rPr>
              <w:t>路龄系数</w:t>
            </w:r>
            <w:r>
              <w:rPr>
                <w:rFonts w:ascii="宋体" w:hAnsi="宋体" w:cs="宋体"/>
                <w:color w:val="000000"/>
                <w:spacing w:val="0"/>
                <w:w w:val="100"/>
                <w:sz w:val="19"/>
                <w:u w:val="none"/>
              </w:rPr>
              <w:t>β</w:t>
            </w:r>
          </w:p>
        </w:tc>
      </w:tr>
      <w:tr>
        <w:tblPrEx>
          <w:tblW w:w="0" w:type="auto"/>
          <w:tblInd w:w="0" w:type="dxa"/>
          <w:tblLayout w:type="fixed"/>
          <w:tblCellMar>
            <w:top w:w="0" w:type="dxa"/>
            <w:left w:w="108" w:type="dxa"/>
            <w:bottom w:w="0" w:type="dxa"/>
            <w:right w:w="108" w:type="dxa"/>
          </w:tblCellMar>
        </w:tblPrEx>
        <w:trPr>
          <w:trHeight w:hRule="exact" w:val="353"/>
        </w:trPr>
        <w:tc>
          <w:tcPr>
            <w:tcW w:w="6227"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2662" w:right="-239"/>
            </w:pPr>
            <w:r>
              <w:rPr>
                <w:rFonts w:ascii="宋体" w:eastAsia="宋体" w:hAnsi="宋体" w:cs="宋体"/>
                <w:color w:val="000000"/>
                <w:spacing w:val="-1"/>
                <w:w w:val="100"/>
                <w:position w:val="0"/>
                <w:sz w:val="18"/>
                <w:u w:val="none"/>
              </w:rPr>
              <w:t>设计年限内</w:t>
            </w:r>
          </w:p>
        </w:tc>
        <w:tc>
          <w:tcPr>
            <w:tcW w:w="31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1421" w:right="-239"/>
            </w:pPr>
            <w:r>
              <w:rPr>
                <w:rFonts w:ascii="宋体" w:hAnsi="宋体" w:cs="宋体"/>
                <w:color w:val="000000"/>
                <w:spacing w:val="0"/>
                <w:w w:val="100"/>
                <w:position w:val="0"/>
                <w:sz w:val="18"/>
                <w:u w:val="none"/>
              </w:rPr>
              <w:t>1.0</w:t>
            </w:r>
          </w:p>
        </w:tc>
      </w:tr>
      <w:tr>
        <w:tblPrEx>
          <w:tblW w:w="0" w:type="auto"/>
          <w:tblInd w:w="0" w:type="dxa"/>
          <w:tblLayout w:type="fixed"/>
          <w:tblCellMar>
            <w:top w:w="0" w:type="dxa"/>
            <w:left w:w="108" w:type="dxa"/>
            <w:bottom w:w="0" w:type="dxa"/>
            <w:right w:w="108" w:type="dxa"/>
          </w:tblCellMar>
        </w:tblPrEx>
        <w:trPr>
          <w:trHeight w:hRule="exact" w:val="350"/>
        </w:trPr>
        <w:tc>
          <w:tcPr>
            <w:tcW w:w="311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835" w:right="-239"/>
            </w:pPr>
          </w:p>
          <w:p>
            <w:pPr>
              <w:spacing w:before="0" w:after="0" w:line="383" w:lineRule="exact"/>
              <w:ind w:left="835" w:right="-239"/>
            </w:pPr>
            <w:r>
              <w:rPr>
                <w:rFonts w:ascii="宋体" w:eastAsia="宋体" w:hAnsi="宋体" w:cs="宋体"/>
                <w:color w:val="000000"/>
                <w:spacing w:val="-1"/>
                <w:w w:val="100"/>
                <w:position w:val="0"/>
                <w:sz w:val="18"/>
                <w:u w:val="none"/>
              </w:rPr>
              <w:t>超设计年限（年）</w:t>
            </w:r>
          </w:p>
        </w:tc>
        <w:tc>
          <w:tcPr>
            <w:tcW w:w="31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6" w:lineRule="exact"/>
              <w:ind w:left="1416" w:right="-239"/>
            </w:pPr>
            <w:r>
              <w:rPr>
                <w:rFonts w:ascii="宋体" w:hAnsi="宋体" w:cs="宋体"/>
                <w:color w:val="000000"/>
                <w:spacing w:val="-1"/>
                <w:w w:val="100"/>
                <w:position w:val="0"/>
                <w:sz w:val="18"/>
                <w:u w:val="none"/>
              </w:rPr>
              <w:t>1</w:t>
            </w:r>
            <w:r>
              <w:rPr>
                <w:rFonts w:ascii="Times New Roman" w:hAnsi="Times New Roman" w:cs="Times New Roman"/>
                <w:color w:val="000000"/>
                <w:spacing w:val="-1"/>
                <w:w w:val="100"/>
                <w:position w:val="0"/>
                <w:sz w:val="18"/>
                <w:u w:val="none"/>
              </w:rPr>
              <w:t>~</w:t>
            </w:r>
            <w:r>
              <w:rPr>
                <w:rFonts w:ascii="宋体" w:hAnsi="宋体" w:cs="宋体"/>
                <w:color w:val="000000"/>
                <w:spacing w:val="-1"/>
                <w:w w:val="100"/>
                <w:position w:val="0"/>
                <w:sz w:val="18"/>
                <w:u w:val="none"/>
              </w:rPr>
              <w:t>5</w:t>
            </w:r>
          </w:p>
        </w:tc>
        <w:tc>
          <w:tcPr>
            <w:tcW w:w="31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1421" w:right="-239"/>
            </w:pPr>
            <w:r>
              <w:rPr>
                <w:rFonts w:ascii="宋体" w:hAnsi="宋体" w:cs="宋体"/>
                <w:color w:val="000000"/>
                <w:spacing w:val="0"/>
                <w:w w:val="100"/>
                <w:position w:val="0"/>
                <w:sz w:val="18"/>
                <w:u w:val="none"/>
              </w:rPr>
              <w:t>0.9</w:t>
            </w:r>
          </w:p>
        </w:tc>
      </w:tr>
      <w:tr>
        <w:tblPrEx>
          <w:tblW w:w="0" w:type="auto"/>
          <w:tblInd w:w="0" w:type="dxa"/>
          <w:tblLayout w:type="fixed"/>
          <w:tblCellMar>
            <w:top w:w="0" w:type="dxa"/>
            <w:left w:w="108" w:type="dxa"/>
            <w:bottom w:w="0" w:type="dxa"/>
            <w:right w:w="108" w:type="dxa"/>
          </w:tblCellMar>
        </w:tblPrEx>
        <w:trPr>
          <w:trHeight w:hRule="exact" w:val="350"/>
        </w:trPr>
        <w:tc>
          <w:tcPr>
            <w:tcW w:w="31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3" w:lineRule="exact"/>
            </w:pPr>
          </w:p>
        </w:tc>
        <w:tc>
          <w:tcPr>
            <w:tcW w:w="31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6" w:lineRule="exact"/>
              <w:ind w:left="1373" w:right="-239"/>
            </w:pPr>
            <w:r>
              <w:rPr>
                <w:rFonts w:ascii="宋体" w:hAnsi="宋体" w:cs="宋体"/>
                <w:color w:val="000000"/>
                <w:spacing w:val="-1"/>
                <w:w w:val="100"/>
                <w:position w:val="0"/>
                <w:sz w:val="18"/>
                <w:u w:val="none"/>
              </w:rPr>
              <w:t>6</w:t>
            </w:r>
            <w:r>
              <w:rPr>
                <w:rFonts w:ascii="Times New Roman" w:hAnsi="Times New Roman" w:cs="Times New Roman"/>
                <w:color w:val="000000"/>
                <w:spacing w:val="-1"/>
                <w:w w:val="100"/>
                <w:position w:val="0"/>
                <w:sz w:val="18"/>
                <w:u w:val="none"/>
              </w:rPr>
              <w:t>~</w:t>
            </w:r>
            <w:r>
              <w:rPr>
                <w:rFonts w:ascii="宋体" w:hAnsi="宋体" w:cs="宋体"/>
                <w:color w:val="000000"/>
                <w:spacing w:val="-1"/>
                <w:w w:val="100"/>
                <w:position w:val="0"/>
                <w:sz w:val="18"/>
                <w:u w:val="none"/>
              </w:rPr>
              <w:t>10</w:t>
            </w:r>
          </w:p>
        </w:tc>
        <w:tc>
          <w:tcPr>
            <w:tcW w:w="31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1421" w:right="-239"/>
            </w:pPr>
            <w:r>
              <w:rPr>
                <w:rFonts w:ascii="宋体" w:hAnsi="宋体" w:cs="宋体"/>
                <w:color w:val="000000"/>
                <w:spacing w:val="0"/>
                <w:w w:val="100"/>
                <w:position w:val="0"/>
                <w:sz w:val="18"/>
                <w:u w:val="none"/>
              </w:rPr>
              <w:t>0.8</w:t>
            </w:r>
          </w:p>
        </w:tc>
      </w:tr>
      <w:tr>
        <w:tblPrEx>
          <w:tblW w:w="0" w:type="auto"/>
          <w:tblInd w:w="0" w:type="dxa"/>
          <w:tblLayout w:type="fixed"/>
          <w:tblCellMar>
            <w:top w:w="0" w:type="dxa"/>
            <w:left w:w="108" w:type="dxa"/>
            <w:bottom w:w="0" w:type="dxa"/>
            <w:right w:w="108" w:type="dxa"/>
          </w:tblCellMar>
        </w:tblPrEx>
        <w:trPr>
          <w:trHeight w:hRule="exact" w:val="353"/>
        </w:trPr>
        <w:tc>
          <w:tcPr>
            <w:tcW w:w="311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3" w:lineRule="exact"/>
            </w:pPr>
          </w:p>
        </w:tc>
        <w:tc>
          <w:tcPr>
            <w:tcW w:w="31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6" w:lineRule="exact"/>
              <w:ind w:left="1327" w:right="-239"/>
            </w:pPr>
            <w:r>
              <w:rPr>
                <w:rFonts w:ascii="宋体" w:hAnsi="宋体" w:cs="宋体"/>
                <w:color w:val="000000"/>
                <w:spacing w:val="0"/>
                <w:w w:val="100"/>
                <w:position w:val="0"/>
                <w:sz w:val="18"/>
                <w:u w:val="none"/>
              </w:rPr>
              <w:t>11</w:t>
            </w:r>
            <w:r>
              <w:rPr>
                <w:rFonts w:ascii="Times New Roman" w:hAnsi="Times New Roman" w:cs="Times New Roman"/>
                <w:color w:val="000000"/>
                <w:spacing w:val="-1"/>
                <w:w w:val="100"/>
                <w:position w:val="0"/>
                <w:sz w:val="18"/>
                <w:u w:val="none"/>
              </w:rPr>
              <w:t>~</w:t>
            </w:r>
            <w:r>
              <w:rPr>
                <w:rFonts w:ascii="宋体" w:hAnsi="宋体" w:cs="宋体"/>
                <w:color w:val="000000"/>
                <w:spacing w:val="0"/>
                <w:w w:val="100"/>
                <w:position w:val="0"/>
                <w:sz w:val="18"/>
                <w:u w:val="none"/>
              </w:rPr>
              <w:t>15</w:t>
            </w:r>
          </w:p>
        </w:tc>
        <w:tc>
          <w:tcPr>
            <w:tcW w:w="311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1421" w:right="-239"/>
            </w:pPr>
            <w:r>
              <w:rPr>
                <w:rFonts w:ascii="宋体" w:hAnsi="宋体" w:cs="宋体"/>
                <w:color w:val="000000"/>
                <w:spacing w:val="0"/>
                <w:w w:val="100"/>
                <w:position w:val="0"/>
                <w:sz w:val="18"/>
                <w:u w:val="none"/>
              </w:rPr>
              <w:t>0.7</w:t>
            </w:r>
          </w:p>
        </w:tc>
      </w:tr>
      <w:tr>
        <w:tblPrEx>
          <w:tblW w:w="0" w:type="auto"/>
          <w:tblInd w:w="0" w:type="dxa"/>
          <w:tblLayout w:type="fixed"/>
          <w:tblCellMar>
            <w:top w:w="0" w:type="dxa"/>
            <w:left w:w="108" w:type="dxa"/>
            <w:bottom w:w="0" w:type="dxa"/>
            <w:right w:w="108" w:type="dxa"/>
          </w:tblCellMar>
        </w:tblPrEx>
        <w:trPr>
          <w:trHeight w:hRule="exact" w:val="355"/>
        </w:trPr>
        <w:tc>
          <w:tcPr>
            <w:tcW w:w="9340"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470" w:right="-239"/>
            </w:pPr>
            <w:r>
              <w:rPr>
                <w:rFonts w:ascii="黑体" w:eastAsia="黑体" w:hAnsi="黑体" w:cs="黑体"/>
                <w:color w:val="000000"/>
                <w:spacing w:val="-1"/>
                <w:w w:val="100"/>
                <w:position w:val="0"/>
                <w:sz w:val="18"/>
                <w:u w:val="none"/>
              </w:rPr>
              <w:t>注：</w:t>
            </w:r>
            <w:r>
              <w:rPr>
                <w:rFonts w:ascii="宋体" w:hAnsi="宋体" w:cs="宋体"/>
                <w:color w:val="000000"/>
                <w:spacing w:val="-1"/>
                <w:w w:val="100"/>
                <w:position w:val="0"/>
                <w:sz w:val="18"/>
                <w:u w:val="none"/>
              </w:rPr>
              <w:t>路龄为该路建成年与检测年之差值。</w:t>
            </w:r>
          </w:p>
        </w:tc>
      </w:tr>
    </w:tbl>
    <w:tbl>
      <w:tblPr>
        <w:tblStyle w:val="TableNormal"/>
        <w:tblpPr w:leftFromText="180" w:rightFromText="180" w:vertAnchor="page" w:horzAnchor="page" w:tblpX="358" w:tblpY="4682"/>
        <w:tblW w:w="0" w:type="auto"/>
        <w:tblInd w:w="0" w:type="dxa"/>
        <w:tblLayout w:type="fixed"/>
        <w:tblCellMar>
          <w:top w:w="0" w:type="dxa"/>
          <w:left w:w="108" w:type="dxa"/>
          <w:bottom w:w="0" w:type="dxa"/>
          <w:right w:w="108" w:type="dxa"/>
        </w:tblCellMar>
      </w:tblPr>
      <w:tblGrid>
        <w:gridCol w:w="1015"/>
        <w:gridCol w:w="2084"/>
        <w:gridCol w:w="2081"/>
        <w:gridCol w:w="2083"/>
        <w:gridCol w:w="2077"/>
      </w:tblGrid>
      <w:tr>
        <w:tblPrEx>
          <w:tblW w:w="0" w:type="auto"/>
          <w:tblInd w:w="0" w:type="dxa"/>
          <w:tblLayout w:type="fixed"/>
          <w:tblCellMar>
            <w:top w:w="0" w:type="dxa"/>
            <w:left w:w="108" w:type="dxa"/>
            <w:bottom w:w="0" w:type="dxa"/>
            <w:right w:w="108" w:type="dxa"/>
          </w:tblCellMar>
        </w:tblPrEx>
        <w:trPr>
          <w:trHeight w:hRule="exact" w:val="353"/>
        </w:trPr>
        <w:tc>
          <w:tcPr>
            <w:tcW w:w="1015"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26" w:right="-239"/>
            </w:pPr>
          </w:p>
          <w:p>
            <w:pPr>
              <w:spacing w:before="0" w:after="0" w:line="210" w:lineRule="exact"/>
              <w:ind w:left="326" w:right="-239"/>
            </w:pPr>
            <w:r>
              <w:rPr>
                <w:rFonts w:ascii="宋体" w:eastAsia="宋体" w:hAnsi="宋体" w:cs="宋体"/>
                <w:color w:val="000000"/>
                <w:spacing w:val="-1"/>
                <w:w w:val="100"/>
                <w:position w:val="0"/>
                <w:sz w:val="18"/>
                <w:u w:val="none"/>
              </w:rPr>
              <w:t>等级</w:t>
            </w:r>
          </w:p>
        </w:tc>
        <w:tc>
          <w:tcPr>
            <w:tcW w:w="8325" w:type="dxa"/>
            <w:gridSpan w:val="4"/>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3577" w:right="-239"/>
            </w:pPr>
            <w:r>
              <w:rPr>
                <w:rFonts w:ascii="宋体" w:eastAsia="宋体" w:hAnsi="宋体" w:cs="宋体"/>
                <w:color w:val="000000"/>
                <w:spacing w:val="-1"/>
                <w:w w:val="100"/>
                <w:position w:val="0"/>
                <w:sz w:val="18"/>
                <w:u w:val="none"/>
              </w:rPr>
              <w:t>完好率</w:t>
            </w:r>
            <w:r>
              <w:rPr>
                <w:rFonts w:ascii="Calibri" w:hAnsi="Calibri" w:cs="Calibri"/>
                <w:color w:val="000000"/>
                <w:spacing w:val="4"/>
                <w:w w:val="100"/>
                <w:sz w:val="18"/>
                <w:u w:val="none"/>
              </w:rPr>
              <w:t> </w:t>
            </w:r>
            <w:r>
              <w:rPr>
                <w:rFonts w:ascii="宋体" w:hAnsi="宋体" w:cs="宋体"/>
                <w:color w:val="000000"/>
                <w:spacing w:val="-1"/>
                <w:w w:val="100"/>
                <w:position w:val="0"/>
                <w:sz w:val="18"/>
                <w:u w:val="none"/>
              </w:rPr>
              <w:t>C</w:t>
            </w:r>
            <w:r>
              <w:rPr>
                <w:rFonts w:ascii="宋体" w:hAnsi="宋体" w:cs="宋体"/>
                <w:color w:val="000000"/>
                <w:spacing w:val="0"/>
                <w:w w:val="100"/>
                <w:position w:val="0"/>
                <w:sz w:val="9"/>
                <w:u w:val="none"/>
              </w:rPr>
              <w:t>L</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53"/>
        </w:trPr>
        <w:tc>
          <w:tcPr>
            <w:tcW w:w="101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5" w:lineRule="exact"/>
            </w:pPr>
          </w:p>
        </w:tc>
        <w:tc>
          <w:tcPr>
            <w:tcW w:w="20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770" w:right="-239"/>
            </w:pPr>
            <w:r>
              <w:rPr>
                <w:rFonts w:ascii="宋体" w:eastAsia="宋体" w:hAnsi="宋体" w:cs="宋体"/>
                <w:color w:val="000000"/>
                <w:spacing w:val="-1"/>
                <w:w w:val="100"/>
                <w:position w:val="0"/>
                <w:sz w:val="18"/>
                <w:u w:val="none"/>
              </w:rPr>
              <w:t>快速路</w:t>
            </w:r>
          </w:p>
        </w:tc>
        <w:tc>
          <w:tcPr>
            <w:tcW w:w="20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22" w:lineRule="exact"/>
              <w:ind w:left="770" w:right="-239"/>
            </w:pPr>
            <w:r>
              <w:rPr>
                <w:rFonts w:ascii="宋体" w:eastAsia="宋体" w:hAnsi="宋体" w:cs="宋体"/>
                <w:color w:val="000000"/>
                <w:spacing w:val="-1"/>
                <w:w w:val="100"/>
                <w:position w:val="0"/>
                <w:sz w:val="18"/>
                <w:u w:val="none"/>
              </w:rPr>
              <w:t>主干路</w:t>
            </w:r>
          </w:p>
        </w:tc>
        <w:tc>
          <w:tcPr>
            <w:tcW w:w="20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22" w:lineRule="exact"/>
              <w:ind w:left="770" w:right="-239"/>
            </w:pPr>
            <w:r>
              <w:rPr>
                <w:rFonts w:ascii="宋体" w:eastAsia="宋体" w:hAnsi="宋体" w:cs="宋体"/>
                <w:color w:val="000000"/>
                <w:spacing w:val="-1"/>
                <w:w w:val="100"/>
                <w:position w:val="0"/>
                <w:sz w:val="18"/>
                <w:u w:val="none"/>
              </w:rPr>
              <w:t>次干路</w:t>
            </w:r>
          </w:p>
        </w:tc>
        <w:tc>
          <w:tcPr>
            <w:tcW w:w="20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22" w:lineRule="exact"/>
              <w:ind w:left="857" w:right="-239"/>
            </w:pPr>
            <w:r>
              <w:rPr>
                <w:rFonts w:ascii="宋体" w:eastAsia="宋体" w:hAnsi="宋体" w:cs="宋体"/>
                <w:color w:val="000000"/>
                <w:spacing w:val="-1"/>
                <w:w w:val="100"/>
                <w:position w:val="0"/>
                <w:sz w:val="18"/>
                <w:u w:val="none"/>
              </w:rPr>
              <w:t>支路</w:t>
            </w:r>
          </w:p>
        </w:tc>
      </w:tr>
      <w:tr>
        <w:tblPrEx>
          <w:tblW w:w="0" w:type="auto"/>
          <w:tblInd w:w="0" w:type="dxa"/>
          <w:tblLayout w:type="fixed"/>
          <w:tblCellMar>
            <w:top w:w="0" w:type="dxa"/>
            <w:left w:w="108" w:type="dxa"/>
            <w:bottom w:w="0" w:type="dxa"/>
            <w:right w:w="108" w:type="dxa"/>
          </w:tblCellMar>
        </w:tblPrEx>
        <w:trPr>
          <w:trHeight w:hRule="exact" w:val="350"/>
        </w:trPr>
        <w:tc>
          <w:tcPr>
            <w:tcW w:w="10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418" w:right="-239"/>
            </w:pPr>
            <w:r>
              <w:rPr>
                <w:rFonts w:ascii="宋体" w:eastAsia="宋体" w:hAnsi="宋体" w:cs="宋体"/>
                <w:color w:val="000000"/>
                <w:spacing w:val="-1"/>
                <w:w w:val="100"/>
                <w:position w:val="0"/>
                <w:sz w:val="18"/>
                <w:u w:val="none"/>
              </w:rPr>
              <w:t>优</w:t>
            </w:r>
          </w:p>
        </w:tc>
        <w:tc>
          <w:tcPr>
            <w:tcW w:w="20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770"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99.0</w:t>
            </w:r>
          </w:p>
        </w:tc>
        <w:tc>
          <w:tcPr>
            <w:tcW w:w="20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770"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98.5</w:t>
            </w:r>
          </w:p>
        </w:tc>
        <w:tc>
          <w:tcPr>
            <w:tcW w:w="20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770"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98.0</w:t>
            </w:r>
          </w:p>
        </w:tc>
        <w:tc>
          <w:tcPr>
            <w:tcW w:w="20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5" w:lineRule="exact"/>
              <w:ind w:left="769"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95.0</w:t>
            </w:r>
          </w:p>
        </w:tc>
      </w:tr>
      <w:tr>
        <w:tblPrEx>
          <w:tblW w:w="0" w:type="auto"/>
          <w:tblInd w:w="0" w:type="dxa"/>
          <w:tblLayout w:type="fixed"/>
          <w:tblCellMar>
            <w:top w:w="0" w:type="dxa"/>
            <w:left w:w="108" w:type="dxa"/>
            <w:bottom w:w="0" w:type="dxa"/>
            <w:right w:w="108" w:type="dxa"/>
          </w:tblCellMar>
        </w:tblPrEx>
        <w:trPr>
          <w:trHeight w:hRule="exact" w:val="350"/>
        </w:trPr>
        <w:tc>
          <w:tcPr>
            <w:tcW w:w="10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418" w:right="-239"/>
            </w:pPr>
            <w:r>
              <w:rPr>
                <w:rFonts w:ascii="宋体" w:eastAsia="宋体" w:hAnsi="宋体" w:cs="宋体"/>
                <w:color w:val="000000"/>
                <w:spacing w:val="-1"/>
                <w:w w:val="100"/>
                <w:position w:val="0"/>
                <w:sz w:val="18"/>
                <w:u w:val="none"/>
              </w:rPr>
              <w:t>良</w:t>
            </w:r>
          </w:p>
        </w:tc>
        <w:tc>
          <w:tcPr>
            <w:tcW w:w="20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389" w:right="-239"/>
            </w:pPr>
            <w:r>
              <w:rPr>
                <w:rFonts w:ascii="宋体" w:hAnsi="宋体" w:cs="宋体"/>
                <w:color w:val="000000"/>
                <w:spacing w:val="0"/>
                <w:w w:val="100"/>
                <w:position w:val="0"/>
                <w:sz w:val="18"/>
                <w:u w:val="none"/>
              </w:rPr>
              <w:t>98.0</w:t>
            </w:r>
            <w:r>
              <w:rPr>
                <w:rFonts w:ascii="宋体" w:hAnsi="宋体" w:cs="宋体"/>
                <w:color w:val="000000"/>
                <w:spacing w:val="-1"/>
                <w:w w:val="100"/>
                <w:position w:val="0"/>
                <w:sz w:val="18"/>
                <w:u w:val="none"/>
              </w:rPr>
              <w:t>≤</w:t>
            </w:r>
            <w:r>
              <w:rPr>
                <w:rFonts w:ascii="Calibri" w:hAnsi="Calibri" w:cs="Calibri"/>
                <w:color w:val="000000"/>
                <w:spacing w:val="0"/>
                <w:w w:val="218"/>
                <w:sz w:val="18"/>
                <w:u w:val="none"/>
              </w:rPr>
              <w:t> </w:t>
            </w:r>
            <w:r>
              <w:rPr>
                <w:rFonts w:ascii="宋体" w:hAnsi="宋体" w:cs="宋体"/>
                <w:color w:val="000000"/>
                <w:spacing w:val="-1"/>
                <w:w w:val="100"/>
                <w:position w:val="0"/>
                <w:sz w:val="18"/>
                <w:u w:val="none"/>
              </w:rPr>
              <w:t>C</w:t>
            </w:r>
            <w:r>
              <w:rPr>
                <w:rFonts w:ascii="宋体" w:hAnsi="宋体" w:cs="宋体"/>
                <w:color w:val="000000"/>
                <w:spacing w:val="0"/>
                <w:w w:val="100"/>
                <w:position w:val="0"/>
                <w:sz w:val="9"/>
                <w:u w:val="none"/>
              </w:rPr>
              <w:t>L</w:t>
            </w: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99.0</w:t>
            </w:r>
          </w:p>
        </w:tc>
        <w:tc>
          <w:tcPr>
            <w:tcW w:w="20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389" w:right="-239"/>
            </w:pPr>
            <w:r>
              <w:rPr>
                <w:rFonts w:ascii="宋体" w:hAnsi="宋体" w:cs="宋体"/>
                <w:color w:val="000000"/>
                <w:spacing w:val="0"/>
                <w:w w:val="100"/>
                <w:position w:val="0"/>
                <w:sz w:val="18"/>
                <w:u w:val="none"/>
              </w:rPr>
              <w:t>97.0</w:t>
            </w:r>
            <w:r>
              <w:rPr>
                <w:rFonts w:ascii="宋体" w:hAnsi="宋体" w:cs="宋体"/>
                <w:color w:val="000000"/>
                <w:spacing w:val="-1"/>
                <w:w w:val="100"/>
                <w:position w:val="0"/>
                <w:sz w:val="18"/>
                <w:u w:val="none"/>
              </w:rPr>
              <w:t>≤</w:t>
            </w:r>
            <w:r>
              <w:rPr>
                <w:rFonts w:ascii="Calibri" w:hAnsi="Calibri" w:cs="Calibri"/>
                <w:color w:val="000000"/>
                <w:spacing w:val="0"/>
                <w:w w:val="218"/>
                <w:sz w:val="18"/>
                <w:u w:val="none"/>
              </w:rPr>
              <w:t> </w:t>
            </w:r>
            <w:r>
              <w:rPr>
                <w:rFonts w:ascii="宋体" w:hAnsi="宋体" w:cs="宋体"/>
                <w:color w:val="000000"/>
                <w:spacing w:val="-1"/>
                <w:w w:val="100"/>
                <w:position w:val="0"/>
                <w:sz w:val="18"/>
                <w:u w:val="none"/>
              </w:rPr>
              <w:t>C</w:t>
            </w:r>
            <w:r>
              <w:rPr>
                <w:rFonts w:ascii="宋体" w:hAnsi="宋体" w:cs="宋体"/>
                <w:color w:val="000000"/>
                <w:spacing w:val="0"/>
                <w:w w:val="100"/>
                <w:position w:val="0"/>
                <w:sz w:val="9"/>
                <w:u w:val="none"/>
              </w:rPr>
              <w:t>L</w:t>
            </w: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98.5</w:t>
            </w:r>
          </w:p>
        </w:tc>
        <w:tc>
          <w:tcPr>
            <w:tcW w:w="20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389" w:right="-239"/>
            </w:pPr>
            <w:r>
              <w:rPr>
                <w:rFonts w:ascii="宋体" w:hAnsi="宋体" w:cs="宋体"/>
                <w:color w:val="000000"/>
                <w:spacing w:val="0"/>
                <w:w w:val="100"/>
                <w:position w:val="0"/>
                <w:sz w:val="18"/>
                <w:u w:val="none"/>
              </w:rPr>
              <w:t>96.0</w:t>
            </w:r>
            <w:r>
              <w:rPr>
                <w:rFonts w:ascii="宋体" w:hAnsi="宋体" w:cs="宋体"/>
                <w:color w:val="000000"/>
                <w:spacing w:val="-1"/>
                <w:w w:val="100"/>
                <w:position w:val="0"/>
                <w:sz w:val="18"/>
                <w:u w:val="none"/>
              </w:rPr>
              <w:t>≤</w:t>
            </w:r>
            <w:r>
              <w:rPr>
                <w:rFonts w:ascii="Calibri" w:hAnsi="Calibri" w:cs="Calibri"/>
                <w:color w:val="000000"/>
                <w:spacing w:val="0"/>
                <w:w w:val="218"/>
                <w:sz w:val="18"/>
                <w:u w:val="none"/>
              </w:rPr>
              <w:t> </w:t>
            </w:r>
            <w:r>
              <w:rPr>
                <w:rFonts w:ascii="宋体" w:hAnsi="宋体" w:cs="宋体"/>
                <w:color w:val="000000"/>
                <w:spacing w:val="-1"/>
                <w:w w:val="100"/>
                <w:position w:val="0"/>
                <w:sz w:val="18"/>
                <w:u w:val="none"/>
              </w:rPr>
              <w:t>C</w:t>
            </w:r>
            <w:r>
              <w:rPr>
                <w:rFonts w:ascii="宋体" w:hAnsi="宋体" w:cs="宋体"/>
                <w:color w:val="000000"/>
                <w:spacing w:val="0"/>
                <w:w w:val="100"/>
                <w:position w:val="0"/>
                <w:sz w:val="9"/>
                <w:u w:val="none"/>
              </w:rPr>
              <w:t>L</w:t>
            </w: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98.0</w:t>
            </w:r>
          </w:p>
        </w:tc>
        <w:tc>
          <w:tcPr>
            <w:tcW w:w="20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385" w:right="-239"/>
            </w:pPr>
            <w:r>
              <w:rPr>
                <w:rFonts w:ascii="宋体" w:hAnsi="宋体" w:cs="宋体"/>
                <w:color w:val="000000"/>
                <w:spacing w:val="0"/>
                <w:w w:val="100"/>
                <w:position w:val="0"/>
                <w:sz w:val="18"/>
                <w:u w:val="none"/>
              </w:rPr>
              <w:t>90.0</w:t>
            </w:r>
            <w:r>
              <w:rPr>
                <w:rFonts w:ascii="宋体" w:hAnsi="宋体" w:cs="宋体"/>
                <w:color w:val="000000"/>
                <w:spacing w:val="-1"/>
                <w:w w:val="100"/>
                <w:position w:val="0"/>
                <w:sz w:val="18"/>
                <w:u w:val="none"/>
              </w:rPr>
              <w:t>≤</w:t>
            </w:r>
            <w:r>
              <w:rPr>
                <w:rFonts w:ascii="Calibri" w:hAnsi="Calibri" w:cs="Calibri"/>
                <w:color w:val="000000"/>
                <w:spacing w:val="0"/>
                <w:w w:val="218"/>
                <w:sz w:val="18"/>
                <w:u w:val="none"/>
              </w:rPr>
              <w:t> </w:t>
            </w:r>
            <w:r>
              <w:rPr>
                <w:rFonts w:ascii="宋体" w:hAnsi="宋体" w:cs="宋体"/>
                <w:color w:val="000000"/>
                <w:spacing w:val="-1"/>
                <w:w w:val="100"/>
                <w:position w:val="0"/>
                <w:sz w:val="18"/>
                <w:u w:val="none"/>
              </w:rPr>
              <w:t>C</w:t>
            </w:r>
            <w:r>
              <w:rPr>
                <w:rFonts w:ascii="宋体" w:hAnsi="宋体" w:cs="宋体"/>
                <w:color w:val="000000"/>
                <w:spacing w:val="0"/>
                <w:w w:val="100"/>
                <w:position w:val="0"/>
                <w:sz w:val="9"/>
                <w:u w:val="none"/>
              </w:rPr>
              <w:t>L</w:t>
            </w: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95.0</w:t>
            </w:r>
          </w:p>
        </w:tc>
      </w:tr>
      <w:tr>
        <w:tblPrEx>
          <w:tblW w:w="0" w:type="auto"/>
          <w:tblInd w:w="0" w:type="dxa"/>
          <w:tblLayout w:type="fixed"/>
          <w:tblCellMar>
            <w:top w:w="0" w:type="dxa"/>
            <w:left w:w="108" w:type="dxa"/>
            <w:bottom w:w="0" w:type="dxa"/>
            <w:right w:w="108" w:type="dxa"/>
          </w:tblCellMar>
        </w:tblPrEx>
        <w:trPr>
          <w:trHeight w:hRule="exact" w:val="350"/>
        </w:trPr>
        <w:tc>
          <w:tcPr>
            <w:tcW w:w="10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326" w:right="-239"/>
            </w:pPr>
            <w:r>
              <w:rPr>
                <w:rFonts w:ascii="宋体" w:eastAsia="宋体" w:hAnsi="宋体" w:cs="宋体"/>
                <w:color w:val="000000"/>
                <w:spacing w:val="-1"/>
                <w:w w:val="100"/>
                <w:position w:val="0"/>
                <w:sz w:val="18"/>
                <w:u w:val="none"/>
              </w:rPr>
              <w:t>合格</w:t>
            </w:r>
          </w:p>
        </w:tc>
        <w:tc>
          <w:tcPr>
            <w:tcW w:w="20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389" w:right="-239"/>
            </w:pPr>
            <w:r>
              <w:rPr>
                <w:rFonts w:ascii="宋体" w:hAnsi="宋体" w:cs="宋体"/>
                <w:color w:val="000000"/>
                <w:spacing w:val="0"/>
                <w:w w:val="100"/>
                <w:position w:val="0"/>
                <w:sz w:val="18"/>
                <w:u w:val="none"/>
              </w:rPr>
              <w:t>95.0</w:t>
            </w:r>
            <w:r>
              <w:rPr>
                <w:rFonts w:ascii="宋体" w:hAnsi="宋体" w:cs="宋体"/>
                <w:color w:val="000000"/>
                <w:spacing w:val="-1"/>
                <w:w w:val="100"/>
                <w:position w:val="0"/>
                <w:sz w:val="18"/>
                <w:u w:val="none"/>
              </w:rPr>
              <w:t>≤</w:t>
            </w:r>
            <w:r>
              <w:rPr>
                <w:rFonts w:ascii="Calibri" w:hAnsi="Calibri" w:cs="Calibri"/>
                <w:color w:val="000000"/>
                <w:spacing w:val="0"/>
                <w:w w:val="218"/>
                <w:sz w:val="18"/>
                <w:u w:val="none"/>
              </w:rPr>
              <w:t> </w:t>
            </w:r>
            <w:r>
              <w:rPr>
                <w:rFonts w:ascii="宋体" w:hAnsi="宋体" w:cs="宋体"/>
                <w:color w:val="000000"/>
                <w:spacing w:val="-1"/>
                <w:w w:val="100"/>
                <w:position w:val="0"/>
                <w:sz w:val="18"/>
                <w:u w:val="none"/>
              </w:rPr>
              <w:t>C</w:t>
            </w:r>
            <w:r>
              <w:rPr>
                <w:rFonts w:ascii="宋体" w:hAnsi="宋体" w:cs="宋体"/>
                <w:color w:val="000000"/>
                <w:spacing w:val="0"/>
                <w:w w:val="100"/>
                <w:position w:val="0"/>
                <w:sz w:val="9"/>
                <w:u w:val="none"/>
              </w:rPr>
              <w:t>L</w:t>
            </w: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98.0</w:t>
            </w:r>
          </w:p>
        </w:tc>
        <w:tc>
          <w:tcPr>
            <w:tcW w:w="20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389" w:right="-239"/>
            </w:pPr>
            <w:r>
              <w:rPr>
                <w:rFonts w:ascii="宋体" w:hAnsi="宋体" w:cs="宋体"/>
                <w:color w:val="000000"/>
                <w:spacing w:val="0"/>
                <w:w w:val="100"/>
                <w:position w:val="0"/>
                <w:sz w:val="18"/>
                <w:u w:val="none"/>
              </w:rPr>
              <w:t>93.0</w:t>
            </w:r>
            <w:r>
              <w:rPr>
                <w:rFonts w:ascii="宋体" w:hAnsi="宋体" w:cs="宋体"/>
                <w:color w:val="000000"/>
                <w:spacing w:val="-1"/>
                <w:w w:val="100"/>
                <w:position w:val="0"/>
                <w:sz w:val="18"/>
                <w:u w:val="none"/>
              </w:rPr>
              <w:t>≤</w:t>
            </w:r>
            <w:r>
              <w:rPr>
                <w:rFonts w:ascii="Calibri" w:hAnsi="Calibri" w:cs="Calibri"/>
                <w:color w:val="000000"/>
                <w:spacing w:val="0"/>
                <w:w w:val="218"/>
                <w:sz w:val="18"/>
                <w:u w:val="none"/>
              </w:rPr>
              <w:t> </w:t>
            </w:r>
            <w:r>
              <w:rPr>
                <w:rFonts w:ascii="宋体" w:hAnsi="宋体" w:cs="宋体"/>
                <w:color w:val="000000"/>
                <w:spacing w:val="-1"/>
                <w:w w:val="100"/>
                <w:position w:val="0"/>
                <w:sz w:val="18"/>
                <w:u w:val="none"/>
              </w:rPr>
              <w:t>C</w:t>
            </w:r>
            <w:r>
              <w:rPr>
                <w:rFonts w:ascii="宋体" w:hAnsi="宋体" w:cs="宋体"/>
                <w:color w:val="000000"/>
                <w:spacing w:val="0"/>
                <w:w w:val="100"/>
                <w:position w:val="0"/>
                <w:sz w:val="9"/>
                <w:u w:val="none"/>
              </w:rPr>
              <w:t>L</w:t>
            </w: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97.0</w:t>
            </w:r>
          </w:p>
        </w:tc>
        <w:tc>
          <w:tcPr>
            <w:tcW w:w="20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389" w:right="-239"/>
            </w:pPr>
            <w:r>
              <w:rPr>
                <w:rFonts w:ascii="宋体" w:hAnsi="宋体" w:cs="宋体"/>
                <w:color w:val="000000"/>
                <w:spacing w:val="0"/>
                <w:w w:val="100"/>
                <w:position w:val="0"/>
                <w:sz w:val="18"/>
                <w:u w:val="none"/>
              </w:rPr>
              <w:t>91.0</w:t>
            </w:r>
            <w:r>
              <w:rPr>
                <w:rFonts w:ascii="宋体" w:hAnsi="宋体" w:cs="宋体"/>
                <w:color w:val="000000"/>
                <w:spacing w:val="-1"/>
                <w:w w:val="100"/>
                <w:position w:val="0"/>
                <w:sz w:val="18"/>
                <w:u w:val="none"/>
              </w:rPr>
              <w:t>≤</w:t>
            </w:r>
            <w:r>
              <w:rPr>
                <w:rFonts w:ascii="Calibri" w:hAnsi="Calibri" w:cs="Calibri"/>
                <w:color w:val="000000"/>
                <w:spacing w:val="0"/>
                <w:w w:val="218"/>
                <w:sz w:val="18"/>
                <w:u w:val="none"/>
              </w:rPr>
              <w:t> </w:t>
            </w:r>
            <w:r>
              <w:rPr>
                <w:rFonts w:ascii="宋体" w:hAnsi="宋体" w:cs="宋体"/>
                <w:color w:val="000000"/>
                <w:spacing w:val="-1"/>
                <w:w w:val="100"/>
                <w:position w:val="0"/>
                <w:sz w:val="18"/>
                <w:u w:val="none"/>
              </w:rPr>
              <w:t>C</w:t>
            </w:r>
            <w:r>
              <w:rPr>
                <w:rFonts w:ascii="宋体" w:hAnsi="宋体" w:cs="宋体"/>
                <w:color w:val="000000"/>
                <w:spacing w:val="0"/>
                <w:w w:val="100"/>
                <w:position w:val="0"/>
                <w:sz w:val="9"/>
                <w:u w:val="none"/>
              </w:rPr>
              <w:t>L</w:t>
            </w: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96.0</w:t>
            </w:r>
          </w:p>
        </w:tc>
        <w:tc>
          <w:tcPr>
            <w:tcW w:w="20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385" w:right="-239"/>
            </w:pPr>
            <w:r>
              <w:rPr>
                <w:rFonts w:ascii="宋体" w:hAnsi="宋体" w:cs="宋体"/>
                <w:color w:val="000000"/>
                <w:spacing w:val="0"/>
                <w:w w:val="100"/>
                <w:position w:val="0"/>
                <w:sz w:val="18"/>
                <w:u w:val="none"/>
              </w:rPr>
              <w:t>85.0</w:t>
            </w:r>
            <w:r>
              <w:rPr>
                <w:rFonts w:ascii="宋体" w:hAnsi="宋体" w:cs="宋体"/>
                <w:color w:val="000000"/>
                <w:spacing w:val="-1"/>
                <w:w w:val="100"/>
                <w:position w:val="0"/>
                <w:sz w:val="18"/>
                <w:u w:val="none"/>
              </w:rPr>
              <w:t>≤</w:t>
            </w:r>
            <w:r>
              <w:rPr>
                <w:rFonts w:ascii="Calibri" w:hAnsi="Calibri" w:cs="Calibri"/>
                <w:color w:val="000000"/>
                <w:spacing w:val="0"/>
                <w:w w:val="218"/>
                <w:sz w:val="18"/>
                <w:u w:val="none"/>
              </w:rPr>
              <w:t> </w:t>
            </w:r>
            <w:r>
              <w:rPr>
                <w:rFonts w:ascii="宋体" w:hAnsi="宋体" w:cs="宋体"/>
                <w:color w:val="000000"/>
                <w:spacing w:val="-1"/>
                <w:w w:val="100"/>
                <w:position w:val="0"/>
                <w:sz w:val="18"/>
                <w:u w:val="none"/>
              </w:rPr>
              <w:t>C</w:t>
            </w:r>
            <w:r>
              <w:rPr>
                <w:rFonts w:ascii="宋体" w:hAnsi="宋体" w:cs="宋体"/>
                <w:color w:val="000000"/>
                <w:spacing w:val="0"/>
                <w:w w:val="100"/>
                <w:position w:val="0"/>
                <w:sz w:val="9"/>
                <w:u w:val="none"/>
              </w:rPr>
              <w:t>L</w:t>
            </w: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90.0</w:t>
            </w:r>
          </w:p>
        </w:tc>
      </w:tr>
      <w:tr>
        <w:tblPrEx>
          <w:tblW w:w="0" w:type="auto"/>
          <w:tblInd w:w="0" w:type="dxa"/>
          <w:tblLayout w:type="fixed"/>
          <w:tblCellMar>
            <w:top w:w="0" w:type="dxa"/>
            <w:left w:w="108" w:type="dxa"/>
            <w:bottom w:w="0" w:type="dxa"/>
            <w:right w:w="108" w:type="dxa"/>
          </w:tblCellMar>
        </w:tblPrEx>
        <w:trPr>
          <w:trHeight w:hRule="exact" w:val="355"/>
        </w:trPr>
        <w:tc>
          <w:tcPr>
            <w:tcW w:w="101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238" w:right="-239"/>
            </w:pPr>
            <w:r>
              <w:rPr>
                <w:rFonts w:ascii="宋体" w:eastAsia="宋体" w:hAnsi="宋体" w:cs="宋体"/>
                <w:color w:val="000000"/>
                <w:spacing w:val="-1"/>
                <w:w w:val="100"/>
                <w:position w:val="0"/>
                <w:sz w:val="18"/>
                <w:u w:val="none"/>
              </w:rPr>
              <w:t>不合格</w:t>
            </w:r>
          </w:p>
        </w:tc>
        <w:tc>
          <w:tcPr>
            <w:tcW w:w="20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770" w:right="-239"/>
            </w:pP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95.0</w:t>
            </w:r>
          </w:p>
        </w:tc>
        <w:tc>
          <w:tcPr>
            <w:tcW w:w="20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770" w:right="-239"/>
            </w:pP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93.0</w:t>
            </w:r>
          </w:p>
        </w:tc>
        <w:tc>
          <w:tcPr>
            <w:tcW w:w="20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770" w:right="-239"/>
            </w:pP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91.0</w:t>
            </w:r>
          </w:p>
        </w:tc>
        <w:tc>
          <w:tcPr>
            <w:tcW w:w="20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769" w:right="-239"/>
            </w:pP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85.0</w:t>
            </w:r>
          </w:p>
        </w:tc>
      </w:tr>
    </w:tbl>
    <w:tbl>
      <w:tblPr>
        <w:tblStyle w:val="TableNormal"/>
        <w:tblpPr w:leftFromText="180" w:rightFromText="180" w:vertAnchor="page" w:horzAnchor="page" w:tblpX="358" w:tblpY="10909"/>
        <w:tblW w:w="0" w:type="auto"/>
        <w:tblInd w:w="0" w:type="dxa"/>
        <w:tblLayout w:type="fixed"/>
        <w:tblCellMar>
          <w:top w:w="0" w:type="dxa"/>
          <w:left w:w="108" w:type="dxa"/>
          <w:bottom w:w="0" w:type="dxa"/>
          <w:right w:w="108" w:type="dxa"/>
        </w:tblCellMar>
      </w:tblPr>
      <w:tblGrid>
        <w:gridCol w:w="3262"/>
        <w:gridCol w:w="6078"/>
      </w:tblGrid>
      <w:tr>
        <w:tblPrEx>
          <w:tblW w:w="0" w:type="auto"/>
          <w:tblInd w:w="0" w:type="dxa"/>
          <w:tblLayout w:type="fixed"/>
          <w:tblCellMar>
            <w:top w:w="0" w:type="dxa"/>
            <w:left w:w="108" w:type="dxa"/>
            <w:bottom w:w="0" w:type="dxa"/>
            <w:right w:w="108" w:type="dxa"/>
          </w:tblCellMar>
        </w:tblPrEx>
        <w:trPr>
          <w:trHeight w:hRule="exact" w:val="355"/>
        </w:trPr>
        <w:tc>
          <w:tcPr>
            <w:tcW w:w="32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1452" w:right="-239"/>
            </w:pPr>
            <w:r>
              <w:rPr>
                <w:rFonts w:ascii="宋体" w:eastAsia="宋体" w:hAnsi="宋体" w:cs="宋体"/>
                <w:color w:val="000000"/>
                <w:spacing w:val="-1"/>
                <w:w w:val="100"/>
                <w:position w:val="0"/>
                <w:sz w:val="18"/>
                <w:u w:val="none"/>
              </w:rPr>
              <w:t>等级</w:t>
            </w:r>
          </w:p>
        </w:tc>
        <w:tc>
          <w:tcPr>
            <w:tcW w:w="6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2451" w:right="-239"/>
            </w:pPr>
            <w:r>
              <w:rPr>
                <w:rFonts w:ascii="宋体" w:eastAsia="宋体" w:hAnsi="宋体" w:cs="宋体"/>
                <w:color w:val="000000"/>
                <w:spacing w:val="-1"/>
                <w:w w:val="100"/>
                <w:position w:val="0"/>
                <w:sz w:val="18"/>
                <w:u w:val="none"/>
              </w:rPr>
              <w:t>完好率</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C</w:t>
            </w:r>
            <w:r>
              <w:rPr>
                <w:rFonts w:ascii="宋体" w:hAnsi="宋体" w:cs="宋体"/>
                <w:color w:val="000000"/>
                <w:spacing w:val="0"/>
                <w:w w:val="100"/>
                <w:position w:val="0"/>
                <w:sz w:val="9"/>
                <w:u w:val="none"/>
              </w:rPr>
              <w:t>L</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w:t>
            </w:r>
          </w:p>
        </w:tc>
      </w:tr>
      <w:tr>
        <w:tblPrEx>
          <w:tblW w:w="0" w:type="auto"/>
          <w:tblInd w:w="0" w:type="dxa"/>
          <w:tblLayout w:type="fixed"/>
          <w:tblCellMar>
            <w:top w:w="0" w:type="dxa"/>
            <w:left w:w="108" w:type="dxa"/>
            <w:bottom w:w="0" w:type="dxa"/>
            <w:right w:w="108" w:type="dxa"/>
          </w:tblCellMar>
        </w:tblPrEx>
        <w:trPr>
          <w:trHeight w:hRule="exact" w:val="353"/>
        </w:trPr>
        <w:tc>
          <w:tcPr>
            <w:tcW w:w="32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1543" w:right="-239"/>
            </w:pPr>
            <w:r>
              <w:rPr>
                <w:rFonts w:ascii="宋体" w:eastAsia="宋体" w:hAnsi="宋体" w:cs="宋体"/>
                <w:color w:val="000000"/>
                <w:spacing w:val="-1"/>
                <w:w w:val="100"/>
                <w:position w:val="0"/>
                <w:sz w:val="18"/>
                <w:u w:val="none"/>
              </w:rPr>
              <w:t>优</w:t>
            </w:r>
          </w:p>
        </w:tc>
        <w:tc>
          <w:tcPr>
            <w:tcW w:w="6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2765" w:right="-239"/>
            </w:pP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98.0</w:t>
            </w:r>
          </w:p>
        </w:tc>
      </w:tr>
      <w:tr>
        <w:tblPrEx>
          <w:tblW w:w="0" w:type="auto"/>
          <w:tblInd w:w="0" w:type="dxa"/>
          <w:tblLayout w:type="fixed"/>
          <w:tblCellMar>
            <w:top w:w="0" w:type="dxa"/>
            <w:left w:w="108" w:type="dxa"/>
            <w:bottom w:w="0" w:type="dxa"/>
            <w:right w:w="108" w:type="dxa"/>
          </w:tblCellMar>
        </w:tblPrEx>
        <w:trPr>
          <w:trHeight w:hRule="exact" w:val="350"/>
        </w:trPr>
        <w:tc>
          <w:tcPr>
            <w:tcW w:w="32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543" w:right="-239"/>
            </w:pPr>
            <w:r>
              <w:rPr>
                <w:rFonts w:ascii="宋体" w:eastAsia="宋体" w:hAnsi="宋体" w:cs="宋体"/>
                <w:color w:val="000000"/>
                <w:spacing w:val="-1"/>
                <w:w w:val="100"/>
                <w:position w:val="0"/>
                <w:sz w:val="18"/>
                <w:u w:val="none"/>
              </w:rPr>
              <w:t>良</w:t>
            </w:r>
          </w:p>
        </w:tc>
        <w:tc>
          <w:tcPr>
            <w:tcW w:w="6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2384" w:right="-239"/>
            </w:pPr>
            <w:r>
              <w:rPr>
                <w:rFonts w:ascii="宋体" w:hAnsi="宋体" w:cs="宋体"/>
                <w:color w:val="000000"/>
                <w:spacing w:val="0"/>
                <w:w w:val="100"/>
                <w:position w:val="0"/>
                <w:sz w:val="18"/>
                <w:u w:val="none"/>
              </w:rPr>
              <w:t>96.0</w:t>
            </w:r>
            <w:r>
              <w:rPr>
                <w:rFonts w:ascii="宋体" w:hAnsi="宋体" w:cs="宋体"/>
                <w:color w:val="000000"/>
                <w:spacing w:val="-1"/>
                <w:w w:val="100"/>
                <w:position w:val="0"/>
                <w:sz w:val="18"/>
                <w:u w:val="none"/>
              </w:rPr>
              <w:t>≤</w:t>
            </w:r>
            <w:r>
              <w:rPr>
                <w:rFonts w:ascii="Calibri" w:hAnsi="Calibri" w:cs="Calibri"/>
                <w:color w:val="000000"/>
                <w:spacing w:val="0"/>
                <w:w w:val="218"/>
                <w:sz w:val="18"/>
                <w:u w:val="none"/>
              </w:rPr>
              <w:t> </w:t>
            </w:r>
            <w:r>
              <w:rPr>
                <w:rFonts w:ascii="宋体" w:hAnsi="宋体" w:cs="宋体"/>
                <w:color w:val="000000"/>
                <w:spacing w:val="-1"/>
                <w:w w:val="100"/>
                <w:position w:val="0"/>
                <w:sz w:val="18"/>
                <w:u w:val="none"/>
              </w:rPr>
              <w:t>C</w:t>
            </w:r>
            <w:r>
              <w:rPr>
                <w:rFonts w:ascii="宋体" w:hAnsi="宋体" w:cs="宋体"/>
                <w:color w:val="000000"/>
                <w:spacing w:val="0"/>
                <w:w w:val="100"/>
                <w:position w:val="0"/>
                <w:sz w:val="9"/>
                <w:u w:val="none"/>
              </w:rPr>
              <w:t>L</w:t>
            </w: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98.0</w:t>
            </w:r>
          </w:p>
        </w:tc>
      </w:tr>
      <w:tr>
        <w:tblPrEx>
          <w:tblW w:w="0" w:type="auto"/>
          <w:tblInd w:w="0" w:type="dxa"/>
          <w:tblLayout w:type="fixed"/>
          <w:tblCellMar>
            <w:top w:w="0" w:type="dxa"/>
            <w:left w:w="108" w:type="dxa"/>
            <w:bottom w:w="0" w:type="dxa"/>
            <w:right w:w="108" w:type="dxa"/>
          </w:tblCellMar>
        </w:tblPrEx>
        <w:trPr>
          <w:trHeight w:hRule="exact" w:val="348"/>
        </w:trPr>
        <w:tc>
          <w:tcPr>
            <w:tcW w:w="32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452" w:right="-239"/>
            </w:pPr>
            <w:r>
              <w:rPr>
                <w:rFonts w:ascii="宋体" w:eastAsia="宋体" w:hAnsi="宋体" w:cs="宋体"/>
                <w:color w:val="000000"/>
                <w:spacing w:val="-1"/>
                <w:w w:val="100"/>
                <w:position w:val="0"/>
                <w:sz w:val="18"/>
                <w:u w:val="none"/>
              </w:rPr>
              <w:t>合格</w:t>
            </w:r>
          </w:p>
        </w:tc>
        <w:tc>
          <w:tcPr>
            <w:tcW w:w="6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2384" w:right="-239"/>
            </w:pPr>
            <w:r>
              <w:rPr>
                <w:rFonts w:ascii="宋体" w:hAnsi="宋体" w:cs="宋体"/>
                <w:color w:val="000000"/>
                <w:spacing w:val="0"/>
                <w:w w:val="100"/>
                <w:position w:val="0"/>
                <w:sz w:val="18"/>
                <w:u w:val="none"/>
              </w:rPr>
              <w:t>91.0</w:t>
            </w:r>
            <w:r>
              <w:rPr>
                <w:rFonts w:ascii="宋体" w:hAnsi="宋体" w:cs="宋体"/>
                <w:color w:val="000000"/>
                <w:spacing w:val="-1"/>
                <w:w w:val="100"/>
                <w:position w:val="0"/>
                <w:sz w:val="18"/>
                <w:u w:val="none"/>
              </w:rPr>
              <w:t>≤</w:t>
            </w:r>
            <w:r>
              <w:rPr>
                <w:rFonts w:ascii="Calibri" w:hAnsi="Calibri" w:cs="Calibri"/>
                <w:color w:val="000000"/>
                <w:spacing w:val="0"/>
                <w:w w:val="218"/>
                <w:sz w:val="18"/>
                <w:u w:val="none"/>
              </w:rPr>
              <w:t> </w:t>
            </w:r>
            <w:r>
              <w:rPr>
                <w:rFonts w:ascii="宋体" w:hAnsi="宋体" w:cs="宋体"/>
                <w:color w:val="000000"/>
                <w:spacing w:val="-1"/>
                <w:w w:val="100"/>
                <w:position w:val="0"/>
                <w:sz w:val="18"/>
                <w:u w:val="none"/>
              </w:rPr>
              <w:t>C</w:t>
            </w:r>
            <w:r>
              <w:rPr>
                <w:rFonts w:ascii="宋体" w:hAnsi="宋体" w:cs="宋体"/>
                <w:color w:val="000000"/>
                <w:spacing w:val="0"/>
                <w:w w:val="100"/>
                <w:position w:val="0"/>
                <w:sz w:val="9"/>
                <w:u w:val="none"/>
              </w:rPr>
              <w:t>L</w:t>
            </w: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96.0</w:t>
            </w:r>
          </w:p>
        </w:tc>
      </w:tr>
      <w:tr>
        <w:tblPrEx>
          <w:tblW w:w="0" w:type="auto"/>
          <w:tblInd w:w="0" w:type="dxa"/>
          <w:tblLayout w:type="fixed"/>
          <w:tblCellMar>
            <w:top w:w="0" w:type="dxa"/>
            <w:left w:w="108" w:type="dxa"/>
            <w:bottom w:w="0" w:type="dxa"/>
            <w:right w:w="108" w:type="dxa"/>
          </w:tblCellMar>
        </w:tblPrEx>
        <w:trPr>
          <w:trHeight w:hRule="exact" w:val="358"/>
        </w:trPr>
        <w:tc>
          <w:tcPr>
            <w:tcW w:w="32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363" w:right="-239"/>
            </w:pPr>
            <w:r>
              <w:rPr>
                <w:rFonts w:ascii="宋体" w:eastAsia="宋体" w:hAnsi="宋体" w:cs="宋体"/>
                <w:color w:val="000000"/>
                <w:spacing w:val="-1"/>
                <w:w w:val="100"/>
                <w:position w:val="0"/>
                <w:sz w:val="18"/>
                <w:u w:val="none"/>
              </w:rPr>
              <w:t>不合格</w:t>
            </w:r>
          </w:p>
        </w:tc>
        <w:tc>
          <w:tcPr>
            <w:tcW w:w="6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2765" w:right="-239"/>
            </w:pPr>
            <w:r>
              <w:rPr>
                <w:rFonts w:ascii="宋体" w:eastAsia="宋体" w:hAnsi="宋体" w:cs="宋体"/>
                <w:color w:val="000000"/>
                <w:spacing w:val="-1"/>
                <w:w w:val="100"/>
                <w:position w:val="0"/>
                <w:sz w:val="18"/>
                <w:u w:val="none"/>
              </w:rPr>
              <w:t>＜</w:t>
            </w:r>
            <w:r>
              <w:rPr>
                <w:rFonts w:ascii="宋体" w:hAnsi="宋体" w:cs="宋体"/>
                <w:color w:val="000000"/>
                <w:spacing w:val="0"/>
                <w:w w:val="100"/>
                <w:position w:val="0"/>
                <w:sz w:val="18"/>
                <w:u w:val="none"/>
              </w:rPr>
              <w:t>91.0</w:t>
            </w:r>
          </w:p>
        </w:tc>
      </w:tr>
    </w:tbl>
    <w:p>
      <w:pPr>
        <w:spacing w:before="0" w:after="0" w:line="348" w:lineRule="exact"/>
      </w:pPr>
    </w:p>
    <w:p>
      <w:pPr>
        <w:widowControl/>
        <w:jc w:val="left"/>
        <w:sectPr>
          <w:type w:val="continuous"/>
          <w:pgSz w:w="11906" w:h="16839"/>
          <w:pgMar w:top="1100" w:right="708" w:bottom="860" w:left="1068" w:header="0" w:footer="0" w:gutter="0"/>
          <w:pgNumType w:start="108"/>
          <w:cols w:num="1" w:space="720"/>
          <w:docGrid w:type="lines" w:linePitch="312" w:charSpace="0"/>
        </w:sectPr>
      </w:pPr>
    </w:p>
    <w:p>
      <w:pPr>
        <w:spacing w:before="0" w:after="0" w:line="211" w:lineRule="exact"/>
        <w:ind w:left="7922" w:firstLine="0"/>
        <w:jc w:val="left"/>
      </w:pPr>
      <w:r>
        <w:pict>
          <v:shape id="imagerId174" o:spid="_x0000_s1120" type="#_x0000_t75" style="width:17pt;height:10pt;margin-top:406pt;margin-left:70pt;mso-height-relative:page;mso-position-horizontal-relative:page;mso-position-vertical-relative:page;mso-width-relative:page;position:absolute;z-index:-251559936" coordsize="21600,21600" filled="f">
            <v:imagedata r:id="rId41" o:title=""/>
            <o:lock v:ext="edit" aspectratio="t"/>
          </v:shape>
        </w:pict>
      </w:r>
      <w:r>
        <w:pict>
          <v:shape id="imagerId175" o:spid="_x0000_s1121" type="#_x0000_t75" style="width:20pt;height:10pt;margin-top:739pt;margin-left:71pt;mso-height-relative:page;mso-position-horizontal-relative:page;mso-position-vertical-relative:page;mso-width-relative:page;position:absolute;z-index:-251558912" coordsize="21600,21600" filled="f">
            <v:imagedata r:id="rId42" o:title=""/>
            <o:lock v:ext="edit" aspectratio="t"/>
          </v:shape>
        </w:pict>
      </w:r>
      <w:r>
        <w:pict>
          <v:shape id="imagerId176" o:spid="_x0000_s1122" type="#_x0000_t75" style="width:22pt;height:10pt;margin-top:754pt;margin-left:71pt;mso-height-relative:page;mso-position-horizontal-relative:page;mso-position-vertical-relative:page;mso-width-relative:page;position:absolute;z-index:-251557888" coordsize="21600,21600" filled="f">
            <v:imagedata r:id="rId43" o:title=""/>
            <o:lock v:ext="edit" aspectratio="t"/>
          </v:shape>
        </w:pict>
      </w:r>
      <w:r>
        <w:pict>
          <v:shape id="WS_polygon397" o:spid="_x0000_s1123" type="#_x0000_t12" style="width:28.65pt;height:0.7pt;margin-top:457.15pt;margin-left:282.85pt;mso-height-relative:page;mso-position-horizontal-relative:page;mso-position-vertical-relative:page;mso-width-relative:page;position:absolute;z-index:251755520" coordsize="21600,21600" stroked="t" strokecolor="black">
            <v:fill opacity="0"/>
            <v:stroke joinstyle="miter"/>
          </v:shape>
        </w:pict>
      </w:r>
      <w:r>
        <w:rPr>
          <w:rFonts w:ascii="黑体" w:hAnsi="黑体" w:cs="黑体"/>
          <w:color w:val="000000"/>
          <w:spacing w:val="0"/>
          <w:w w:val="100"/>
          <w:position w:val="0"/>
          <w:sz w:val="21"/>
          <w:u w:val="none"/>
        </w:rPr>
        <w:t>DB42/T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2181</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widowControl/>
        <w:jc w:val="left"/>
        <w:sectPr>
          <w:type w:val="continuous"/>
          <w:pgSz w:w="11906" w:h="16839"/>
          <w:pgMar w:top="1100" w:right="708" w:bottom="860" w:left="1068" w:header="0" w:footer="0" w:gutter="0"/>
          <w:pgNumType w:start="109"/>
          <w:cols w:num="1" w:space="708" w:equalWidth="0">
            <w:col w:w="10130" w:space="0"/>
          </w:cols>
          <w:docGrid w:type="lines" w:linePitch="312" w:charSpace="0"/>
        </w:sectPr>
      </w:pPr>
    </w:p>
    <w:p>
      <w:pPr>
        <w:spacing w:before="0" w:after="0" w:line="309" w:lineRule="exact"/>
        <w:ind w:left="7922" w:firstLine="0"/>
      </w:pPr>
    </w:p>
    <w:p>
      <w:pPr>
        <w:widowControl/>
        <w:jc w:val="left"/>
        <w:sectPr>
          <w:type w:val="continuous"/>
          <w:pgSz w:w="11906" w:h="16839"/>
          <w:pgMar w:top="1100" w:right="708" w:bottom="860" w:left="1068" w:header="0" w:footer="0" w:gutter="0"/>
          <w:pgNumType w:start="110"/>
          <w:cols w:num="1" w:space="720"/>
          <w:docGrid w:type="lines" w:linePitch="312" w:charSpace="0"/>
        </w:sectPr>
      </w:pPr>
    </w:p>
    <w:p>
      <w:pPr>
        <w:tabs>
          <w:tab w:val="left" w:pos="4712"/>
        </w:tabs>
        <w:spacing w:before="0" w:after="0" w:line="223" w:lineRule="exact"/>
        <w:ind w:left="4081" w:firstLine="0"/>
        <w:jc w:val="left"/>
      </w:pPr>
    </w:p>
    <w:p>
      <w:pPr>
        <w:widowControl/>
        <w:jc w:val="left"/>
        <w:sectPr>
          <w:type w:val="continuous"/>
          <w:pgSz w:w="11906" w:h="16839"/>
          <w:pgMar w:top="1100" w:right="708" w:bottom="860" w:left="1068" w:header="0" w:footer="0" w:gutter="0"/>
          <w:pgNumType w:start="111"/>
          <w:cols w:num="1" w:space="708" w:equalWidth="0">
            <w:col w:w="10130" w:space="0"/>
          </w:cols>
          <w:docGrid w:type="lines" w:linePitch="312" w:charSpace="0"/>
        </w:sectPr>
      </w:pPr>
    </w:p>
    <w:p>
      <w:pPr>
        <w:tabs>
          <w:tab w:val="left" w:pos="1085"/>
        </w:tabs>
        <w:spacing w:before="0" w:after="0" w:line="361" w:lineRule="exact"/>
        <w:ind w:left="351" w:firstLine="0"/>
        <w:jc w:val="left"/>
      </w:pPr>
    </w:p>
    <w:p>
      <w:pPr>
        <w:spacing w:before="0" w:after="0" w:line="313" w:lineRule="exact"/>
        <w:ind w:left="351" w:firstLine="0"/>
        <w:jc w:val="left"/>
      </w:pPr>
      <w:r>
        <w:pict>
          <v:shape id="wondershare_13" o:spid="_x0000_s1124" type="#_x0000_t202" style="width:114.65pt;height:16.1pt;margin-top:98.45pt;margin-left:257.45pt;mso-height-relative:page;mso-position-horizontal-relative:page;mso-position-vertical-relative:page;mso-width-relative:page;position:absolute;z-index:-251556864" coordsize="21600,21600" filled="f" stroked="f">
            <v:stroke joinstyle="miter"/>
            <v:textbox inset="0,0,0,0">
              <w:txbxContent>
                <w:p>
                  <w:pPr>
                    <w:tabs>
                      <w:tab w:val="left" w:pos="631"/>
                      <w:tab w:val="left" w:pos="1683"/>
                    </w:tabs>
                    <w:autoSpaceDE w:val="0"/>
                    <w:autoSpaceDN w:val="0"/>
                    <w:adjustRightInd w:val="0"/>
                    <w:spacing w:before="0" w:after="0" w:line="221" w:lineRule="exact"/>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22</w:t>
                  </w:r>
                  <w:r>
                    <w:rPr>
                      <w:rFonts w:cs="Calibri"/>
                      <w:spacing w:val="-1"/>
                      <w:w w:val="100"/>
                    </w:rPr>
                    <w:tab/>
                  </w:r>
                  <w:r>
                    <w:rPr>
                      <w:rFonts w:ascii="黑体" w:eastAsia="黑体" w:hAnsi="黑体" w:cs="黑体"/>
                      <w:color w:val="000000"/>
                      <w:spacing w:val="0"/>
                      <w:w w:val="100"/>
                      <w:position w:val="0"/>
                      <w:sz w:val="21"/>
                      <w:u w:val="none"/>
                    </w:rPr>
                    <w:t>路龄系数</w:t>
                  </w:r>
                  <w:r>
                    <w:rPr>
                      <w:rFonts w:ascii="黑体" w:hAnsi="黑体" w:cs="黑体"/>
                      <w:color w:val="000000"/>
                      <w:spacing w:val="0"/>
                      <w:w w:val="100"/>
                      <w:sz w:val="22"/>
                      <w:u w:val="none"/>
                    </w:rPr>
                    <w:t>β</w:t>
                  </w:r>
                  <w:r>
                    <w:rPr>
                      <w:rFonts w:cs="Calibri"/>
                      <w:spacing w:val="-1"/>
                      <w:w w:val="100"/>
                    </w:rPr>
                    <w:tab/>
                  </w:r>
                  <w:r>
                    <w:rPr>
                      <w:rFonts w:ascii="黑体" w:eastAsia="黑体" w:hAnsi="黑体" w:cs="黑体"/>
                      <w:color w:val="000000"/>
                      <w:spacing w:val="0"/>
                      <w:w w:val="100"/>
                      <w:position w:val="0"/>
                      <w:sz w:val="21"/>
                      <w:u w:val="none"/>
                    </w:rPr>
                    <w:t>值</w:t>
                  </w:r>
                </w:p>
              </w:txbxContent>
            </v:textbox>
          </v:shape>
        </w:pict>
      </w:r>
      <w:r>
        <w:pict>
          <v:shape id="_x0000_s2150" o:spid="_x0000_s1125" type="#_x0000_t202" style="width:332pt;height:53pt;margin-top:397.7pt;margin-left:141.65pt;mso-height-relative:page;mso-position-horizontal-relative:page;mso-position-vertical-relative:page;mso-width-relative:page;position:absolute;z-index:-251555840"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wondershare_405" o:spid="_x0000_s1126" type="#_x0000_t202" style="width:265.05pt;height:24.3pt;margin-top:449.3pt;margin-left:293.55pt;mso-height-relative:page;mso-position-horizontal-relative:page;mso-position-vertical-relative:page;mso-width-relative:page;position:absolute;z-index:-251554816" coordsize="21600,21600" filled="f" stroked="f">
            <v:stroke joinstyle="miter"/>
            <v:textbox inset="0,0,0,0">
              <w:txbxContent>
                <w:p/>
                <w:p>
                  <w:pPr>
                    <w:tabs>
                      <w:tab w:val="left" w:pos="408"/>
                    </w:tabs>
                    <w:autoSpaceDE w:val="0"/>
                    <w:autoSpaceDN w:val="0"/>
                    <w:adjustRightInd w:val="0"/>
                    <w:spacing w:before="0" w:after="0" w:line="212" w:lineRule="exact"/>
                    <w:jc w:val="left"/>
                  </w:pPr>
                  <w:r>
                    <w:rPr>
                      <w:rFonts w:ascii="Cambria Math" w:hAnsi="Cambria Math" w:cs="Cambria Math"/>
                      <w:color w:val="000000"/>
                      <w:spacing w:val="0"/>
                      <w:w w:val="47"/>
                      <w:position w:val="2"/>
                      <w:sz w:val="15"/>
                      <w:u w:val="none"/>
                    </w:rPr>
                    <w:t>𝐹</w:t>
                  </w:r>
                  <w:r>
                    <w:rPr>
                      <w:rFonts w:ascii="Cambria Math" w:hAnsi="Cambria Math" w:cs="Cambria Math"/>
                      <w:color w:val="000000"/>
                      <w:spacing w:val="3"/>
                      <w:w w:val="100"/>
                      <w:position w:val="0"/>
                      <w:sz w:val="12"/>
                      <w:u w:val="none"/>
                    </w:rPr>
                    <w:t>2</w:t>
                  </w:r>
                  <w:r>
                    <w:rPr>
                      <w:color w:val="000000"/>
                      <w:spacing w:val="0"/>
                      <w:w w:val="100"/>
                      <w:sz w:val="24"/>
                      <w:u w:val="none"/>
                    </w:rPr>
                    <w:t>   </w:t>
                  </w:r>
                  <w:r>
                    <w:rPr>
                      <w:rFonts w:cs="Calibri"/>
                      <w:spacing w:val="4"/>
                      <w:w w:val="100"/>
                    </w:rPr>
                    <w:tab/>
                  </w:r>
                  <w:r>
                    <w:rPr>
                      <w:rFonts w:ascii="Cambria Math" w:hAnsi="Cambria Math" w:cs="Cambria Math"/>
                      <w:color w:val="000000"/>
                      <w:spacing w:val="0"/>
                      <w:w w:val="100"/>
                      <w:position w:val="11"/>
                      <w:sz w:val="21"/>
                      <w:u w:val="none"/>
                    </w:rPr>
                    <w:t>×</w:t>
                  </w:r>
                  <w:r>
                    <w:rPr>
                      <w:rFonts w:ascii="Calibri" w:hAnsi="Calibri" w:cs="Calibri"/>
                      <w:color w:val="000000"/>
                      <w:spacing w:val="-2"/>
                      <w:w w:val="100"/>
                      <w:sz w:val="21"/>
                      <w:u w:val="none"/>
                    </w:rPr>
                    <w:t> </w:t>
                  </w:r>
                  <w:r>
                    <w:rPr>
                      <w:rFonts w:ascii="Cambria Math" w:hAnsi="Cambria Math" w:cs="Cambria Math"/>
                      <w:color w:val="000000"/>
                      <w:spacing w:val="0"/>
                      <w:w w:val="100"/>
                      <w:position w:val="11"/>
                      <w:sz w:val="21"/>
                      <w:u w:val="none"/>
                    </w:rPr>
                    <w:t>100%</w:t>
                  </w:r>
                  <w:r>
                    <w:rPr>
                      <w:rFonts w:ascii="Calibri" w:hAnsi="Calibri" w:cs="Calibri"/>
                      <w:color w:val="000000"/>
                      <w:spacing w:val="-5"/>
                      <w:w w:val="100"/>
                      <w:sz w:val="21"/>
                      <w:u w:val="none"/>
                    </w:rPr>
                    <w:t> </w:t>
                  </w:r>
                  <w:r>
                    <w:rPr>
                      <w:rFonts w:ascii="微软雅黑" w:hAnsi="微软雅黑" w:cs="微软雅黑"/>
                      <w:color w:val="000000"/>
                      <w:spacing w:val="-1"/>
                      <w:w w:val="100"/>
                      <w:position w:val="11"/>
                      <w:sz w:val="21"/>
                      <w:u w:val="none"/>
                    </w:rPr>
                    <w:t>·································································</w:t>
                  </w:r>
                  <w:r>
                    <w:rPr>
                      <w:rFonts w:ascii="宋体" w:hAnsi="宋体" w:cs="宋体"/>
                      <w:color w:val="000000"/>
                      <w:spacing w:val="0"/>
                      <w:w w:val="100"/>
                      <w:position w:val="13"/>
                      <w:sz w:val="21"/>
                      <w:u w:val="none"/>
                    </w:rPr>
                    <w:t>(20)</w:t>
                  </w:r>
                </w:p>
              </w:txbxContent>
            </v:textbox>
          </v:shape>
        </w:pict>
      </w:r>
      <w:r>
        <w:pict>
          <v:shape id="wondershare_426" o:spid="_x0000_s1127" type="#_x0000_t202" style="width:190.3pt;height:16.85pt;margin-top:519.85pt;margin-left:91.9pt;mso-height-relative:page;mso-position-horizontal-relative:page;mso-position-vertical-relative:page;mso-width-relative:page;position:absolute;z-index:-251553792" coordsize="21600,21600" filled="f" stroked="f">
            <v:stroke joinstyle="miter"/>
            <v:textbox inset="0,0,0,0">
              <w:txbxContent>
                <w:p>
                  <w:pPr>
                    <w:autoSpaceDE w:val="0"/>
                    <w:autoSpaceDN w:val="0"/>
                    <w:adjustRightInd w:val="0"/>
                    <w:spacing w:before="0" w:after="0" w:line="234" w:lineRule="exact"/>
                    <w:jc w:val="left"/>
                  </w:pPr>
                  <w:r>
                    <w:rPr>
                      <w:rFonts w:ascii="Times New Roman" w:hAnsi="Times New Roman" w:cs="Times New Roman"/>
                      <w:i/>
                      <w:color w:val="000000"/>
                      <w:spacing w:val="0"/>
                      <w:w w:val="100"/>
                      <w:position w:val="0"/>
                      <w:sz w:val="21"/>
                      <w:u w:val="none"/>
                    </w:rPr>
                    <w:t>F</w:t>
                  </w:r>
                  <w:r>
                    <w:rPr>
                      <w:rFonts w:ascii="Times New Roman" w:hAnsi="Times New Roman" w:cs="Times New Roman"/>
                      <w:color w:val="000000"/>
                      <w:spacing w:val="-1"/>
                      <w:w w:val="100"/>
                      <w:position w:val="0"/>
                      <w:sz w:val="14"/>
                      <w:u w:val="none"/>
                    </w:rPr>
                    <w:t>2</w:t>
                  </w: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检查单元人行道总面积（</w:t>
                  </w:r>
                  <w:r>
                    <w:rPr>
                      <w:rFonts w:ascii="宋体" w:hAnsi="宋体" w:cs="宋体"/>
                      <w:color w:val="000000"/>
                      <w:spacing w:val="0"/>
                      <w:w w:val="100"/>
                      <w:position w:val="0"/>
                      <w:sz w:val="21"/>
                      <w:u w:val="none"/>
                    </w:rPr>
                    <w:t>m</w:t>
                  </w:r>
                  <w:r>
                    <w:rPr>
                      <w:rFonts w:ascii="Calibri" w:hAnsi="Calibri" w:cs="Calibri"/>
                      <w:color w:val="000000"/>
                      <w:spacing w:val="6"/>
                      <w:w w:val="100"/>
                      <w:sz w:val="21"/>
                      <w:u w:val="none"/>
                    </w:rPr>
                    <w:t> </w:t>
                  </w:r>
                  <w:r>
                    <w:rPr>
                      <w:rFonts w:ascii="宋体" w:eastAsia="宋体" w:hAnsi="宋体" w:cs="宋体"/>
                      <w:color w:val="000000"/>
                      <w:spacing w:val="0"/>
                      <w:w w:val="74"/>
                      <w:position w:val="0"/>
                      <w:sz w:val="21"/>
                      <w:u w:val="none"/>
                    </w:rPr>
                    <w:t>）；</w:t>
                  </w:r>
                </w:p>
              </w:txbxContent>
            </v:textbox>
          </v:shape>
        </w:pict>
      </w:r>
      <w:r>
        <w:pict>
          <v:shape id="wondershare_436" o:spid="_x0000_s1128" type="#_x0000_t202" style="width:255.2pt;height:16.85pt;margin-top:539.9pt;margin-left:91.9pt;mso-height-relative:page;mso-position-horizontal-relative:page;mso-position-vertical-relative:page;mso-width-relative:page;position:absolute;z-index:-251552768" coordsize="21600,21600" filled="f" stroked="f">
            <v:stroke joinstyle="miter"/>
            <v:textbox inset="0,0,0,0">
              <w:txbxContent>
                <w:p>
                  <w:pPr>
                    <w:autoSpaceDE w:val="0"/>
                    <w:autoSpaceDN w:val="0"/>
                    <w:adjustRightInd w:val="0"/>
                    <w:spacing w:before="0" w:after="0" w:line="234" w:lineRule="exact"/>
                    <w:jc w:val="left"/>
                  </w:pPr>
                  <w:r>
                    <w:rPr>
                      <w:rFonts w:ascii="Times New Roman" w:hAnsi="Times New Roman" w:cs="Times New Roman"/>
                      <w:i/>
                      <w:color w:val="000000"/>
                      <w:spacing w:val="0"/>
                      <w:w w:val="100"/>
                      <w:position w:val="0"/>
                      <w:sz w:val="21"/>
                      <w:u w:val="none"/>
                    </w:rPr>
                    <w:t>F</w:t>
                  </w:r>
                  <w:r>
                    <w:rPr>
                      <w:rFonts w:ascii="Times New Roman" w:hAnsi="Times New Roman" w:cs="Times New Roman"/>
                      <w:color w:val="000000"/>
                      <w:spacing w:val="-1"/>
                      <w:w w:val="100"/>
                      <w:position w:val="0"/>
                      <w:sz w:val="14"/>
                      <w:u w:val="none"/>
                    </w:rPr>
                    <w:t>2i</w:t>
                  </w: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检查单元人行道各类破损的实际面积（</w:t>
                  </w:r>
                  <w:r>
                    <w:rPr>
                      <w:rFonts w:ascii="宋体" w:hAnsi="宋体" w:cs="宋体"/>
                      <w:color w:val="000000"/>
                      <w:spacing w:val="0"/>
                      <w:w w:val="100"/>
                      <w:position w:val="0"/>
                      <w:sz w:val="21"/>
                      <w:u w:val="none"/>
                    </w:rPr>
                    <w:t>m</w:t>
                  </w:r>
                  <w:r>
                    <w:rPr>
                      <w:rFonts w:ascii="Calibri" w:hAnsi="Calibri" w:cs="Calibri"/>
                      <w:color w:val="000000"/>
                      <w:spacing w:val="6"/>
                      <w:w w:val="100"/>
                      <w:sz w:val="21"/>
                      <w:u w:val="none"/>
                    </w:rPr>
                    <w:t> </w:t>
                  </w:r>
                  <w:r>
                    <w:rPr>
                      <w:rFonts w:ascii="宋体" w:hAnsi="宋体" w:cs="宋体"/>
                      <w:color w:val="000000"/>
                      <w:spacing w:val="0"/>
                      <w:w w:val="74"/>
                      <w:position w:val="0"/>
                      <w:sz w:val="21"/>
                      <w:u w:val="none"/>
                    </w:rPr>
                    <w:t>）。</w:t>
                  </w:r>
                </w:p>
              </w:txbxContent>
            </v:textbox>
          </v:shape>
        </w:pict>
      </w:r>
      <w:r>
        <w:pict>
          <v:shape id="_x0000_s2154" o:spid="_x0000_s1129" type="#_x0000_t202" style="width:487.9pt;height:15.55pt;margin-top:228.9pt;margin-left:70.9pt;mso-height-relative:page;mso-position-horizontal-relative:page;mso-position-vertical-relative:page;mso-width-relative:page;position:absolute;z-index:-251551744" coordsize="21600,21600" filled="f" stroked="f">
            <v:stroke joinstyle="miter"/>
            <v:textbox inset="0,0,0,0">
              <w:txbxContent>
                <w:p>
                  <w:pPr>
                    <w:tabs>
                      <w:tab w:val="left" w:pos="734"/>
                    </w:tabs>
                    <w:autoSpaceDE w:val="0"/>
                    <w:autoSpaceDN w:val="0"/>
                    <w:adjustRightInd w:val="0"/>
                    <w:spacing w:before="0" w:after="0" w:line="211" w:lineRule="exact"/>
                    <w:jc w:val="left"/>
                  </w:pPr>
                  <w:r>
                    <w:rPr>
                      <w:rFonts w:ascii="黑体" w:hAnsi="黑体" w:cs="黑体"/>
                      <w:color w:val="000000"/>
                      <w:spacing w:val="0"/>
                      <w:w w:val="100"/>
                      <w:position w:val="0"/>
                      <w:sz w:val="21"/>
                      <w:u w:val="none"/>
                    </w:rPr>
                    <w:t>9.1.4</w:t>
                  </w:r>
                  <w:r>
                    <w:rPr>
                      <w:rFonts w:cs="Calibri"/>
                      <w:spacing w:val="0"/>
                      <w:w w:val="100"/>
                    </w:rPr>
                    <w:tab/>
                  </w:r>
                  <w:r>
                    <w:rPr>
                      <w:rFonts w:ascii="宋体" w:eastAsia="宋体" w:hAnsi="宋体" w:cs="宋体"/>
                      <w:color w:val="000000"/>
                      <w:spacing w:val="0"/>
                      <w:w w:val="100"/>
                      <w:position w:val="0"/>
                      <w:sz w:val="21"/>
                      <w:u w:val="none"/>
                    </w:rPr>
                    <w:t>车行道完好率等级评定按表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23</w:t>
                  </w:r>
                  <w:r>
                    <w:rPr>
                      <w:rFonts w:ascii="Calibri" w:hAnsi="Calibri" w:cs="Calibri"/>
                      <w:color w:val="000000"/>
                      <w:spacing w:val="3"/>
                      <w:w w:val="100"/>
                      <w:sz w:val="21"/>
                      <w:u w:val="none"/>
                    </w:rPr>
                    <w:t>  </w:t>
                  </w:r>
                  <w:r>
                    <w:rPr>
                      <w:rFonts w:ascii="宋体" w:hAnsi="宋体" w:cs="宋体"/>
                      <w:color w:val="000000"/>
                      <w:spacing w:val="0"/>
                      <w:w w:val="100"/>
                      <w:position w:val="0"/>
                      <w:sz w:val="21"/>
                      <w:u w:val="none"/>
                    </w:rPr>
                    <w:t>进行，沥青路面当出现结构强度不足时，评定等级不得为优、</w:t>
                  </w:r>
                </w:p>
              </w:txbxContent>
            </v:textbox>
          </v:shape>
        </w:pict>
      </w:r>
      <w:r>
        <w:rPr>
          <w:rFonts w:ascii="宋体" w:hAnsi="宋体" w:cs="宋体"/>
          <w:color w:val="000000"/>
          <w:spacing w:val="0"/>
          <w:w w:val="100"/>
          <w:position w:val="0"/>
          <w:sz w:val="21"/>
          <w:u w:val="none"/>
        </w:rPr>
        <w:t>良。</w:t>
      </w:r>
    </w:p>
    <w:p>
      <w:pPr>
        <w:spacing w:before="0" w:after="0" w:line="240" w:lineRule="exact"/>
        <w:ind w:left="351" w:firstLine="0"/>
      </w:pPr>
    </w:p>
    <w:p>
      <w:pPr>
        <w:tabs>
          <w:tab w:val="left" w:pos="4292"/>
        </w:tabs>
        <w:spacing w:before="0" w:after="0" w:line="228" w:lineRule="exact"/>
        <w:ind w:left="351" w:firstLine="3310"/>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23</w:t>
      </w:r>
      <w:r>
        <w:rPr>
          <w:rFonts w:cs="Calibri"/>
          <w:spacing w:val="-1"/>
          <w:w w:val="100"/>
        </w:rPr>
        <w:tab/>
      </w:r>
      <w:r>
        <w:rPr>
          <w:rFonts w:ascii="黑体" w:eastAsia="黑体" w:hAnsi="黑体" w:cs="黑体"/>
          <w:color w:val="000000"/>
          <w:spacing w:val="0"/>
          <w:w w:val="100"/>
          <w:position w:val="0"/>
          <w:sz w:val="21"/>
          <w:u w:val="none"/>
        </w:rPr>
        <w:t>车行道完好率评定等级</w:t>
      </w:r>
    </w:p>
    <w:p>
      <w:pPr>
        <w:spacing w:before="0" w:after="0" w:line="240" w:lineRule="exact"/>
        <w:ind w:left="351" w:firstLine="3310"/>
      </w:pPr>
    </w:p>
    <w:p>
      <w:pPr>
        <w:spacing w:before="0" w:after="0" w:line="281" w:lineRule="exact"/>
        <w:ind w:left="351" w:firstLine="526"/>
        <w:jc w:val="left"/>
      </w:pPr>
      <w:r>
        <w:rPr>
          <w:rFonts w:ascii="黑体" w:eastAsia="黑体" w:hAnsi="黑体" w:cs="黑体"/>
          <w:color w:val="000000"/>
          <w:spacing w:val="0"/>
          <w:w w:val="100"/>
          <w:position w:val="0"/>
          <w:sz w:val="21"/>
          <w:u w:val="none"/>
        </w:rPr>
        <w:t>人行道综合评价</w:t>
      </w:r>
    </w:p>
    <w:p>
      <w:pPr>
        <w:spacing w:before="0" w:after="0" w:line="240" w:lineRule="exact"/>
        <w:ind w:left="351" w:firstLine="526"/>
      </w:pPr>
    </w:p>
    <w:p>
      <w:pPr>
        <w:tabs>
          <w:tab w:val="left" w:pos="1085"/>
        </w:tabs>
        <w:spacing w:before="0" w:after="0" w:line="228" w:lineRule="exact"/>
        <w:ind w:left="351" w:firstLine="0"/>
        <w:jc w:val="left"/>
      </w:pPr>
      <w:r>
        <w:rPr>
          <w:rFonts w:ascii="黑体" w:hAnsi="黑体" w:cs="黑体"/>
          <w:color w:val="000000"/>
          <w:spacing w:val="0"/>
          <w:w w:val="100"/>
          <w:position w:val="0"/>
          <w:sz w:val="21"/>
          <w:u w:val="none"/>
        </w:rPr>
        <w:t>9.2.1</w:t>
      </w:r>
      <w:r>
        <w:rPr>
          <w:rFonts w:cs="Calibri"/>
          <w:spacing w:val="-1"/>
          <w:w w:val="100"/>
        </w:rPr>
        <w:tab/>
      </w:r>
      <w:r>
        <w:rPr>
          <w:rFonts w:ascii="宋体" w:eastAsia="宋体" w:hAnsi="宋体" w:cs="宋体"/>
          <w:color w:val="000000"/>
          <w:spacing w:val="0"/>
          <w:w w:val="100"/>
          <w:position w:val="0"/>
          <w:sz w:val="21"/>
          <w:u w:val="none"/>
        </w:rPr>
        <w:t>人行道综合状况评定应记录所调查人行道单元破损状况，按公式（</w:t>
      </w:r>
      <w:r>
        <w:rPr>
          <w:rFonts w:ascii="宋体" w:hAnsi="宋体" w:cs="宋体"/>
          <w:color w:val="000000"/>
          <w:spacing w:val="0"/>
          <w:w w:val="100"/>
          <w:position w:val="0"/>
          <w:sz w:val="21"/>
          <w:u w:val="none"/>
        </w:rPr>
        <w:t>19</w:t>
      </w:r>
      <w:r>
        <w:rPr>
          <w:rFonts w:ascii="宋体" w:eastAsia="宋体" w:hAnsi="宋体" w:cs="宋体"/>
          <w:color w:val="000000"/>
          <w:spacing w:val="0"/>
          <w:w w:val="100"/>
          <w:position w:val="0"/>
          <w:sz w:val="21"/>
          <w:u w:val="none"/>
        </w:rPr>
        <w:t>）计算人行道完好率：</w:t>
      </w:r>
    </w:p>
    <w:p>
      <w:pPr>
        <w:spacing w:before="0" w:after="0" w:line="176" w:lineRule="exact"/>
        <w:ind w:left="351" w:firstLine="0"/>
      </w:pPr>
    </w:p>
    <w:p>
      <w:pPr>
        <w:spacing w:before="0" w:after="0" w:line="319" w:lineRule="exact"/>
        <w:ind w:left="351" w:firstLine="3764"/>
        <w:jc w:val="left"/>
      </w:pPr>
      <w:r>
        <w:rPr>
          <w:rFonts w:ascii="Cambria Math" w:hAnsi="Cambria Math" w:cs="Cambria Math"/>
          <w:color w:val="000000"/>
          <w:spacing w:val="0"/>
          <w:w w:val="47"/>
          <w:position w:val="2"/>
          <w:sz w:val="21"/>
          <w:u w:val="none"/>
        </w:rPr>
        <w:t>𝑃</w:t>
      </w:r>
      <w:r>
        <w:rPr>
          <w:rFonts w:ascii="Cambria Math" w:hAnsi="Cambria Math" w:cs="Cambria Math"/>
          <w:color w:val="000000"/>
          <w:spacing w:val="0"/>
          <w:w w:val="41"/>
          <w:position w:val="0"/>
          <w:sz w:val="15"/>
          <w:u w:val="none"/>
        </w:rPr>
        <w:t>𝐿</w:t>
      </w:r>
      <w:r>
        <w:rPr>
          <w:rFonts w:ascii="Calibri" w:hAnsi="Calibri" w:cs="Calibri"/>
          <w:color w:val="000000"/>
          <w:spacing w:val="20"/>
          <w:w w:val="100"/>
          <w:sz w:val="21"/>
          <w:u w:val="none"/>
        </w:rPr>
        <w:t> </w:t>
      </w:r>
      <w:r>
        <w:rPr>
          <w:rFonts w:ascii="Cambria Math" w:hAnsi="Cambria Math" w:cs="Cambria Math"/>
          <w:color w:val="000000"/>
          <w:spacing w:val="0"/>
          <w:w w:val="100"/>
          <w:position w:val="2"/>
          <w:sz w:val="21"/>
          <w:u w:val="none"/>
        </w:rPr>
        <w:t>=</w:t>
      </w:r>
      <w:r>
        <w:rPr>
          <w:rFonts w:ascii="Calibri" w:hAnsi="Calibri" w:cs="Calibri"/>
          <w:color w:val="000000"/>
          <w:spacing w:val="0"/>
          <w:w w:val="100"/>
          <w:sz w:val="24"/>
          <w:u w:val="none"/>
        </w:rPr>
        <w:t> </w:t>
      </w:r>
      <w:r>
        <w:rPr>
          <w:rFonts w:ascii="Cambria Math" w:hAnsi="Cambria Math" w:cs="Cambria Math"/>
          <w:color w:val="000000"/>
          <w:spacing w:val="0"/>
          <w:w w:val="47"/>
          <w:position w:val="16"/>
          <w:sz w:val="15"/>
          <w:u w:val="none"/>
        </w:rPr>
        <w:t>𝐹</w:t>
      </w:r>
      <w:r>
        <w:rPr>
          <w:rFonts w:ascii="Cambria Math" w:hAnsi="Cambria Math" w:cs="Cambria Math"/>
          <w:color w:val="000000"/>
          <w:spacing w:val="3"/>
          <w:w w:val="100"/>
          <w:position w:val="14"/>
          <w:sz w:val="12"/>
          <w:u w:val="none"/>
        </w:rPr>
        <w:t>2</w:t>
      </w:r>
      <w:r>
        <w:rPr>
          <w:rFonts w:ascii="Cambria Math" w:hAnsi="Cambria Math" w:cs="Cambria Math"/>
          <w:color w:val="000000"/>
          <w:spacing w:val="0"/>
          <w:w w:val="59"/>
          <w:position w:val="16"/>
          <w:sz w:val="15"/>
          <w:u w:val="none"/>
        </w:rPr>
        <w:t>−𝛴𝐹</w:t>
      </w:r>
      <w:r>
        <w:rPr>
          <w:rFonts w:ascii="Cambria Math" w:hAnsi="Cambria Math" w:cs="Cambria Math"/>
          <w:color w:val="000000"/>
          <w:spacing w:val="0"/>
          <w:w w:val="52"/>
          <w:position w:val="14"/>
          <w:sz w:val="12"/>
          <w:u w:val="none"/>
        </w:rPr>
        <w:t>2𝑖</w:t>
      </w:r>
    </w:p>
    <w:p>
      <w:pPr>
        <w:spacing w:before="0" w:after="0" w:line="240" w:lineRule="exact"/>
        <w:ind w:left="351" w:firstLine="3764"/>
      </w:pPr>
    </w:p>
    <w:p>
      <w:pPr>
        <w:spacing w:before="0" w:after="0" w:line="289" w:lineRule="exact"/>
        <w:ind w:left="351" w:firstLine="420"/>
        <w:jc w:val="left"/>
      </w:pPr>
      <w:r>
        <w:rPr>
          <w:rFonts w:ascii="宋体" w:eastAsia="宋体" w:hAnsi="宋体" w:cs="宋体"/>
          <w:color w:val="000000"/>
          <w:spacing w:val="0"/>
          <w:w w:val="100"/>
          <w:position w:val="0"/>
          <w:sz w:val="21"/>
          <w:u w:val="none"/>
        </w:rPr>
        <w:t>式中：</w:t>
      </w:r>
    </w:p>
    <w:p>
      <w:pPr>
        <w:spacing w:before="0" w:after="0" w:line="420" w:lineRule="exact"/>
        <w:ind w:left="351" w:firstLine="420"/>
        <w:jc w:val="left"/>
      </w:pPr>
      <w:r>
        <w:rPr>
          <w:rFonts w:ascii="Times New Roman" w:hAnsi="Times New Roman" w:cs="Times New Roman"/>
          <w:i/>
          <w:color w:val="000000"/>
          <w:spacing w:val="0"/>
          <w:w w:val="100"/>
          <w:position w:val="0"/>
          <w:sz w:val="21"/>
          <w:u w:val="none"/>
        </w:rPr>
        <w:t>P</w:t>
      </w:r>
      <w:r>
        <w:rPr>
          <w:rFonts w:ascii="Times New Roman" w:hAnsi="Times New Roman" w:cs="Times New Roman"/>
          <w:color w:val="000000"/>
          <w:spacing w:val="-1"/>
          <w:w w:val="100"/>
          <w:position w:val="0"/>
          <w:sz w:val="14"/>
          <w:u w:val="none"/>
        </w:rPr>
        <w:t>L</w:t>
      </w: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人行道完好率（</w:t>
      </w:r>
      <w:r>
        <w:rPr>
          <w:rFonts w:ascii="宋体" w:hAnsi="宋体" w:cs="宋体"/>
          <w:color w:val="000000"/>
          <w:spacing w:val="0"/>
          <w:w w:val="100"/>
          <w:position w:val="0"/>
          <w:sz w:val="21"/>
          <w:u w:val="none"/>
        </w:rPr>
        <w:t>%</w:t>
      </w:r>
      <w:r>
        <w:rPr>
          <w:rFonts w:ascii="宋体" w:eastAsia="宋体" w:hAnsi="宋体" w:cs="宋体"/>
          <w:color w:val="000000"/>
          <w:spacing w:val="0"/>
          <w:w w:val="74"/>
          <w:position w:val="0"/>
          <w:sz w:val="21"/>
          <w:u w:val="none"/>
        </w:rPr>
        <w:t>）；</w:t>
      </w:r>
    </w:p>
    <w:p>
      <w:pPr>
        <w:spacing w:before="0" w:after="0" w:line="254" w:lineRule="exact"/>
        <w:ind w:left="351" w:firstLine="3457"/>
        <w:jc w:val="left"/>
      </w:pPr>
      <w:r>
        <w:rPr>
          <w:rFonts w:ascii="宋体" w:hAnsi="宋体" w:cs="宋体"/>
          <w:color w:val="000000"/>
          <w:spacing w:val="0"/>
          <w:w w:val="100"/>
          <w:position w:val="0"/>
          <w:sz w:val="11"/>
          <w:u w:val="none"/>
        </w:rPr>
        <w:t>2</w:t>
      </w:r>
    </w:p>
    <w:p>
      <w:pPr>
        <w:spacing w:before="0" w:after="0" w:line="240" w:lineRule="exact"/>
        <w:ind w:left="351" w:firstLine="3457"/>
      </w:pPr>
    </w:p>
    <w:p>
      <w:pPr>
        <w:spacing w:before="0" w:after="0" w:line="161" w:lineRule="exact"/>
        <w:ind w:left="351" w:firstLine="4755"/>
        <w:jc w:val="left"/>
      </w:pPr>
      <w:r>
        <w:rPr>
          <w:rFonts w:ascii="宋体" w:hAnsi="宋体" w:cs="宋体"/>
          <w:color w:val="000000"/>
          <w:spacing w:val="0"/>
          <w:w w:val="100"/>
          <w:position w:val="0"/>
          <w:sz w:val="11"/>
          <w:u w:val="none"/>
        </w:rPr>
        <w:t>2</w:t>
      </w:r>
    </w:p>
    <w:p>
      <w:pPr>
        <w:tabs>
          <w:tab w:val="left" w:pos="1085"/>
        </w:tabs>
        <w:spacing w:before="0" w:after="0" w:line="437" w:lineRule="exact"/>
        <w:ind w:left="351" w:firstLine="0"/>
        <w:jc w:val="left"/>
      </w:pPr>
      <w:r>
        <w:rPr>
          <w:rFonts w:ascii="黑体" w:hAnsi="黑体" w:cs="黑体"/>
          <w:color w:val="000000"/>
          <w:spacing w:val="0"/>
          <w:w w:val="100"/>
          <w:position w:val="0"/>
          <w:sz w:val="21"/>
          <w:u w:val="none"/>
        </w:rPr>
        <w:t>9.2.2</w:t>
      </w:r>
      <w:r>
        <w:rPr>
          <w:rFonts w:cs="Calibri"/>
          <w:spacing w:val="-1"/>
          <w:w w:val="100"/>
        </w:rPr>
        <w:tab/>
      </w:r>
      <w:r>
        <w:rPr>
          <w:rFonts w:ascii="宋体" w:eastAsia="宋体" w:hAnsi="宋体" w:cs="宋体"/>
          <w:color w:val="000000"/>
          <w:spacing w:val="0"/>
          <w:w w:val="100"/>
          <w:position w:val="0"/>
          <w:sz w:val="21"/>
          <w:u w:val="none"/>
        </w:rPr>
        <w:t>人行道综合状况评定等级应符合表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24</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的规定。</w:t>
      </w:r>
    </w:p>
    <w:p>
      <w:pPr>
        <w:spacing w:before="0" w:after="0" w:line="240" w:lineRule="exact"/>
        <w:ind w:left="351" w:firstLine="0"/>
      </w:pPr>
    </w:p>
    <w:p>
      <w:pPr>
        <w:tabs>
          <w:tab w:val="left" w:pos="3977"/>
        </w:tabs>
        <w:spacing w:before="0" w:after="0" w:line="229" w:lineRule="exact"/>
        <w:ind w:left="351" w:firstLine="2996"/>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24</w:t>
      </w:r>
      <w:r>
        <w:rPr>
          <w:rFonts w:cs="Calibri"/>
          <w:spacing w:val="0"/>
          <w:w w:val="100"/>
        </w:rPr>
        <w:tab/>
      </w:r>
      <w:r>
        <w:rPr>
          <w:rFonts w:ascii="黑体" w:eastAsia="黑体" w:hAnsi="黑体" w:cs="黑体"/>
          <w:color w:val="000000"/>
          <w:spacing w:val="0"/>
          <w:w w:val="100"/>
          <w:position w:val="0"/>
          <w:sz w:val="21"/>
          <w:u w:val="none"/>
        </w:rPr>
        <w:t>人行道综合状况评定等级标准</w:t>
      </w:r>
    </w:p>
    <w:p>
      <w:pPr>
        <w:widowControl/>
        <w:jc w:val="left"/>
        <w:sectPr>
          <w:type w:val="continuous"/>
          <w:pgSz w:w="11906" w:h="16839"/>
          <w:pgMar w:top="1100" w:right="708" w:bottom="860" w:left="1068" w:header="0" w:footer="0" w:gutter="0"/>
          <w:pgNumType w:start="112"/>
          <w:cols w:num="1" w:space="708" w:equalWidth="0">
            <w:col w:w="10130" w:space="0"/>
          </w:cols>
          <w:docGrid w:type="lines" w:linePitch="312" w:charSpace="0"/>
        </w:sectPr>
      </w:pPr>
    </w:p>
    <w:p>
      <w:pPr>
        <w:spacing w:before="0" w:after="0" w:line="240" w:lineRule="exact"/>
        <w:ind w:left="351" w:firstLine="2996"/>
      </w:pPr>
    </w:p>
    <w:p>
      <w:pPr>
        <w:tabs>
          <w:tab w:val="left" w:pos="771"/>
        </w:tabs>
        <w:spacing w:before="0" w:after="0" w:line="437" w:lineRule="exact"/>
        <w:ind w:left="351" w:firstLine="0"/>
        <w:jc w:val="left"/>
      </w:pPr>
      <w:r>
        <w:rPr>
          <w:rFonts w:ascii="黑体" w:hAnsi="黑体" w:cs="黑体"/>
          <w:color w:val="000000"/>
          <w:spacing w:val="0"/>
          <w:w w:val="100"/>
          <w:position w:val="0"/>
          <w:sz w:val="21"/>
          <w:u w:val="none"/>
        </w:rPr>
        <w:t>10</w:t>
      </w:r>
      <w:r>
        <w:rPr>
          <w:rFonts w:cs="Calibri"/>
          <w:spacing w:val="0"/>
          <w:w w:val="100"/>
        </w:rPr>
        <w:tab/>
      </w:r>
      <w:r>
        <w:rPr>
          <w:rFonts w:ascii="黑体" w:eastAsia="黑体" w:hAnsi="黑体" w:cs="黑体"/>
          <w:color w:val="000000"/>
          <w:spacing w:val="0"/>
          <w:w w:val="100"/>
          <w:position w:val="0"/>
          <w:sz w:val="21"/>
          <w:u w:val="none"/>
        </w:rPr>
        <w:t>检测评价成果应用</w:t>
      </w:r>
    </w:p>
    <w:p>
      <w:pPr>
        <w:spacing w:before="0" w:after="0" w:line="240" w:lineRule="exact"/>
        <w:ind w:left="351" w:firstLine="0"/>
      </w:pPr>
    </w:p>
    <w:p>
      <w:pPr>
        <w:spacing w:before="0" w:after="0" w:line="384" w:lineRule="exact"/>
        <w:ind w:left="351" w:firstLine="631"/>
        <w:jc w:val="left"/>
      </w:pPr>
      <w:r>
        <w:rPr>
          <w:rFonts w:ascii="宋体" w:hAnsi="宋体" w:cs="宋体"/>
          <w:color w:val="000000"/>
          <w:spacing w:val="0"/>
          <w:w w:val="100"/>
          <w:position w:val="0"/>
          <w:sz w:val="21"/>
          <w:u w:val="none"/>
        </w:rPr>
        <w:t>检测成果应由检测报告和相关检测资料组成。</w:t>
      </w:r>
    </w:p>
    <w:p>
      <w:pPr>
        <w:spacing w:before="0" w:after="0" w:line="312" w:lineRule="exact"/>
        <w:ind w:left="351" w:firstLine="631"/>
        <w:jc w:val="left"/>
      </w:pPr>
      <w:r>
        <w:rPr>
          <w:rFonts w:ascii="宋体" w:eastAsia="宋体" w:hAnsi="宋体" w:cs="宋体"/>
          <w:color w:val="000000"/>
          <w:spacing w:val="0"/>
          <w:w w:val="100"/>
          <w:position w:val="0"/>
          <w:sz w:val="21"/>
          <w:u w:val="none"/>
        </w:rPr>
        <w:t>检测报告包含以下内容：</w:t>
      </w:r>
    </w:p>
    <w:p>
      <w:pPr>
        <w:widowControl/>
        <w:jc w:val="left"/>
        <w:sectPr>
          <w:type w:val="continuous"/>
          <w:pgSz w:w="11906" w:h="16839"/>
          <w:pgMar w:top="1100" w:right="708" w:bottom="860" w:left="1068" w:header="0" w:footer="0" w:gutter="0"/>
          <w:pgNumType w:start="113"/>
          <w:cols w:num="1" w:space="708" w:equalWidth="0">
            <w:col w:w="10130" w:space="0"/>
          </w:cols>
          <w:docGrid w:type="lines" w:linePitch="312" w:charSpace="0"/>
        </w:sectPr>
      </w:pPr>
    </w:p>
    <w:p>
      <w:pPr>
        <w:spacing w:before="0" w:after="0" w:line="384" w:lineRule="exact"/>
        <w:ind w:left="9299" w:firstLine="0"/>
        <w:jc w:val="left"/>
      </w:pPr>
      <w:r>
        <w:rPr>
          <w:rFonts w:ascii="宋体" w:hAnsi="宋体" w:cs="宋体"/>
          <w:color w:val="000000"/>
          <w:spacing w:val="0"/>
          <w:w w:val="100"/>
          <w:position w:val="0"/>
          <w:sz w:val="18"/>
          <w:u w:val="none"/>
        </w:rPr>
        <w:t>17</w:t>
      </w:r>
    </w:p>
    <w:p>
      <w:pPr>
        <w:widowControl/>
        <w:jc w:val="left"/>
        <w:sectPr>
          <w:type w:val="continuous"/>
          <w:pgSz w:w="11906" w:h="16839"/>
          <w:pgMar w:top="1100" w:right="708" w:bottom="860" w:left="1068" w:header="0" w:footer="0" w:gutter="0"/>
          <w:pgNumType w:start="114"/>
          <w:cols w:num="1" w:space="708" w:equalWidth="0">
            <w:col w:w="10130" w:space="0"/>
          </w:cols>
          <w:docGrid w:type="lines" w:linePitch="312" w:charSpace="0"/>
        </w:sectPr>
      </w:pPr>
    </w:p>
    <w:tbl>
      <w:tblPr>
        <w:tblStyle w:val="TableNormal"/>
        <w:tblpPr w:leftFromText="180" w:rightFromText="180" w:vertAnchor="page" w:horzAnchor="page" w:tblpX="500" w:tblpY="7388"/>
        <w:tblW w:w="0" w:type="auto"/>
        <w:tblInd w:w="0" w:type="dxa"/>
        <w:tblLayout w:type="fixed"/>
        <w:tblCellMar>
          <w:top w:w="0" w:type="dxa"/>
          <w:left w:w="108" w:type="dxa"/>
          <w:bottom w:w="0" w:type="dxa"/>
          <w:right w:w="108" w:type="dxa"/>
        </w:tblCellMar>
      </w:tblPr>
      <w:tblGrid>
        <w:gridCol w:w="773"/>
        <w:gridCol w:w="1412"/>
        <w:gridCol w:w="1678"/>
        <w:gridCol w:w="1539"/>
        <w:gridCol w:w="1536"/>
        <w:gridCol w:w="1541"/>
      </w:tblGrid>
      <w:tr>
        <w:tblPrEx>
          <w:tblW w:w="0" w:type="auto"/>
          <w:tblInd w:w="0" w:type="dxa"/>
          <w:tblLayout w:type="fixed"/>
          <w:tblCellMar>
            <w:top w:w="0" w:type="dxa"/>
            <w:left w:w="108" w:type="dxa"/>
            <w:bottom w:w="0" w:type="dxa"/>
            <w:right w:w="108" w:type="dxa"/>
          </w:tblCellMar>
        </w:tblPrEx>
        <w:trPr>
          <w:trHeight w:hRule="exact" w:val="866"/>
        </w:trPr>
        <w:tc>
          <w:tcPr>
            <w:tcW w:w="77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11" w:right="-239"/>
            </w:pPr>
            <w:bookmarkStart w:id="24" w:name="24"/>
            <w:bookmarkEnd w:id="24"/>
          </w:p>
          <w:p>
            <w:pPr>
              <w:spacing w:before="0" w:after="0" w:line="285" w:lineRule="exact"/>
              <w:ind w:left="211" w:right="-239"/>
            </w:pPr>
            <w:r>
              <w:rPr>
                <w:rFonts w:ascii="宋体" w:eastAsia="宋体" w:hAnsi="宋体" w:cs="宋体"/>
                <w:color w:val="000000"/>
                <w:spacing w:val="-1"/>
                <w:w w:val="100"/>
                <w:position w:val="0"/>
                <w:sz w:val="18"/>
                <w:u w:val="none"/>
              </w:rPr>
              <w:t>序号</w:t>
            </w:r>
          </w:p>
        </w:tc>
        <w:tc>
          <w:tcPr>
            <w:tcW w:w="14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46" w:right="-239"/>
            </w:pPr>
          </w:p>
          <w:p>
            <w:pPr>
              <w:spacing w:before="0" w:after="0" w:line="285" w:lineRule="exact"/>
              <w:ind w:left="346" w:right="-239"/>
            </w:pPr>
            <w:r>
              <w:rPr>
                <w:rFonts w:ascii="宋体" w:eastAsia="宋体" w:hAnsi="宋体" w:cs="宋体"/>
                <w:color w:val="000000"/>
                <w:spacing w:val="-1"/>
                <w:w w:val="100"/>
                <w:position w:val="0"/>
                <w:sz w:val="18"/>
                <w:u w:val="none"/>
              </w:rPr>
              <w:t>病害类型</w:t>
            </w:r>
          </w:p>
        </w:tc>
        <w:tc>
          <w:tcPr>
            <w:tcW w:w="16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658" w:right="-239"/>
            </w:pPr>
          </w:p>
          <w:p>
            <w:pPr>
              <w:spacing w:before="0" w:after="0" w:line="285" w:lineRule="exact"/>
              <w:ind w:left="658" w:right="-239"/>
            </w:pPr>
            <w:r>
              <w:rPr>
                <w:rFonts w:ascii="宋体" w:eastAsia="宋体" w:hAnsi="宋体" w:cs="宋体"/>
                <w:color w:val="000000"/>
                <w:spacing w:val="-1"/>
                <w:w w:val="100"/>
                <w:position w:val="0"/>
                <w:sz w:val="18"/>
                <w:u w:val="none"/>
              </w:rPr>
              <w:t>图例</w:t>
            </w:r>
          </w:p>
        </w:tc>
        <w:tc>
          <w:tcPr>
            <w:tcW w:w="15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588" w:right="-239"/>
            </w:pPr>
          </w:p>
          <w:p>
            <w:pPr>
              <w:spacing w:before="0" w:after="0" w:line="285" w:lineRule="exact"/>
              <w:ind w:left="588" w:right="-239"/>
            </w:pPr>
            <w:r>
              <w:rPr>
                <w:rFonts w:ascii="宋体" w:eastAsia="宋体" w:hAnsi="宋体" w:cs="宋体"/>
                <w:color w:val="000000"/>
                <w:spacing w:val="-1"/>
                <w:w w:val="100"/>
                <w:position w:val="0"/>
                <w:sz w:val="18"/>
                <w:u w:val="none"/>
              </w:rPr>
              <w:t>序号</w:t>
            </w:r>
          </w:p>
        </w:tc>
        <w:tc>
          <w:tcPr>
            <w:tcW w:w="15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08" w:right="-239"/>
            </w:pPr>
          </w:p>
          <w:p>
            <w:pPr>
              <w:spacing w:before="0" w:after="0" w:line="285" w:lineRule="exact"/>
              <w:ind w:left="408" w:right="-239"/>
            </w:pPr>
            <w:r>
              <w:rPr>
                <w:rFonts w:ascii="宋体" w:eastAsia="宋体" w:hAnsi="宋体" w:cs="宋体"/>
                <w:color w:val="000000"/>
                <w:spacing w:val="-1"/>
                <w:w w:val="100"/>
                <w:position w:val="0"/>
                <w:sz w:val="18"/>
                <w:u w:val="none"/>
              </w:rPr>
              <w:t>病害类型</w:t>
            </w:r>
          </w:p>
        </w:tc>
        <w:tc>
          <w:tcPr>
            <w:tcW w:w="15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589" w:right="-239"/>
            </w:pPr>
          </w:p>
          <w:p>
            <w:pPr>
              <w:spacing w:before="0" w:after="0" w:line="285" w:lineRule="exact"/>
              <w:ind w:left="589" w:right="-239"/>
            </w:pPr>
            <w:r>
              <w:rPr>
                <w:rFonts w:ascii="宋体" w:eastAsia="宋体" w:hAnsi="宋体" w:cs="宋体"/>
                <w:color w:val="000000"/>
                <w:spacing w:val="-1"/>
                <w:w w:val="100"/>
                <w:position w:val="0"/>
                <w:sz w:val="18"/>
                <w:u w:val="none"/>
              </w:rPr>
              <w:t>图例</w:t>
            </w:r>
          </w:p>
        </w:tc>
      </w:tr>
      <w:tr>
        <w:tblPrEx>
          <w:tblW w:w="0" w:type="auto"/>
          <w:tblInd w:w="0" w:type="dxa"/>
          <w:tblLayout w:type="fixed"/>
          <w:tblCellMar>
            <w:top w:w="0" w:type="dxa"/>
            <w:left w:w="108" w:type="dxa"/>
            <w:bottom w:w="0" w:type="dxa"/>
            <w:right w:w="108" w:type="dxa"/>
          </w:tblCellMar>
        </w:tblPrEx>
        <w:trPr>
          <w:trHeight w:hRule="exact" w:val="859"/>
        </w:trPr>
        <w:tc>
          <w:tcPr>
            <w:tcW w:w="77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46" w:right="-239"/>
            </w:pPr>
          </w:p>
          <w:p>
            <w:pPr>
              <w:spacing w:before="0" w:after="0" w:line="282" w:lineRule="exact"/>
              <w:ind w:left="346" w:right="-239"/>
            </w:pPr>
            <w:r>
              <w:rPr>
                <w:rFonts w:ascii="宋体" w:hAnsi="宋体" w:cs="宋体"/>
                <w:color w:val="000000"/>
                <w:spacing w:val="-1"/>
                <w:w w:val="100"/>
                <w:position w:val="0"/>
                <w:sz w:val="18"/>
                <w:u w:val="none"/>
              </w:rPr>
              <w:t>1</w:t>
            </w:r>
          </w:p>
        </w:tc>
        <w:tc>
          <w:tcPr>
            <w:tcW w:w="14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526" w:right="-239"/>
            </w:pPr>
          </w:p>
          <w:p>
            <w:pPr>
              <w:spacing w:before="0" w:after="0" w:line="282" w:lineRule="exact"/>
              <w:ind w:left="526" w:right="-239"/>
            </w:pPr>
            <w:r>
              <w:rPr>
                <w:rFonts w:ascii="宋体" w:eastAsia="宋体" w:hAnsi="宋体" w:cs="宋体"/>
                <w:color w:val="000000"/>
                <w:spacing w:val="-1"/>
                <w:w w:val="100"/>
                <w:position w:val="0"/>
                <w:sz w:val="18"/>
                <w:u w:val="none"/>
              </w:rPr>
              <w:t>线裂</w:t>
            </w:r>
          </w:p>
        </w:tc>
        <w:tc>
          <w:tcPr>
            <w:tcW w:w="16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2" w:lineRule="exact"/>
            </w:pPr>
          </w:p>
        </w:tc>
        <w:tc>
          <w:tcPr>
            <w:tcW w:w="15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722" w:right="-239"/>
            </w:pPr>
          </w:p>
          <w:p>
            <w:pPr>
              <w:spacing w:before="0" w:after="0" w:line="282" w:lineRule="exact"/>
              <w:ind w:left="722" w:right="-239"/>
            </w:pPr>
            <w:r>
              <w:rPr>
                <w:rFonts w:ascii="宋体" w:hAnsi="宋体" w:cs="宋体"/>
                <w:color w:val="000000"/>
                <w:spacing w:val="-1"/>
                <w:w w:val="100"/>
                <w:position w:val="0"/>
                <w:sz w:val="18"/>
                <w:u w:val="none"/>
              </w:rPr>
              <w:t>8</w:t>
            </w:r>
          </w:p>
        </w:tc>
        <w:tc>
          <w:tcPr>
            <w:tcW w:w="15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588" w:right="-239"/>
            </w:pPr>
          </w:p>
          <w:p>
            <w:pPr>
              <w:spacing w:before="0" w:after="0" w:line="282" w:lineRule="exact"/>
              <w:ind w:left="588" w:right="-239"/>
            </w:pPr>
            <w:r>
              <w:rPr>
                <w:rFonts w:ascii="宋体" w:eastAsia="宋体" w:hAnsi="宋体" w:cs="宋体"/>
                <w:color w:val="000000"/>
                <w:spacing w:val="-1"/>
                <w:w w:val="100"/>
                <w:position w:val="0"/>
                <w:sz w:val="18"/>
                <w:u w:val="none"/>
              </w:rPr>
              <w:t>剥落</w:t>
            </w:r>
          </w:p>
        </w:tc>
        <w:tc>
          <w:tcPr>
            <w:tcW w:w="15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8" w:lineRule="exact"/>
              <w:ind w:left="348" w:right="-239"/>
            </w:pPr>
            <w:r>
              <w:rPr>
                <w:rFonts w:ascii="Segoe UI Symbol" w:hAnsi="Segoe UI Symbol" w:cs="Segoe UI Symbol"/>
                <w:color w:val="000000"/>
                <w:spacing w:val="6"/>
                <w:w w:val="101"/>
                <w:position w:val="0"/>
                <w:sz w:val="22"/>
                <w:u w:val="none"/>
              </w:rPr>
              <w:t>△</w:t>
            </w:r>
            <w:r>
              <w:rPr>
                <w:rFonts w:ascii="Calibri" w:hAnsi="Calibri" w:cs="Calibri"/>
                <w:color w:val="000000"/>
                <w:spacing w:val="0"/>
                <w:w w:val="239"/>
                <w:sz w:val="22"/>
                <w:u w:val="none"/>
              </w:rPr>
              <w:t> </w:t>
            </w:r>
            <w:r>
              <w:rPr>
                <w:rFonts w:ascii="Segoe UI Symbol" w:hAnsi="Segoe UI Symbol" w:cs="Segoe UI Symbol"/>
                <w:color w:val="000000"/>
                <w:spacing w:val="6"/>
                <w:w w:val="101"/>
                <w:position w:val="0"/>
                <w:sz w:val="22"/>
                <w:u w:val="none"/>
              </w:rPr>
              <w:t>△</w:t>
            </w:r>
            <w:r>
              <w:rPr>
                <w:rFonts w:ascii="Calibri" w:hAnsi="Calibri" w:cs="Calibri"/>
                <w:color w:val="000000"/>
                <w:spacing w:val="0"/>
                <w:w w:val="240"/>
                <w:sz w:val="22"/>
                <w:u w:val="none"/>
              </w:rPr>
              <w:t> </w:t>
            </w:r>
            <w:r>
              <w:rPr>
                <w:rFonts w:ascii="Segoe UI Symbol" w:hAnsi="Segoe UI Symbol" w:cs="Segoe UI Symbol"/>
                <w:color w:val="000000"/>
                <w:spacing w:val="6"/>
                <w:w w:val="101"/>
                <w:position w:val="0"/>
                <w:sz w:val="22"/>
                <w:u w:val="none"/>
              </w:rPr>
              <w:t>△</w:t>
            </w:r>
          </w:p>
          <w:p>
            <w:pPr>
              <w:spacing w:before="0" w:after="0" w:line="329" w:lineRule="exact"/>
              <w:ind w:left="348" w:right="-239"/>
            </w:pPr>
            <w:r>
              <w:rPr>
                <w:rFonts w:ascii="Segoe UI Symbol" w:hAnsi="Segoe UI Symbol" w:cs="Segoe UI Symbol"/>
                <w:color w:val="000000"/>
                <w:spacing w:val="6"/>
                <w:w w:val="101"/>
                <w:position w:val="0"/>
                <w:sz w:val="22"/>
                <w:u w:val="none"/>
              </w:rPr>
              <w:t>△</w:t>
            </w:r>
            <w:r>
              <w:rPr>
                <w:rFonts w:ascii="Calibri" w:hAnsi="Calibri" w:cs="Calibri"/>
                <w:color w:val="000000"/>
                <w:spacing w:val="0"/>
                <w:w w:val="239"/>
                <w:sz w:val="22"/>
                <w:u w:val="none"/>
              </w:rPr>
              <w:t> </w:t>
            </w:r>
            <w:r>
              <w:rPr>
                <w:rFonts w:ascii="Segoe UI Symbol" w:hAnsi="Segoe UI Symbol" w:cs="Segoe UI Symbol"/>
                <w:color w:val="000000"/>
                <w:spacing w:val="6"/>
                <w:w w:val="101"/>
                <w:position w:val="0"/>
                <w:sz w:val="22"/>
                <w:u w:val="none"/>
              </w:rPr>
              <w:t>△</w:t>
            </w:r>
            <w:r>
              <w:rPr>
                <w:rFonts w:ascii="Calibri" w:hAnsi="Calibri" w:cs="Calibri"/>
                <w:color w:val="000000"/>
                <w:spacing w:val="0"/>
                <w:w w:val="240"/>
                <w:sz w:val="22"/>
                <w:u w:val="none"/>
              </w:rPr>
              <w:t> </w:t>
            </w:r>
            <w:r>
              <w:rPr>
                <w:rFonts w:ascii="Segoe UI Symbol" w:hAnsi="Segoe UI Symbol" w:cs="Segoe UI Symbol"/>
                <w:color w:val="000000"/>
                <w:spacing w:val="6"/>
                <w:w w:val="101"/>
                <w:position w:val="0"/>
                <w:sz w:val="22"/>
                <w:u w:val="none"/>
              </w:rPr>
              <w:t>△</w:t>
            </w:r>
          </w:p>
        </w:tc>
      </w:tr>
      <w:tr>
        <w:tblPrEx>
          <w:tblW w:w="0" w:type="auto"/>
          <w:tblInd w:w="0" w:type="dxa"/>
          <w:tblLayout w:type="fixed"/>
          <w:tblCellMar>
            <w:top w:w="0" w:type="dxa"/>
            <w:left w:w="108" w:type="dxa"/>
            <w:bottom w:w="0" w:type="dxa"/>
            <w:right w:w="108" w:type="dxa"/>
          </w:tblCellMar>
        </w:tblPrEx>
        <w:trPr>
          <w:trHeight w:hRule="exact" w:val="854"/>
        </w:trPr>
        <w:tc>
          <w:tcPr>
            <w:tcW w:w="77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46" w:right="-239"/>
            </w:pPr>
          </w:p>
          <w:p>
            <w:pPr>
              <w:spacing w:before="0" w:after="0" w:line="277" w:lineRule="exact"/>
              <w:ind w:left="346" w:right="-239"/>
            </w:pPr>
            <w:r>
              <w:rPr>
                <w:rFonts w:ascii="宋体" w:hAnsi="宋体" w:cs="宋体"/>
                <w:color w:val="000000"/>
                <w:spacing w:val="-1"/>
                <w:w w:val="100"/>
                <w:position w:val="0"/>
                <w:sz w:val="18"/>
                <w:u w:val="none"/>
              </w:rPr>
              <w:t>2</w:t>
            </w:r>
          </w:p>
        </w:tc>
        <w:tc>
          <w:tcPr>
            <w:tcW w:w="14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526" w:right="-239"/>
            </w:pPr>
          </w:p>
          <w:p>
            <w:pPr>
              <w:spacing w:before="0" w:after="0" w:line="277" w:lineRule="exact"/>
              <w:ind w:left="526" w:right="-239"/>
            </w:pPr>
            <w:r>
              <w:rPr>
                <w:rFonts w:ascii="宋体" w:eastAsia="宋体" w:hAnsi="宋体" w:cs="宋体"/>
                <w:color w:val="000000"/>
                <w:spacing w:val="-1"/>
                <w:w w:val="100"/>
                <w:position w:val="0"/>
                <w:sz w:val="18"/>
                <w:u w:val="none"/>
              </w:rPr>
              <w:t>网裂</w:t>
            </w:r>
          </w:p>
        </w:tc>
        <w:tc>
          <w:tcPr>
            <w:tcW w:w="16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7" w:lineRule="exact"/>
            </w:pPr>
          </w:p>
        </w:tc>
        <w:tc>
          <w:tcPr>
            <w:tcW w:w="15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722" w:right="-239"/>
            </w:pPr>
          </w:p>
          <w:p>
            <w:pPr>
              <w:spacing w:before="0" w:after="0" w:line="277" w:lineRule="exact"/>
              <w:ind w:left="722" w:right="-239"/>
            </w:pPr>
            <w:r>
              <w:rPr>
                <w:rFonts w:ascii="宋体" w:hAnsi="宋体" w:cs="宋体"/>
                <w:color w:val="000000"/>
                <w:spacing w:val="-1"/>
                <w:w w:val="100"/>
                <w:position w:val="0"/>
                <w:sz w:val="18"/>
                <w:u w:val="none"/>
              </w:rPr>
              <w:t>9</w:t>
            </w:r>
          </w:p>
        </w:tc>
        <w:tc>
          <w:tcPr>
            <w:tcW w:w="15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588" w:right="-239"/>
            </w:pPr>
          </w:p>
          <w:p>
            <w:pPr>
              <w:spacing w:before="0" w:after="0" w:line="277" w:lineRule="exact"/>
              <w:ind w:left="588" w:right="-239"/>
            </w:pPr>
            <w:r>
              <w:rPr>
                <w:rFonts w:ascii="宋体" w:eastAsia="宋体" w:hAnsi="宋体" w:cs="宋体"/>
                <w:color w:val="000000"/>
                <w:spacing w:val="-1"/>
                <w:w w:val="100"/>
                <w:position w:val="0"/>
                <w:sz w:val="18"/>
                <w:u w:val="none"/>
              </w:rPr>
              <w:t>坑槽</w:t>
            </w:r>
          </w:p>
        </w:tc>
        <w:tc>
          <w:tcPr>
            <w:tcW w:w="15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3" w:lineRule="exact"/>
              <w:ind w:left="348" w:right="-239"/>
            </w:pPr>
            <w:r>
              <w:rPr>
                <w:rFonts w:ascii="Segoe UI Symbol" w:hAnsi="Segoe UI Symbol" w:cs="Segoe UI Symbol"/>
                <w:color w:val="000000"/>
                <w:spacing w:val="6"/>
                <w:w w:val="101"/>
                <w:position w:val="0"/>
                <w:sz w:val="22"/>
                <w:u w:val="none"/>
              </w:rPr>
              <w:t>▣</w:t>
            </w:r>
            <w:r>
              <w:rPr>
                <w:rFonts w:ascii="Calibri" w:hAnsi="Calibri" w:cs="Calibri"/>
                <w:color w:val="000000"/>
                <w:spacing w:val="0"/>
                <w:w w:val="239"/>
                <w:sz w:val="22"/>
                <w:u w:val="none"/>
              </w:rPr>
              <w:t> </w:t>
            </w:r>
            <w:r>
              <w:rPr>
                <w:rFonts w:ascii="Segoe UI Symbol" w:hAnsi="Segoe UI Symbol" w:cs="Segoe UI Symbol"/>
                <w:color w:val="000000"/>
                <w:spacing w:val="6"/>
                <w:w w:val="101"/>
                <w:position w:val="0"/>
                <w:sz w:val="22"/>
                <w:u w:val="none"/>
              </w:rPr>
              <w:t>▣</w:t>
            </w:r>
            <w:r>
              <w:rPr>
                <w:rFonts w:ascii="Calibri" w:hAnsi="Calibri" w:cs="Calibri"/>
                <w:color w:val="000000"/>
                <w:spacing w:val="0"/>
                <w:w w:val="240"/>
                <w:sz w:val="22"/>
                <w:u w:val="none"/>
              </w:rPr>
              <w:t> </w:t>
            </w:r>
            <w:r>
              <w:rPr>
                <w:rFonts w:ascii="Segoe UI Symbol" w:hAnsi="Segoe UI Symbol" w:cs="Segoe UI Symbol"/>
                <w:color w:val="000000"/>
                <w:spacing w:val="6"/>
                <w:w w:val="101"/>
                <w:position w:val="0"/>
                <w:sz w:val="22"/>
                <w:u w:val="none"/>
              </w:rPr>
              <w:t>▣</w:t>
            </w:r>
          </w:p>
          <w:p>
            <w:pPr>
              <w:spacing w:before="0" w:after="0" w:line="329" w:lineRule="exact"/>
              <w:ind w:left="348" w:right="-239"/>
            </w:pPr>
            <w:r>
              <w:rPr>
                <w:rFonts w:ascii="Segoe UI Symbol" w:hAnsi="Segoe UI Symbol" w:cs="Segoe UI Symbol"/>
                <w:color w:val="000000"/>
                <w:spacing w:val="6"/>
                <w:w w:val="101"/>
                <w:position w:val="0"/>
                <w:sz w:val="22"/>
                <w:u w:val="none"/>
              </w:rPr>
              <w:t>▣</w:t>
            </w:r>
            <w:r>
              <w:rPr>
                <w:rFonts w:ascii="Calibri" w:hAnsi="Calibri" w:cs="Calibri"/>
                <w:color w:val="000000"/>
                <w:spacing w:val="0"/>
                <w:w w:val="239"/>
                <w:sz w:val="22"/>
                <w:u w:val="none"/>
              </w:rPr>
              <w:t> </w:t>
            </w:r>
            <w:r>
              <w:rPr>
                <w:rFonts w:ascii="Segoe UI Symbol" w:hAnsi="Segoe UI Symbol" w:cs="Segoe UI Symbol"/>
                <w:color w:val="000000"/>
                <w:spacing w:val="6"/>
                <w:w w:val="101"/>
                <w:position w:val="0"/>
                <w:sz w:val="22"/>
                <w:u w:val="none"/>
              </w:rPr>
              <w:t>▣</w:t>
            </w:r>
            <w:r>
              <w:rPr>
                <w:rFonts w:ascii="Calibri" w:hAnsi="Calibri" w:cs="Calibri"/>
                <w:color w:val="000000"/>
                <w:spacing w:val="0"/>
                <w:w w:val="240"/>
                <w:sz w:val="22"/>
                <w:u w:val="none"/>
              </w:rPr>
              <w:t> </w:t>
            </w:r>
            <w:r>
              <w:rPr>
                <w:rFonts w:ascii="Segoe UI Symbol" w:hAnsi="Segoe UI Symbol" w:cs="Segoe UI Symbol"/>
                <w:color w:val="000000"/>
                <w:spacing w:val="6"/>
                <w:w w:val="101"/>
                <w:position w:val="0"/>
                <w:sz w:val="22"/>
                <w:u w:val="none"/>
              </w:rPr>
              <w:t>▣</w:t>
            </w:r>
          </w:p>
        </w:tc>
      </w:tr>
      <w:tr>
        <w:tblPrEx>
          <w:tblW w:w="0" w:type="auto"/>
          <w:tblInd w:w="0" w:type="dxa"/>
          <w:tblLayout w:type="fixed"/>
          <w:tblCellMar>
            <w:top w:w="0" w:type="dxa"/>
            <w:left w:w="108" w:type="dxa"/>
            <w:bottom w:w="0" w:type="dxa"/>
            <w:right w:w="108" w:type="dxa"/>
          </w:tblCellMar>
        </w:tblPrEx>
        <w:trPr>
          <w:trHeight w:hRule="exact" w:val="857"/>
        </w:trPr>
        <w:tc>
          <w:tcPr>
            <w:tcW w:w="77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46" w:right="-239"/>
            </w:pPr>
          </w:p>
          <w:p>
            <w:pPr>
              <w:spacing w:before="0" w:after="0" w:line="280" w:lineRule="exact"/>
              <w:ind w:left="346" w:right="-239"/>
            </w:pPr>
            <w:r>
              <w:rPr>
                <w:rFonts w:ascii="宋体" w:hAnsi="宋体" w:cs="宋体"/>
                <w:color w:val="000000"/>
                <w:spacing w:val="-1"/>
                <w:w w:val="100"/>
                <w:position w:val="0"/>
                <w:sz w:val="18"/>
                <w:u w:val="none"/>
              </w:rPr>
              <w:t>3</w:t>
            </w:r>
          </w:p>
        </w:tc>
        <w:tc>
          <w:tcPr>
            <w:tcW w:w="14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526" w:right="-239"/>
            </w:pPr>
          </w:p>
          <w:p>
            <w:pPr>
              <w:spacing w:before="0" w:after="0" w:line="280" w:lineRule="exact"/>
              <w:ind w:left="526" w:right="-239"/>
            </w:pPr>
            <w:r>
              <w:rPr>
                <w:rFonts w:ascii="宋体" w:eastAsia="宋体" w:hAnsi="宋体" w:cs="宋体"/>
                <w:color w:val="000000"/>
                <w:spacing w:val="-1"/>
                <w:w w:val="100"/>
                <w:position w:val="0"/>
                <w:sz w:val="18"/>
                <w:u w:val="none"/>
              </w:rPr>
              <w:t>龟裂</w:t>
            </w:r>
          </w:p>
        </w:tc>
        <w:tc>
          <w:tcPr>
            <w:tcW w:w="16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0" w:lineRule="exact"/>
            </w:pPr>
          </w:p>
        </w:tc>
        <w:tc>
          <w:tcPr>
            <w:tcW w:w="15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679" w:right="-239"/>
            </w:pPr>
          </w:p>
          <w:p>
            <w:pPr>
              <w:spacing w:before="0" w:after="0" w:line="280" w:lineRule="exact"/>
              <w:ind w:left="679" w:right="-239"/>
            </w:pPr>
            <w:r>
              <w:rPr>
                <w:rFonts w:ascii="宋体" w:hAnsi="宋体" w:cs="宋体"/>
                <w:color w:val="000000"/>
                <w:spacing w:val="0"/>
                <w:w w:val="100"/>
                <w:position w:val="0"/>
                <w:sz w:val="18"/>
                <w:u w:val="none"/>
              </w:rPr>
              <w:t>10</w:t>
            </w:r>
          </w:p>
        </w:tc>
        <w:tc>
          <w:tcPr>
            <w:tcW w:w="15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588" w:right="-239"/>
            </w:pPr>
          </w:p>
          <w:p>
            <w:pPr>
              <w:spacing w:before="0" w:after="0" w:line="280" w:lineRule="exact"/>
              <w:ind w:left="588" w:right="-239"/>
            </w:pPr>
            <w:r>
              <w:rPr>
                <w:rFonts w:ascii="宋体" w:eastAsia="宋体" w:hAnsi="宋体" w:cs="宋体"/>
                <w:color w:val="000000"/>
                <w:spacing w:val="-1"/>
                <w:w w:val="100"/>
                <w:position w:val="0"/>
                <w:sz w:val="18"/>
                <w:u w:val="none"/>
              </w:rPr>
              <w:t>啃边</w:t>
            </w:r>
          </w:p>
        </w:tc>
        <w:tc>
          <w:tcPr>
            <w:tcW w:w="15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80" w:lineRule="exact"/>
            </w:pPr>
          </w:p>
        </w:tc>
      </w:tr>
      <w:tr>
        <w:tblPrEx>
          <w:tblW w:w="0" w:type="auto"/>
          <w:tblInd w:w="0" w:type="dxa"/>
          <w:tblLayout w:type="fixed"/>
          <w:tblCellMar>
            <w:top w:w="0" w:type="dxa"/>
            <w:left w:w="108" w:type="dxa"/>
            <w:bottom w:w="0" w:type="dxa"/>
            <w:right w:w="108" w:type="dxa"/>
          </w:tblCellMar>
        </w:tblPrEx>
        <w:trPr>
          <w:trHeight w:hRule="exact" w:val="854"/>
        </w:trPr>
        <w:tc>
          <w:tcPr>
            <w:tcW w:w="77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46" w:right="-239"/>
            </w:pPr>
          </w:p>
          <w:p>
            <w:pPr>
              <w:spacing w:before="0" w:after="0" w:line="277" w:lineRule="exact"/>
              <w:ind w:left="346" w:right="-239"/>
            </w:pPr>
            <w:r>
              <w:rPr>
                <w:rFonts w:ascii="宋体" w:hAnsi="宋体" w:cs="宋体"/>
                <w:color w:val="000000"/>
                <w:spacing w:val="-1"/>
                <w:w w:val="100"/>
                <w:position w:val="0"/>
                <w:sz w:val="18"/>
                <w:u w:val="none"/>
              </w:rPr>
              <w:t>4</w:t>
            </w:r>
          </w:p>
        </w:tc>
        <w:tc>
          <w:tcPr>
            <w:tcW w:w="14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526" w:right="-239"/>
            </w:pPr>
          </w:p>
          <w:p>
            <w:pPr>
              <w:spacing w:before="0" w:after="0" w:line="277" w:lineRule="exact"/>
              <w:ind w:left="526" w:right="-239"/>
            </w:pPr>
            <w:r>
              <w:rPr>
                <w:rFonts w:ascii="宋体" w:eastAsia="宋体" w:hAnsi="宋体" w:cs="宋体"/>
                <w:color w:val="000000"/>
                <w:spacing w:val="-1"/>
                <w:w w:val="100"/>
                <w:position w:val="0"/>
                <w:sz w:val="18"/>
                <w:u w:val="none"/>
              </w:rPr>
              <w:t>拥包</w:t>
            </w:r>
          </w:p>
        </w:tc>
        <w:tc>
          <w:tcPr>
            <w:tcW w:w="16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7" w:lineRule="exact"/>
            </w:pPr>
          </w:p>
        </w:tc>
        <w:tc>
          <w:tcPr>
            <w:tcW w:w="15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679" w:right="-239"/>
            </w:pPr>
          </w:p>
          <w:p>
            <w:pPr>
              <w:spacing w:before="0" w:after="0" w:line="277" w:lineRule="exact"/>
              <w:ind w:left="679" w:right="-239"/>
            </w:pPr>
            <w:r>
              <w:rPr>
                <w:rFonts w:ascii="宋体" w:hAnsi="宋体" w:cs="宋体"/>
                <w:color w:val="000000"/>
                <w:spacing w:val="0"/>
                <w:w w:val="100"/>
                <w:position w:val="0"/>
                <w:sz w:val="18"/>
                <w:u w:val="none"/>
              </w:rPr>
              <w:t>11</w:t>
            </w:r>
          </w:p>
        </w:tc>
        <w:tc>
          <w:tcPr>
            <w:tcW w:w="15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99" w:right="-239"/>
            </w:pPr>
          </w:p>
          <w:p>
            <w:pPr>
              <w:spacing w:before="0" w:after="0" w:line="277" w:lineRule="exact"/>
              <w:ind w:left="499" w:right="-239"/>
            </w:pPr>
            <w:r>
              <w:rPr>
                <w:rFonts w:ascii="宋体" w:eastAsia="宋体" w:hAnsi="宋体" w:cs="宋体"/>
                <w:color w:val="000000"/>
                <w:spacing w:val="-1"/>
                <w:w w:val="100"/>
                <w:position w:val="0"/>
                <w:sz w:val="18"/>
                <w:u w:val="none"/>
              </w:rPr>
              <w:t>路框差</w:t>
            </w:r>
          </w:p>
        </w:tc>
        <w:tc>
          <w:tcPr>
            <w:tcW w:w="15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7" w:lineRule="exact"/>
            </w:pPr>
          </w:p>
        </w:tc>
      </w:tr>
      <w:tr>
        <w:tblPrEx>
          <w:tblW w:w="0" w:type="auto"/>
          <w:tblInd w:w="0" w:type="dxa"/>
          <w:tblLayout w:type="fixed"/>
          <w:tblCellMar>
            <w:top w:w="0" w:type="dxa"/>
            <w:left w:w="108" w:type="dxa"/>
            <w:bottom w:w="0" w:type="dxa"/>
            <w:right w:w="108" w:type="dxa"/>
          </w:tblCellMar>
        </w:tblPrEx>
        <w:trPr>
          <w:trHeight w:hRule="exact" w:val="854"/>
        </w:trPr>
        <w:tc>
          <w:tcPr>
            <w:tcW w:w="77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46" w:right="-239"/>
            </w:pPr>
          </w:p>
          <w:p>
            <w:pPr>
              <w:spacing w:before="0" w:after="0" w:line="277" w:lineRule="exact"/>
              <w:ind w:left="346" w:right="-239"/>
            </w:pPr>
            <w:r>
              <w:rPr>
                <w:rFonts w:ascii="宋体" w:hAnsi="宋体" w:cs="宋体"/>
                <w:color w:val="000000"/>
                <w:spacing w:val="-1"/>
                <w:w w:val="100"/>
                <w:position w:val="0"/>
                <w:sz w:val="18"/>
                <w:u w:val="none"/>
              </w:rPr>
              <w:t>5</w:t>
            </w:r>
          </w:p>
        </w:tc>
        <w:tc>
          <w:tcPr>
            <w:tcW w:w="14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526" w:right="-239"/>
            </w:pPr>
          </w:p>
          <w:p>
            <w:pPr>
              <w:spacing w:before="0" w:after="0" w:line="277" w:lineRule="exact"/>
              <w:ind w:left="526" w:right="-239"/>
            </w:pPr>
            <w:r>
              <w:rPr>
                <w:rFonts w:ascii="宋体" w:eastAsia="宋体" w:hAnsi="宋体" w:cs="宋体"/>
                <w:color w:val="000000"/>
                <w:spacing w:val="-1"/>
                <w:w w:val="100"/>
                <w:position w:val="0"/>
                <w:sz w:val="18"/>
                <w:u w:val="none"/>
              </w:rPr>
              <w:t>车辙</w:t>
            </w:r>
          </w:p>
        </w:tc>
        <w:tc>
          <w:tcPr>
            <w:tcW w:w="16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7" w:lineRule="exact"/>
            </w:pPr>
          </w:p>
        </w:tc>
        <w:tc>
          <w:tcPr>
            <w:tcW w:w="15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679" w:right="-239"/>
            </w:pPr>
          </w:p>
          <w:p>
            <w:pPr>
              <w:spacing w:before="0" w:after="0" w:line="277" w:lineRule="exact"/>
              <w:ind w:left="679" w:right="-239"/>
            </w:pPr>
            <w:r>
              <w:rPr>
                <w:rFonts w:ascii="宋体" w:hAnsi="宋体" w:cs="宋体"/>
                <w:color w:val="000000"/>
                <w:spacing w:val="0"/>
                <w:w w:val="100"/>
                <w:position w:val="0"/>
                <w:sz w:val="18"/>
                <w:u w:val="none"/>
              </w:rPr>
              <w:t>12</w:t>
            </w:r>
          </w:p>
        </w:tc>
        <w:tc>
          <w:tcPr>
            <w:tcW w:w="15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588" w:right="-239"/>
            </w:pPr>
          </w:p>
          <w:p>
            <w:pPr>
              <w:spacing w:before="0" w:after="0" w:line="277" w:lineRule="exact"/>
              <w:ind w:left="588" w:right="-239"/>
            </w:pPr>
            <w:r>
              <w:rPr>
                <w:rFonts w:ascii="宋体" w:eastAsia="宋体" w:hAnsi="宋体" w:cs="宋体"/>
                <w:color w:val="000000"/>
                <w:spacing w:val="-1"/>
                <w:w w:val="100"/>
                <w:position w:val="0"/>
                <w:sz w:val="18"/>
                <w:u w:val="none"/>
              </w:rPr>
              <w:t>唧浆</w:t>
            </w:r>
          </w:p>
        </w:tc>
        <w:tc>
          <w:tcPr>
            <w:tcW w:w="15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02" w:right="-239"/>
            </w:pPr>
          </w:p>
          <w:p>
            <w:pPr>
              <w:spacing w:before="0" w:after="0" w:line="291" w:lineRule="exact"/>
              <w:ind w:left="302" w:right="-239"/>
            </w:pPr>
            <w:r>
              <w:rPr>
                <w:rFonts w:ascii="Segoe UI Symbol" w:hAnsi="Segoe UI Symbol" w:cs="Segoe UI Symbol"/>
                <w:color w:val="000000"/>
                <w:spacing w:val="7"/>
                <w:w w:val="101"/>
                <w:position w:val="0"/>
                <w:sz w:val="22"/>
                <w:u w:val="none"/>
              </w:rPr>
              <w:t>░</w:t>
            </w:r>
            <w:r>
              <w:rPr>
                <w:rFonts w:ascii="Calibri" w:hAnsi="Calibri" w:cs="Calibri"/>
                <w:color w:val="000000"/>
                <w:spacing w:val="0"/>
                <w:w w:val="252"/>
                <w:sz w:val="22"/>
                <w:u w:val="none"/>
              </w:rPr>
              <w:t> </w:t>
            </w:r>
            <w:r>
              <w:rPr>
                <w:rFonts w:ascii="Segoe UI Symbol" w:hAnsi="Segoe UI Symbol" w:cs="Segoe UI Symbol"/>
                <w:color w:val="000000"/>
                <w:spacing w:val="7"/>
                <w:w w:val="101"/>
                <w:position w:val="0"/>
                <w:sz w:val="22"/>
                <w:u w:val="none"/>
              </w:rPr>
              <w:t>░</w:t>
            </w:r>
            <w:r>
              <w:rPr>
                <w:rFonts w:ascii="Calibri" w:hAnsi="Calibri" w:cs="Calibri"/>
                <w:color w:val="000000"/>
                <w:spacing w:val="0"/>
                <w:w w:val="251"/>
                <w:sz w:val="22"/>
                <w:u w:val="none"/>
              </w:rPr>
              <w:t> </w:t>
            </w:r>
            <w:r>
              <w:rPr>
                <w:rFonts w:ascii="Segoe UI Symbol" w:hAnsi="Segoe UI Symbol" w:cs="Segoe UI Symbol"/>
                <w:color w:val="000000"/>
                <w:spacing w:val="7"/>
                <w:w w:val="101"/>
                <w:position w:val="0"/>
                <w:sz w:val="22"/>
                <w:u w:val="none"/>
              </w:rPr>
              <w:t>░</w:t>
            </w:r>
          </w:p>
        </w:tc>
      </w:tr>
      <w:tr>
        <w:tblPrEx>
          <w:tblW w:w="0" w:type="auto"/>
          <w:tblInd w:w="0" w:type="dxa"/>
          <w:tblLayout w:type="fixed"/>
          <w:tblCellMar>
            <w:top w:w="0" w:type="dxa"/>
            <w:left w:w="108" w:type="dxa"/>
            <w:bottom w:w="0" w:type="dxa"/>
            <w:right w:w="108" w:type="dxa"/>
          </w:tblCellMar>
        </w:tblPrEx>
        <w:trPr>
          <w:trHeight w:hRule="exact" w:val="854"/>
        </w:trPr>
        <w:tc>
          <w:tcPr>
            <w:tcW w:w="77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46" w:right="-239"/>
            </w:pPr>
          </w:p>
          <w:p>
            <w:pPr>
              <w:spacing w:before="0" w:after="0" w:line="277" w:lineRule="exact"/>
              <w:ind w:left="346" w:right="-239"/>
            </w:pPr>
            <w:r>
              <w:rPr>
                <w:rFonts w:ascii="宋体" w:hAnsi="宋体" w:cs="宋体"/>
                <w:color w:val="000000"/>
                <w:spacing w:val="-1"/>
                <w:w w:val="100"/>
                <w:position w:val="0"/>
                <w:sz w:val="18"/>
                <w:u w:val="none"/>
              </w:rPr>
              <w:t>6</w:t>
            </w:r>
          </w:p>
        </w:tc>
        <w:tc>
          <w:tcPr>
            <w:tcW w:w="14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526" w:right="-239"/>
            </w:pPr>
          </w:p>
          <w:p>
            <w:pPr>
              <w:spacing w:before="0" w:after="0" w:line="277" w:lineRule="exact"/>
              <w:ind w:left="526" w:right="-239"/>
            </w:pPr>
            <w:r>
              <w:rPr>
                <w:rFonts w:ascii="宋体" w:eastAsia="宋体" w:hAnsi="宋体" w:cs="宋体"/>
                <w:color w:val="000000"/>
                <w:spacing w:val="-1"/>
                <w:w w:val="100"/>
                <w:position w:val="0"/>
                <w:sz w:val="18"/>
                <w:u w:val="none"/>
              </w:rPr>
              <w:t>沉陷</w:t>
            </w:r>
          </w:p>
        </w:tc>
        <w:tc>
          <w:tcPr>
            <w:tcW w:w="16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7" w:lineRule="exact"/>
            </w:pPr>
          </w:p>
        </w:tc>
        <w:tc>
          <w:tcPr>
            <w:tcW w:w="15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679" w:right="-239"/>
            </w:pPr>
          </w:p>
          <w:p>
            <w:pPr>
              <w:spacing w:before="0" w:after="0" w:line="277" w:lineRule="exact"/>
              <w:ind w:left="679" w:right="-239"/>
            </w:pPr>
            <w:r>
              <w:rPr>
                <w:rFonts w:ascii="宋体" w:hAnsi="宋体" w:cs="宋体"/>
                <w:color w:val="000000"/>
                <w:spacing w:val="0"/>
                <w:w w:val="100"/>
                <w:position w:val="0"/>
                <w:sz w:val="18"/>
                <w:u w:val="none"/>
              </w:rPr>
              <w:t>13</w:t>
            </w:r>
          </w:p>
        </w:tc>
        <w:tc>
          <w:tcPr>
            <w:tcW w:w="15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588" w:right="-239"/>
            </w:pPr>
          </w:p>
          <w:p>
            <w:pPr>
              <w:spacing w:before="0" w:after="0" w:line="277" w:lineRule="exact"/>
              <w:ind w:left="588" w:right="-239"/>
            </w:pPr>
            <w:r>
              <w:rPr>
                <w:rFonts w:ascii="宋体" w:eastAsia="宋体" w:hAnsi="宋体" w:cs="宋体"/>
                <w:color w:val="000000"/>
                <w:spacing w:val="-1"/>
                <w:w w:val="100"/>
                <w:position w:val="0"/>
                <w:sz w:val="18"/>
                <w:u w:val="none"/>
              </w:rPr>
              <w:t>泛油</w:t>
            </w:r>
          </w:p>
        </w:tc>
        <w:tc>
          <w:tcPr>
            <w:tcW w:w="15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7" w:lineRule="exact"/>
              <w:ind w:left="302" w:right="-239"/>
            </w:pPr>
            <w:r>
              <w:rPr>
                <w:rFonts w:ascii="等线" w:eastAsia="等线" w:hAnsi="等线" w:cs="等线"/>
                <w:color w:val="000000"/>
                <w:spacing w:val="7"/>
                <w:w w:val="101"/>
                <w:position w:val="0"/>
                <w:sz w:val="22"/>
                <w:u w:val="none"/>
              </w:rPr>
              <w:t>～</w:t>
            </w:r>
            <w:r>
              <w:rPr>
                <w:rFonts w:ascii="Calibri" w:hAnsi="Calibri" w:cs="Calibri"/>
                <w:color w:val="000000"/>
                <w:spacing w:val="0"/>
                <w:w w:val="236"/>
                <w:sz w:val="22"/>
                <w:u w:val="none"/>
              </w:rPr>
              <w:t> </w:t>
            </w:r>
            <w:r>
              <w:rPr>
                <w:rFonts w:ascii="等线" w:eastAsia="等线" w:hAnsi="等线" w:cs="等线"/>
                <w:color w:val="000000"/>
                <w:spacing w:val="7"/>
                <w:w w:val="101"/>
                <w:position w:val="0"/>
                <w:sz w:val="22"/>
                <w:u w:val="none"/>
              </w:rPr>
              <w:t>～</w:t>
            </w:r>
            <w:r>
              <w:rPr>
                <w:rFonts w:ascii="Calibri" w:hAnsi="Calibri" w:cs="Calibri"/>
                <w:color w:val="000000"/>
                <w:spacing w:val="0"/>
                <w:w w:val="236"/>
                <w:sz w:val="22"/>
                <w:u w:val="none"/>
              </w:rPr>
              <w:t> </w:t>
            </w:r>
            <w:r>
              <w:rPr>
                <w:rFonts w:ascii="等线" w:eastAsia="等线" w:hAnsi="等线" w:cs="等线"/>
                <w:color w:val="000000"/>
                <w:spacing w:val="7"/>
                <w:w w:val="101"/>
                <w:position w:val="0"/>
                <w:sz w:val="22"/>
                <w:u w:val="none"/>
              </w:rPr>
              <w:t>～</w:t>
            </w:r>
          </w:p>
          <w:p>
            <w:pPr>
              <w:spacing w:before="0" w:after="0" w:line="284" w:lineRule="exact"/>
              <w:ind w:left="302" w:right="-239"/>
            </w:pPr>
            <w:r>
              <w:rPr>
                <w:rFonts w:ascii="等线" w:eastAsia="等线" w:hAnsi="等线" w:cs="等线"/>
                <w:color w:val="000000"/>
                <w:spacing w:val="7"/>
                <w:w w:val="101"/>
                <w:position w:val="0"/>
                <w:sz w:val="22"/>
                <w:u w:val="none"/>
              </w:rPr>
              <w:t>～</w:t>
            </w:r>
            <w:r>
              <w:rPr>
                <w:rFonts w:ascii="Calibri" w:hAnsi="Calibri" w:cs="Calibri"/>
                <w:color w:val="000000"/>
                <w:spacing w:val="0"/>
                <w:w w:val="236"/>
                <w:sz w:val="22"/>
                <w:u w:val="none"/>
              </w:rPr>
              <w:t> </w:t>
            </w:r>
            <w:r>
              <w:rPr>
                <w:rFonts w:ascii="等线" w:eastAsia="等线" w:hAnsi="等线" w:cs="等线"/>
                <w:color w:val="000000"/>
                <w:spacing w:val="7"/>
                <w:w w:val="101"/>
                <w:position w:val="0"/>
                <w:sz w:val="22"/>
                <w:u w:val="none"/>
              </w:rPr>
              <w:t>～</w:t>
            </w:r>
            <w:r>
              <w:rPr>
                <w:rFonts w:ascii="Calibri" w:hAnsi="Calibri" w:cs="Calibri"/>
                <w:color w:val="000000"/>
                <w:spacing w:val="0"/>
                <w:w w:val="236"/>
                <w:sz w:val="22"/>
                <w:u w:val="none"/>
              </w:rPr>
              <w:t> </w:t>
            </w:r>
            <w:r>
              <w:rPr>
                <w:rFonts w:ascii="等线" w:eastAsia="等线" w:hAnsi="等线" w:cs="等线"/>
                <w:color w:val="000000"/>
                <w:spacing w:val="7"/>
                <w:w w:val="101"/>
                <w:position w:val="0"/>
                <w:sz w:val="22"/>
                <w:u w:val="none"/>
              </w:rPr>
              <w:t>～</w:t>
            </w:r>
          </w:p>
        </w:tc>
      </w:tr>
      <w:tr>
        <w:tblPrEx>
          <w:tblW w:w="0" w:type="auto"/>
          <w:tblInd w:w="0" w:type="dxa"/>
          <w:tblLayout w:type="fixed"/>
          <w:tblCellMar>
            <w:top w:w="0" w:type="dxa"/>
            <w:left w:w="108" w:type="dxa"/>
            <w:bottom w:w="0" w:type="dxa"/>
            <w:right w:w="108" w:type="dxa"/>
          </w:tblCellMar>
        </w:tblPrEx>
        <w:trPr>
          <w:trHeight w:hRule="exact" w:val="862"/>
        </w:trPr>
        <w:tc>
          <w:tcPr>
            <w:tcW w:w="77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46" w:right="-239"/>
            </w:pPr>
          </w:p>
          <w:p>
            <w:pPr>
              <w:spacing w:before="0" w:after="0" w:line="280" w:lineRule="exact"/>
              <w:ind w:left="346" w:right="-239"/>
            </w:pPr>
            <w:r>
              <w:rPr>
                <w:rFonts w:ascii="宋体" w:hAnsi="宋体" w:cs="宋体"/>
                <w:color w:val="000000"/>
                <w:spacing w:val="-1"/>
                <w:w w:val="100"/>
                <w:position w:val="0"/>
                <w:sz w:val="18"/>
                <w:u w:val="none"/>
              </w:rPr>
              <w:t>7</w:t>
            </w:r>
          </w:p>
        </w:tc>
        <w:tc>
          <w:tcPr>
            <w:tcW w:w="14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526" w:right="-239"/>
            </w:pPr>
          </w:p>
          <w:p>
            <w:pPr>
              <w:spacing w:before="0" w:after="0" w:line="280" w:lineRule="exact"/>
              <w:ind w:left="526" w:right="-239"/>
            </w:pPr>
            <w:r>
              <w:rPr>
                <w:rFonts w:ascii="宋体" w:eastAsia="宋体" w:hAnsi="宋体" w:cs="宋体"/>
                <w:color w:val="000000"/>
                <w:spacing w:val="-1"/>
                <w:w w:val="100"/>
                <w:position w:val="0"/>
                <w:sz w:val="18"/>
                <w:u w:val="none"/>
              </w:rPr>
              <w:t>翻浆</w:t>
            </w:r>
          </w:p>
        </w:tc>
        <w:tc>
          <w:tcPr>
            <w:tcW w:w="16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8" w:lineRule="exact"/>
              <w:ind w:left="419" w:right="-239"/>
            </w:pPr>
            <w:r>
              <w:rPr>
                <w:rFonts w:ascii="等线" w:hAnsi="等线" w:cs="等线"/>
                <w:color w:val="000000"/>
                <w:spacing w:val="6"/>
                <w:w w:val="101"/>
                <w:position w:val="0"/>
                <w:sz w:val="22"/>
                <w:u w:val="none"/>
              </w:rPr>
              <w:t>m</w:t>
            </w:r>
            <w:r>
              <w:rPr>
                <w:rFonts w:ascii="Calibri" w:hAnsi="Calibri" w:cs="Calibri"/>
                <w:color w:val="000000"/>
                <w:spacing w:val="0"/>
                <w:w w:val="248"/>
                <w:sz w:val="22"/>
                <w:u w:val="none"/>
              </w:rPr>
              <w:t> </w:t>
            </w:r>
            <w:r>
              <w:rPr>
                <w:rFonts w:ascii="等线" w:hAnsi="等线" w:cs="等线"/>
                <w:color w:val="000000"/>
                <w:spacing w:val="6"/>
                <w:w w:val="101"/>
                <w:position w:val="0"/>
                <w:sz w:val="22"/>
                <w:u w:val="none"/>
              </w:rPr>
              <w:t>m</w:t>
            </w:r>
            <w:r>
              <w:rPr>
                <w:rFonts w:ascii="Calibri" w:hAnsi="Calibri" w:cs="Calibri"/>
                <w:color w:val="000000"/>
                <w:spacing w:val="0"/>
                <w:w w:val="248"/>
                <w:sz w:val="22"/>
                <w:u w:val="none"/>
              </w:rPr>
              <w:t> </w:t>
            </w:r>
            <w:r>
              <w:rPr>
                <w:rFonts w:ascii="等线" w:hAnsi="等线" w:cs="等线"/>
                <w:color w:val="000000"/>
                <w:spacing w:val="6"/>
                <w:w w:val="101"/>
                <w:position w:val="0"/>
                <w:sz w:val="22"/>
                <w:u w:val="none"/>
              </w:rPr>
              <w:t>m</w:t>
            </w:r>
          </w:p>
          <w:p>
            <w:pPr>
              <w:spacing w:before="0" w:after="0" w:line="284" w:lineRule="exact"/>
              <w:ind w:left="419" w:right="-239"/>
            </w:pPr>
            <w:r>
              <w:rPr>
                <w:rFonts w:ascii="等线" w:hAnsi="等线" w:cs="等线"/>
                <w:color w:val="000000"/>
                <w:spacing w:val="6"/>
                <w:w w:val="101"/>
                <w:position w:val="0"/>
                <w:sz w:val="22"/>
                <w:u w:val="none"/>
              </w:rPr>
              <w:t>m</w:t>
            </w:r>
            <w:r>
              <w:rPr>
                <w:rFonts w:ascii="Calibri" w:hAnsi="Calibri" w:cs="Calibri"/>
                <w:color w:val="000000"/>
                <w:spacing w:val="0"/>
                <w:w w:val="248"/>
                <w:sz w:val="22"/>
                <w:u w:val="none"/>
              </w:rPr>
              <w:t> </w:t>
            </w:r>
            <w:r>
              <w:rPr>
                <w:rFonts w:ascii="等线" w:hAnsi="等线" w:cs="等线"/>
                <w:color w:val="000000"/>
                <w:spacing w:val="6"/>
                <w:w w:val="101"/>
                <w:position w:val="0"/>
                <w:sz w:val="22"/>
                <w:u w:val="none"/>
              </w:rPr>
              <w:t>m</w:t>
            </w:r>
            <w:r>
              <w:rPr>
                <w:rFonts w:ascii="Calibri" w:hAnsi="Calibri" w:cs="Calibri"/>
                <w:color w:val="000000"/>
                <w:spacing w:val="0"/>
                <w:w w:val="248"/>
                <w:sz w:val="22"/>
                <w:u w:val="none"/>
              </w:rPr>
              <w:t> </w:t>
            </w:r>
            <w:r>
              <w:rPr>
                <w:rFonts w:ascii="等线" w:hAnsi="等线" w:cs="等线"/>
                <w:color w:val="000000"/>
                <w:spacing w:val="6"/>
                <w:w w:val="101"/>
                <w:position w:val="0"/>
                <w:sz w:val="22"/>
                <w:u w:val="none"/>
              </w:rPr>
              <w:t>m</w:t>
            </w:r>
          </w:p>
        </w:tc>
        <w:tc>
          <w:tcPr>
            <w:tcW w:w="15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722" w:right="-239"/>
            </w:pPr>
          </w:p>
          <w:p>
            <w:pPr>
              <w:spacing w:before="0" w:after="0" w:line="280" w:lineRule="exact"/>
              <w:ind w:left="722" w:right="-239"/>
            </w:pPr>
            <w:r>
              <w:rPr>
                <w:rFonts w:ascii="宋体" w:hAnsi="宋体" w:cs="宋体"/>
                <w:color w:val="000000"/>
                <w:spacing w:val="-1"/>
                <w:w w:val="100"/>
                <w:position w:val="0"/>
                <w:sz w:val="18"/>
                <w:u w:val="none"/>
              </w:rPr>
              <w:t>-</w:t>
            </w:r>
          </w:p>
        </w:tc>
        <w:tc>
          <w:tcPr>
            <w:tcW w:w="15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722" w:right="-239"/>
            </w:pPr>
          </w:p>
          <w:p>
            <w:pPr>
              <w:spacing w:before="0" w:after="0" w:line="280" w:lineRule="exact"/>
              <w:ind w:left="722" w:right="-239"/>
            </w:pPr>
            <w:r>
              <w:rPr>
                <w:rFonts w:ascii="宋体" w:hAnsi="宋体" w:cs="宋体"/>
                <w:color w:val="000000"/>
                <w:spacing w:val="-1"/>
                <w:w w:val="100"/>
                <w:position w:val="0"/>
                <w:sz w:val="18"/>
                <w:u w:val="none"/>
              </w:rPr>
              <w:t>-</w:t>
            </w:r>
          </w:p>
        </w:tc>
        <w:tc>
          <w:tcPr>
            <w:tcW w:w="15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723" w:right="-239"/>
            </w:pPr>
          </w:p>
          <w:p>
            <w:pPr>
              <w:spacing w:before="0" w:after="0" w:line="280" w:lineRule="exact"/>
              <w:ind w:left="723" w:right="-239"/>
            </w:pPr>
            <w:r>
              <w:rPr>
                <w:rFonts w:ascii="宋体" w:hAnsi="宋体" w:cs="宋体"/>
                <w:color w:val="000000"/>
                <w:spacing w:val="-1"/>
                <w:w w:val="100"/>
                <w:position w:val="0"/>
                <w:sz w:val="18"/>
                <w:u w:val="none"/>
              </w:rPr>
              <w:t>-</w:t>
            </w:r>
          </w:p>
        </w:tc>
      </w:tr>
    </w:tbl>
    <w:p>
      <w:pPr>
        <w:spacing w:after="0" w:line="20" w:lineRule="exact"/>
      </w:pPr>
      <w:r>
        <w:pict>
          <v:shape id="_x0000_s2155" o:spid="_x0000_s1130" type="#_x0000_t202" style="width:29.05pt;height:14pt;margin-top:774.9pt;margin-left:66.5pt;mso-height-relative:page;mso-position-horizontal-relative:page;mso-position-vertical-relative:page;mso-width-relative:page;position:absolute;z-index:-251502592" coordsize="21600,21600" filled="f" stroked="f">
            <v:stroke joinstyle="miter"/>
            <v:textbox inset="0,0,0,0">
              <w:txbxContent>
                <w:p>
                  <w:pPr>
                    <w:autoSpaceDE w:val="0"/>
                    <w:autoSpaceDN w:val="0"/>
                    <w:adjustRightInd w:val="0"/>
                    <w:spacing w:before="0" w:after="0" w:line="180" w:lineRule="exact"/>
                    <w:jc w:val="left"/>
                  </w:pPr>
                  <w:r>
                    <w:rPr>
                      <w:rFonts w:ascii="宋体" w:hAnsi="宋体" w:cs="宋体"/>
                      <w:color w:val="000000"/>
                      <w:spacing w:val="0"/>
                      <w:w w:val="100"/>
                      <w:position w:val="0"/>
                      <w:sz w:val="18"/>
                      <w:u w:val="none"/>
                    </w:rPr>
                    <w:t>18</w:t>
                  </w:r>
                </w:p>
              </w:txbxContent>
            </v:textbox>
          </v:shape>
        </w:pict>
      </w:r>
      <w:r>
        <w:pict>
          <v:shape id="imagerId190" o:spid="_x0000_s1131" type="#_x0000_t75" style="width:56pt;height:30pt;margin-top:474pt;margin-left:436pt;mso-height-relative:page;mso-position-horizontal-relative:page;mso-position-vertical-relative:page;mso-width-relative:page;position:absolute;z-index:-251550720" coordsize="21600,21600" filled="f">
            <v:imagedata r:id="rId44" o:title=""/>
            <o:lock v:ext="edit" aspectratio="t"/>
          </v:shape>
        </w:pict>
      </w:r>
      <w:r>
        <w:pict>
          <v:shape id="imagerId191" o:spid="_x0000_s1132" type="#_x0000_t75" style="width:3pt;height:30pt;margin-top:474pt;margin-left:435pt;mso-height-relative:page;mso-position-horizontal-relative:page;mso-position-vertical-relative:page;mso-width-relative:page;position:absolute;z-index:-251549696" coordsize="21600,21600" filled="f">
            <v:imagedata r:id="rId45" o:title=""/>
            <o:lock v:ext="edit" aspectratio="t"/>
          </v:shape>
        </w:pict>
      </w:r>
      <w:r>
        <w:pict>
          <v:shape id="imagerId192" o:spid="_x0000_s1133" type="#_x0000_t75" style="width:56pt;height:3pt;margin-top:473pt;margin-left:436pt;mso-height-relative:page;mso-position-horizontal-relative:page;mso-position-vertical-relative:page;mso-width-relative:page;position:absolute;z-index:-251548672" coordsize="21600,21600" filled="f">
            <v:imagedata r:id="rId46" o:title=""/>
            <o:lock v:ext="edit" aspectratio="t"/>
          </v:shape>
        </w:pict>
      </w:r>
      <w:r>
        <w:pict>
          <v:shape id="imagerId193" o:spid="_x0000_s1134" type="#_x0000_t75" style="width:56pt;height:30pt;margin-top:517pt;margin-left:202pt;mso-height-relative:page;mso-position-horizontal-relative:page;mso-position-vertical-relative:page;mso-width-relative:page;position:absolute;z-index:-251547648" coordsize="21600,21600" filled="f">
            <v:imagedata r:id="rId47" o:title=""/>
            <o:lock v:ext="edit" aspectratio="t"/>
          </v:shape>
        </w:pict>
      </w:r>
      <w:r>
        <w:pict>
          <v:shape id="imagerId194" o:spid="_x0000_s1135" type="#_x0000_t75" style="width:3pt;height:30pt;margin-top:517pt;margin-left:201pt;mso-height-relative:page;mso-position-horizontal-relative:page;mso-position-vertical-relative:page;mso-width-relative:page;position:absolute;z-index:-251546624" coordsize="21600,21600" filled="f">
            <v:imagedata r:id="rId48" o:title=""/>
            <o:lock v:ext="edit" aspectratio="t"/>
          </v:shape>
        </w:pict>
      </w:r>
      <w:r>
        <w:pict>
          <v:shape id="imagerId195" o:spid="_x0000_s1136" type="#_x0000_t75" style="width:56pt;height:3pt;margin-top:516pt;margin-left:202pt;mso-height-relative:page;mso-position-horizontal-relative:page;mso-position-vertical-relative:page;mso-width-relative:page;position:absolute;z-index:-251545600" coordsize="21600,21600" filled="f">
            <v:imagedata r:id="rId49" o:title=""/>
            <o:lock v:ext="edit" aspectratio="t"/>
          </v:shape>
        </w:pict>
      </w:r>
      <w:r>
        <w:pict>
          <v:shape id="imagerId196" o:spid="_x0000_s1137" type="#_x0000_t75" style="width:2pt;height:28pt;margin-top:517pt;margin-left:220pt;mso-height-relative:page;mso-position-horizontal-relative:page;mso-position-vertical-relative:page;mso-width-relative:page;position:absolute;z-index:-251544576" coordsize="21600,21600" filled="f">
            <v:imagedata r:id="rId50" o:title=""/>
            <o:lock v:ext="edit" aspectratio="t"/>
          </v:shape>
        </w:pict>
      </w:r>
      <w:r>
        <w:pict>
          <v:shape id="imagerId197" o:spid="_x0000_s1138" type="#_x0000_t75" style="width:2pt;height:28pt;margin-top:517pt;margin-left:237pt;mso-height-relative:page;mso-position-horizontal-relative:page;mso-position-vertical-relative:page;mso-width-relative:page;position:absolute;z-index:-251543552" coordsize="21600,21600" filled="f">
            <v:imagedata r:id="rId51" o:title=""/>
            <o:lock v:ext="edit" aspectratio="t"/>
          </v:shape>
        </w:pict>
      </w:r>
      <w:r>
        <w:pict>
          <v:shape id="imagerId198" o:spid="_x0000_s1139" type="#_x0000_t75" style="width:22pt;height:2pt;margin-top:526pt;margin-left:222pt;mso-height-relative:page;mso-position-horizontal-relative:page;mso-position-vertical-relative:page;mso-width-relative:page;position:absolute;z-index:-251542528" coordsize="21600,21600" filled="f">
            <v:imagedata r:id="rId52" o:title=""/>
            <o:lock v:ext="edit" aspectratio="t"/>
          </v:shape>
        </w:pict>
      </w:r>
      <w:r>
        <w:pict>
          <v:shape id="imagerId199" o:spid="_x0000_s1140" type="#_x0000_t75" style="width:22pt;height:2pt;margin-top:535pt;margin-left:222pt;mso-height-relative:page;mso-position-horizontal-relative:page;mso-position-vertical-relative:page;mso-width-relative:page;position:absolute;z-index:-251541504" coordsize="21600,21600" filled="f">
            <v:imagedata r:id="rId53" o:title=""/>
            <o:lock v:ext="edit" aspectratio="t"/>
          </v:shape>
        </w:pict>
      </w:r>
      <w:r>
        <w:pict>
          <v:shape id="imagerId200" o:spid="_x0000_s1141" type="#_x0000_t75" style="width:56pt;height:30pt;margin-top:517pt;margin-left:436pt;mso-height-relative:page;mso-position-horizontal-relative:page;mso-position-vertical-relative:page;mso-width-relative:page;position:absolute;z-index:-251540480" coordsize="21600,21600" filled="f">
            <v:imagedata r:id="rId54" o:title=""/>
            <o:lock v:ext="edit" aspectratio="t"/>
          </v:shape>
        </w:pict>
      </w:r>
      <w:r>
        <w:pict>
          <v:shape id="imagerId201" o:spid="_x0000_s1142" type="#_x0000_t75" style="width:3pt;height:30pt;margin-top:517pt;margin-left:435pt;mso-height-relative:page;mso-position-horizontal-relative:page;mso-position-vertical-relative:page;mso-width-relative:page;position:absolute;z-index:-251539456" coordsize="21600,21600" filled="f">
            <v:imagedata r:id="rId55" o:title=""/>
            <o:lock v:ext="edit" aspectratio="t"/>
          </v:shape>
        </w:pict>
      </w:r>
      <w:r>
        <w:pict>
          <v:shape id="imagerId202" o:spid="_x0000_s1143" type="#_x0000_t75" style="width:56pt;height:3pt;margin-top:516pt;margin-left:436pt;mso-height-relative:page;mso-position-horizontal-relative:page;mso-position-vertical-relative:page;mso-width-relative:page;position:absolute;z-index:-251538432" coordsize="21600,21600" filled="f">
            <v:imagedata r:id="rId56" o:title=""/>
            <o:lock v:ext="edit" aspectratio="t"/>
          </v:shape>
        </w:pict>
      </w:r>
      <w:r>
        <w:pict>
          <v:shape id="imagerId203" o:spid="_x0000_s1144" type="#_x0000_t75" style="width:56pt;height:30pt;margin-top:560pt;margin-left:202pt;mso-height-relative:page;mso-position-horizontal-relative:page;mso-position-vertical-relative:page;mso-width-relative:page;position:absolute;z-index:-251537408" coordsize="21600,21600" filled="f">
            <v:imagedata r:id="rId57" o:title=""/>
            <o:lock v:ext="edit" aspectratio="t"/>
          </v:shape>
        </w:pict>
      </w:r>
      <w:r>
        <w:pict>
          <v:shape id="imagerId204" o:spid="_x0000_s1145" type="#_x0000_t75" style="width:3pt;height:30pt;margin-top:560pt;margin-left:201pt;mso-height-relative:page;mso-position-horizontal-relative:page;mso-position-vertical-relative:page;mso-width-relative:page;position:absolute;z-index:-251536384" coordsize="21600,21600" filled="f">
            <v:imagedata r:id="rId58" o:title=""/>
            <o:lock v:ext="edit" aspectratio="t"/>
          </v:shape>
        </w:pict>
      </w:r>
      <w:r>
        <w:pict>
          <v:shape id="imagerId205" o:spid="_x0000_s1146" type="#_x0000_t75" style="width:56pt;height:3pt;margin-top:559pt;margin-left:202pt;mso-height-relative:page;mso-position-horizontal-relative:page;mso-position-vertical-relative:page;mso-width-relative:page;position:absolute;z-index:-251535360" coordsize="21600,21600" filled="f">
            <v:imagedata r:id="rId59" o:title=""/>
            <o:lock v:ext="edit" aspectratio="t"/>
          </v:shape>
        </w:pict>
      </w:r>
      <w:r>
        <w:pict>
          <v:shape id="imagerId206" o:spid="_x0000_s1147" type="#_x0000_t75" style="width:52pt;height:28pt;margin-top:560pt;margin-left:204pt;mso-height-relative:page;mso-position-horizontal-relative:page;mso-position-vertical-relative:page;mso-width-relative:page;position:absolute;z-index:-251534336" coordsize="21600,21600" filled="f">
            <v:imagedata r:id="rId60" o:title=""/>
            <o:lock v:ext="edit" aspectratio="t"/>
          </v:shape>
        </w:pict>
      </w:r>
      <w:r>
        <w:pict>
          <v:shape id="imagerId207" o:spid="_x0000_s1148" type="#_x0000_t75" style="width:52pt;height:28pt;margin-top:560pt;margin-left:204pt;mso-height-relative:page;mso-position-horizontal-relative:page;mso-position-vertical-relative:page;mso-width-relative:page;position:absolute;z-index:-251533312" coordsize="21600,21600" filled="f">
            <v:imagedata r:id="rId60" o:title=""/>
            <o:lock v:ext="edit" aspectratio="t"/>
          </v:shape>
        </w:pict>
      </w:r>
      <w:r>
        <w:pict>
          <v:shape id="imagerId208" o:spid="_x0000_s1149" type="#_x0000_t75" style="width:2pt;height:28pt;margin-top:560pt;margin-left:229pt;mso-height-relative:page;mso-position-horizontal-relative:page;mso-position-vertical-relative:page;mso-width-relative:page;position:absolute;z-index:-251532288" coordsize="21600,21600" filled="f">
            <v:imagedata r:id="rId61" o:title=""/>
            <o:lock v:ext="edit" aspectratio="t"/>
          </v:shape>
        </w:pict>
      </w:r>
      <w:r>
        <w:pict>
          <v:shape id="imagerId209" o:spid="_x0000_s1150" type="#_x0000_t75" style="width:22pt;height:2pt;margin-top:573pt;margin-left:222pt;mso-height-relative:page;mso-position-horizontal-relative:page;mso-position-vertical-relative:page;mso-width-relative:page;position:absolute;z-index:-251531264" coordsize="21600,21600" filled="f">
            <v:imagedata r:id="rId62" o:title=""/>
            <o:lock v:ext="edit" aspectratio="t"/>
          </v:shape>
        </w:pict>
      </w:r>
      <w:r>
        <w:pict>
          <v:shape id="imagerId210" o:spid="_x0000_s1151" type="#_x0000_t75" style="width:59pt;height:29pt;margin-top:560pt;margin-left:434pt;mso-height-relative:page;mso-position-horizontal-relative:page;mso-position-vertical-relative:page;mso-width-relative:page;position:absolute;z-index:-251530240" coordsize="21600,21600" filled="f">
            <v:imagedata r:id="rId63" o:title=""/>
            <o:lock v:ext="edit" aspectratio="t"/>
          </v:shape>
        </w:pict>
      </w:r>
      <w:r>
        <w:pict>
          <v:shape id="imagerId211" o:spid="_x0000_s1152" type="#_x0000_t75" style="width:2pt;height:29pt;margin-top:560pt;margin-left:434pt;mso-height-relative:page;mso-position-horizontal-relative:page;mso-position-vertical-relative:page;mso-width-relative:page;position:absolute;z-index:-251529216" coordsize="21600,21600" filled="f">
            <v:imagedata r:id="rId64" o:title=""/>
            <o:lock v:ext="edit" aspectratio="t"/>
          </v:shape>
        </w:pict>
      </w:r>
      <w:r>
        <w:pict>
          <v:shape id="imagerId212" o:spid="_x0000_s1153" type="#_x0000_t75" style="width:59pt;height:2pt;margin-top:559pt;margin-left:434pt;mso-height-relative:page;mso-position-horizontal-relative:page;mso-position-vertical-relative:page;mso-width-relative:page;position:absolute;z-index:-251528192" coordsize="21600,21600" filled="f">
            <v:imagedata r:id="rId65" o:title=""/>
            <o:lock v:ext="edit" aspectratio="t"/>
          </v:shape>
        </w:pict>
      </w:r>
      <w:r>
        <w:pict>
          <v:shape id="imagerId213" o:spid="_x0000_s1154" type="#_x0000_t75" style="width:58pt;height:5pt;margin-top:561pt;margin-left:434pt;mso-height-relative:page;mso-position-horizontal-relative:page;mso-position-vertical-relative:page;mso-width-relative:page;position:absolute;z-index:-251527168" coordsize="21600,21600" filled="f">
            <v:imagedata r:id="rId66" o:title=""/>
            <o:lock v:ext="edit" aspectratio="t"/>
          </v:shape>
        </w:pict>
      </w:r>
      <w:r>
        <w:pict>
          <v:shape id="imagerId214" o:spid="_x0000_s1155" type="#_x0000_t75" style="width:58pt;height:5pt;margin-top:581pt;margin-left:434pt;mso-height-relative:page;mso-position-horizontal-relative:page;mso-position-vertical-relative:page;mso-width-relative:page;position:absolute;z-index:-251526144" coordsize="21600,21600" filled="f">
            <v:imagedata r:id="rId67" o:title=""/>
            <o:lock v:ext="edit" aspectratio="t"/>
          </v:shape>
        </w:pict>
      </w:r>
      <w:r>
        <w:pict>
          <v:shape id="imagerId215" o:spid="_x0000_s1156" type="#_x0000_t75" style="width:56pt;height:29pt;margin-top:603pt;margin-left:202pt;mso-height-relative:page;mso-position-horizontal-relative:page;mso-position-vertical-relative:page;mso-width-relative:page;position:absolute;z-index:-251525120" coordsize="21600,21600" filled="f">
            <v:imagedata r:id="rId68" o:title=""/>
            <o:lock v:ext="edit" aspectratio="t"/>
          </v:shape>
        </w:pict>
      </w:r>
      <w:r>
        <w:pict>
          <v:shape id="imagerId216" o:spid="_x0000_s1157" type="#_x0000_t75" style="width:3pt;height:30pt;margin-top:602pt;margin-left:201pt;mso-height-relative:page;mso-position-horizontal-relative:page;mso-position-vertical-relative:page;mso-width-relative:page;position:absolute;z-index:-251524096" coordsize="21600,21600" filled="f">
            <v:imagedata r:id="rId69" o:title=""/>
            <o:lock v:ext="edit" aspectratio="t"/>
          </v:shape>
        </w:pict>
      </w:r>
      <w:r>
        <w:pict>
          <v:shape id="imagerId217" o:spid="_x0000_s1158" type="#_x0000_t75" style="width:56pt;height:2pt;margin-top:602pt;margin-left:202pt;mso-height-relative:page;mso-position-horizontal-relative:page;mso-position-vertical-relative:page;mso-width-relative:page;position:absolute;z-index:-251523072" coordsize="21600,21600" filled="f">
            <v:imagedata r:id="rId70" o:title=""/>
            <o:lock v:ext="edit" aspectratio="t"/>
          </v:shape>
        </w:pict>
      </w:r>
      <w:r>
        <w:pict>
          <v:shape id="imagerId218" o:spid="_x0000_s1159" type="#_x0000_t75" style="width:56pt;height:29pt;margin-top:603pt;margin-left:436pt;mso-height-relative:page;mso-position-horizontal-relative:page;mso-position-vertical-relative:page;mso-width-relative:page;position:absolute;z-index:-251522048" coordsize="21600,21600" filled="f">
            <v:imagedata r:id="rId71" o:title=""/>
            <o:lock v:ext="edit" aspectratio="t"/>
          </v:shape>
        </w:pict>
      </w:r>
      <w:r>
        <w:pict>
          <v:shape id="imagerId219" o:spid="_x0000_s1160" type="#_x0000_t75" style="width:3pt;height:30pt;margin-top:602pt;margin-left:435pt;mso-height-relative:page;mso-position-horizontal-relative:page;mso-position-vertical-relative:page;mso-width-relative:page;position:absolute;z-index:-251521024" coordsize="21600,21600" filled="f">
            <v:imagedata r:id="rId69" o:title=""/>
            <o:lock v:ext="edit" aspectratio="t"/>
          </v:shape>
        </w:pict>
      </w:r>
      <w:r>
        <w:pict>
          <v:shape id="imagerId220" o:spid="_x0000_s1161" type="#_x0000_t75" style="width:56pt;height:2pt;margin-top:602pt;margin-left:436pt;mso-height-relative:page;mso-position-horizontal-relative:page;mso-position-vertical-relative:page;mso-width-relative:page;position:absolute;z-index:-251520000" coordsize="21600,21600" filled="f">
            <v:imagedata r:id="rId72" o:title=""/>
            <o:lock v:ext="edit" aspectratio="t"/>
          </v:shape>
        </w:pict>
      </w:r>
      <w:r>
        <w:pict>
          <v:shape id="imagerId221" o:spid="_x0000_s1162" type="#_x0000_t75" style="width:56pt;height:30pt;margin-top:645pt;margin-left:202pt;mso-height-relative:page;mso-position-horizontal-relative:page;mso-position-vertical-relative:page;mso-width-relative:page;position:absolute;z-index:-251518976" coordsize="21600,21600" filled="f">
            <v:imagedata r:id="rId73" o:title=""/>
            <o:lock v:ext="edit" aspectratio="t"/>
          </v:shape>
        </w:pict>
      </w:r>
      <w:r>
        <w:pict>
          <v:shape id="imagerId222" o:spid="_x0000_s1163" type="#_x0000_t75" style="width:3pt;height:30pt;margin-top:645pt;margin-left:201pt;mso-height-relative:page;mso-position-horizontal-relative:page;mso-position-vertical-relative:page;mso-width-relative:page;position:absolute;z-index:-251517952" coordsize="21600,21600" filled="f">
            <v:imagedata r:id="rId55" o:title=""/>
            <o:lock v:ext="edit" aspectratio="t"/>
          </v:shape>
        </w:pict>
      </w:r>
      <w:r>
        <w:pict>
          <v:shape id="imagerId223" o:spid="_x0000_s1164" type="#_x0000_t75" style="width:56pt;height:3pt;margin-top:644pt;margin-left:202pt;mso-height-relative:page;mso-position-horizontal-relative:page;mso-position-vertical-relative:page;mso-width-relative:page;position:absolute;z-index:-251516928" coordsize="21600,21600" filled="f">
            <v:imagedata r:id="rId74" o:title=""/>
            <o:lock v:ext="edit" aspectratio="t"/>
          </v:shape>
        </w:pict>
      </w:r>
      <w:r>
        <w:pict>
          <v:shape id="imagerId224" o:spid="_x0000_s1165" type="#_x0000_t75" style="width:56pt;height:30pt;margin-top:645pt;margin-left:436pt;mso-height-relative:page;mso-position-horizontal-relative:page;mso-position-vertical-relative:page;mso-width-relative:page;position:absolute;z-index:-251515904" coordsize="21600,21600" filled="f">
            <v:imagedata r:id="rId54" o:title=""/>
            <o:lock v:ext="edit" aspectratio="t"/>
          </v:shape>
        </w:pict>
      </w:r>
      <w:r>
        <w:pict>
          <v:shape id="imagerId225" o:spid="_x0000_s1166" type="#_x0000_t75" style="width:3pt;height:30pt;margin-top:645pt;margin-left:435pt;mso-height-relative:page;mso-position-horizontal-relative:page;mso-position-vertical-relative:page;mso-width-relative:page;position:absolute;z-index:-251514880" coordsize="21600,21600" filled="f">
            <v:imagedata r:id="rId55" o:title=""/>
            <o:lock v:ext="edit" aspectratio="t"/>
          </v:shape>
        </w:pict>
      </w:r>
      <w:r>
        <w:pict>
          <v:shape id="imagerId226" o:spid="_x0000_s1167" type="#_x0000_t75" style="width:56pt;height:3pt;margin-top:644pt;margin-left:436pt;mso-height-relative:page;mso-position-horizontal-relative:page;mso-position-vertical-relative:page;mso-width-relative:page;position:absolute;z-index:-251513856" coordsize="21600,21600" filled="f">
            <v:imagedata r:id="rId75" o:title=""/>
            <o:lock v:ext="edit" aspectratio="t"/>
          </v:shape>
        </w:pict>
      </w:r>
      <w:r>
        <w:pict>
          <v:shape id="imagerId227" o:spid="_x0000_s1168" type="#_x0000_t75" style="width:56pt;height:30pt;margin-top:688pt;margin-left:202pt;mso-height-relative:page;mso-position-horizontal-relative:page;mso-position-vertical-relative:page;mso-width-relative:page;position:absolute;z-index:-251512832" coordsize="21600,21600" filled="f">
            <v:imagedata r:id="rId76" o:title=""/>
            <o:lock v:ext="edit" aspectratio="t"/>
          </v:shape>
        </w:pict>
      </w:r>
      <w:r>
        <w:pict>
          <v:shape id="imagerId228" o:spid="_x0000_s1169" type="#_x0000_t75" style="width:3pt;height:30pt;margin-top:688pt;margin-left:201pt;mso-height-relative:page;mso-position-horizontal-relative:page;mso-position-vertical-relative:page;mso-width-relative:page;position:absolute;z-index:-251511808" coordsize="21600,21600" filled="f">
            <v:imagedata r:id="rId77" o:title=""/>
            <o:lock v:ext="edit" aspectratio="t"/>
          </v:shape>
        </w:pict>
      </w:r>
      <w:r>
        <w:pict>
          <v:shape id="imagerId229" o:spid="_x0000_s1170" type="#_x0000_t75" style="width:56pt;height:3pt;margin-top:687pt;margin-left:202pt;mso-height-relative:page;mso-position-horizontal-relative:page;mso-position-vertical-relative:page;mso-width-relative:page;position:absolute;z-index:-251510784" coordsize="21600,21600" filled="f">
            <v:imagedata r:id="rId78" o:title=""/>
            <o:lock v:ext="edit" aspectratio="t"/>
          </v:shape>
        </w:pict>
      </w:r>
      <w:r>
        <w:pict>
          <v:shape id="imagerId230" o:spid="_x0000_s1171" type="#_x0000_t75" style="width:54pt;height:28pt;margin-top:688pt;margin-left:202pt;mso-height-relative:page;mso-position-horizontal-relative:page;mso-position-vertical-relative:page;mso-width-relative:page;position:absolute;z-index:-251509760" coordsize="21600,21600" filled="f">
            <v:imagedata r:id="rId79" o:title=""/>
            <o:lock v:ext="edit" aspectratio="t"/>
          </v:shape>
        </w:pict>
      </w:r>
      <w:r>
        <w:pict>
          <v:shape id="imagerId231" o:spid="_x0000_s1172" type="#_x0000_t75" style="width:56pt;height:30pt;margin-top:688pt;margin-left:436pt;mso-height-relative:page;mso-position-horizontal-relative:page;mso-position-vertical-relative:page;mso-width-relative:page;position:absolute;z-index:-251508736" coordsize="21600,21600" filled="f">
            <v:imagedata r:id="rId54" o:title=""/>
            <o:lock v:ext="edit" aspectratio="t"/>
          </v:shape>
        </w:pict>
      </w:r>
      <w:r>
        <w:pict>
          <v:shape id="imagerId232" o:spid="_x0000_s1173" type="#_x0000_t75" style="width:3pt;height:30pt;margin-top:688pt;margin-left:435pt;mso-height-relative:page;mso-position-horizontal-relative:page;mso-position-vertical-relative:page;mso-width-relative:page;position:absolute;z-index:-251507712" coordsize="21600,21600" filled="f">
            <v:imagedata r:id="rId55" o:title=""/>
            <o:lock v:ext="edit" aspectratio="t"/>
          </v:shape>
        </w:pict>
      </w:r>
      <w:r>
        <w:pict>
          <v:shape id="imagerId233" o:spid="_x0000_s1174" type="#_x0000_t75" style="width:56pt;height:3pt;margin-top:687pt;margin-left:436pt;mso-height-relative:page;mso-position-horizontal-relative:page;mso-position-vertical-relative:page;mso-width-relative:page;position:absolute;z-index:-251506688" coordsize="21600,21600" filled="f">
            <v:imagedata r:id="rId56" o:title=""/>
            <o:lock v:ext="edit" aspectratio="t"/>
          </v:shape>
        </w:pict>
      </w:r>
      <w:r>
        <w:pict>
          <v:shape id="imagerId234" o:spid="_x0000_s1175" type="#_x0000_t75" style="width:56pt;height:30pt;margin-top:731pt;margin-left:202pt;mso-height-relative:page;mso-position-horizontal-relative:page;mso-position-vertical-relative:page;mso-width-relative:page;position:absolute;z-index:-251505664" coordsize="21600,21600" filled="f">
            <v:imagedata r:id="rId80" o:title=""/>
            <o:lock v:ext="edit" aspectratio="t"/>
          </v:shape>
        </w:pict>
      </w:r>
      <w:r>
        <w:pict>
          <v:shape id="imagerId235" o:spid="_x0000_s1176" type="#_x0000_t75" style="width:3pt;height:30pt;margin-top:731pt;margin-left:201pt;mso-height-relative:page;mso-position-horizontal-relative:page;mso-position-vertical-relative:page;mso-width-relative:page;position:absolute;z-index:-251504640" coordsize="21600,21600" filled="f">
            <v:imagedata r:id="rId81" o:title=""/>
            <o:lock v:ext="edit" aspectratio="t"/>
          </v:shape>
        </w:pict>
      </w:r>
      <w:r>
        <w:pict>
          <v:shape id="imagerId236" o:spid="_x0000_s1177" type="#_x0000_t75" style="width:56pt;height:2pt;margin-top:730pt;margin-left:202pt;mso-height-relative:page;mso-position-horizontal-relative:page;mso-position-vertical-relative:page;mso-width-relative:page;position:absolute;z-index:-251503616" coordsize="21600,21600" filled="f">
            <v:imagedata r:id="rId82" o:title=""/>
            <o:lock v:ext="edit" aspectratio="t"/>
          </v:shape>
        </w:pict>
      </w:r>
    </w:p>
    <w:p>
      <w:pPr>
        <w:spacing w:before="0" w:after="0" w:line="348" w:lineRule="exact"/>
      </w:pPr>
    </w:p>
    <w:p>
      <w:pPr>
        <w:widowControl/>
        <w:jc w:val="left"/>
        <w:sectPr>
          <w:type w:val="continuous"/>
          <w:pgSz w:w="11906" w:h="16838"/>
          <w:pgMar w:top="1100" w:right="713" w:bottom="860" w:left="1073" w:header="0" w:footer="0" w:gutter="0"/>
          <w:pgNumType w:start="115"/>
          <w:cols w:num="1" w:space="720"/>
          <w:docGrid w:type="lines" w:linePitch="312" w:charSpace="0"/>
        </w:sectPr>
      </w:pPr>
    </w:p>
    <w:p>
      <w:pPr>
        <w:spacing w:before="0" w:after="0" w:line="211" w:lineRule="exact"/>
        <w:ind w:left="60" w:firstLine="0"/>
        <w:jc w:val="left"/>
      </w:pPr>
      <w:r>
        <w:pict>
          <v:shape id="_x0000_s2203" o:spid="_x0000_s1178" type="#_x0000_t202" style="width:332pt;height:53pt;margin-top:397.7pt;margin-left:141.65pt;mso-height-relative:page;mso-position-horizontal-relative:page;mso-position-vertical-relative:page;mso-width-relative:page;position:absolute;z-index:-251468800"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pict>
          <v:shape id="imagerId177" o:spid="_x0000_s1179" type="#_x0000_t75" style="width:22pt;height:10pt;margin-top:255pt;margin-left:56pt;mso-height-relative:page;mso-position-horizontal-relative:page;mso-position-vertical-relative:page;mso-width-relative:page;position:absolute;z-index:-251489280" coordsize="21600,21600" filled="f">
            <v:imagedata r:id="rId83" o:title=""/>
            <o:lock v:ext="edit" aspectratio="t"/>
          </v:shape>
        </w:pict>
      </w:r>
      <w:r>
        <w:pict>
          <v:shape id="imagerId178" o:spid="_x0000_s1180" type="#_x0000_t75" style="width:57pt;height:31pt;margin-top:516pt;margin-left:201pt;mso-height-relative:page;mso-position-horizontal-relative:page;mso-position-vertical-relative:page;mso-width-relative:page;position:absolute;z-index:-251488256" coordsize="21600,21600" filled="f">
            <v:imagedata r:id="rId84" o:title=""/>
            <o:lock v:ext="edit" aspectratio="t"/>
          </v:shape>
        </w:pict>
      </w:r>
      <w:r>
        <w:pict>
          <v:shape id="imagerId179" o:spid="_x0000_s1181" type="#_x0000_t75" style="width:57pt;height:31pt;margin-top:559pt;margin-left:201pt;mso-height-relative:page;mso-position-horizontal-relative:page;mso-position-vertical-relative:page;mso-width-relative:page;position:absolute;z-index:-251487232" coordsize="21600,21600" filled="f">
            <v:imagedata r:id="rId85" o:title=""/>
            <o:lock v:ext="edit" aspectratio="t"/>
          </v:shape>
        </w:pict>
      </w:r>
      <w:r>
        <w:pict>
          <v:shape id="imagerId180" o:spid="_x0000_s1182" type="#_x0000_t75" style="width:57pt;height:30pt;margin-top:602pt;margin-left:201pt;mso-height-relative:page;mso-position-horizontal-relative:page;mso-position-vertical-relative:page;mso-width-relative:page;position:absolute;z-index:-251486208" coordsize="21600,21600" filled="f">
            <v:imagedata r:id="rId86" o:title=""/>
            <o:lock v:ext="edit" aspectratio="t"/>
          </v:shape>
        </w:pict>
      </w:r>
      <w:r>
        <w:pict>
          <v:shape id="imagerId181" o:spid="_x0000_s1183" type="#_x0000_t75" style="width:57pt;height:31pt;margin-top:644pt;margin-left:201pt;mso-height-relative:page;mso-position-horizontal-relative:page;mso-position-vertical-relative:page;mso-width-relative:page;position:absolute;z-index:-251485184" coordsize="21600,21600" filled="f">
            <v:imagedata r:id="rId87" o:title=""/>
            <o:lock v:ext="edit" aspectratio="t"/>
          </v:shape>
        </w:pict>
      </w:r>
      <w:r>
        <w:pict>
          <v:shape id="imagerId182" o:spid="_x0000_s1184" type="#_x0000_t75" style="width:57pt;height:31pt;margin-top:687pt;margin-left:201pt;mso-height-relative:page;mso-position-horizontal-relative:page;mso-position-vertical-relative:page;mso-width-relative:page;position:absolute;z-index:-251484160" coordsize="21600,21600" filled="f">
            <v:imagedata r:id="rId88" o:title=""/>
            <o:lock v:ext="edit" aspectratio="t"/>
          </v:shape>
        </w:pict>
      </w:r>
      <w:r>
        <w:pict>
          <v:shape id="imagerId183" o:spid="_x0000_s1185" type="#_x0000_t75" style="width:57pt;height:31pt;margin-top:730pt;margin-left:201pt;mso-height-relative:page;mso-position-horizontal-relative:page;mso-position-vertical-relative:page;mso-width-relative:page;position:absolute;z-index:-251483136" coordsize="21600,21600" filled="f">
            <v:imagedata r:id="rId89" o:title=""/>
            <o:lock v:ext="edit" aspectratio="t"/>
          </v:shape>
        </w:pict>
      </w:r>
      <w:r>
        <w:pict>
          <v:shape id="imagerId184" o:spid="_x0000_s1186" type="#_x0000_t75" style="width:57pt;height:31pt;margin-top:473pt;margin-left:435pt;mso-height-relative:page;mso-position-horizontal-relative:page;mso-position-vertical-relative:page;mso-width-relative:page;position:absolute;z-index:-251482112" coordsize="21600,21600" filled="f">
            <v:imagedata r:id="rId90" o:title=""/>
            <o:lock v:ext="edit" aspectratio="t"/>
          </v:shape>
        </w:pict>
      </w:r>
      <w:r>
        <w:pict>
          <v:shape id="imagerId185" o:spid="_x0000_s1187" type="#_x0000_t75" style="width:57pt;height:31pt;margin-top:516pt;margin-left:435pt;mso-height-relative:page;mso-position-horizontal-relative:page;mso-position-vertical-relative:page;mso-width-relative:page;position:absolute;z-index:-251481088" coordsize="21600,21600" filled="f">
            <v:imagedata r:id="rId91" o:title=""/>
            <o:lock v:ext="edit" aspectratio="t"/>
          </v:shape>
        </w:pict>
      </w:r>
      <w:r>
        <w:pict>
          <v:shape id="imagerId186" o:spid="_x0000_s1188" type="#_x0000_t75" style="width:59pt;height:30pt;margin-top:559pt;margin-left:434pt;mso-height-relative:page;mso-position-horizontal-relative:page;mso-position-vertical-relative:page;mso-width-relative:page;position:absolute;z-index:-251480064" coordsize="21600,21600" filled="f">
            <v:imagedata r:id="rId92" o:title=""/>
            <o:lock v:ext="edit" aspectratio="t"/>
          </v:shape>
        </w:pict>
      </w:r>
      <w:r>
        <w:pict>
          <v:shape id="imagerId187" o:spid="_x0000_s1189" type="#_x0000_t75" style="width:57pt;height:30pt;margin-top:602pt;margin-left:435pt;mso-height-relative:page;mso-position-horizontal-relative:page;mso-position-vertical-relative:page;mso-width-relative:page;position:absolute;z-index:-251479040" coordsize="21600,21600" filled="f">
            <v:imagedata r:id="rId93" o:title=""/>
            <o:lock v:ext="edit" aspectratio="t"/>
          </v:shape>
        </w:pict>
      </w:r>
      <w:r>
        <w:pict>
          <v:shape id="imagerId188" o:spid="_x0000_s1190" type="#_x0000_t75" style="width:57pt;height:31pt;margin-top:644pt;margin-left:435pt;mso-height-relative:page;mso-position-horizontal-relative:page;mso-position-vertical-relative:page;mso-width-relative:page;position:absolute;z-index:-251478016" coordsize="21600,21600" filled="f">
            <v:imagedata r:id="rId94" o:title=""/>
            <o:lock v:ext="edit" aspectratio="t"/>
          </v:shape>
        </w:pict>
      </w:r>
      <w:r>
        <w:pict>
          <v:shape id="imagerId189" o:spid="_x0000_s1191" type="#_x0000_t75" style="width:57pt;height:31pt;margin-top:687pt;margin-left:435pt;mso-height-relative:page;mso-position-horizontal-relative:page;mso-position-vertical-relative:page;mso-width-relative:page;position:absolute;z-index:-251476992" coordsize="21600,21600" filled="f">
            <v:imagedata r:id="rId91" o:title=""/>
            <o:lock v:ext="edit" aspectratio="t"/>
          </v:shape>
        </w:pict>
      </w:r>
      <w:r>
        <w:pict>
          <v:shape id="WS_polygon453" o:spid="_x0000_s1192" type="#_x0000_t12" style="width:10.65pt;height:11.2pt;margin-top:605.25pt;margin-left:207.8pt;mso-height-relative:page;mso-position-horizontal-relative:page;mso-position-vertical-relative:page;mso-width-relative:page;position:absolute;z-index:-251475968" coordsize="21600,21600" stroked="t" strokecolor="black">
            <v:fill opacity="0"/>
            <v:stroke joinstyle="miter"/>
          </v:shape>
        </w:pict>
      </w:r>
      <w:r>
        <w:pict>
          <v:shape id="WS_polygon454" o:spid="_x0000_s1193" type="#_x0000_t12" style="width:11.35pt;height:10.45pt;margin-top:605.25pt;margin-left:223.4pt;mso-height-relative:page;mso-position-horizontal-relative:page;mso-position-vertical-relative:page;mso-width-relative:page;position:absolute;z-index:-251474944" coordsize="21600,21600" stroked="t" strokecolor="black">
            <v:fill opacity="0"/>
            <v:stroke joinstyle="miter"/>
          </v:shape>
        </w:pict>
      </w:r>
      <w:r>
        <w:pict>
          <v:shape id="WS_polygon455" o:spid="_x0000_s1194" type="#_x0000_t12" style="width:11.35pt;height:10.45pt;margin-top:606pt;margin-left:238.95pt;mso-height-relative:page;mso-position-horizontal-relative:page;mso-position-vertical-relative:page;mso-width-relative:page;position:absolute;z-index:-251473920" coordsize="21600,21600" stroked="t" strokecolor="black">
            <v:fill opacity="0"/>
            <v:stroke joinstyle="miter"/>
          </v:shape>
        </w:pict>
      </w:r>
      <w:r>
        <w:pict>
          <v:shape id="WS_polygon456" o:spid="_x0000_s1195" type="#_x0000_t12" style="width:11.35pt;height:11.2pt;margin-top:617.65pt;margin-left:207.8pt;mso-height-relative:page;mso-position-horizontal-relative:page;mso-position-vertical-relative:page;mso-width-relative:page;position:absolute;z-index:-251472896" coordsize="21600,21600" stroked="t" strokecolor="black">
            <v:fill opacity="0"/>
            <v:stroke joinstyle="miter"/>
          </v:shape>
        </w:pict>
      </w:r>
      <w:r>
        <w:pict>
          <v:shape id="WS_polygon457" o:spid="_x0000_s1196" type="#_x0000_t12" style="width:11.35pt;height:10.45pt;margin-top:617.65pt;margin-left:223.4pt;mso-height-relative:page;mso-position-horizontal-relative:page;mso-position-vertical-relative:page;mso-width-relative:page;position:absolute;z-index:-251471872" coordsize="21600,21600" stroked="t" strokecolor="black">
            <v:fill opacity="0"/>
            <v:stroke joinstyle="miter"/>
          </v:shape>
        </w:pict>
      </w:r>
      <w:r>
        <w:pict>
          <v:shape id="WS_polygon458" o:spid="_x0000_s1197" type="#_x0000_t12" style="width:11.35pt;height:10.45pt;margin-top:618.35pt;margin-left:238.95pt;mso-height-relative:page;mso-position-horizontal-relative:page;mso-position-vertical-relative:page;mso-width-relative:page;position:absolute;z-index:-251470848" coordsize="21600,21600" stroked="t" strokecolor="black">
            <v:fill opacity="0"/>
            <v:stroke joinstyle="miter"/>
          </v:shape>
        </w:pict>
      </w:r>
      <w:r>
        <w:pict>
          <v:shape id="WS_polygon468" o:spid="_x0000_s1198" type="#_x0000_t12" style="width:28.45pt;height:27.95pt;margin-top:603.05pt;margin-left:448.55pt;mso-height-relative:page;mso-position-horizontal-relative:page;mso-position-vertical-relative:page;mso-width-relative:page;position:absolute;z-index:-251469824" coordsize="21600,21600" stroked="t" strokecolor="black">
            <v:fill opacity="0"/>
            <v:stroke joinstyle="miter"/>
          </v:shape>
        </w:pict>
      </w:r>
      <w:r>
        <w:pict>
          <v:shape id="WS_polygon478" o:spid="_x0000_s1199" type="#_x0000_t12" style="width:6.45pt;height:6.35pt;margin-top:9in;margin-left:204.8pt;mso-height-relative:page;mso-position-horizontal-relative:page;mso-position-vertical-relative:page;mso-width-relative:page;position:absolute;z-index:251814912" coordsize="21600,21600" stroked="t" strokecolor="black">
            <v:fill opacity="0"/>
            <v:stroke joinstyle="miter"/>
          </v:shape>
        </w:pict>
      </w:r>
      <w:r>
        <w:pict>
          <v:shape id="WS_polygon479" o:spid="_x0000_s1200" type="#_x0000_t12" style="width:6.45pt;height:6.35pt;margin-top:9in;margin-left:210pt;mso-height-relative:page;mso-position-horizontal-relative:page;mso-position-vertical-relative:page;mso-width-relative:page;position:absolute;z-index:251815936" coordsize="21600,21600" stroked="t" strokecolor="black">
            <v:fill opacity="0"/>
            <v:stroke joinstyle="miter"/>
          </v:shape>
        </w:pict>
      </w:r>
      <w:r>
        <w:pict>
          <v:shape id="WS_polygon480" o:spid="_x0000_s1201" type="#_x0000_t12" style="width:6.45pt;height:6.35pt;margin-top:664.75pt;margin-left:204.8pt;mso-height-relative:page;mso-position-horizontal-relative:page;mso-position-vertical-relative:page;mso-width-relative:page;position:absolute;z-index:251816960" coordsize="21600,21600" stroked="t" strokecolor="black">
            <v:fill opacity="0"/>
            <v:stroke joinstyle="miter"/>
          </v:shape>
        </w:pict>
      </w:r>
      <w:r>
        <w:pict>
          <v:shape id="WS_polygon481" o:spid="_x0000_s1202" type="#_x0000_t12" style="width:6.45pt;height:6.35pt;margin-top:664.75pt;margin-left:210pt;mso-height-relative:page;mso-position-horizontal-relative:page;mso-position-vertical-relative:page;mso-width-relative:page;position:absolute;z-index:251817984" coordsize="21600,21600" stroked="t" strokecolor="black">
            <v:fill opacity="0"/>
            <v:stroke joinstyle="miter"/>
          </v:shape>
        </w:pict>
      </w:r>
      <w:r>
        <w:pict>
          <v:shape id="WS_polygon482" o:spid="_x0000_s1203" type="#_x0000_t12" style="width:6.45pt;height:6.35pt;margin-top:9in;margin-left:239.7pt;mso-height-relative:page;mso-position-horizontal-relative:page;mso-position-vertical-relative:page;mso-width-relative:page;position:absolute;z-index:251819008" coordsize="21600,21600" stroked="t" strokecolor="black">
            <v:fill opacity="0"/>
            <v:stroke joinstyle="miter"/>
          </v:shape>
        </w:pict>
      </w:r>
      <w:r>
        <w:pict>
          <v:shape id="WS_polygon483" o:spid="_x0000_s1204" type="#_x0000_t12" style="width:6.45pt;height:6.35pt;margin-top:9in;margin-left:244.9pt;mso-height-relative:page;mso-position-horizontal-relative:page;mso-position-vertical-relative:page;mso-width-relative:page;position:absolute;z-index:251820032" coordsize="21600,21600" stroked="t" strokecolor="black">
            <v:fill opacity="0"/>
            <v:stroke joinstyle="miter"/>
          </v:shape>
        </w:pict>
      </w:r>
      <w:r>
        <w:pict>
          <v:shape id="WS_polygon484" o:spid="_x0000_s1205" type="#_x0000_t12" style="width:6.45pt;height:6.35pt;margin-top:664.75pt;margin-left:239.7pt;mso-height-relative:page;mso-position-horizontal-relative:page;mso-position-vertical-relative:page;mso-width-relative:page;position:absolute;z-index:251821056" coordsize="21600,21600" stroked="t" strokecolor="black">
            <v:fill opacity="0"/>
            <v:stroke joinstyle="miter"/>
          </v:shape>
        </w:pict>
      </w:r>
      <w:r>
        <w:pict>
          <v:shape id="WS_polygon485" o:spid="_x0000_s1206" type="#_x0000_t12" style="width:6.45pt;height:6.35pt;margin-top:664.75pt;margin-left:244.9pt;mso-height-relative:page;mso-position-horizontal-relative:page;mso-position-vertical-relative:page;mso-width-relative:page;position:absolute;z-index:251822080" coordsize="21600,21600" stroked="t" strokecolor="black">
            <v:fill opacity="0"/>
            <v:stroke joinstyle="miter"/>
          </v:shape>
        </w:pict>
      </w:r>
      <w:r>
        <w:pict>
          <v:shape id="WS_polygon486" o:spid="_x0000_s1207" type="#_x0000_t12" style="width:6.45pt;height:6.35pt;margin-top:9in;margin-left:222.65pt;mso-height-relative:page;mso-position-horizontal-relative:page;mso-position-vertical-relative:page;mso-width-relative:page;position:absolute;z-index:251823104" coordsize="21600,21600" stroked="t" strokecolor="black">
            <v:fill opacity="0"/>
            <v:stroke joinstyle="miter"/>
          </v:shape>
        </w:pict>
      </w:r>
      <w:r>
        <w:pict>
          <v:shape id="WS_polygon487" o:spid="_x0000_s1208" type="#_x0000_t12" style="width:6.45pt;height:6.35pt;margin-top:9in;margin-left:227.85pt;mso-height-relative:page;mso-position-horizontal-relative:page;mso-position-vertical-relative:page;mso-width-relative:page;position:absolute;z-index:251824128" coordsize="21600,21600" stroked="t" strokecolor="black">
            <v:fill opacity="0"/>
            <v:stroke joinstyle="miter"/>
          </v:shape>
        </w:pict>
      </w:r>
      <w:r>
        <w:pict>
          <v:shape id="WS_polygon488" o:spid="_x0000_s1209" type="#_x0000_t12" style="width:6.45pt;height:6.35pt;margin-top:664.75pt;margin-left:222.65pt;mso-height-relative:page;mso-position-horizontal-relative:page;mso-position-vertical-relative:page;mso-width-relative:page;position:absolute;z-index:251825152" coordsize="21600,21600" stroked="t" strokecolor="black">
            <v:fill opacity="0"/>
            <v:stroke joinstyle="miter"/>
          </v:shape>
        </w:pict>
      </w:r>
      <w:r>
        <w:pict>
          <v:shape id="WS_polygon489" o:spid="_x0000_s1210" type="#_x0000_t12" style="width:6.45pt;height:6.35pt;margin-top:664.75pt;margin-left:227.85pt;mso-height-relative:page;mso-position-horizontal-relative:page;mso-position-vertical-relative:page;mso-width-relative:page;position:absolute;z-index:251826176" coordsize="21600,21600" stroked="t" strokecolor="black">
            <v:fill opacity="0"/>
            <v:stroke joinstyle="miter"/>
          </v:shape>
        </w:pict>
      </w:r>
      <w:r>
        <w:rPr>
          <w:rFonts w:ascii="黑体" w:hAnsi="黑体" w:cs="黑体"/>
          <w:color w:val="000000"/>
          <w:spacing w:val="0"/>
          <w:w w:val="100"/>
          <w:position w:val="0"/>
          <w:sz w:val="21"/>
          <w:u w:val="none"/>
        </w:rPr>
        <w:t>DB42/T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2181</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60" w:firstLine="0"/>
      </w:pPr>
    </w:p>
    <w:p>
      <w:pPr>
        <w:spacing w:before="0" w:after="0" w:line="290" w:lineRule="exact"/>
        <w:ind w:left="60"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工程信息：工程名称、地点和委托单位等基本信息；</w:t>
      </w:r>
    </w:p>
    <w:p>
      <w:pPr>
        <w:spacing w:before="0" w:after="0" w:line="312" w:lineRule="exact"/>
        <w:ind w:left="60"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工程概况：道路设计的基本参数，如道路路面结构层组成及各层厚度，道路等级等；</w:t>
      </w:r>
    </w:p>
    <w:p>
      <w:pPr>
        <w:spacing w:before="0" w:after="0" w:line="312" w:lineRule="exact"/>
        <w:ind w:left="60"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检测目的、检测依据、检测方法、检测数量、检测日期等；</w:t>
      </w:r>
    </w:p>
    <w:p>
      <w:pPr>
        <w:spacing w:before="0" w:after="0" w:line="312" w:lineRule="exact"/>
        <w:ind w:left="60" w:firstLine="425"/>
        <w:jc w:val="left"/>
      </w:pPr>
      <w:r>
        <w:rPr>
          <w:rFonts w:ascii="宋体" w:hAnsi="宋体" w:cs="宋体"/>
          <w:color w:val="000000"/>
          <w:spacing w:val="0"/>
          <w:w w:val="100"/>
          <w:position w:val="0"/>
          <w:sz w:val="21"/>
          <w:u w:val="none"/>
        </w:rPr>
        <w:t>d)</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检测仪器设备编号、型号、检定证书号及使用有效日期等；</w:t>
      </w:r>
    </w:p>
    <w:p>
      <w:pPr>
        <w:spacing w:before="0" w:after="0" w:line="312" w:lineRule="exact"/>
        <w:ind w:left="60" w:firstLine="425"/>
        <w:jc w:val="left"/>
      </w:pPr>
      <w:r>
        <w:rPr>
          <w:rFonts w:ascii="宋体" w:hAnsi="宋体" w:cs="宋体"/>
          <w:color w:val="000000"/>
          <w:spacing w:val="0"/>
          <w:w w:val="100"/>
          <w:position w:val="0"/>
          <w:sz w:val="21"/>
          <w:u w:val="none"/>
        </w:rPr>
        <w:t>e)</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检测过程叙述及典型现场照片；</w:t>
      </w:r>
    </w:p>
    <w:p>
      <w:pPr>
        <w:spacing w:before="0" w:after="0" w:line="312" w:lineRule="exact"/>
        <w:ind w:left="60" w:firstLine="425"/>
        <w:jc w:val="left"/>
      </w:pPr>
      <w:r>
        <w:rPr>
          <w:rFonts w:ascii="宋体" w:hAnsi="宋体" w:cs="宋体"/>
          <w:color w:val="000000"/>
          <w:spacing w:val="0"/>
          <w:w w:val="100"/>
          <w:position w:val="0"/>
          <w:sz w:val="21"/>
          <w:u w:val="none"/>
        </w:rPr>
        <w:t>f)</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检测数据，实测与计算分析曲线、表格和汇总结果；</w:t>
      </w:r>
    </w:p>
    <w:p>
      <w:pPr>
        <w:spacing w:before="0" w:after="0" w:line="312" w:lineRule="exact"/>
        <w:ind w:left="60" w:firstLine="425"/>
        <w:jc w:val="left"/>
      </w:pPr>
      <w:r>
        <w:rPr>
          <w:rFonts w:ascii="宋体" w:hAnsi="宋体" w:cs="宋体"/>
          <w:color w:val="000000"/>
          <w:spacing w:val="0"/>
          <w:w w:val="100"/>
          <w:position w:val="0"/>
          <w:sz w:val="21"/>
          <w:u w:val="none"/>
        </w:rPr>
        <w:t>g)</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与检测内容相应的检测结论；</w:t>
      </w:r>
    </w:p>
    <w:p>
      <w:pPr>
        <w:spacing w:before="0" w:after="0" w:line="312" w:lineRule="exact"/>
        <w:ind w:left="60" w:firstLine="425"/>
        <w:jc w:val="left"/>
      </w:pPr>
      <w:r>
        <w:rPr>
          <w:rFonts w:ascii="宋体" w:hAnsi="宋体" w:cs="宋体"/>
          <w:color w:val="000000"/>
          <w:spacing w:val="0"/>
          <w:w w:val="100"/>
          <w:position w:val="0"/>
          <w:sz w:val="21"/>
          <w:u w:val="none"/>
        </w:rPr>
        <w:t>h)</w:t>
      </w:r>
      <w:r>
        <w:rPr>
          <w:rFonts w:ascii="Calibri" w:hAnsi="Calibri" w:cs="Calibri"/>
          <w:color w:val="000000"/>
          <w:spacing w:val="0"/>
          <w:w w:val="199"/>
          <w:sz w:val="24"/>
          <w:u w:val="none"/>
        </w:rPr>
        <w:t>  </w:t>
      </w:r>
      <w:r>
        <w:rPr>
          <w:rFonts w:ascii="宋体" w:hAnsi="宋体" w:cs="宋体"/>
          <w:color w:val="000000"/>
          <w:spacing w:val="-3"/>
          <w:w w:val="100"/>
          <w:position w:val="0"/>
          <w:sz w:val="21"/>
          <w:u w:val="none"/>
        </w:rPr>
        <w:t>相关附图附表或试验报告：典型病害现场照片、病害调查汇总表、病害分布示意图、各测点检</w:t>
      </w:r>
    </w:p>
    <w:p>
      <w:pPr>
        <w:spacing w:before="0" w:after="0" w:line="312" w:lineRule="exact"/>
        <w:ind w:left="60" w:firstLine="852"/>
        <w:jc w:val="left"/>
      </w:pPr>
      <w:r>
        <w:rPr>
          <w:rFonts w:ascii="宋体" w:hAnsi="宋体" w:cs="宋体"/>
          <w:color w:val="000000"/>
          <w:spacing w:val="0"/>
          <w:w w:val="100"/>
          <w:position w:val="0"/>
          <w:sz w:val="21"/>
          <w:u w:val="none"/>
        </w:rPr>
        <w:t>测数据表格、室内试验报告等。</w:t>
      </w:r>
    </w:p>
    <w:p>
      <w:pPr>
        <w:spacing w:before="0" w:after="0" w:line="313" w:lineRule="exact"/>
        <w:ind w:left="60" w:firstLine="425"/>
        <w:jc w:val="left"/>
      </w:pPr>
      <w:r>
        <w:rPr>
          <w:rFonts w:ascii="宋体" w:hAnsi="宋体" w:cs="宋体"/>
          <w:color w:val="000000"/>
          <w:spacing w:val="0"/>
          <w:w w:val="100"/>
          <w:position w:val="0"/>
          <w:sz w:val="21"/>
          <w:u w:val="none"/>
        </w:rPr>
        <w:t>i)</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检测报告中的处理意见、建议和说明。</w:t>
      </w:r>
    </w:p>
    <w:p>
      <w:pPr>
        <w:spacing w:before="0" w:after="0" w:line="312" w:lineRule="exact"/>
        <w:ind w:left="60" w:firstLine="632"/>
        <w:jc w:val="left"/>
      </w:pPr>
      <w:r>
        <w:rPr>
          <w:rFonts w:ascii="宋体" w:eastAsia="宋体" w:hAnsi="宋体" w:cs="宋体"/>
          <w:color w:val="000000"/>
          <w:spacing w:val="0"/>
          <w:w w:val="100"/>
          <w:position w:val="0"/>
          <w:sz w:val="21"/>
          <w:u w:val="none"/>
        </w:rPr>
        <w:t>检测资料主要包含以下内容：</w:t>
      </w:r>
    </w:p>
    <w:p>
      <w:pPr>
        <w:spacing w:before="0" w:after="0" w:line="312" w:lineRule="exact"/>
        <w:ind w:left="60"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道路检测资料中应列出检测路线信息汇总表、检测单元信息表，格式可参照附录</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C、D。</w:t>
      </w:r>
    </w:p>
    <w:p>
      <w:pPr>
        <w:spacing w:before="0" w:after="0" w:line="312" w:lineRule="exact"/>
        <w:ind w:left="60"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路面病害详细列表及路面病害对应位置信息，格式可参照附录</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E</w:t>
      </w:r>
    </w:p>
    <w:p>
      <w:pPr>
        <w:spacing w:before="0" w:after="0" w:line="312" w:lineRule="exact"/>
        <w:ind w:left="60"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eastAsia="宋体" w:hAnsi="宋体" w:cs="宋体"/>
          <w:color w:val="000000"/>
          <w:spacing w:val="-1"/>
          <w:w w:val="100"/>
          <w:position w:val="0"/>
          <w:sz w:val="21"/>
          <w:u w:val="none"/>
        </w:rPr>
        <w:t>检测成果应绘制路面状况平面布置图（宜为</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CAD</w:t>
      </w:r>
      <w:r>
        <w:rPr>
          <w:rFonts w:ascii="Calibri" w:hAnsi="Calibri" w:cs="Calibri"/>
          <w:color w:val="000000"/>
          <w:spacing w:val="4"/>
          <w:w w:val="100"/>
          <w:sz w:val="21"/>
          <w:u w:val="none"/>
        </w:rPr>
        <w:t> </w:t>
      </w:r>
      <w:r>
        <w:rPr>
          <w:rFonts w:ascii="宋体" w:eastAsia="宋体" w:hAnsi="宋体" w:cs="宋体"/>
          <w:color w:val="000000"/>
          <w:spacing w:val="-2"/>
          <w:w w:val="100"/>
          <w:position w:val="0"/>
          <w:sz w:val="21"/>
          <w:u w:val="none"/>
        </w:rPr>
        <w:t>格式，示例参见附录</w:t>
      </w:r>
      <w:r>
        <w:rPr>
          <w:rFonts w:ascii="Calibri" w:hAnsi="Calibri" w:cs="Calibri"/>
          <w:color w:val="000000"/>
          <w:spacing w:val="3"/>
          <w:w w:val="100"/>
          <w:sz w:val="21"/>
          <w:u w:val="none"/>
        </w:rPr>
        <w:t> </w:t>
      </w:r>
      <w:r>
        <w:rPr>
          <w:rFonts w:ascii="宋体" w:hAnsi="宋体" w:cs="宋体"/>
          <w:color w:val="000000"/>
          <w:spacing w:val="0"/>
          <w:w w:val="100"/>
          <w:position w:val="0"/>
          <w:sz w:val="21"/>
          <w:u w:val="none"/>
        </w:rPr>
        <w:t>F</w:t>
      </w:r>
      <w:r>
        <w:rPr>
          <w:rFonts w:ascii="宋体" w:hAnsi="宋体" w:cs="宋体"/>
          <w:color w:val="000000"/>
          <w:spacing w:val="-3"/>
          <w:w w:val="100"/>
          <w:position w:val="0"/>
          <w:sz w:val="21"/>
          <w:u w:val="none"/>
        </w:rPr>
        <w:t>）。路面状况平面布置</w:t>
      </w:r>
    </w:p>
    <w:p>
      <w:pPr>
        <w:spacing w:before="0" w:after="0" w:line="312" w:lineRule="exact"/>
        <w:ind w:left="60" w:firstLine="852"/>
        <w:jc w:val="left"/>
      </w:pPr>
      <w:r>
        <w:rPr>
          <w:rFonts w:ascii="宋体" w:eastAsia="宋体" w:hAnsi="宋体" w:cs="宋体"/>
          <w:color w:val="000000"/>
          <w:spacing w:val="0"/>
          <w:w w:val="100"/>
          <w:position w:val="0"/>
          <w:sz w:val="21"/>
          <w:u w:val="none"/>
        </w:rPr>
        <w:t>图中应包含：</w:t>
      </w:r>
    </w:p>
    <w:p>
      <w:pPr>
        <w:spacing w:before="0" w:after="0" w:line="312" w:lineRule="exact"/>
        <w:ind w:left="60" w:firstLine="852"/>
        <w:jc w:val="left"/>
      </w:pPr>
      <w:r>
        <w:rPr>
          <w:rFonts w:ascii="宋体" w:hAnsi="宋体" w:cs="宋体"/>
          <w:color w:val="000000"/>
          <w:spacing w:val="0"/>
          <w:w w:val="100"/>
          <w:position w:val="0"/>
          <w:sz w:val="21"/>
          <w:u w:val="none"/>
        </w:rPr>
        <w:t>1)</w:t>
      </w:r>
      <w:r>
        <w:rPr>
          <w:rFonts w:ascii="Calibri" w:hAnsi="Calibri" w:cs="Calibri"/>
          <w:color w:val="000000"/>
          <w:spacing w:val="0"/>
          <w:w w:val="196"/>
          <w:sz w:val="24"/>
          <w:u w:val="none"/>
        </w:rPr>
        <w:t>  </w:t>
      </w:r>
      <w:r>
        <w:rPr>
          <w:rFonts w:ascii="宋体" w:hAnsi="宋体" w:cs="宋体"/>
          <w:color w:val="000000"/>
          <w:spacing w:val="0"/>
          <w:w w:val="100"/>
          <w:position w:val="0"/>
          <w:sz w:val="21"/>
          <w:u w:val="none"/>
        </w:rPr>
        <w:t>检测道路起终点信息、方向信息，路线编码信息；</w:t>
      </w:r>
    </w:p>
    <w:p>
      <w:pPr>
        <w:spacing w:before="0" w:after="0" w:line="312" w:lineRule="exact"/>
        <w:ind w:left="60" w:firstLine="852"/>
        <w:jc w:val="left"/>
      </w:pPr>
      <w:r>
        <w:rPr>
          <w:rFonts w:ascii="宋体" w:hAnsi="宋体" w:cs="宋体"/>
          <w:color w:val="000000"/>
          <w:spacing w:val="0"/>
          <w:w w:val="100"/>
          <w:position w:val="0"/>
          <w:sz w:val="21"/>
          <w:u w:val="none"/>
        </w:rPr>
        <w:t>2)</w:t>
      </w:r>
      <w:r>
        <w:rPr>
          <w:rFonts w:ascii="Calibri" w:hAnsi="Calibri" w:cs="Calibri"/>
          <w:color w:val="000000"/>
          <w:spacing w:val="0"/>
          <w:w w:val="196"/>
          <w:sz w:val="24"/>
          <w:u w:val="none"/>
        </w:rPr>
        <w:t>  </w:t>
      </w:r>
      <w:r>
        <w:rPr>
          <w:rFonts w:ascii="宋体" w:hAnsi="宋体" w:cs="宋体"/>
          <w:color w:val="000000"/>
          <w:spacing w:val="0"/>
          <w:w w:val="100"/>
          <w:position w:val="0"/>
          <w:sz w:val="21"/>
          <w:u w:val="none"/>
        </w:rPr>
        <w:t>路面病害位置及类型。路面病害标注图例宜参照表</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25</w:t>
      </w:r>
      <w:r>
        <w:rPr>
          <w:rFonts w:ascii="宋体" w:hAnsi="宋体" w:cs="宋体"/>
          <w:color w:val="000000"/>
          <w:spacing w:val="-1"/>
          <w:w w:val="100"/>
          <w:position w:val="0"/>
          <w:sz w:val="21"/>
          <w:u w:val="none"/>
        </w:rPr>
        <w:t>、表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26</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执行；</w:t>
      </w:r>
    </w:p>
    <w:p>
      <w:pPr>
        <w:spacing w:before="0" w:after="0" w:line="312" w:lineRule="exact"/>
        <w:ind w:left="60" w:firstLine="852"/>
        <w:jc w:val="left"/>
      </w:pPr>
      <w:r>
        <w:rPr>
          <w:rFonts w:ascii="宋体" w:hAnsi="宋体" w:cs="宋体"/>
          <w:color w:val="000000"/>
          <w:spacing w:val="0"/>
          <w:w w:val="100"/>
          <w:position w:val="0"/>
          <w:sz w:val="21"/>
          <w:u w:val="none"/>
        </w:rPr>
        <w:t>3)</w:t>
      </w:r>
      <w:r>
        <w:rPr>
          <w:rFonts w:ascii="Calibri" w:hAnsi="Calibri" w:cs="Calibri"/>
          <w:color w:val="000000"/>
          <w:spacing w:val="0"/>
          <w:w w:val="196"/>
          <w:sz w:val="24"/>
          <w:u w:val="none"/>
        </w:rPr>
        <w:t>  </w:t>
      </w:r>
      <w:r>
        <w:rPr>
          <w:rFonts w:ascii="宋体" w:eastAsia="宋体" w:hAnsi="宋体" w:cs="宋体"/>
          <w:color w:val="000000"/>
          <w:spacing w:val="0"/>
          <w:w w:val="100"/>
          <w:position w:val="0"/>
          <w:sz w:val="21"/>
          <w:u w:val="none"/>
        </w:rPr>
        <w:t>各车道单元检测评价指标值；</w:t>
      </w:r>
    </w:p>
    <w:p>
      <w:pPr>
        <w:spacing w:before="0" w:after="0" w:line="312" w:lineRule="exact"/>
        <w:ind w:left="60" w:firstLine="852"/>
        <w:jc w:val="left"/>
      </w:pPr>
      <w:r>
        <w:rPr>
          <w:rFonts w:ascii="宋体" w:hAnsi="宋体" w:cs="宋体"/>
          <w:color w:val="000000"/>
          <w:spacing w:val="0"/>
          <w:w w:val="100"/>
          <w:position w:val="0"/>
          <w:sz w:val="21"/>
          <w:u w:val="none"/>
        </w:rPr>
        <w:t>4)</w:t>
      </w:r>
      <w:r>
        <w:rPr>
          <w:rFonts w:ascii="Calibri" w:hAnsi="Calibri" w:cs="Calibri"/>
          <w:color w:val="000000"/>
          <w:spacing w:val="0"/>
          <w:w w:val="196"/>
          <w:sz w:val="24"/>
          <w:u w:val="none"/>
        </w:rPr>
        <w:t>  </w:t>
      </w:r>
      <w:r>
        <w:rPr>
          <w:rFonts w:ascii="宋体" w:hAnsi="宋体" w:cs="宋体"/>
          <w:color w:val="000000"/>
          <w:spacing w:val="0"/>
          <w:w w:val="100"/>
          <w:position w:val="0"/>
          <w:sz w:val="21"/>
          <w:u w:val="none"/>
        </w:rPr>
        <w:t>建议性养护方案。</w:t>
      </w:r>
    </w:p>
    <w:p>
      <w:pPr>
        <w:spacing w:before="0" w:after="0" w:line="240" w:lineRule="exact"/>
        <w:ind w:left="60" w:firstLine="852"/>
      </w:pPr>
    </w:p>
    <w:p>
      <w:pPr>
        <w:tabs>
          <w:tab w:val="left" w:pos="4213"/>
        </w:tabs>
        <w:spacing w:before="0" w:after="0" w:line="228" w:lineRule="exact"/>
        <w:ind w:left="60" w:firstLine="3522"/>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25</w:t>
      </w:r>
      <w:r>
        <w:rPr>
          <w:rFonts w:cs="Calibri"/>
          <w:spacing w:val="1"/>
          <w:w w:val="100"/>
        </w:rPr>
        <w:tab/>
      </w:r>
      <w:r>
        <w:rPr>
          <w:rFonts w:ascii="黑体" w:eastAsia="黑体" w:hAnsi="黑体" w:cs="黑体"/>
          <w:color w:val="000000"/>
          <w:spacing w:val="0"/>
          <w:w w:val="100"/>
          <w:position w:val="0"/>
          <w:sz w:val="21"/>
          <w:u w:val="none"/>
        </w:rPr>
        <w:t>沥青路面病害图例</w:t>
      </w:r>
    </w:p>
    <w:p>
      <w:pPr>
        <w:widowControl/>
        <w:jc w:val="left"/>
        <w:sectPr>
          <w:type w:val="continuous"/>
          <w:pgSz w:w="11906" w:h="16838"/>
          <w:pgMar w:top="1100" w:right="713" w:bottom="860" w:left="1073" w:header="0" w:footer="0" w:gutter="0"/>
          <w:pgNumType w:start="116"/>
          <w:cols w:num="1" w:space="708" w:equalWidth="0">
            <w:col w:w="10121" w:space="0"/>
          </w:cols>
          <w:docGrid w:type="lines" w:linePitch="312" w:charSpace="0"/>
        </w:sectPr>
      </w:pPr>
    </w:p>
    <w:p>
      <w:pPr>
        <w:spacing w:before="0" w:after="0" w:line="240" w:lineRule="exact"/>
        <w:ind w:left="60" w:firstLine="3522"/>
      </w:pPr>
    </w:p>
    <w:p>
      <w:pPr>
        <w:spacing w:before="0" w:after="0" w:line="240" w:lineRule="exact"/>
        <w:ind w:left="60" w:firstLine="3522"/>
      </w:pPr>
    </w:p>
    <w:p>
      <w:pPr>
        <w:spacing w:before="0" w:after="0" w:line="240" w:lineRule="exact"/>
        <w:ind w:left="60" w:firstLine="3522"/>
      </w:pPr>
    </w:p>
    <w:p>
      <w:pPr>
        <w:spacing w:before="0" w:after="0" w:line="240" w:lineRule="exact"/>
        <w:ind w:left="60" w:firstLine="3522"/>
      </w:pPr>
    </w:p>
    <w:p>
      <w:pPr>
        <w:spacing w:before="0" w:after="0" w:line="240" w:lineRule="exact"/>
        <w:ind w:left="60" w:firstLine="3522"/>
      </w:pPr>
    </w:p>
    <w:p>
      <w:pPr>
        <w:spacing w:before="0" w:after="0" w:line="240" w:lineRule="exact"/>
        <w:ind w:left="60" w:firstLine="3522"/>
      </w:pPr>
    </w:p>
    <w:p>
      <w:pPr>
        <w:spacing w:before="0" w:after="0" w:line="240" w:lineRule="exact"/>
        <w:ind w:left="60" w:firstLine="3522"/>
      </w:pPr>
    </w:p>
    <w:p>
      <w:pPr>
        <w:spacing w:before="0" w:after="0" w:line="240" w:lineRule="exact"/>
        <w:ind w:left="60" w:firstLine="3522"/>
      </w:pPr>
    </w:p>
    <w:p>
      <w:pPr>
        <w:spacing w:before="0" w:after="0" w:line="240" w:lineRule="exact"/>
        <w:ind w:left="60" w:firstLine="3522"/>
      </w:pPr>
    </w:p>
    <w:p>
      <w:pPr>
        <w:spacing w:before="0" w:after="0" w:line="240" w:lineRule="exact"/>
        <w:ind w:left="60" w:firstLine="3522"/>
      </w:pPr>
    </w:p>
    <w:p>
      <w:pPr>
        <w:spacing w:before="0" w:after="0" w:line="240" w:lineRule="exact"/>
        <w:ind w:left="60" w:firstLine="3522"/>
      </w:pPr>
    </w:p>
    <w:p>
      <w:pPr>
        <w:spacing w:before="0" w:after="0" w:line="240" w:lineRule="exact"/>
        <w:ind w:left="60" w:firstLine="3522"/>
      </w:pPr>
    </w:p>
    <w:p>
      <w:pPr>
        <w:spacing w:before="0" w:after="0" w:line="240" w:lineRule="exact"/>
        <w:ind w:left="60" w:firstLine="3522"/>
      </w:pPr>
    </w:p>
    <w:p>
      <w:pPr>
        <w:spacing w:before="0" w:after="0" w:line="240" w:lineRule="exact"/>
        <w:ind w:left="60" w:firstLine="3522"/>
      </w:pPr>
    </w:p>
    <w:p>
      <w:pPr>
        <w:spacing w:before="0" w:after="0" w:line="240" w:lineRule="exact"/>
        <w:ind w:left="60" w:firstLine="3522"/>
      </w:pPr>
    </w:p>
    <w:p>
      <w:pPr>
        <w:spacing w:before="0" w:after="0" w:line="240" w:lineRule="exact"/>
        <w:ind w:left="60" w:firstLine="3522"/>
      </w:pPr>
    </w:p>
    <w:p>
      <w:pPr>
        <w:spacing w:before="0" w:after="0" w:line="240" w:lineRule="exact"/>
        <w:ind w:left="60" w:firstLine="3522"/>
      </w:pPr>
    </w:p>
    <w:p>
      <w:pPr>
        <w:spacing w:before="0" w:after="0" w:line="240" w:lineRule="exact"/>
        <w:ind w:left="60" w:firstLine="3522"/>
      </w:pPr>
    </w:p>
    <w:p>
      <w:pPr>
        <w:spacing w:before="0" w:after="0" w:line="240" w:lineRule="exact"/>
        <w:ind w:left="60" w:firstLine="3522"/>
      </w:pPr>
    </w:p>
    <w:p>
      <w:pPr>
        <w:spacing w:before="0" w:after="0" w:line="240" w:lineRule="exact"/>
        <w:ind w:left="60" w:firstLine="3522"/>
      </w:pPr>
    </w:p>
    <w:p>
      <w:pPr>
        <w:spacing w:before="0" w:after="0" w:line="240" w:lineRule="exact"/>
        <w:ind w:left="60" w:firstLine="3522"/>
      </w:pPr>
    </w:p>
    <w:p>
      <w:pPr>
        <w:spacing w:before="0" w:after="0" w:line="240" w:lineRule="exact"/>
        <w:ind w:left="60" w:firstLine="3522"/>
      </w:pPr>
    </w:p>
    <w:p>
      <w:pPr>
        <w:spacing w:before="0" w:after="0" w:line="240" w:lineRule="exact"/>
        <w:ind w:left="60" w:firstLine="3522"/>
      </w:pPr>
    </w:p>
    <w:p>
      <w:pPr>
        <w:spacing w:before="0" w:after="0" w:line="240" w:lineRule="exact"/>
        <w:ind w:left="60" w:firstLine="3522"/>
      </w:pPr>
    </w:p>
    <w:p>
      <w:pPr>
        <w:spacing w:before="0" w:after="0" w:line="240" w:lineRule="exact"/>
        <w:ind w:left="60" w:firstLine="3522"/>
      </w:pPr>
    </w:p>
    <w:p>
      <w:pPr>
        <w:spacing w:before="0" w:after="0" w:line="240" w:lineRule="exact"/>
        <w:ind w:left="60" w:firstLine="3522"/>
      </w:pPr>
    </w:p>
    <w:p>
      <w:pPr>
        <w:spacing w:before="0" w:after="0" w:line="240" w:lineRule="exact"/>
        <w:ind w:left="60" w:firstLine="3522"/>
      </w:pPr>
    </w:p>
    <w:p>
      <w:pPr>
        <w:spacing w:before="0" w:after="0" w:line="240" w:lineRule="exact"/>
        <w:ind w:left="60" w:firstLine="3522"/>
        <w:sectPr>
          <w:type w:val="continuous"/>
          <w:pgSz w:w="11906" w:h="16838"/>
          <w:pgMar w:top="1100" w:right="713" w:bottom="860" w:left="1073" w:header="0" w:footer="0" w:gutter="0"/>
          <w:pgNumType w:start="117"/>
          <w:cols w:num="1" w:space="720"/>
          <w:docGrid w:type="lines" w:linePitch="312" w:charSpace="0"/>
        </w:sectPr>
      </w:pPr>
    </w:p>
    <w:p>
      <w:pPr>
        <w:spacing w:before="0" w:after="0" w:line="240" w:lineRule="exact"/>
        <w:ind w:left="60" w:firstLine="3522"/>
      </w:pPr>
    </w:p>
    <w:p>
      <w:pPr>
        <w:spacing w:before="0" w:after="0" w:line="263" w:lineRule="exact"/>
        <w:ind w:left="60" w:firstLine="3522"/>
      </w:pPr>
    </w:p>
    <w:p>
      <w:pPr>
        <w:widowControl/>
        <w:jc w:val="left"/>
        <w:sectPr>
          <w:type w:val="nextPage"/>
          <w:pgSz w:w="11906" w:h="16838"/>
          <w:pgMar w:top="1100" w:right="713" w:bottom="860" w:left="1073" w:header="0" w:footer="0" w:gutter="0"/>
          <w:pgNumType w:start="118"/>
          <w:cols w:num="1" w:space="720"/>
          <w:titlePg w:val="0"/>
          <w:docGrid w:type="lines" w:linePitch="312" w:charSpace="0"/>
        </w:sectPr>
      </w:pPr>
    </w:p>
    <w:p>
      <w:pPr>
        <w:spacing w:before="0" w:after="0" w:line="180" w:lineRule="exact"/>
        <w:ind w:left="257" w:firstLine="0"/>
        <w:jc w:val="left"/>
      </w:pPr>
    </w:p>
    <w:p>
      <w:pPr>
        <w:widowControl/>
        <w:jc w:val="left"/>
        <w:sectPr>
          <w:type w:val="continuous"/>
          <w:pgSz w:w="11906" w:h="16838"/>
          <w:pgMar w:top="1100" w:right="713" w:bottom="860" w:left="1073" w:header="0" w:footer="0" w:gutter="0"/>
          <w:pgNumType w:start="119"/>
          <w:cols w:num="1" w:space="708" w:equalWidth="0">
            <w:col w:w="10121" w:space="0"/>
          </w:cols>
          <w:docGrid w:type="lines" w:linePitch="312" w:charSpace="0"/>
        </w:sectPr>
      </w:pPr>
    </w:p>
    <w:tbl>
      <w:tblPr>
        <w:tblStyle w:val="TableNormal"/>
        <w:tblpPr w:leftFromText="180" w:rightFromText="180" w:vertAnchor="page" w:horzAnchor="page" w:tblpX="787" w:tblpY="1305"/>
        <w:tblW w:w="0" w:type="auto"/>
        <w:tblInd w:w="0" w:type="dxa"/>
        <w:tblLayout w:type="fixed"/>
        <w:tblCellMar>
          <w:top w:w="0" w:type="dxa"/>
          <w:left w:w="108" w:type="dxa"/>
          <w:bottom w:w="0" w:type="dxa"/>
          <w:right w:w="108" w:type="dxa"/>
        </w:tblCellMar>
      </w:tblPr>
      <w:tblGrid>
        <w:gridCol w:w="770"/>
        <w:gridCol w:w="1563"/>
        <w:gridCol w:w="216"/>
        <w:gridCol w:w="1085"/>
        <w:gridCol w:w="228"/>
        <w:gridCol w:w="1539"/>
        <w:gridCol w:w="1539"/>
        <w:gridCol w:w="1539"/>
      </w:tblGrid>
      <w:tr>
        <w:tblPrEx>
          <w:tblW w:w="0" w:type="auto"/>
          <w:tblInd w:w="0" w:type="dxa"/>
          <w:tblLayout w:type="fixed"/>
          <w:tblCellMar>
            <w:top w:w="0" w:type="dxa"/>
            <w:left w:w="108" w:type="dxa"/>
            <w:bottom w:w="0" w:type="dxa"/>
            <w:right w:w="108" w:type="dxa"/>
          </w:tblCellMar>
        </w:tblPrEx>
        <w:trPr>
          <w:trHeight w:hRule="exact" w:val="701"/>
        </w:trPr>
        <w:tc>
          <w:tcPr>
            <w:tcW w:w="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211" w:right="-239"/>
            </w:pPr>
            <w:bookmarkStart w:id="25" w:name="25"/>
            <w:bookmarkEnd w:id="25"/>
          </w:p>
          <w:p>
            <w:pPr>
              <w:spacing w:before="0" w:after="0" w:line="201" w:lineRule="exact"/>
              <w:ind w:left="211" w:right="-239"/>
            </w:pPr>
            <w:r>
              <w:rPr>
                <w:rFonts w:ascii="宋体" w:eastAsia="宋体" w:hAnsi="宋体" w:cs="宋体"/>
                <w:color w:val="000000"/>
                <w:spacing w:val="-1"/>
                <w:w w:val="100"/>
                <w:position w:val="0"/>
                <w:sz w:val="18"/>
                <w:u w:val="none"/>
              </w:rPr>
              <w:t>序号</w:t>
            </w:r>
          </w:p>
        </w:tc>
        <w:tc>
          <w:tcPr>
            <w:tcW w:w="15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22" w:right="-239"/>
            </w:pPr>
          </w:p>
          <w:p>
            <w:pPr>
              <w:spacing w:before="0" w:after="0" w:line="201" w:lineRule="exact"/>
              <w:ind w:left="422" w:right="-239"/>
            </w:pPr>
            <w:r>
              <w:rPr>
                <w:rFonts w:ascii="宋体" w:eastAsia="宋体" w:hAnsi="宋体" w:cs="宋体"/>
                <w:color w:val="000000"/>
                <w:spacing w:val="-1"/>
                <w:w w:val="100"/>
                <w:position w:val="0"/>
                <w:sz w:val="18"/>
                <w:u w:val="none"/>
              </w:rPr>
              <w:t>病害类型</w:t>
            </w:r>
          </w:p>
        </w:tc>
        <w:tc>
          <w:tcPr>
            <w:tcW w:w="1529"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583" w:right="-239"/>
            </w:pPr>
          </w:p>
          <w:p>
            <w:pPr>
              <w:spacing w:before="0" w:after="0" w:line="201" w:lineRule="exact"/>
              <w:ind w:left="583" w:right="-239"/>
            </w:pPr>
            <w:r>
              <w:rPr>
                <w:rFonts w:ascii="宋体" w:eastAsia="宋体" w:hAnsi="宋体" w:cs="宋体"/>
                <w:color w:val="000000"/>
                <w:spacing w:val="-1"/>
                <w:w w:val="100"/>
                <w:position w:val="0"/>
                <w:sz w:val="18"/>
                <w:u w:val="none"/>
              </w:rPr>
              <w:t>图例</w:t>
            </w:r>
          </w:p>
        </w:tc>
        <w:tc>
          <w:tcPr>
            <w:tcW w:w="15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588" w:right="-239"/>
            </w:pPr>
          </w:p>
          <w:p>
            <w:pPr>
              <w:spacing w:before="0" w:after="0" w:line="201" w:lineRule="exact"/>
              <w:ind w:left="588" w:right="-239"/>
            </w:pPr>
            <w:r>
              <w:rPr>
                <w:rFonts w:ascii="宋体" w:eastAsia="宋体" w:hAnsi="宋体" w:cs="宋体"/>
                <w:color w:val="000000"/>
                <w:spacing w:val="-1"/>
                <w:w w:val="100"/>
                <w:position w:val="0"/>
                <w:sz w:val="18"/>
                <w:u w:val="none"/>
              </w:rPr>
              <w:t>序号</w:t>
            </w:r>
          </w:p>
        </w:tc>
        <w:tc>
          <w:tcPr>
            <w:tcW w:w="15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08" w:right="-239"/>
            </w:pPr>
          </w:p>
          <w:p>
            <w:pPr>
              <w:spacing w:before="0" w:after="0" w:line="201" w:lineRule="exact"/>
              <w:ind w:left="408" w:right="-239"/>
            </w:pPr>
            <w:r>
              <w:rPr>
                <w:rFonts w:ascii="宋体" w:eastAsia="宋体" w:hAnsi="宋体" w:cs="宋体"/>
                <w:color w:val="000000"/>
                <w:spacing w:val="-1"/>
                <w:w w:val="100"/>
                <w:position w:val="0"/>
                <w:sz w:val="18"/>
                <w:u w:val="none"/>
              </w:rPr>
              <w:t>病害类型</w:t>
            </w:r>
          </w:p>
        </w:tc>
        <w:tc>
          <w:tcPr>
            <w:tcW w:w="15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586" w:right="-239"/>
            </w:pPr>
          </w:p>
          <w:p>
            <w:pPr>
              <w:spacing w:before="0" w:after="0" w:line="201" w:lineRule="exact"/>
              <w:ind w:left="586" w:right="-239"/>
            </w:pPr>
            <w:r>
              <w:rPr>
                <w:rFonts w:ascii="宋体" w:eastAsia="宋体" w:hAnsi="宋体" w:cs="宋体"/>
                <w:color w:val="000000"/>
                <w:spacing w:val="-1"/>
                <w:w w:val="100"/>
                <w:position w:val="0"/>
                <w:sz w:val="18"/>
                <w:u w:val="none"/>
              </w:rPr>
              <w:t>图例</w:t>
            </w:r>
          </w:p>
        </w:tc>
      </w:tr>
      <w:tr>
        <w:tblPrEx>
          <w:tblW w:w="0" w:type="auto"/>
          <w:tblInd w:w="0" w:type="dxa"/>
          <w:tblLayout w:type="fixed"/>
          <w:tblCellMar>
            <w:top w:w="0" w:type="dxa"/>
            <w:left w:w="108" w:type="dxa"/>
            <w:bottom w:w="0" w:type="dxa"/>
            <w:right w:w="108" w:type="dxa"/>
          </w:tblCellMar>
        </w:tblPrEx>
        <w:trPr>
          <w:trHeight w:hRule="exact" w:val="696"/>
        </w:trPr>
        <w:tc>
          <w:tcPr>
            <w:tcW w:w="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43" w:right="-239"/>
            </w:pPr>
          </w:p>
          <w:p>
            <w:pPr>
              <w:spacing w:before="0" w:after="0" w:line="201" w:lineRule="exact"/>
              <w:ind w:left="343" w:right="-239"/>
            </w:pPr>
            <w:r>
              <w:rPr>
                <w:rFonts w:ascii="宋体" w:hAnsi="宋体" w:cs="宋体"/>
                <w:color w:val="000000"/>
                <w:spacing w:val="-1"/>
                <w:w w:val="100"/>
                <w:position w:val="0"/>
                <w:sz w:val="18"/>
                <w:u w:val="none"/>
              </w:rPr>
              <w:t>1</w:t>
            </w:r>
          </w:p>
        </w:tc>
        <w:tc>
          <w:tcPr>
            <w:tcW w:w="15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602" w:right="-239"/>
            </w:pPr>
          </w:p>
          <w:p>
            <w:pPr>
              <w:spacing w:before="0" w:after="0" w:line="201" w:lineRule="exact"/>
              <w:ind w:left="602" w:right="-239"/>
            </w:pPr>
            <w:r>
              <w:rPr>
                <w:rFonts w:ascii="宋体" w:eastAsia="宋体" w:hAnsi="宋体" w:cs="宋体"/>
                <w:color w:val="000000"/>
                <w:spacing w:val="-1"/>
                <w:w w:val="100"/>
                <w:position w:val="0"/>
                <w:sz w:val="18"/>
                <w:u w:val="none"/>
              </w:rPr>
              <w:t>线裂</w:t>
            </w:r>
          </w:p>
        </w:tc>
        <w:tc>
          <w:tcPr>
            <w:tcW w:w="1529"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01" w:lineRule="exact"/>
            </w:pPr>
          </w:p>
        </w:tc>
        <w:tc>
          <w:tcPr>
            <w:tcW w:w="15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723" w:right="-239"/>
            </w:pPr>
          </w:p>
          <w:p>
            <w:pPr>
              <w:spacing w:before="0" w:after="0" w:line="201" w:lineRule="exact"/>
              <w:ind w:left="723" w:right="-239"/>
            </w:pPr>
            <w:r>
              <w:rPr>
                <w:rFonts w:ascii="宋体" w:hAnsi="宋体" w:cs="宋体"/>
                <w:color w:val="000000"/>
                <w:spacing w:val="-1"/>
                <w:w w:val="100"/>
                <w:position w:val="0"/>
                <w:sz w:val="18"/>
                <w:u w:val="none"/>
              </w:rPr>
              <w:t>8</w:t>
            </w:r>
          </w:p>
        </w:tc>
        <w:tc>
          <w:tcPr>
            <w:tcW w:w="15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08" w:right="-239"/>
            </w:pPr>
          </w:p>
          <w:p>
            <w:pPr>
              <w:spacing w:before="0" w:after="0" w:line="201" w:lineRule="exact"/>
              <w:ind w:left="408" w:right="-239"/>
            </w:pPr>
            <w:r>
              <w:rPr>
                <w:rFonts w:ascii="宋体" w:eastAsia="宋体" w:hAnsi="宋体" w:cs="宋体"/>
                <w:color w:val="000000"/>
                <w:spacing w:val="-1"/>
                <w:w w:val="100"/>
                <w:position w:val="0"/>
                <w:sz w:val="18"/>
                <w:u w:val="none"/>
              </w:rPr>
              <w:t>表面纹裂</w:t>
            </w:r>
          </w:p>
        </w:tc>
        <w:tc>
          <w:tcPr>
            <w:tcW w:w="15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1" w:lineRule="exact"/>
              <w:ind w:left="301" w:right="-239"/>
            </w:pPr>
            <w:r>
              <w:rPr>
                <w:rFonts w:ascii="等线" w:eastAsia="等线" w:hAnsi="等线" w:cs="等线"/>
                <w:color w:val="000000"/>
                <w:spacing w:val="7"/>
                <w:w w:val="101"/>
                <w:position w:val="0"/>
                <w:sz w:val="22"/>
                <w:u w:val="none"/>
              </w:rPr>
              <w:t>﹋</w:t>
            </w:r>
            <w:r>
              <w:rPr>
                <w:rFonts w:ascii="Calibri" w:hAnsi="Calibri" w:cs="Calibri"/>
                <w:color w:val="000000"/>
                <w:spacing w:val="0"/>
                <w:w w:val="236"/>
                <w:sz w:val="22"/>
                <w:u w:val="none"/>
              </w:rPr>
              <w:t> </w:t>
            </w:r>
            <w:r>
              <w:rPr>
                <w:rFonts w:ascii="等线" w:eastAsia="等线" w:hAnsi="等线" w:cs="等线"/>
                <w:color w:val="000000"/>
                <w:spacing w:val="7"/>
                <w:w w:val="101"/>
                <w:position w:val="0"/>
                <w:sz w:val="22"/>
                <w:u w:val="none"/>
              </w:rPr>
              <w:t>﹋</w:t>
            </w:r>
            <w:r>
              <w:rPr>
                <w:rFonts w:ascii="Calibri" w:hAnsi="Calibri" w:cs="Calibri"/>
                <w:color w:val="000000"/>
                <w:spacing w:val="0"/>
                <w:w w:val="236"/>
                <w:sz w:val="22"/>
                <w:u w:val="none"/>
              </w:rPr>
              <w:t> </w:t>
            </w:r>
            <w:r>
              <w:rPr>
                <w:rFonts w:ascii="等线" w:eastAsia="等线" w:hAnsi="等线" w:cs="等线"/>
                <w:color w:val="000000"/>
                <w:spacing w:val="7"/>
                <w:w w:val="101"/>
                <w:position w:val="0"/>
                <w:sz w:val="22"/>
                <w:u w:val="none"/>
              </w:rPr>
              <w:t>﹋</w:t>
            </w:r>
          </w:p>
          <w:p>
            <w:pPr>
              <w:spacing w:before="0" w:after="0" w:line="284" w:lineRule="exact"/>
              <w:ind w:left="301" w:right="-239"/>
            </w:pPr>
            <w:r>
              <w:rPr>
                <w:rFonts w:ascii="等线" w:eastAsia="等线" w:hAnsi="等线" w:cs="等线"/>
                <w:color w:val="000000"/>
                <w:spacing w:val="7"/>
                <w:w w:val="101"/>
                <w:position w:val="0"/>
                <w:sz w:val="22"/>
                <w:u w:val="none"/>
              </w:rPr>
              <w:t>﹋</w:t>
            </w:r>
            <w:r>
              <w:rPr>
                <w:rFonts w:ascii="Calibri" w:hAnsi="Calibri" w:cs="Calibri"/>
                <w:color w:val="000000"/>
                <w:spacing w:val="0"/>
                <w:w w:val="236"/>
                <w:sz w:val="22"/>
                <w:u w:val="none"/>
              </w:rPr>
              <w:t> </w:t>
            </w:r>
            <w:r>
              <w:rPr>
                <w:rFonts w:ascii="等线" w:eastAsia="等线" w:hAnsi="等线" w:cs="等线"/>
                <w:color w:val="000000"/>
                <w:spacing w:val="7"/>
                <w:w w:val="101"/>
                <w:position w:val="0"/>
                <w:sz w:val="22"/>
                <w:u w:val="none"/>
              </w:rPr>
              <w:t>﹋</w:t>
            </w:r>
            <w:r>
              <w:rPr>
                <w:rFonts w:ascii="Calibri" w:hAnsi="Calibri" w:cs="Calibri"/>
                <w:color w:val="000000"/>
                <w:spacing w:val="0"/>
                <w:w w:val="236"/>
                <w:sz w:val="22"/>
                <w:u w:val="none"/>
              </w:rPr>
              <w:t> </w:t>
            </w:r>
            <w:r>
              <w:rPr>
                <w:rFonts w:ascii="等线" w:eastAsia="等线" w:hAnsi="等线" w:cs="等线"/>
                <w:color w:val="000000"/>
                <w:spacing w:val="7"/>
                <w:w w:val="101"/>
                <w:position w:val="0"/>
                <w:sz w:val="22"/>
                <w:u w:val="none"/>
              </w:rPr>
              <w:t>﹋</w:t>
            </w:r>
          </w:p>
        </w:tc>
      </w:tr>
      <w:tr>
        <w:tblPrEx>
          <w:tblW w:w="0" w:type="auto"/>
          <w:tblInd w:w="0" w:type="dxa"/>
          <w:tblLayout w:type="fixed"/>
          <w:tblCellMar>
            <w:top w:w="0" w:type="dxa"/>
            <w:left w:w="108" w:type="dxa"/>
            <w:bottom w:w="0" w:type="dxa"/>
            <w:right w:w="108" w:type="dxa"/>
          </w:tblCellMar>
        </w:tblPrEx>
        <w:trPr>
          <w:trHeight w:hRule="exact" w:val="689"/>
        </w:trPr>
        <w:tc>
          <w:tcPr>
            <w:tcW w:w="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43" w:right="-239"/>
            </w:pPr>
          </w:p>
          <w:p>
            <w:pPr>
              <w:spacing w:before="0" w:after="0" w:line="193" w:lineRule="exact"/>
              <w:ind w:left="343" w:right="-239"/>
            </w:pPr>
            <w:r>
              <w:rPr>
                <w:rFonts w:ascii="宋体" w:hAnsi="宋体" w:cs="宋体"/>
                <w:color w:val="000000"/>
                <w:spacing w:val="-1"/>
                <w:w w:val="100"/>
                <w:position w:val="0"/>
                <w:sz w:val="18"/>
                <w:u w:val="none"/>
              </w:rPr>
              <w:t>2</w:t>
            </w:r>
          </w:p>
        </w:tc>
        <w:tc>
          <w:tcPr>
            <w:tcW w:w="15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22" w:right="-239"/>
            </w:pPr>
          </w:p>
          <w:p>
            <w:pPr>
              <w:spacing w:before="0" w:after="0" w:line="193" w:lineRule="exact"/>
              <w:ind w:left="422" w:right="-239"/>
            </w:pPr>
            <w:r>
              <w:rPr>
                <w:rFonts w:ascii="宋体" w:eastAsia="宋体" w:hAnsi="宋体" w:cs="宋体"/>
                <w:color w:val="000000"/>
                <w:spacing w:val="-1"/>
                <w:w w:val="100"/>
                <w:position w:val="0"/>
                <w:sz w:val="18"/>
                <w:u w:val="none"/>
              </w:rPr>
              <w:t>板角断裂</w:t>
            </w:r>
          </w:p>
        </w:tc>
        <w:tc>
          <w:tcPr>
            <w:tcW w:w="2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193" w:lineRule="exact"/>
            </w:pPr>
          </w:p>
        </w:tc>
        <w:tc>
          <w:tcPr>
            <w:tcW w:w="10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193" w:lineRule="exact"/>
            </w:pPr>
          </w:p>
        </w:tc>
        <w:tc>
          <w:tcPr>
            <w:tcW w:w="2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193" w:lineRule="exact"/>
            </w:pPr>
          </w:p>
        </w:tc>
        <w:tc>
          <w:tcPr>
            <w:tcW w:w="15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723" w:right="-239"/>
            </w:pPr>
          </w:p>
          <w:p>
            <w:pPr>
              <w:spacing w:before="0" w:after="0" w:line="193" w:lineRule="exact"/>
              <w:ind w:left="723" w:right="-239"/>
            </w:pPr>
            <w:r>
              <w:rPr>
                <w:rFonts w:ascii="宋体" w:hAnsi="宋体" w:cs="宋体"/>
                <w:color w:val="000000"/>
                <w:spacing w:val="-1"/>
                <w:w w:val="100"/>
                <w:position w:val="0"/>
                <w:sz w:val="18"/>
                <w:u w:val="none"/>
              </w:rPr>
              <w:t>9</w:t>
            </w:r>
          </w:p>
          <w:p>
            <w:pPr>
              <w:spacing w:before="0" w:after="0" w:line="480" w:lineRule="exact"/>
              <w:ind w:left="680" w:right="-239"/>
            </w:pPr>
          </w:p>
          <w:p>
            <w:pPr>
              <w:spacing w:before="0" w:after="0" w:line="212" w:lineRule="exact"/>
              <w:ind w:left="680" w:right="-239"/>
            </w:pPr>
            <w:r>
              <w:rPr>
                <w:rFonts w:ascii="宋体" w:hAnsi="宋体" w:cs="宋体"/>
                <w:color w:val="000000"/>
                <w:spacing w:val="0"/>
                <w:w w:val="100"/>
                <w:position w:val="0"/>
                <w:sz w:val="18"/>
                <w:u w:val="none"/>
              </w:rPr>
              <w:t>10</w:t>
            </w:r>
          </w:p>
        </w:tc>
        <w:tc>
          <w:tcPr>
            <w:tcW w:w="15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08" w:right="-239"/>
            </w:pPr>
          </w:p>
          <w:p>
            <w:pPr>
              <w:spacing w:before="0" w:after="0" w:line="193" w:lineRule="exact"/>
              <w:ind w:left="408" w:right="-239"/>
            </w:pPr>
            <w:r>
              <w:rPr>
                <w:rFonts w:ascii="宋体" w:eastAsia="宋体" w:hAnsi="宋体" w:cs="宋体"/>
                <w:color w:val="000000"/>
                <w:spacing w:val="-1"/>
                <w:w w:val="100"/>
                <w:position w:val="0"/>
                <w:sz w:val="18"/>
                <w:u w:val="none"/>
              </w:rPr>
              <w:t>层状剥落</w:t>
            </w:r>
          </w:p>
          <w:p>
            <w:pPr>
              <w:spacing w:before="0" w:after="0" w:line="480" w:lineRule="exact"/>
              <w:ind w:left="588" w:right="-239"/>
            </w:pPr>
          </w:p>
          <w:p>
            <w:pPr>
              <w:spacing w:before="0" w:after="0" w:line="212" w:lineRule="exact"/>
              <w:ind w:left="588" w:right="-239"/>
            </w:pPr>
            <w:r>
              <w:rPr>
                <w:rFonts w:ascii="宋体" w:eastAsia="宋体" w:hAnsi="宋体" w:cs="宋体"/>
                <w:color w:val="000000"/>
                <w:spacing w:val="-1"/>
                <w:w w:val="100"/>
                <w:position w:val="0"/>
                <w:sz w:val="18"/>
                <w:u w:val="none"/>
              </w:rPr>
              <w:t>错台</w:t>
            </w:r>
          </w:p>
        </w:tc>
        <w:tc>
          <w:tcPr>
            <w:tcW w:w="15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2" w:lineRule="exact"/>
            </w:pPr>
          </w:p>
        </w:tc>
      </w:tr>
      <w:tr>
        <w:tblPrEx>
          <w:tblW w:w="0" w:type="auto"/>
          <w:tblInd w:w="0" w:type="dxa"/>
          <w:tblLayout w:type="fixed"/>
          <w:tblCellMar>
            <w:top w:w="0" w:type="dxa"/>
            <w:left w:w="108" w:type="dxa"/>
            <w:bottom w:w="0" w:type="dxa"/>
            <w:right w:w="108" w:type="dxa"/>
          </w:tblCellMar>
        </w:tblPrEx>
        <w:trPr>
          <w:trHeight w:hRule="exact" w:val="692"/>
        </w:trPr>
        <w:tc>
          <w:tcPr>
            <w:tcW w:w="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43" w:right="-239"/>
            </w:pPr>
          </w:p>
          <w:p>
            <w:pPr>
              <w:spacing w:before="0" w:after="0" w:line="196" w:lineRule="exact"/>
              <w:ind w:left="343" w:right="-239"/>
            </w:pPr>
            <w:r>
              <w:rPr>
                <w:rFonts w:ascii="宋体" w:hAnsi="宋体" w:cs="宋体"/>
                <w:color w:val="000000"/>
                <w:spacing w:val="-1"/>
                <w:w w:val="100"/>
                <w:position w:val="0"/>
                <w:sz w:val="18"/>
                <w:u w:val="none"/>
              </w:rPr>
              <w:t>3</w:t>
            </w:r>
          </w:p>
        </w:tc>
        <w:tc>
          <w:tcPr>
            <w:tcW w:w="15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22" w:right="-239"/>
            </w:pPr>
          </w:p>
          <w:p>
            <w:pPr>
              <w:spacing w:before="0" w:after="0" w:line="196" w:lineRule="exact"/>
              <w:ind w:left="422" w:right="-239"/>
            </w:pPr>
            <w:r>
              <w:rPr>
                <w:rFonts w:ascii="宋体" w:eastAsia="宋体" w:hAnsi="宋体" w:cs="宋体"/>
                <w:color w:val="000000"/>
                <w:spacing w:val="-1"/>
                <w:w w:val="100"/>
                <w:position w:val="0"/>
                <w:sz w:val="18"/>
                <w:u w:val="none"/>
              </w:rPr>
              <w:t>边角裂缝</w:t>
            </w:r>
          </w:p>
        </w:tc>
        <w:tc>
          <w:tcPr>
            <w:tcW w:w="1301"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196" w:lineRule="exact"/>
            </w:pPr>
          </w:p>
        </w:tc>
        <w:tc>
          <w:tcPr>
            <w:tcW w:w="2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196" w:lineRule="exact"/>
            </w:pPr>
          </w:p>
        </w:tc>
        <w:tc>
          <w:tcPr>
            <w:tcW w:w="15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196" w:lineRule="exact"/>
            </w:pPr>
          </w:p>
        </w:tc>
        <w:tc>
          <w:tcPr>
            <w:tcW w:w="15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196" w:lineRule="exact"/>
            </w:pPr>
          </w:p>
        </w:tc>
        <w:tc>
          <w:tcPr>
            <w:tcW w:w="15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196" w:lineRule="exact"/>
            </w:pPr>
          </w:p>
        </w:tc>
      </w:tr>
      <w:tr>
        <w:tblPrEx>
          <w:tblW w:w="0" w:type="auto"/>
          <w:tblInd w:w="0" w:type="dxa"/>
          <w:tblLayout w:type="fixed"/>
          <w:tblCellMar>
            <w:top w:w="0" w:type="dxa"/>
            <w:left w:w="108" w:type="dxa"/>
            <w:bottom w:w="0" w:type="dxa"/>
            <w:right w:w="108" w:type="dxa"/>
          </w:tblCellMar>
        </w:tblPrEx>
        <w:trPr>
          <w:trHeight w:hRule="exact" w:val="689"/>
        </w:trPr>
        <w:tc>
          <w:tcPr>
            <w:tcW w:w="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43" w:right="-239"/>
            </w:pPr>
          </w:p>
          <w:p>
            <w:pPr>
              <w:spacing w:before="0" w:after="0" w:line="193" w:lineRule="exact"/>
              <w:ind w:left="343" w:right="-239"/>
            </w:pPr>
            <w:r>
              <w:rPr>
                <w:rFonts w:ascii="宋体" w:hAnsi="宋体" w:cs="宋体"/>
                <w:color w:val="000000"/>
                <w:spacing w:val="-1"/>
                <w:w w:val="100"/>
                <w:position w:val="0"/>
                <w:sz w:val="18"/>
                <w:u w:val="none"/>
              </w:rPr>
              <w:t>4</w:t>
            </w:r>
          </w:p>
        </w:tc>
        <w:tc>
          <w:tcPr>
            <w:tcW w:w="15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62" w:right="-239"/>
            </w:pPr>
          </w:p>
          <w:p>
            <w:pPr>
              <w:spacing w:before="0" w:after="0" w:line="193" w:lineRule="exact"/>
              <w:ind w:left="62" w:right="-239"/>
            </w:pPr>
            <w:r>
              <w:rPr>
                <w:rFonts w:ascii="宋体" w:eastAsia="宋体" w:hAnsi="宋体" w:cs="宋体"/>
                <w:color w:val="000000"/>
                <w:spacing w:val="-1"/>
                <w:w w:val="100"/>
                <w:position w:val="0"/>
                <w:sz w:val="18"/>
                <w:u w:val="none"/>
              </w:rPr>
              <w:t>交叉裂缝和破碎板</w:t>
            </w:r>
          </w:p>
        </w:tc>
        <w:tc>
          <w:tcPr>
            <w:tcW w:w="1301"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193" w:lineRule="exact"/>
            </w:pPr>
          </w:p>
        </w:tc>
        <w:tc>
          <w:tcPr>
            <w:tcW w:w="2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193" w:lineRule="exact"/>
            </w:pPr>
          </w:p>
        </w:tc>
        <w:tc>
          <w:tcPr>
            <w:tcW w:w="15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680" w:right="-239"/>
            </w:pPr>
          </w:p>
          <w:p>
            <w:pPr>
              <w:spacing w:before="0" w:after="0" w:line="193" w:lineRule="exact"/>
              <w:ind w:left="680" w:right="-239"/>
            </w:pPr>
            <w:r>
              <w:rPr>
                <w:rFonts w:ascii="宋体" w:hAnsi="宋体" w:cs="宋体"/>
                <w:color w:val="000000"/>
                <w:spacing w:val="0"/>
                <w:w w:val="100"/>
                <w:position w:val="0"/>
                <w:sz w:val="18"/>
                <w:u w:val="none"/>
              </w:rPr>
              <w:t>11</w:t>
            </w:r>
          </w:p>
          <w:p>
            <w:pPr>
              <w:spacing w:before="0" w:after="0" w:line="480" w:lineRule="exact"/>
              <w:ind w:left="680" w:right="-239"/>
            </w:pPr>
          </w:p>
          <w:p>
            <w:pPr>
              <w:spacing w:before="0" w:after="0" w:line="211" w:lineRule="exact"/>
              <w:ind w:left="680" w:right="-239"/>
            </w:pPr>
            <w:r>
              <w:rPr>
                <w:rFonts w:ascii="宋体" w:hAnsi="宋体" w:cs="宋体"/>
                <w:color w:val="000000"/>
                <w:spacing w:val="0"/>
                <w:w w:val="100"/>
                <w:position w:val="0"/>
                <w:sz w:val="18"/>
                <w:u w:val="none"/>
              </w:rPr>
              <w:t>12</w:t>
            </w:r>
          </w:p>
        </w:tc>
        <w:tc>
          <w:tcPr>
            <w:tcW w:w="15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588" w:right="-239"/>
            </w:pPr>
          </w:p>
          <w:p>
            <w:pPr>
              <w:spacing w:before="0" w:after="0" w:line="193" w:lineRule="exact"/>
              <w:ind w:left="588" w:right="-239"/>
            </w:pPr>
            <w:r>
              <w:rPr>
                <w:rFonts w:ascii="宋体" w:eastAsia="宋体" w:hAnsi="宋体" w:cs="宋体"/>
                <w:color w:val="000000"/>
                <w:spacing w:val="-1"/>
                <w:w w:val="100"/>
                <w:position w:val="0"/>
                <w:sz w:val="18"/>
                <w:u w:val="none"/>
              </w:rPr>
              <w:t>拱胀</w:t>
            </w:r>
          </w:p>
          <w:p>
            <w:pPr>
              <w:spacing w:before="0" w:after="0" w:line="480" w:lineRule="exact"/>
              <w:ind w:left="588" w:right="-239"/>
            </w:pPr>
          </w:p>
          <w:p>
            <w:pPr>
              <w:spacing w:before="0" w:after="0" w:line="211" w:lineRule="exact"/>
              <w:ind w:left="588" w:right="-239"/>
            </w:pPr>
            <w:r>
              <w:rPr>
                <w:rFonts w:ascii="宋体" w:eastAsia="宋体" w:hAnsi="宋体" w:cs="宋体"/>
                <w:color w:val="000000"/>
                <w:spacing w:val="-1"/>
                <w:w w:val="100"/>
                <w:position w:val="0"/>
                <w:sz w:val="18"/>
                <w:u w:val="none"/>
              </w:rPr>
              <w:t>唧浆</w:t>
            </w:r>
          </w:p>
        </w:tc>
        <w:tc>
          <w:tcPr>
            <w:tcW w:w="15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4" w:lineRule="exact"/>
              <w:ind w:left="301" w:right="-239"/>
            </w:pPr>
            <w:r>
              <w:rPr>
                <w:rFonts w:ascii="等线" w:eastAsia="等线" w:hAnsi="等线" w:cs="等线"/>
                <w:color w:val="000000"/>
                <w:spacing w:val="7"/>
                <w:w w:val="101"/>
                <w:position w:val="0"/>
                <w:sz w:val="22"/>
                <w:u w:val="none"/>
              </w:rPr>
              <w:t>︹</w:t>
            </w:r>
            <w:r>
              <w:rPr>
                <w:rFonts w:ascii="Calibri" w:hAnsi="Calibri" w:cs="Calibri"/>
                <w:color w:val="000000"/>
                <w:spacing w:val="0"/>
                <w:w w:val="236"/>
                <w:sz w:val="22"/>
                <w:u w:val="none"/>
              </w:rPr>
              <w:t> </w:t>
            </w:r>
            <w:r>
              <w:rPr>
                <w:rFonts w:ascii="等线" w:eastAsia="等线" w:hAnsi="等线" w:cs="等线"/>
                <w:color w:val="000000"/>
                <w:spacing w:val="7"/>
                <w:w w:val="101"/>
                <w:position w:val="0"/>
                <w:sz w:val="22"/>
                <w:u w:val="none"/>
              </w:rPr>
              <w:t>︹</w:t>
            </w:r>
            <w:r>
              <w:rPr>
                <w:rFonts w:ascii="Calibri" w:hAnsi="Calibri" w:cs="Calibri"/>
                <w:color w:val="000000"/>
                <w:spacing w:val="0"/>
                <w:w w:val="236"/>
                <w:sz w:val="22"/>
                <w:u w:val="none"/>
              </w:rPr>
              <w:t> </w:t>
            </w:r>
            <w:r>
              <w:rPr>
                <w:rFonts w:ascii="等线" w:eastAsia="等线" w:hAnsi="等线" w:cs="等线"/>
                <w:color w:val="000000"/>
                <w:spacing w:val="7"/>
                <w:w w:val="101"/>
                <w:position w:val="0"/>
                <w:sz w:val="22"/>
                <w:u w:val="none"/>
              </w:rPr>
              <w:t>︹</w:t>
            </w:r>
          </w:p>
          <w:p>
            <w:pPr>
              <w:spacing w:before="0" w:after="0" w:line="284" w:lineRule="exact"/>
              <w:ind w:left="301" w:right="-239"/>
            </w:pPr>
            <w:r>
              <w:rPr>
                <w:rFonts w:ascii="等线" w:eastAsia="等线" w:hAnsi="等线" w:cs="等线"/>
                <w:color w:val="000000"/>
                <w:spacing w:val="7"/>
                <w:w w:val="101"/>
                <w:position w:val="0"/>
                <w:sz w:val="22"/>
                <w:u w:val="none"/>
              </w:rPr>
              <w:t>︹</w:t>
            </w:r>
            <w:r>
              <w:rPr>
                <w:rFonts w:ascii="Calibri" w:hAnsi="Calibri" w:cs="Calibri"/>
                <w:color w:val="000000"/>
                <w:spacing w:val="0"/>
                <w:w w:val="236"/>
                <w:sz w:val="22"/>
                <w:u w:val="none"/>
              </w:rPr>
              <w:t> </w:t>
            </w:r>
            <w:r>
              <w:rPr>
                <w:rFonts w:ascii="等线" w:eastAsia="等线" w:hAnsi="等线" w:cs="等线"/>
                <w:color w:val="000000"/>
                <w:spacing w:val="7"/>
                <w:w w:val="101"/>
                <w:position w:val="0"/>
                <w:sz w:val="22"/>
                <w:u w:val="none"/>
              </w:rPr>
              <w:t>︹</w:t>
            </w:r>
            <w:r>
              <w:rPr>
                <w:rFonts w:ascii="Calibri" w:hAnsi="Calibri" w:cs="Calibri"/>
                <w:color w:val="000000"/>
                <w:spacing w:val="0"/>
                <w:w w:val="236"/>
                <w:sz w:val="22"/>
                <w:u w:val="none"/>
              </w:rPr>
              <w:t> </w:t>
            </w:r>
            <w:r>
              <w:rPr>
                <w:rFonts w:ascii="等线" w:eastAsia="等线" w:hAnsi="等线" w:cs="等线"/>
                <w:color w:val="000000"/>
                <w:spacing w:val="7"/>
                <w:w w:val="101"/>
                <w:position w:val="0"/>
                <w:sz w:val="22"/>
                <w:u w:val="none"/>
              </w:rPr>
              <w:t>︹</w:t>
            </w:r>
          </w:p>
          <w:p>
            <w:pPr>
              <w:spacing w:before="0" w:after="0" w:line="520" w:lineRule="exact"/>
              <w:ind w:left="301" w:right="-239"/>
            </w:pPr>
            <w:r>
              <w:rPr>
                <w:rFonts w:ascii="Segoe UI Symbol" w:hAnsi="Segoe UI Symbol" w:cs="Segoe UI Symbol"/>
                <w:color w:val="000000"/>
                <w:spacing w:val="7"/>
                <w:w w:val="101"/>
                <w:position w:val="0"/>
                <w:sz w:val="22"/>
                <w:u w:val="none"/>
              </w:rPr>
              <w:t>░</w:t>
            </w:r>
            <w:r>
              <w:rPr>
                <w:rFonts w:ascii="Calibri" w:hAnsi="Calibri" w:cs="Calibri"/>
                <w:color w:val="000000"/>
                <w:spacing w:val="0"/>
                <w:w w:val="252"/>
                <w:sz w:val="22"/>
                <w:u w:val="none"/>
              </w:rPr>
              <w:t> </w:t>
            </w:r>
            <w:r>
              <w:rPr>
                <w:rFonts w:ascii="Segoe UI Symbol" w:hAnsi="Segoe UI Symbol" w:cs="Segoe UI Symbol"/>
                <w:color w:val="000000"/>
                <w:spacing w:val="7"/>
                <w:w w:val="101"/>
                <w:position w:val="0"/>
                <w:sz w:val="22"/>
                <w:u w:val="none"/>
              </w:rPr>
              <w:t>░</w:t>
            </w:r>
            <w:r>
              <w:rPr>
                <w:rFonts w:ascii="Calibri" w:hAnsi="Calibri" w:cs="Calibri"/>
                <w:color w:val="000000"/>
                <w:spacing w:val="0"/>
                <w:w w:val="251"/>
                <w:sz w:val="22"/>
                <w:u w:val="none"/>
              </w:rPr>
              <w:t> </w:t>
            </w:r>
            <w:r>
              <w:rPr>
                <w:rFonts w:ascii="Segoe UI Symbol" w:hAnsi="Segoe UI Symbol" w:cs="Segoe UI Symbol"/>
                <w:color w:val="000000"/>
                <w:spacing w:val="7"/>
                <w:w w:val="101"/>
                <w:position w:val="0"/>
                <w:sz w:val="22"/>
                <w:u w:val="none"/>
              </w:rPr>
              <w:t>░</w:t>
            </w:r>
          </w:p>
        </w:tc>
      </w:tr>
      <w:tr>
        <w:tblPrEx>
          <w:tblW w:w="0" w:type="auto"/>
          <w:tblInd w:w="0" w:type="dxa"/>
          <w:tblLayout w:type="fixed"/>
          <w:tblCellMar>
            <w:top w:w="0" w:type="dxa"/>
            <w:left w:w="108" w:type="dxa"/>
            <w:bottom w:w="0" w:type="dxa"/>
            <w:right w:w="108" w:type="dxa"/>
          </w:tblCellMar>
        </w:tblPrEx>
        <w:trPr>
          <w:trHeight w:hRule="exact" w:val="691"/>
        </w:trPr>
        <w:tc>
          <w:tcPr>
            <w:tcW w:w="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43" w:right="-239"/>
            </w:pPr>
          </w:p>
          <w:p>
            <w:pPr>
              <w:spacing w:before="0" w:after="0" w:line="196" w:lineRule="exact"/>
              <w:ind w:left="343" w:right="-239"/>
            </w:pPr>
            <w:r>
              <w:rPr>
                <w:rFonts w:ascii="宋体" w:hAnsi="宋体" w:cs="宋体"/>
                <w:color w:val="000000"/>
                <w:spacing w:val="-1"/>
                <w:w w:val="100"/>
                <w:position w:val="0"/>
                <w:sz w:val="18"/>
                <w:u w:val="none"/>
              </w:rPr>
              <w:t>5</w:t>
            </w:r>
          </w:p>
        </w:tc>
        <w:tc>
          <w:tcPr>
            <w:tcW w:w="15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34" w:right="-239"/>
            </w:pPr>
          </w:p>
          <w:p>
            <w:pPr>
              <w:spacing w:before="0" w:after="0" w:line="196" w:lineRule="exact"/>
              <w:ind w:left="334" w:right="-239"/>
            </w:pPr>
            <w:r>
              <w:rPr>
                <w:rFonts w:ascii="宋体" w:eastAsia="宋体" w:hAnsi="宋体" w:cs="宋体"/>
                <w:color w:val="000000"/>
                <w:spacing w:val="-1"/>
                <w:w w:val="100"/>
                <w:position w:val="0"/>
                <w:sz w:val="18"/>
                <w:u w:val="none"/>
              </w:rPr>
              <w:t>接缝料损坏</w:t>
            </w:r>
          </w:p>
        </w:tc>
        <w:tc>
          <w:tcPr>
            <w:tcW w:w="1301"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196" w:lineRule="exact"/>
            </w:pPr>
          </w:p>
        </w:tc>
        <w:tc>
          <w:tcPr>
            <w:tcW w:w="2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196" w:lineRule="exact"/>
            </w:pPr>
          </w:p>
        </w:tc>
        <w:tc>
          <w:tcPr>
            <w:tcW w:w="15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196" w:lineRule="exact"/>
            </w:pPr>
          </w:p>
        </w:tc>
        <w:tc>
          <w:tcPr>
            <w:tcW w:w="15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196" w:lineRule="exact"/>
            </w:pPr>
          </w:p>
        </w:tc>
        <w:tc>
          <w:tcPr>
            <w:tcW w:w="15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196" w:lineRule="exact"/>
            </w:pPr>
          </w:p>
        </w:tc>
      </w:tr>
      <w:tr>
        <w:tblPrEx>
          <w:tblW w:w="0" w:type="auto"/>
          <w:tblInd w:w="0" w:type="dxa"/>
          <w:tblLayout w:type="fixed"/>
          <w:tblCellMar>
            <w:top w:w="0" w:type="dxa"/>
            <w:left w:w="108" w:type="dxa"/>
            <w:bottom w:w="0" w:type="dxa"/>
            <w:right w:w="108" w:type="dxa"/>
          </w:tblCellMar>
        </w:tblPrEx>
        <w:trPr>
          <w:trHeight w:hRule="exact" w:val="689"/>
        </w:trPr>
        <w:tc>
          <w:tcPr>
            <w:tcW w:w="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43" w:right="-239"/>
            </w:pPr>
          </w:p>
          <w:p>
            <w:pPr>
              <w:spacing w:before="0" w:after="0" w:line="193" w:lineRule="exact"/>
              <w:ind w:left="343" w:right="-239"/>
            </w:pPr>
            <w:r>
              <w:rPr>
                <w:rFonts w:ascii="宋体" w:hAnsi="宋体" w:cs="宋体"/>
                <w:color w:val="000000"/>
                <w:spacing w:val="-1"/>
                <w:w w:val="100"/>
                <w:position w:val="0"/>
                <w:sz w:val="18"/>
                <w:u w:val="none"/>
              </w:rPr>
              <w:t>6</w:t>
            </w:r>
          </w:p>
        </w:tc>
        <w:tc>
          <w:tcPr>
            <w:tcW w:w="15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22" w:right="-239"/>
            </w:pPr>
          </w:p>
          <w:p>
            <w:pPr>
              <w:spacing w:before="0" w:after="0" w:line="193" w:lineRule="exact"/>
              <w:ind w:left="422" w:right="-239"/>
            </w:pPr>
            <w:r>
              <w:rPr>
                <w:rFonts w:ascii="宋体" w:eastAsia="宋体" w:hAnsi="宋体" w:cs="宋体"/>
                <w:color w:val="000000"/>
                <w:spacing w:val="-1"/>
                <w:w w:val="100"/>
                <w:position w:val="0"/>
                <w:sz w:val="18"/>
                <w:u w:val="none"/>
              </w:rPr>
              <w:t>边角剥落</w:t>
            </w:r>
          </w:p>
        </w:tc>
        <w:tc>
          <w:tcPr>
            <w:tcW w:w="1301"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0" w:lineRule="exact"/>
              <w:ind w:left="345" w:right="-239"/>
            </w:pPr>
            <w:r>
              <w:rPr>
                <w:rFonts w:ascii="等线" w:hAnsi="等线" w:cs="等线"/>
                <w:color w:val="000000"/>
                <w:spacing w:val="-24"/>
                <w:w w:val="101"/>
                <w:position w:val="0"/>
                <w:sz w:val="22"/>
                <w:u w:val="none"/>
              </w:rPr>
              <w:t>◰</w:t>
            </w:r>
            <w:r>
              <w:rPr>
                <w:rFonts w:ascii="Calibri" w:hAnsi="Calibri" w:cs="Calibri"/>
                <w:color w:val="000000"/>
                <w:spacing w:val="0"/>
                <w:w w:val="239"/>
                <w:sz w:val="22"/>
                <w:u w:val="none"/>
              </w:rPr>
              <w:t> </w:t>
            </w:r>
            <w:r>
              <w:rPr>
                <w:rFonts w:ascii="等线" w:hAnsi="等线" w:cs="等线"/>
                <w:color w:val="000000"/>
                <w:spacing w:val="-24"/>
                <w:w w:val="101"/>
                <w:position w:val="0"/>
                <w:sz w:val="22"/>
                <w:u w:val="none"/>
              </w:rPr>
              <w:t>◰</w:t>
            </w:r>
            <w:r>
              <w:rPr>
                <w:rFonts w:ascii="Calibri" w:hAnsi="Calibri" w:cs="Calibri"/>
                <w:color w:val="000000"/>
                <w:spacing w:val="0"/>
                <w:w w:val="240"/>
                <w:sz w:val="22"/>
                <w:u w:val="none"/>
              </w:rPr>
              <w:t> </w:t>
            </w:r>
            <w:r>
              <w:rPr>
                <w:rFonts w:ascii="等线" w:hAnsi="等线" w:cs="等线"/>
                <w:color w:val="000000"/>
                <w:spacing w:val="-24"/>
                <w:w w:val="101"/>
                <w:position w:val="0"/>
                <w:sz w:val="22"/>
                <w:u w:val="none"/>
              </w:rPr>
              <w:t>◰</w:t>
            </w:r>
          </w:p>
          <w:p>
            <w:pPr>
              <w:spacing w:before="0" w:after="0" w:line="329" w:lineRule="exact"/>
              <w:ind w:left="345" w:right="-239"/>
            </w:pPr>
            <w:r>
              <w:rPr>
                <w:rFonts w:ascii="等线" w:hAnsi="等线" w:cs="等线"/>
                <w:color w:val="000000"/>
                <w:spacing w:val="-24"/>
                <w:w w:val="101"/>
                <w:position w:val="0"/>
                <w:sz w:val="22"/>
                <w:u w:val="none"/>
              </w:rPr>
              <w:t>◰</w:t>
            </w:r>
            <w:r>
              <w:rPr>
                <w:rFonts w:ascii="Calibri" w:hAnsi="Calibri" w:cs="Calibri"/>
                <w:color w:val="000000"/>
                <w:spacing w:val="0"/>
                <w:w w:val="239"/>
                <w:sz w:val="22"/>
                <w:u w:val="none"/>
              </w:rPr>
              <w:t> </w:t>
            </w:r>
            <w:r>
              <w:rPr>
                <w:rFonts w:ascii="等线" w:hAnsi="等线" w:cs="等线"/>
                <w:color w:val="000000"/>
                <w:spacing w:val="-24"/>
                <w:w w:val="101"/>
                <w:position w:val="0"/>
                <w:sz w:val="22"/>
                <w:u w:val="none"/>
              </w:rPr>
              <w:t>◰</w:t>
            </w:r>
            <w:r>
              <w:rPr>
                <w:rFonts w:ascii="Calibri" w:hAnsi="Calibri" w:cs="Calibri"/>
                <w:color w:val="000000"/>
                <w:spacing w:val="0"/>
                <w:w w:val="240"/>
                <w:sz w:val="22"/>
                <w:u w:val="none"/>
              </w:rPr>
              <w:t> </w:t>
            </w:r>
            <w:r>
              <w:rPr>
                <w:rFonts w:ascii="等线" w:hAnsi="等线" w:cs="等线"/>
                <w:color w:val="000000"/>
                <w:spacing w:val="-24"/>
                <w:w w:val="101"/>
                <w:position w:val="0"/>
                <w:sz w:val="22"/>
                <w:u w:val="none"/>
              </w:rPr>
              <w:t>◰</w:t>
            </w:r>
          </w:p>
        </w:tc>
        <w:tc>
          <w:tcPr>
            <w:tcW w:w="2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9" w:lineRule="exact"/>
            </w:pPr>
          </w:p>
        </w:tc>
        <w:tc>
          <w:tcPr>
            <w:tcW w:w="15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680" w:right="-239"/>
            </w:pPr>
          </w:p>
          <w:p>
            <w:pPr>
              <w:spacing w:before="0" w:after="0" w:line="193" w:lineRule="exact"/>
              <w:ind w:left="680" w:right="-239"/>
            </w:pPr>
            <w:r>
              <w:rPr>
                <w:rFonts w:ascii="宋体" w:hAnsi="宋体" w:cs="宋体"/>
                <w:color w:val="000000"/>
                <w:spacing w:val="0"/>
                <w:w w:val="100"/>
                <w:position w:val="0"/>
                <w:sz w:val="18"/>
                <w:u w:val="none"/>
              </w:rPr>
              <w:t>13</w:t>
            </w:r>
          </w:p>
          <w:p>
            <w:pPr>
              <w:spacing w:before="0" w:after="0" w:line="480" w:lineRule="exact"/>
              <w:ind w:left="680" w:right="-239"/>
            </w:pPr>
          </w:p>
          <w:p>
            <w:pPr>
              <w:spacing w:before="0" w:after="0" w:line="211" w:lineRule="exact"/>
              <w:ind w:left="680" w:right="-239"/>
            </w:pPr>
            <w:r>
              <w:rPr>
                <w:rFonts w:ascii="宋体" w:hAnsi="宋体" w:cs="宋体"/>
                <w:color w:val="000000"/>
                <w:spacing w:val="0"/>
                <w:w w:val="100"/>
                <w:position w:val="0"/>
                <w:sz w:val="18"/>
                <w:u w:val="none"/>
              </w:rPr>
              <w:t>14</w:t>
            </w:r>
          </w:p>
        </w:tc>
        <w:tc>
          <w:tcPr>
            <w:tcW w:w="15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499" w:right="-239"/>
            </w:pPr>
          </w:p>
          <w:p>
            <w:pPr>
              <w:spacing w:before="0" w:after="0" w:line="193" w:lineRule="exact"/>
              <w:ind w:left="499" w:right="-239"/>
            </w:pPr>
            <w:r>
              <w:rPr>
                <w:rFonts w:ascii="宋体" w:eastAsia="宋体" w:hAnsi="宋体" w:cs="宋体"/>
                <w:color w:val="000000"/>
                <w:spacing w:val="-1"/>
                <w:w w:val="100"/>
                <w:position w:val="0"/>
                <w:sz w:val="18"/>
                <w:u w:val="none"/>
              </w:rPr>
              <w:t>路框差</w:t>
            </w:r>
          </w:p>
          <w:p>
            <w:pPr>
              <w:spacing w:before="0" w:after="0" w:line="480" w:lineRule="exact"/>
              <w:ind w:left="588" w:right="-239"/>
            </w:pPr>
          </w:p>
          <w:p>
            <w:pPr>
              <w:spacing w:before="0" w:after="0" w:line="211" w:lineRule="exact"/>
              <w:ind w:left="588" w:right="-239"/>
            </w:pPr>
            <w:r>
              <w:rPr>
                <w:rFonts w:ascii="宋体" w:eastAsia="宋体" w:hAnsi="宋体" w:cs="宋体"/>
                <w:color w:val="000000"/>
                <w:spacing w:val="-1"/>
                <w:w w:val="100"/>
                <w:position w:val="0"/>
                <w:sz w:val="18"/>
                <w:u w:val="none"/>
              </w:rPr>
              <w:t>沉陷</w:t>
            </w:r>
          </w:p>
        </w:tc>
        <w:tc>
          <w:tcPr>
            <w:tcW w:w="15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1" w:lineRule="exact"/>
            </w:pPr>
          </w:p>
        </w:tc>
      </w:tr>
      <w:tr>
        <w:tblPrEx>
          <w:tblW w:w="0" w:type="auto"/>
          <w:tblInd w:w="0" w:type="dxa"/>
          <w:tblLayout w:type="fixed"/>
          <w:tblCellMar>
            <w:top w:w="0" w:type="dxa"/>
            <w:left w:w="108" w:type="dxa"/>
            <w:bottom w:w="0" w:type="dxa"/>
            <w:right w:w="108" w:type="dxa"/>
          </w:tblCellMar>
        </w:tblPrEx>
        <w:trPr>
          <w:trHeight w:hRule="exact" w:val="696"/>
        </w:trPr>
        <w:tc>
          <w:tcPr>
            <w:tcW w:w="77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43" w:right="-239"/>
            </w:pPr>
          </w:p>
          <w:p>
            <w:pPr>
              <w:spacing w:before="0" w:after="0" w:line="196" w:lineRule="exact"/>
              <w:ind w:left="343" w:right="-239"/>
            </w:pPr>
            <w:r>
              <w:rPr>
                <w:rFonts w:ascii="宋体" w:hAnsi="宋体" w:cs="宋体"/>
                <w:color w:val="000000"/>
                <w:spacing w:val="-1"/>
                <w:w w:val="100"/>
                <w:position w:val="0"/>
                <w:sz w:val="18"/>
                <w:u w:val="none"/>
              </w:rPr>
              <w:t>7</w:t>
            </w:r>
          </w:p>
        </w:tc>
        <w:tc>
          <w:tcPr>
            <w:tcW w:w="15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602" w:right="-239"/>
            </w:pPr>
          </w:p>
          <w:p>
            <w:pPr>
              <w:spacing w:before="0" w:after="0" w:line="196" w:lineRule="exact"/>
              <w:ind w:left="602" w:right="-239"/>
            </w:pPr>
            <w:r>
              <w:rPr>
                <w:rFonts w:ascii="宋体" w:eastAsia="宋体" w:hAnsi="宋体" w:cs="宋体"/>
                <w:color w:val="000000"/>
                <w:spacing w:val="-1"/>
                <w:w w:val="100"/>
                <w:position w:val="0"/>
                <w:sz w:val="18"/>
                <w:u w:val="none"/>
              </w:rPr>
              <w:t>坑洞</w:t>
            </w:r>
          </w:p>
        </w:tc>
        <w:tc>
          <w:tcPr>
            <w:tcW w:w="1301"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2" w:lineRule="exact"/>
              <w:ind w:left="375" w:right="-239"/>
            </w:pPr>
            <w:r>
              <w:rPr>
                <w:rFonts w:ascii="Segoe UI Symbol" w:hAnsi="Segoe UI Symbol" w:cs="Segoe UI Symbol"/>
                <w:color w:val="000000"/>
                <w:spacing w:val="6"/>
                <w:w w:val="101"/>
                <w:position w:val="0"/>
                <w:sz w:val="22"/>
                <w:u w:val="none"/>
              </w:rPr>
              <w:t>▣</w:t>
            </w:r>
            <w:r>
              <w:rPr>
                <w:rFonts w:ascii="Calibri" w:hAnsi="Calibri" w:cs="Calibri"/>
                <w:color w:val="000000"/>
                <w:spacing w:val="0"/>
                <w:w w:val="178"/>
                <w:sz w:val="22"/>
                <w:u w:val="none"/>
              </w:rPr>
              <w:t> </w:t>
            </w:r>
            <w:r>
              <w:rPr>
                <w:rFonts w:ascii="Segoe UI Symbol" w:hAnsi="Segoe UI Symbol" w:cs="Segoe UI Symbol"/>
                <w:color w:val="000000"/>
                <w:spacing w:val="6"/>
                <w:w w:val="101"/>
                <w:position w:val="0"/>
                <w:sz w:val="22"/>
                <w:u w:val="none"/>
              </w:rPr>
              <w:t>▣</w:t>
            </w:r>
            <w:r>
              <w:rPr>
                <w:rFonts w:ascii="Calibri" w:hAnsi="Calibri" w:cs="Calibri"/>
                <w:color w:val="000000"/>
                <w:spacing w:val="0"/>
                <w:w w:val="179"/>
                <w:sz w:val="22"/>
                <w:u w:val="none"/>
              </w:rPr>
              <w:t> </w:t>
            </w:r>
            <w:r>
              <w:rPr>
                <w:rFonts w:ascii="Segoe UI Symbol" w:hAnsi="Segoe UI Symbol" w:cs="Segoe UI Symbol"/>
                <w:color w:val="000000"/>
                <w:spacing w:val="6"/>
                <w:w w:val="101"/>
                <w:position w:val="0"/>
                <w:sz w:val="22"/>
                <w:u w:val="none"/>
              </w:rPr>
              <w:t>▣</w:t>
            </w:r>
          </w:p>
          <w:p>
            <w:pPr>
              <w:spacing w:before="0" w:after="0" w:line="329" w:lineRule="exact"/>
              <w:ind w:left="375" w:right="-239"/>
            </w:pPr>
            <w:r>
              <w:rPr>
                <w:rFonts w:ascii="Segoe UI Symbol" w:hAnsi="Segoe UI Symbol" w:cs="Segoe UI Symbol"/>
                <w:color w:val="000000"/>
                <w:spacing w:val="6"/>
                <w:w w:val="101"/>
                <w:position w:val="0"/>
                <w:sz w:val="22"/>
                <w:u w:val="none"/>
              </w:rPr>
              <w:t>▣</w:t>
            </w:r>
            <w:r>
              <w:rPr>
                <w:rFonts w:ascii="Calibri" w:hAnsi="Calibri" w:cs="Calibri"/>
                <w:color w:val="000000"/>
                <w:spacing w:val="0"/>
                <w:w w:val="178"/>
                <w:sz w:val="22"/>
                <w:u w:val="none"/>
              </w:rPr>
              <w:t> </w:t>
            </w:r>
            <w:r>
              <w:rPr>
                <w:rFonts w:ascii="Segoe UI Symbol" w:hAnsi="Segoe UI Symbol" w:cs="Segoe UI Symbol"/>
                <w:color w:val="000000"/>
                <w:spacing w:val="6"/>
                <w:w w:val="101"/>
                <w:position w:val="0"/>
                <w:sz w:val="22"/>
                <w:u w:val="none"/>
              </w:rPr>
              <w:t>▣</w:t>
            </w:r>
            <w:r>
              <w:rPr>
                <w:rFonts w:ascii="Calibri" w:hAnsi="Calibri" w:cs="Calibri"/>
                <w:color w:val="000000"/>
                <w:spacing w:val="0"/>
                <w:w w:val="179"/>
                <w:sz w:val="22"/>
                <w:u w:val="none"/>
              </w:rPr>
              <w:t> </w:t>
            </w:r>
            <w:r>
              <w:rPr>
                <w:rFonts w:ascii="Segoe UI Symbol" w:hAnsi="Segoe UI Symbol" w:cs="Segoe UI Symbol"/>
                <w:color w:val="000000"/>
                <w:spacing w:val="6"/>
                <w:w w:val="101"/>
                <w:position w:val="0"/>
                <w:sz w:val="22"/>
                <w:u w:val="none"/>
              </w:rPr>
              <w:t>▣</w:t>
            </w:r>
          </w:p>
        </w:tc>
        <w:tc>
          <w:tcPr>
            <w:tcW w:w="2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9" w:lineRule="exact"/>
            </w:pPr>
          </w:p>
        </w:tc>
        <w:tc>
          <w:tcPr>
            <w:tcW w:w="15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9" w:lineRule="exact"/>
            </w:pPr>
          </w:p>
        </w:tc>
        <w:tc>
          <w:tcPr>
            <w:tcW w:w="15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9" w:lineRule="exact"/>
            </w:pPr>
          </w:p>
        </w:tc>
        <w:tc>
          <w:tcPr>
            <w:tcW w:w="15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29" w:lineRule="exact"/>
            </w:pPr>
          </w:p>
        </w:tc>
      </w:tr>
    </w:tbl>
    <w:tbl>
      <w:tblPr>
        <w:tblStyle w:val="TableNormal"/>
        <w:tblpPr w:leftFromText="180" w:rightFromText="180" w:vertAnchor="page" w:horzAnchor="page" w:tblpX="358" w:tblpY="8736"/>
        <w:tblW w:w="0" w:type="auto"/>
        <w:tblInd w:w="0" w:type="dxa"/>
        <w:tblLayout w:type="fixed"/>
        <w:tblCellMar>
          <w:top w:w="0" w:type="dxa"/>
          <w:left w:w="108" w:type="dxa"/>
          <w:bottom w:w="0" w:type="dxa"/>
          <w:right w:w="108" w:type="dxa"/>
        </w:tblCellMar>
      </w:tblPr>
      <w:tblGrid>
        <w:gridCol w:w="1704"/>
        <w:gridCol w:w="2141"/>
        <w:gridCol w:w="2153"/>
        <w:gridCol w:w="1676"/>
        <w:gridCol w:w="1666"/>
      </w:tblGrid>
      <w:tr>
        <w:tblPrEx>
          <w:tblW w:w="0" w:type="auto"/>
          <w:tblInd w:w="0" w:type="dxa"/>
          <w:tblLayout w:type="fixed"/>
          <w:tblCellMar>
            <w:top w:w="0" w:type="dxa"/>
            <w:left w:w="108" w:type="dxa"/>
            <w:bottom w:w="0" w:type="dxa"/>
            <w:right w:w="108" w:type="dxa"/>
          </w:tblCellMar>
        </w:tblPrEx>
        <w:trPr>
          <w:trHeight w:hRule="exact" w:val="413"/>
        </w:trPr>
        <w:tc>
          <w:tcPr>
            <w:tcW w:w="170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492" w:right="-239"/>
            </w:pPr>
            <w:r>
              <w:rPr>
                <w:rFonts w:ascii="宋体" w:eastAsia="宋体" w:hAnsi="宋体" w:cs="宋体"/>
                <w:color w:val="000000"/>
                <w:spacing w:val="-1"/>
                <w:w w:val="100"/>
                <w:position w:val="0"/>
                <w:sz w:val="18"/>
                <w:u w:val="none"/>
              </w:rPr>
              <w:t>评价指标</w:t>
            </w:r>
          </w:p>
        </w:tc>
        <w:tc>
          <w:tcPr>
            <w:tcW w:w="21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350" w:right="-239"/>
            </w:pPr>
            <w:r>
              <w:rPr>
                <w:rFonts w:ascii="宋体" w:eastAsia="宋体" w:hAnsi="宋体" w:cs="宋体"/>
                <w:color w:val="000000"/>
                <w:spacing w:val="-1"/>
                <w:w w:val="100"/>
                <w:position w:val="0"/>
                <w:sz w:val="18"/>
                <w:u w:val="none"/>
              </w:rPr>
              <w:t>路面行驶质量评价</w:t>
            </w:r>
          </w:p>
        </w:tc>
        <w:tc>
          <w:tcPr>
            <w:tcW w:w="21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355" w:right="-239"/>
            </w:pPr>
            <w:r>
              <w:rPr>
                <w:rFonts w:ascii="宋体" w:eastAsia="宋体" w:hAnsi="宋体" w:cs="宋体"/>
                <w:color w:val="000000"/>
                <w:spacing w:val="-1"/>
                <w:w w:val="100"/>
                <w:position w:val="0"/>
                <w:sz w:val="18"/>
                <w:u w:val="none"/>
              </w:rPr>
              <w:t>路面抗滑能力评价</w:t>
            </w:r>
          </w:p>
        </w:tc>
        <w:tc>
          <w:tcPr>
            <w:tcW w:w="16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298" w:right="-239"/>
            </w:pPr>
            <w:r>
              <w:rPr>
                <w:rFonts w:ascii="宋体" w:eastAsia="宋体" w:hAnsi="宋体" w:cs="宋体"/>
                <w:color w:val="000000"/>
                <w:spacing w:val="-1"/>
                <w:w w:val="100"/>
                <w:position w:val="0"/>
                <w:sz w:val="18"/>
                <w:u w:val="none"/>
              </w:rPr>
              <w:t>结构强度评价</w:t>
            </w:r>
          </w:p>
        </w:tc>
        <w:tc>
          <w:tcPr>
            <w:tcW w:w="16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290" w:right="-239"/>
            </w:pPr>
            <w:r>
              <w:rPr>
                <w:rFonts w:ascii="宋体" w:eastAsia="宋体" w:hAnsi="宋体" w:cs="宋体"/>
                <w:color w:val="000000"/>
                <w:spacing w:val="-1"/>
                <w:w w:val="100"/>
                <w:position w:val="0"/>
                <w:sz w:val="18"/>
                <w:u w:val="none"/>
              </w:rPr>
              <w:t>路面综合评价</w:t>
            </w:r>
          </w:p>
        </w:tc>
      </w:tr>
      <w:tr>
        <w:tblPrEx>
          <w:tblW w:w="0" w:type="auto"/>
          <w:tblInd w:w="0" w:type="dxa"/>
          <w:tblLayout w:type="fixed"/>
          <w:tblCellMar>
            <w:top w:w="0" w:type="dxa"/>
            <w:left w:w="108" w:type="dxa"/>
            <w:bottom w:w="0" w:type="dxa"/>
            <w:right w:w="108" w:type="dxa"/>
          </w:tblCellMar>
        </w:tblPrEx>
        <w:trPr>
          <w:trHeight w:hRule="exact" w:val="408"/>
        </w:trPr>
        <w:tc>
          <w:tcPr>
            <w:tcW w:w="170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674" w:right="-239"/>
            </w:pPr>
            <w:r>
              <w:rPr>
                <w:rFonts w:ascii="宋体" w:eastAsia="宋体" w:hAnsi="宋体" w:cs="宋体"/>
                <w:color w:val="000000"/>
                <w:spacing w:val="-1"/>
                <w:w w:val="100"/>
                <w:position w:val="0"/>
                <w:sz w:val="18"/>
                <w:u w:val="none"/>
              </w:rPr>
              <w:t>等级</w:t>
            </w:r>
          </w:p>
        </w:tc>
        <w:tc>
          <w:tcPr>
            <w:tcW w:w="21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891" w:right="-239"/>
            </w:pPr>
            <w:r>
              <w:rPr>
                <w:rFonts w:ascii="宋体" w:hAnsi="宋体" w:cs="宋体"/>
                <w:color w:val="000000"/>
                <w:spacing w:val="-1"/>
                <w:w w:val="100"/>
                <w:position w:val="0"/>
                <w:sz w:val="18"/>
                <w:u w:val="none"/>
              </w:rPr>
              <w:t>A、B</w:t>
            </w:r>
          </w:p>
        </w:tc>
        <w:tc>
          <w:tcPr>
            <w:tcW w:w="21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895" w:right="-239"/>
            </w:pPr>
            <w:r>
              <w:rPr>
                <w:rFonts w:ascii="宋体" w:hAnsi="宋体" w:cs="宋体"/>
                <w:color w:val="000000"/>
                <w:spacing w:val="-1"/>
                <w:w w:val="100"/>
                <w:position w:val="0"/>
                <w:sz w:val="18"/>
                <w:u w:val="none"/>
              </w:rPr>
              <w:t>A、B</w:t>
            </w:r>
          </w:p>
        </w:tc>
        <w:tc>
          <w:tcPr>
            <w:tcW w:w="16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658" w:right="-239"/>
            </w:pPr>
            <w:r>
              <w:rPr>
                <w:rFonts w:ascii="宋体" w:eastAsia="宋体" w:hAnsi="宋体" w:cs="宋体"/>
                <w:color w:val="000000"/>
                <w:spacing w:val="-1"/>
                <w:w w:val="100"/>
                <w:position w:val="0"/>
                <w:sz w:val="18"/>
                <w:u w:val="none"/>
              </w:rPr>
              <w:t>足够</w:t>
            </w:r>
          </w:p>
        </w:tc>
        <w:tc>
          <w:tcPr>
            <w:tcW w:w="16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7" w:lineRule="exact"/>
              <w:ind w:left="650" w:right="-239"/>
            </w:pPr>
            <w:r>
              <w:rPr>
                <w:rFonts w:ascii="宋体" w:hAnsi="宋体" w:cs="宋体"/>
                <w:color w:val="000000"/>
                <w:spacing w:val="-1"/>
                <w:w w:val="100"/>
                <w:position w:val="0"/>
                <w:sz w:val="18"/>
                <w:u w:val="none"/>
              </w:rPr>
              <w:t>A、B</w:t>
            </w:r>
          </w:p>
        </w:tc>
      </w:tr>
      <w:tr>
        <w:tblPrEx>
          <w:tblW w:w="0" w:type="auto"/>
          <w:tblInd w:w="0" w:type="dxa"/>
          <w:tblLayout w:type="fixed"/>
          <w:tblCellMar>
            <w:top w:w="0" w:type="dxa"/>
            <w:left w:w="108" w:type="dxa"/>
            <w:bottom w:w="0" w:type="dxa"/>
            <w:right w:w="108" w:type="dxa"/>
          </w:tblCellMar>
        </w:tblPrEx>
        <w:trPr>
          <w:trHeight w:hRule="exact" w:val="408"/>
        </w:trPr>
        <w:tc>
          <w:tcPr>
            <w:tcW w:w="170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494" w:right="-239"/>
            </w:pPr>
            <w:r>
              <w:rPr>
                <w:rFonts w:ascii="宋体" w:eastAsia="宋体" w:hAnsi="宋体" w:cs="宋体"/>
                <w:color w:val="000000"/>
                <w:spacing w:val="-1"/>
                <w:w w:val="100"/>
                <w:position w:val="0"/>
                <w:sz w:val="18"/>
                <w:u w:val="none"/>
              </w:rPr>
              <w:t>实施对策</w:t>
            </w:r>
          </w:p>
        </w:tc>
        <w:tc>
          <w:tcPr>
            <w:tcW w:w="7636" w:type="dxa"/>
            <w:gridSpan w:val="4"/>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2914" w:right="-239"/>
            </w:pPr>
            <w:r>
              <w:rPr>
                <w:rFonts w:ascii="宋体" w:eastAsia="宋体" w:hAnsi="宋体" w:cs="宋体"/>
                <w:color w:val="000000"/>
                <w:spacing w:val="-1"/>
                <w:w w:val="100"/>
                <w:position w:val="0"/>
                <w:sz w:val="18"/>
                <w:u w:val="none"/>
              </w:rPr>
              <w:t>预防性养护或保养小修</w:t>
            </w:r>
          </w:p>
        </w:tc>
      </w:tr>
      <w:tr>
        <w:tblPrEx>
          <w:tblW w:w="0" w:type="auto"/>
          <w:tblInd w:w="0" w:type="dxa"/>
          <w:tblLayout w:type="fixed"/>
          <w:tblCellMar>
            <w:top w:w="0" w:type="dxa"/>
            <w:left w:w="108" w:type="dxa"/>
            <w:bottom w:w="0" w:type="dxa"/>
            <w:right w:w="108" w:type="dxa"/>
          </w:tblCellMar>
        </w:tblPrEx>
        <w:trPr>
          <w:trHeight w:hRule="exact" w:val="406"/>
        </w:trPr>
        <w:tc>
          <w:tcPr>
            <w:tcW w:w="170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494" w:right="-239"/>
            </w:pPr>
            <w:r>
              <w:rPr>
                <w:rFonts w:ascii="宋体" w:eastAsia="宋体" w:hAnsi="宋体" w:cs="宋体"/>
                <w:color w:val="000000"/>
                <w:spacing w:val="-1"/>
                <w:w w:val="100"/>
                <w:position w:val="0"/>
                <w:sz w:val="18"/>
                <w:u w:val="none"/>
              </w:rPr>
              <w:t>评价指标</w:t>
            </w:r>
          </w:p>
        </w:tc>
        <w:tc>
          <w:tcPr>
            <w:tcW w:w="21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350" w:right="-239"/>
            </w:pPr>
            <w:r>
              <w:rPr>
                <w:rFonts w:ascii="宋体" w:eastAsia="宋体" w:hAnsi="宋体" w:cs="宋体"/>
                <w:color w:val="000000"/>
                <w:spacing w:val="-1"/>
                <w:w w:val="100"/>
                <w:position w:val="0"/>
                <w:sz w:val="18"/>
                <w:u w:val="none"/>
              </w:rPr>
              <w:t>路面行驶质量评价</w:t>
            </w:r>
          </w:p>
        </w:tc>
        <w:tc>
          <w:tcPr>
            <w:tcW w:w="21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355" w:right="-239"/>
            </w:pPr>
            <w:r>
              <w:rPr>
                <w:rFonts w:ascii="宋体" w:eastAsia="宋体" w:hAnsi="宋体" w:cs="宋体"/>
                <w:color w:val="000000"/>
                <w:spacing w:val="-1"/>
                <w:w w:val="100"/>
                <w:position w:val="0"/>
                <w:sz w:val="18"/>
                <w:u w:val="none"/>
              </w:rPr>
              <w:t>路面抗滑能力评价</w:t>
            </w:r>
          </w:p>
        </w:tc>
        <w:tc>
          <w:tcPr>
            <w:tcW w:w="16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298" w:right="-239"/>
            </w:pPr>
            <w:r>
              <w:rPr>
                <w:rFonts w:ascii="宋体" w:eastAsia="宋体" w:hAnsi="宋体" w:cs="宋体"/>
                <w:color w:val="000000"/>
                <w:spacing w:val="-1"/>
                <w:w w:val="100"/>
                <w:position w:val="0"/>
                <w:sz w:val="18"/>
                <w:u w:val="none"/>
              </w:rPr>
              <w:t>结构强度评价</w:t>
            </w:r>
          </w:p>
        </w:tc>
        <w:tc>
          <w:tcPr>
            <w:tcW w:w="16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290" w:right="-239"/>
            </w:pPr>
            <w:r>
              <w:rPr>
                <w:rFonts w:ascii="宋体" w:eastAsia="宋体" w:hAnsi="宋体" w:cs="宋体"/>
                <w:color w:val="000000"/>
                <w:spacing w:val="-1"/>
                <w:w w:val="100"/>
                <w:position w:val="0"/>
                <w:sz w:val="18"/>
                <w:u w:val="none"/>
              </w:rPr>
              <w:t>路面综合评价</w:t>
            </w:r>
          </w:p>
        </w:tc>
      </w:tr>
      <w:tr>
        <w:tblPrEx>
          <w:tblW w:w="0" w:type="auto"/>
          <w:tblInd w:w="0" w:type="dxa"/>
          <w:tblLayout w:type="fixed"/>
          <w:tblCellMar>
            <w:top w:w="0" w:type="dxa"/>
            <w:left w:w="108" w:type="dxa"/>
            <w:bottom w:w="0" w:type="dxa"/>
            <w:right w:w="108" w:type="dxa"/>
          </w:tblCellMar>
        </w:tblPrEx>
        <w:trPr>
          <w:trHeight w:hRule="exact" w:val="408"/>
        </w:trPr>
        <w:tc>
          <w:tcPr>
            <w:tcW w:w="170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674" w:right="-239"/>
            </w:pPr>
            <w:r>
              <w:rPr>
                <w:rFonts w:ascii="宋体" w:eastAsia="宋体" w:hAnsi="宋体" w:cs="宋体"/>
                <w:color w:val="000000"/>
                <w:spacing w:val="-1"/>
                <w:w w:val="100"/>
                <w:position w:val="0"/>
                <w:sz w:val="18"/>
                <w:u w:val="none"/>
              </w:rPr>
              <w:t>等级</w:t>
            </w:r>
          </w:p>
        </w:tc>
        <w:tc>
          <w:tcPr>
            <w:tcW w:w="21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891" w:right="-239"/>
            </w:pPr>
            <w:r>
              <w:rPr>
                <w:rFonts w:ascii="宋体" w:hAnsi="宋体" w:cs="宋体"/>
                <w:color w:val="000000"/>
                <w:spacing w:val="-1"/>
                <w:w w:val="100"/>
                <w:position w:val="0"/>
                <w:sz w:val="18"/>
                <w:u w:val="none"/>
              </w:rPr>
              <w:t>B、C</w:t>
            </w:r>
          </w:p>
        </w:tc>
        <w:tc>
          <w:tcPr>
            <w:tcW w:w="21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895" w:right="-239"/>
            </w:pPr>
            <w:r>
              <w:rPr>
                <w:rFonts w:ascii="宋体" w:hAnsi="宋体" w:cs="宋体"/>
                <w:color w:val="000000"/>
                <w:spacing w:val="-1"/>
                <w:w w:val="100"/>
                <w:position w:val="0"/>
                <w:sz w:val="18"/>
                <w:u w:val="none"/>
              </w:rPr>
              <w:t>B、C</w:t>
            </w:r>
          </w:p>
        </w:tc>
        <w:tc>
          <w:tcPr>
            <w:tcW w:w="16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386" w:right="-239"/>
            </w:pPr>
            <w:r>
              <w:rPr>
                <w:rFonts w:ascii="宋体" w:hAnsi="宋体" w:cs="宋体"/>
                <w:color w:val="000000"/>
                <w:spacing w:val="-1"/>
                <w:w w:val="100"/>
                <w:position w:val="0"/>
                <w:sz w:val="18"/>
                <w:u w:val="none"/>
              </w:rPr>
              <w:t>足够、临界</w:t>
            </w:r>
          </w:p>
        </w:tc>
        <w:tc>
          <w:tcPr>
            <w:tcW w:w="16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650" w:right="-239"/>
            </w:pPr>
            <w:r>
              <w:rPr>
                <w:rFonts w:ascii="宋体" w:hAnsi="宋体" w:cs="宋体"/>
                <w:color w:val="000000"/>
                <w:spacing w:val="-1"/>
                <w:w w:val="100"/>
                <w:position w:val="0"/>
                <w:sz w:val="18"/>
                <w:u w:val="none"/>
              </w:rPr>
              <w:t>B、C</w:t>
            </w:r>
          </w:p>
        </w:tc>
      </w:tr>
      <w:tr>
        <w:tblPrEx>
          <w:tblW w:w="0" w:type="auto"/>
          <w:tblInd w:w="0" w:type="dxa"/>
          <w:tblLayout w:type="fixed"/>
          <w:tblCellMar>
            <w:top w:w="0" w:type="dxa"/>
            <w:left w:w="108" w:type="dxa"/>
            <w:bottom w:w="0" w:type="dxa"/>
            <w:right w:w="108" w:type="dxa"/>
          </w:tblCellMar>
        </w:tblPrEx>
        <w:trPr>
          <w:trHeight w:hRule="exact" w:val="408"/>
        </w:trPr>
        <w:tc>
          <w:tcPr>
            <w:tcW w:w="170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494" w:right="-239"/>
            </w:pPr>
            <w:r>
              <w:rPr>
                <w:rFonts w:ascii="宋体" w:eastAsia="宋体" w:hAnsi="宋体" w:cs="宋体"/>
                <w:color w:val="000000"/>
                <w:spacing w:val="-1"/>
                <w:w w:val="100"/>
                <w:position w:val="0"/>
                <w:sz w:val="18"/>
                <w:u w:val="none"/>
              </w:rPr>
              <w:t>实施对策</w:t>
            </w:r>
          </w:p>
        </w:tc>
        <w:tc>
          <w:tcPr>
            <w:tcW w:w="7636" w:type="dxa"/>
            <w:gridSpan w:val="4"/>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3186" w:right="-239"/>
            </w:pPr>
            <w:r>
              <w:rPr>
                <w:rFonts w:ascii="宋体" w:eastAsia="宋体" w:hAnsi="宋体" w:cs="宋体"/>
                <w:color w:val="000000"/>
                <w:spacing w:val="-1"/>
                <w:w w:val="100"/>
                <w:position w:val="0"/>
                <w:sz w:val="18"/>
                <w:u w:val="none"/>
              </w:rPr>
              <w:t>保养小修或中修</w:t>
            </w:r>
          </w:p>
        </w:tc>
      </w:tr>
      <w:tr>
        <w:tblPrEx>
          <w:tblW w:w="0" w:type="auto"/>
          <w:tblInd w:w="0" w:type="dxa"/>
          <w:tblLayout w:type="fixed"/>
          <w:tblCellMar>
            <w:top w:w="0" w:type="dxa"/>
            <w:left w:w="108" w:type="dxa"/>
            <w:bottom w:w="0" w:type="dxa"/>
            <w:right w:w="108" w:type="dxa"/>
          </w:tblCellMar>
        </w:tblPrEx>
        <w:trPr>
          <w:trHeight w:hRule="exact" w:val="406"/>
        </w:trPr>
        <w:tc>
          <w:tcPr>
            <w:tcW w:w="170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494" w:right="-239"/>
            </w:pPr>
            <w:r>
              <w:rPr>
                <w:rFonts w:ascii="宋体" w:eastAsia="宋体" w:hAnsi="宋体" w:cs="宋体"/>
                <w:color w:val="000000"/>
                <w:spacing w:val="-1"/>
                <w:w w:val="100"/>
                <w:position w:val="0"/>
                <w:sz w:val="18"/>
                <w:u w:val="none"/>
              </w:rPr>
              <w:t>评价指标</w:t>
            </w:r>
          </w:p>
        </w:tc>
        <w:tc>
          <w:tcPr>
            <w:tcW w:w="21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350" w:right="-239"/>
            </w:pPr>
            <w:r>
              <w:rPr>
                <w:rFonts w:ascii="宋体" w:eastAsia="宋体" w:hAnsi="宋体" w:cs="宋体"/>
                <w:color w:val="000000"/>
                <w:spacing w:val="-1"/>
                <w:w w:val="100"/>
                <w:position w:val="0"/>
                <w:sz w:val="18"/>
                <w:u w:val="none"/>
              </w:rPr>
              <w:t>路面行驶质量评价</w:t>
            </w:r>
          </w:p>
        </w:tc>
        <w:tc>
          <w:tcPr>
            <w:tcW w:w="21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355" w:right="-239"/>
            </w:pPr>
            <w:r>
              <w:rPr>
                <w:rFonts w:ascii="宋体" w:eastAsia="宋体" w:hAnsi="宋体" w:cs="宋体"/>
                <w:color w:val="000000"/>
                <w:spacing w:val="-1"/>
                <w:w w:val="100"/>
                <w:position w:val="0"/>
                <w:sz w:val="18"/>
                <w:u w:val="none"/>
              </w:rPr>
              <w:t>路面抗滑能力评价</w:t>
            </w:r>
          </w:p>
        </w:tc>
        <w:tc>
          <w:tcPr>
            <w:tcW w:w="16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298" w:right="-239"/>
            </w:pPr>
            <w:r>
              <w:rPr>
                <w:rFonts w:ascii="宋体" w:eastAsia="宋体" w:hAnsi="宋体" w:cs="宋体"/>
                <w:color w:val="000000"/>
                <w:spacing w:val="-1"/>
                <w:w w:val="100"/>
                <w:position w:val="0"/>
                <w:sz w:val="18"/>
                <w:u w:val="none"/>
              </w:rPr>
              <w:t>结构强度评价</w:t>
            </w:r>
          </w:p>
        </w:tc>
        <w:tc>
          <w:tcPr>
            <w:tcW w:w="16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290" w:right="-239"/>
            </w:pPr>
            <w:r>
              <w:rPr>
                <w:rFonts w:ascii="宋体" w:eastAsia="宋体" w:hAnsi="宋体" w:cs="宋体"/>
                <w:color w:val="000000"/>
                <w:spacing w:val="-1"/>
                <w:w w:val="100"/>
                <w:position w:val="0"/>
                <w:sz w:val="18"/>
                <w:u w:val="none"/>
              </w:rPr>
              <w:t>路面综合评价</w:t>
            </w:r>
          </w:p>
        </w:tc>
      </w:tr>
      <w:tr>
        <w:tblPrEx>
          <w:tblW w:w="0" w:type="auto"/>
          <w:tblInd w:w="0" w:type="dxa"/>
          <w:tblLayout w:type="fixed"/>
          <w:tblCellMar>
            <w:top w:w="0" w:type="dxa"/>
            <w:left w:w="108" w:type="dxa"/>
            <w:bottom w:w="0" w:type="dxa"/>
            <w:right w:w="108" w:type="dxa"/>
          </w:tblCellMar>
        </w:tblPrEx>
        <w:trPr>
          <w:trHeight w:hRule="exact" w:val="408"/>
        </w:trPr>
        <w:tc>
          <w:tcPr>
            <w:tcW w:w="170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674" w:right="-239"/>
            </w:pPr>
            <w:r>
              <w:rPr>
                <w:rFonts w:ascii="宋体" w:eastAsia="宋体" w:hAnsi="宋体" w:cs="宋体"/>
                <w:color w:val="000000"/>
                <w:spacing w:val="-1"/>
                <w:w w:val="100"/>
                <w:position w:val="0"/>
                <w:sz w:val="18"/>
                <w:u w:val="none"/>
              </w:rPr>
              <w:t>等级</w:t>
            </w:r>
          </w:p>
        </w:tc>
        <w:tc>
          <w:tcPr>
            <w:tcW w:w="21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1025" w:right="-239"/>
            </w:pPr>
            <w:r>
              <w:rPr>
                <w:rFonts w:ascii="宋体" w:hAnsi="宋体" w:cs="宋体"/>
                <w:color w:val="000000"/>
                <w:spacing w:val="-1"/>
                <w:w w:val="100"/>
                <w:position w:val="0"/>
                <w:sz w:val="18"/>
                <w:u w:val="none"/>
              </w:rPr>
              <w:t>C</w:t>
            </w:r>
          </w:p>
        </w:tc>
        <w:tc>
          <w:tcPr>
            <w:tcW w:w="21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895" w:right="-239"/>
            </w:pPr>
            <w:r>
              <w:rPr>
                <w:rFonts w:ascii="宋体" w:hAnsi="宋体" w:cs="宋体"/>
                <w:color w:val="000000"/>
                <w:spacing w:val="-1"/>
                <w:w w:val="100"/>
                <w:position w:val="0"/>
                <w:sz w:val="18"/>
                <w:u w:val="none"/>
              </w:rPr>
              <w:t>C、D</w:t>
            </w:r>
          </w:p>
        </w:tc>
        <w:tc>
          <w:tcPr>
            <w:tcW w:w="16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386" w:right="-239"/>
            </w:pPr>
            <w:r>
              <w:rPr>
                <w:rFonts w:ascii="宋体" w:hAnsi="宋体" w:cs="宋体"/>
                <w:color w:val="000000"/>
                <w:spacing w:val="-1"/>
                <w:w w:val="100"/>
                <w:position w:val="0"/>
                <w:sz w:val="18"/>
                <w:u w:val="none"/>
              </w:rPr>
              <w:t>临界、不足</w:t>
            </w:r>
          </w:p>
        </w:tc>
        <w:tc>
          <w:tcPr>
            <w:tcW w:w="16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785" w:right="-239"/>
            </w:pPr>
            <w:r>
              <w:rPr>
                <w:rFonts w:ascii="宋体" w:hAnsi="宋体" w:cs="宋体"/>
                <w:color w:val="000000"/>
                <w:spacing w:val="-1"/>
                <w:w w:val="100"/>
                <w:position w:val="0"/>
                <w:sz w:val="18"/>
                <w:u w:val="none"/>
              </w:rPr>
              <w:t>C</w:t>
            </w:r>
          </w:p>
        </w:tc>
      </w:tr>
      <w:tr>
        <w:tblPrEx>
          <w:tblW w:w="0" w:type="auto"/>
          <w:tblInd w:w="0" w:type="dxa"/>
          <w:tblLayout w:type="fixed"/>
          <w:tblCellMar>
            <w:top w:w="0" w:type="dxa"/>
            <w:left w:w="108" w:type="dxa"/>
            <w:bottom w:w="0" w:type="dxa"/>
            <w:right w:w="108" w:type="dxa"/>
          </w:tblCellMar>
        </w:tblPrEx>
        <w:trPr>
          <w:trHeight w:hRule="exact" w:val="406"/>
        </w:trPr>
        <w:tc>
          <w:tcPr>
            <w:tcW w:w="170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494" w:right="-239"/>
            </w:pPr>
            <w:r>
              <w:rPr>
                <w:rFonts w:ascii="宋体" w:eastAsia="宋体" w:hAnsi="宋体" w:cs="宋体"/>
                <w:color w:val="000000"/>
                <w:spacing w:val="-1"/>
                <w:w w:val="100"/>
                <w:position w:val="0"/>
                <w:sz w:val="18"/>
                <w:u w:val="none"/>
              </w:rPr>
              <w:t>实施对策</w:t>
            </w:r>
          </w:p>
        </w:tc>
        <w:tc>
          <w:tcPr>
            <w:tcW w:w="7636" w:type="dxa"/>
            <w:gridSpan w:val="4"/>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3186" w:right="-239"/>
            </w:pPr>
            <w:r>
              <w:rPr>
                <w:rFonts w:ascii="宋体" w:eastAsia="宋体" w:hAnsi="宋体" w:cs="宋体"/>
                <w:color w:val="000000"/>
                <w:spacing w:val="-1"/>
                <w:w w:val="100"/>
                <w:position w:val="0"/>
                <w:sz w:val="18"/>
                <w:u w:val="none"/>
              </w:rPr>
              <w:t>中修或局部大修</w:t>
            </w:r>
          </w:p>
        </w:tc>
      </w:tr>
      <w:tr>
        <w:tblPrEx>
          <w:tblW w:w="0" w:type="auto"/>
          <w:tblInd w:w="0" w:type="dxa"/>
          <w:tblLayout w:type="fixed"/>
          <w:tblCellMar>
            <w:top w:w="0" w:type="dxa"/>
            <w:left w:w="108" w:type="dxa"/>
            <w:bottom w:w="0" w:type="dxa"/>
            <w:right w:w="108" w:type="dxa"/>
          </w:tblCellMar>
        </w:tblPrEx>
        <w:trPr>
          <w:trHeight w:hRule="exact" w:val="408"/>
        </w:trPr>
        <w:tc>
          <w:tcPr>
            <w:tcW w:w="170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494" w:right="-239"/>
            </w:pPr>
            <w:r>
              <w:rPr>
                <w:rFonts w:ascii="宋体" w:eastAsia="宋体" w:hAnsi="宋体" w:cs="宋体"/>
                <w:color w:val="000000"/>
                <w:spacing w:val="-1"/>
                <w:w w:val="100"/>
                <w:position w:val="0"/>
                <w:sz w:val="18"/>
                <w:u w:val="none"/>
              </w:rPr>
              <w:t>评价指标</w:t>
            </w:r>
          </w:p>
        </w:tc>
        <w:tc>
          <w:tcPr>
            <w:tcW w:w="21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350" w:right="-239"/>
            </w:pPr>
            <w:r>
              <w:rPr>
                <w:rFonts w:ascii="宋体" w:eastAsia="宋体" w:hAnsi="宋体" w:cs="宋体"/>
                <w:color w:val="000000"/>
                <w:spacing w:val="-1"/>
                <w:w w:val="100"/>
                <w:position w:val="0"/>
                <w:sz w:val="18"/>
                <w:u w:val="none"/>
              </w:rPr>
              <w:t>路面行驶质量评价</w:t>
            </w:r>
          </w:p>
        </w:tc>
        <w:tc>
          <w:tcPr>
            <w:tcW w:w="21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355" w:right="-239"/>
            </w:pPr>
            <w:r>
              <w:rPr>
                <w:rFonts w:ascii="宋体" w:eastAsia="宋体" w:hAnsi="宋体" w:cs="宋体"/>
                <w:color w:val="000000"/>
                <w:spacing w:val="-1"/>
                <w:w w:val="100"/>
                <w:position w:val="0"/>
                <w:sz w:val="18"/>
                <w:u w:val="none"/>
              </w:rPr>
              <w:t>路面抗滑能力评价</w:t>
            </w:r>
          </w:p>
        </w:tc>
        <w:tc>
          <w:tcPr>
            <w:tcW w:w="16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298" w:right="-239"/>
            </w:pPr>
            <w:r>
              <w:rPr>
                <w:rFonts w:ascii="宋体" w:eastAsia="宋体" w:hAnsi="宋体" w:cs="宋体"/>
                <w:color w:val="000000"/>
                <w:spacing w:val="-1"/>
                <w:w w:val="100"/>
                <w:position w:val="0"/>
                <w:sz w:val="18"/>
                <w:u w:val="none"/>
              </w:rPr>
              <w:t>结构强度评价</w:t>
            </w:r>
          </w:p>
        </w:tc>
        <w:tc>
          <w:tcPr>
            <w:tcW w:w="16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290" w:right="-239"/>
            </w:pPr>
            <w:r>
              <w:rPr>
                <w:rFonts w:ascii="宋体" w:eastAsia="宋体" w:hAnsi="宋体" w:cs="宋体"/>
                <w:color w:val="000000"/>
                <w:spacing w:val="-1"/>
                <w:w w:val="100"/>
                <w:position w:val="0"/>
                <w:sz w:val="18"/>
                <w:u w:val="none"/>
              </w:rPr>
              <w:t>路面综合评价</w:t>
            </w:r>
          </w:p>
        </w:tc>
      </w:tr>
      <w:tr>
        <w:tblPrEx>
          <w:tblW w:w="0" w:type="auto"/>
          <w:tblInd w:w="0" w:type="dxa"/>
          <w:tblLayout w:type="fixed"/>
          <w:tblCellMar>
            <w:top w:w="0" w:type="dxa"/>
            <w:left w:w="108" w:type="dxa"/>
            <w:bottom w:w="0" w:type="dxa"/>
            <w:right w:w="108" w:type="dxa"/>
          </w:tblCellMar>
        </w:tblPrEx>
        <w:trPr>
          <w:trHeight w:hRule="exact" w:val="408"/>
        </w:trPr>
        <w:tc>
          <w:tcPr>
            <w:tcW w:w="170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674" w:right="-239"/>
            </w:pPr>
            <w:r>
              <w:rPr>
                <w:rFonts w:ascii="宋体" w:eastAsia="宋体" w:hAnsi="宋体" w:cs="宋体"/>
                <w:color w:val="000000"/>
                <w:spacing w:val="-1"/>
                <w:w w:val="100"/>
                <w:position w:val="0"/>
                <w:sz w:val="18"/>
                <w:u w:val="none"/>
              </w:rPr>
              <w:t>等级</w:t>
            </w:r>
          </w:p>
        </w:tc>
        <w:tc>
          <w:tcPr>
            <w:tcW w:w="214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1025" w:right="-239"/>
            </w:pPr>
            <w:r>
              <w:rPr>
                <w:rFonts w:ascii="宋体" w:hAnsi="宋体" w:cs="宋体"/>
                <w:color w:val="000000"/>
                <w:spacing w:val="-1"/>
                <w:w w:val="100"/>
                <w:position w:val="0"/>
                <w:sz w:val="18"/>
                <w:u w:val="none"/>
              </w:rPr>
              <w:t>D</w:t>
            </w:r>
          </w:p>
        </w:tc>
        <w:tc>
          <w:tcPr>
            <w:tcW w:w="215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1030" w:right="-239"/>
            </w:pPr>
            <w:r>
              <w:rPr>
                <w:rFonts w:ascii="宋体" w:hAnsi="宋体" w:cs="宋体"/>
                <w:color w:val="000000"/>
                <w:spacing w:val="-1"/>
                <w:w w:val="100"/>
                <w:position w:val="0"/>
                <w:sz w:val="18"/>
                <w:u w:val="none"/>
              </w:rPr>
              <w:t>D</w:t>
            </w:r>
          </w:p>
        </w:tc>
        <w:tc>
          <w:tcPr>
            <w:tcW w:w="16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658" w:right="-239"/>
            </w:pPr>
            <w:r>
              <w:rPr>
                <w:rFonts w:ascii="宋体" w:eastAsia="宋体" w:hAnsi="宋体" w:cs="宋体"/>
                <w:color w:val="000000"/>
                <w:spacing w:val="-1"/>
                <w:w w:val="100"/>
                <w:position w:val="0"/>
                <w:sz w:val="18"/>
                <w:u w:val="none"/>
              </w:rPr>
              <w:t>不足</w:t>
            </w:r>
          </w:p>
        </w:tc>
        <w:tc>
          <w:tcPr>
            <w:tcW w:w="16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4" w:lineRule="exact"/>
              <w:ind w:left="785" w:right="-239"/>
            </w:pPr>
            <w:r>
              <w:rPr>
                <w:rFonts w:ascii="宋体" w:hAnsi="宋体" w:cs="宋体"/>
                <w:color w:val="000000"/>
                <w:spacing w:val="-1"/>
                <w:w w:val="100"/>
                <w:position w:val="0"/>
                <w:sz w:val="18"/>
                <w:u w:val="none"/>
              </w:rPr>
              <w:t>D</w:t>
            </w:r>
          </w:p>
        </w:tc>
      </w:tr>
      <w:tr>
        <w:tblPrEx>
          <w:tblW w:w="0" w:type="auto"/>
          <w:tblInd w:w="0" w:type="dxa"/>
          <w:tblLayout w:type="fixed"/>
          <w:tblCellMar>
            <w:top w:w="0" w:type="dxa"/>
            <w:left w:w="108" w:type="dxa"/>
            <w:bottom w:w="0" w:type="dxa"/>
            <w:right w:w="108" w:type="dxa"/>
          </w:tblCellMar>
        </w:tblPrEx>
        <w:trPr>
          <w:trHeight w:hRule="exact" w:val="413"/>
        </w:trPr>
        <w:tc>
          <w:tcPr>
            <w:tcW w:w="170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2" w:lineRule="exact"/>
              <w:ind w:left="494" w:right="-239"/>
            </w:pPr>
            <w:r>
              <w:rPr>
                <w:rFonts w:ascii="宋体" w:eastAsia="宋体" w:hAnsi="宋体" w:cs="宋体"/>
                <w:color w:val="000000"/>
                <w:spacing w:val="-1"/>
                <w:w w:val="100"/>
                <w:position w:val="0"/>
                <w:sz w:val="18"/>
                <w:u w:val="none"/>
              </w:rPr>
              <w:t>实施对策</w:t>
            </w:r>
          </w:p>
        </w:tc>
        <w:tc>
          <w:tcPr>
            <w:tcW w:w="7636" w:type="dxa"/>
            <w:gridSpan w:val="4"/>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92" w:lineRule="exact"/>
              <w:ind w:left="3094" w:right="-239"/>
            </w:pPr>
            <w:r>
              <w:rPr>
                <w:rFonts w:ascii="宋体" w:eastAsia="宋体" w:hAnsi="宋体" w:cs="宋体"/>
                <w:color w:val="000000"/>
                <w:spacing w:val="-1"/>
                <w:w w:val="100"/>
                <w:position w:val="0"/>
                <w:sz w:val="18"/>
                <w:u w:val="none"/>
              </w:rPr>
              <w:t>大修或改扩建工程</w:t>
            </w:r>
          </w:p>
        </w:tc>
      </w:tr>
    </w:tbl>
    <w:p>
      <w:pPr>
        <w:spacing w:after="0" w:line="20" w:lineRule="exact"/>
      </w:pPr>
      <w:r>
        <w:pict>
          <v:shape id="imagerId251" o:spid="_x0000_s1211" type="#_x0000_t75" style="width:56pt;height:3pt;margin-top:157pt;margin-left:450pt;mso-height-relative:page;mso-position-horizontal-relative:page;mso-position-vertical-relative:page;mso-width-relative:page;position:absolute;z-index:-251467776" coordsize="21600,21600" filled="f">
            <v:imagedata r:id="rId95" o:title=""/>
            <o:lock v:ext="edit" aspectratio="t"/>
          </v:shape>
        </w:pict>
      </w:r>
      <w:r>
        <w:pict>
          <v:shape id="imagerId252" o:spid="_x0000_s1212" type="#_x0000_t75" style="width:3pt;height:30pt;margin-top:158pt;margin-left:449pt;mso-height-relative:page;mso-position-horizontal-relative:page;mso-position-vertical-relative:page;mso-width-relative:page;position:absolute;z-index:-251466752" coordsize="21600,21600" filled="f">
            <v:imagedata r:id="rId96" o:title=""/>
            <o:lock v:ext="edit" aspectratio="t"/>
          </v:shape>
        </w:pict>
      </w:r>
      <w:r>
        <w:pict>
          <v:shape id="imagerId253" o:spid="_x0000_s1213" type="#_x0000_t75" style="width:56pt;height:3pt;margin-top:191pt;margin-left:450pt;mso-height-relative:page;mso-position-horizontal-relative:page;mso-position-vertical-relative:page;mso-width-relative:page;position:absolute;z-index:-251465728" coordsize="21600,21600" filled="f">
            <v:imagedata r:id="rId97" o:title=""/>
            <o:lock v:ext="edit" aspectratio="t"/>
          </v:shape>
        </w:pict>
      </w:r>
      <w:r>
        <w:pict>
          <v:shape id="imagerId254" o:spid="_x0000_s1214" type="#_x0000_t75" style="width:3pt;height:30pt;margin-top:192pt;margin-left:219pt;mso-height-relative:page;mso-position-horizontal-relative:page;mso-position-vertical-relative:page;mso-width-relative:page;position:absolute;z-index:-251464704" coordsize="21600,21600" filled="f">
            <v:imagedata r:id="rId98" o:title=""/>
            <o:lock v:ext="edit" aspectratio="t"/>
          </v:shape>
        </w:pict>
      </w:r>
      <w:r>
        <w:pict>
          <v:shape id="imagerId255" o:spid="_x0000_s1215" type="#_x0000_t75" style="width:56pt;height:3pt;margin-top:191pt;margin-left:220pt;mso-height-relative:page;mso-position-horizontal-relative:page;mso-position-vertical-relative:page;mso-width-relative:page;position:absolute;z-index:-251463680" coordsize="21600,21600" filled="f">
            <v:imagedata r:id="rId99" o:title=""/>
            <o:lock v:ext="edit" aspectratio="t"/>
          </v:shape>
        </w:pict>
      </w:r>
      <w:r>
        <w:pict>
          <v:shape id="imagerId256" o:spid="_x0000_s1216" type="#_x0000_t75" style="width:10pt;height:9pt;margin-top:211pt;margin-left:220pt;mso-height-relative:page;mso-position-horizontal-relative:page;mso-position-vertical-relative:page;mso-width-relative:page;position:absolute;z-index:-251462656" coordsize="21600,21600" filled="f">
            <v:imagedata r:id="rId100" o:title=""/>
            <o:lock v:ext="edit" aspectratio="t"/>
          </v:shape>
        </w:pict>
      </w:r>
      <w:r>
        <w:pict>
          <v:shape id="imagerId257" o:spid="_x0000_s1217" type="#_x0000_t75" style="width:10pt;height:9pt;margin-top:193pt;margin-left:264pt;mso-height-relative:page;mso-position-horizontal-relative:page;mso-position-vertical-relative:page;mso-width-relative:page;position:absolute;z-index:-251461632" coordsize="21600,21600" filled="f">
            <v:imagedata r:id="rId101" o:title=""/>
            <o:lock v:ext="edit" aspectratio="t"/>
          </v:shape>
        </w:pict>
      </w:r>
      <w:r>
        <w:pict>
          <v:shape id="imagerId258" o:spid="_x0000_s1218" type="#_x0000_t75" style="width:11pt;height:10pt;margin-top:193pt;margin-left:220pt;mso-height-relative:page;mso-position-horizontal-relative:page;mso-position-vertical-relative:page;mso-width-relative:page;position:absolute;z-index:-251460608" coordsize="21600,21600" filled="f">
            <v:imagedata r:id="rId102" o:title=""/>
            <o:lock v:ext="edit" aspectratio="t"/>
          </v:shape>
        </w:pict>
      </w:r>
      <w:r>
        <w:pict>
          <v:shape id="imagerId259" o:spid="_x0000_s1219" type="#_x0000_t75" style="width:56pt;height:3pt;margin-top:226pt;margin-left:220pt;mso-height-relative:page;mso-position-horizontal-relative:page;mso-position-vertical-relative:page;mso-width-relative:page;position:absolute;z-index:-251459584" coordsize="21600,21600" filled="f">
            <v:imagedata r:id="rId103" o:title=""/>
            <o:lock v:ext="edit" aspectratio="t"/>
          </v:shape>
        </w:pict>
      </w:r>
      <w:r>
        <w:pict>
          <v:shape id="imagerId260" o:spid="_x0000_s1220" type="#_x0000_t75" style="width:3pt;height:30pt;margin-top:192pt;margin-left:449pt;mso-height-relative:page;mso-position-horizontal-relative:page;mso-position-vertical-relative:page;mso-width-relative:page;position:absolute;z-index:-251458560" coordsize="21600,21600" filled="f">
            <v:imagedata r:id="rId104" o:title=""/>
            <o:lock v:ext="edit" aspectratio="t"/>
          </v:shape>
        </w:pict>
      </w:r>
      <w:r>
        <w:pict>
          <v:shape id="imagerId261" o:spid="_x0000_s1221" type="#_x0000_t75" style="width:42pt;height:2pt;margin-top:200pt;margin-left:460pt;mso-height-relative:page;mso-position-horizontal-relative:page;mso-position-vertical-relative:page;mso-width-relative:page;position:absolute;z-index:-251457536" coordsize="21600,21600" filled="f">
            <v:imagedata r:id="rId105" o:title=""/>
            <o:lock v:ext="edit" aspectratio="t"/>
          </v:shape>
        </w:pict>
      </w:r>
      <w:r>
        <w:pict>
          <v:shape id="imagerId262" o:spid="_x0000_s1222" type="#_x0000_t75" style="width:42pt;height:2pt;margin-top:210pt;margin-left:460pt;mso-height-relative:page;mso-position-horizontal-relative:page;mso-position-vertical-relative:page;mso-width-relative:page;position:absolute;z-index:-251456512" coordsize="21600,21600" filled="f">
            <v:imagedata r:id="rId106" o:title=""/>
            <o:lock v:ext="edit" aspectratio="t"/>
          </v:shape>
        </w:pict>
      </w:r>
      <w:r>
        <w:pict>
          <v:shape id="imagerId263" o:spid="_x0000_s1223" type="#_x0000_t75" style="width:3pt;height:30pt;margin-top:227pt;margin-left:449pt;mso-height-relative:page;mso-position-horizontal-relative:page;mso-position-vertical-relative:page;mso-width-relative:page;position:absolute;z-index:-251455488" coordsize="21600,21600" filled="f">
            <v:imagedata r:id="rId96" o:title=""/>
            <o:lock v:ext="edit" aspectratio="t"/>
          </v:shape>
        </w:pict>
      </w:r>
      <w:r>
        <w:pict>
          <v:shape id="imagerId264" o:spid="_x0000_s1224" type="#_x0000_t75" style="width:56pt;height:3pt;margin-top:226pt;margin-left:450pt;mso-height-relative:page;mso-position-horizontal-relative:page;mso-position-vertical-relative:page;mso-width-relative:page;position:absolute;z-index:-251454464" coordsize="21600,21600" filled="f">
            <v:imagedata r:id="rId107" o:title=""/>
            <o:lock v:ext="edit" aspectratio="t"/>
          </v:shape>
        </w:pict>
      </w:r>
      <w:r>
        <w:pict>
          <v:shape id="imagerId265" o:spid="_x0000_s1225" type="#_x0000_t75" style="width:2pt;height:21pt;margin-top:227pt;margin-left:482pt;mso-height-relative:page;mso-position-horizontal-relative:page;mso-position-vertical-relative:page;mso-width-relative:page;position:absolute;z-index:-251453440" coordsize="21600,21600" filled="f">
            <v:imagedata r:id="rId108" o:title=""/>
            <o:lock v:ext="edit" aspectratio="t"/>
          </v:shape>
        </w:pict>
      </w:r>
      <w:r>
        <w:pict>
          <v:shape id="imagerId266" o:spid="_x0000_s1226" type="#_x0000_t75" style="width:56pt;height:3pt;margin-top:260pt;margin-left:450pt;mso-height-relative:page;mso-position-horizontal-relative:page;mso-position-vertical-relative:page;mso-width-relative:page;position:absolute;z-index:-251452416" coordsize="21600,21600" filled="f">
            <v:imagedata r:id="rId109" o:title=""/>
            <o:lock v:ext="edit" aspectratio="t"/>
          </v:shape>
        </w:pict>
      </w:r>
      <w:r>
        <w:pict>
          <v:shape id="imagerId267" o:spid="_x0000_s1227" type="#_x0000_t75" style="width:3pt;height:30pt;margin-top:227pt;margin-left:219pt;mso-height-relative:page;mso-position-horizontal-relative:page;mso-position-vertical-relative:page;mso-width-relative:page;position:absolute;z-index:-251451392" coordsize="21600,21600" filled="f">
            <v:imagedata r:id="rId110" o:title=""/>
            <o:lock v:ext="edit" aspectratio="t"/>
          </v:shape>
        </w:pict>
      </w:r>
      <w:r>
        <w:pict>
          <v:shape id="imagerId268" o:spid="_x0000_s1228" type="#_x0000_t75" style="width:5pt;height:27pt;margin-top:228pt;margin-left:220pt;mso-height-relative:page;mso-position-horizontal-relative:page;mso-position-vertical-relative:page;mso-width-relative:page;position:absolute;z-index:-251450368" coordsize="21600,21600" filled="f">
            <v:imagedata r:id="rId111" o:title=""/>
            <o:lock v:ext="edit" aspectratio="t"/>
          </v:shape>
        </w:pict>
      </w:r>
      <w:r>
        <w:pict>
          <v:shape id="imagerId269" o:spid="_x0000_s1229" type="#_x0000_t75" style="width:3pt;height:30pt;margin-top:261pt;margin-left:449pt;mso-height-relative:page;mso-position-horizontal-relative:page;mso-position-vertical-relative:page;mso-width-relative:page;position:absolute;z-index:-251449344" coordsize="21600,21600" filled="f">
            <v:imagedata r:id="rId112" o:title=""/>
            <o:lock v:ext="edit" aspectratio="t"/>
          </v:shape>
        </w:pict>
      </w:r>
      <w:r>
        <w:pict>
          <v:shape id="imagerId270" o:spid="_x0000_s1230" type="#_x0000_t75" style="width:56pt;height:30pt;margin-top:296pt;margin-left:450pt;mso-height-relative:page;mso-position-horizontal-relative:page;mso-position-vertical-relative:page;mso-width-relative:page;position:absolute;z-index:-251448320" coordsize="21600,21600" filled="f">
            <v:imagedata r:id="rId113" o:title=""/>
            <o:lock v:ext="edit" aspectratio="t"/>
          </v:shape>
        </w:pict>
      </w:r>
      <w:r>
        <w:pict>
          <v:shape id="imagerId271" o:spid="_x0000_s1231" type="#_x0000_t75" style="width:3pt;height:30pt;margin-top:296pt;margin-left:449pt;mso-height-relative:page;mso-position-horizontal-relative:page;mso-position-vertical-relative:page;mso-width-relative:page;position:absolute;z-index:-251447296" coordsize="21600,21600" filled="f">
            <v:imagedata r:id="rId114" o:title=""/>
            <o:lock v:ext="edit" aspectratio="t"/>
          </v:shape>
        </w:pict>
      </w:r>
      <w:r>
        <w:pict>
          <v:shape id="imagerId272" o:spid="_x0000_s1232" type="#_x0000_t75" style="width:56pt;height:3pt;margin-top:295pt;margin-left:450pt;mso-height-relative:page;mso-position-horizontal-relative:page;mso-position-vertical-relative:page;mso-width-relative:page;position:absolute;z-index:-251446272" coordsize="21600,21600" filled="f">
            <v:imagedata r:id="rId115" o:title=""/>
            <o:lock v:ext="edit" aspectratio="t"/>
          </v:shape>
        </w:pict>
      </w:r>
      <w:r>
        <w:pict>
          <v:shape id="imagerId273" o:spid="_x0000_s1233" type="#_x0000_t75" style="width:56pt;height:3pt;margin-top:329pt;margin-left:450pt;mso-height-relative:page;mso-position-horizontal-relative:page;mso-position-vertical-relative:page;mso-width-relative:page;position:absolute;z-index:-251445248" coordsize="21600,21600" filled="f">
            <v:imagedata r:id="rId116" o:title=""/>
            <o:lock v:ext="edit" aspectratio="t"/>
          </v:shape>
        </w:pict>
      </w:r>
      <w:r>
        <w:pict>
          <v:shape id="imagerId274" o:spid="_x0000_s1234" type="#_x0000_t75" style="width:5pt;height:28pt;margin-top:296pt;margin-left:221pt;mso-height-relative:page;mso-position-horizontal-relative:page;mso-position-vertical-relative:page;mso-width-relative:page;position:absolute;z-index:-251444224" coordsize="21600,21600" filled="f">
            <v:imagedata r:id="rId117" o:title=""/>
            <o:lock v:ext="edit" aspectratio="t"/>
          </v:shape>
        </w:pict>
      </w:r>
      <w:r>
        <w:pict>
          <v:shape id="imagerId275" o:spid="_x0000_s1235" type="#_x0000_t75" style="width:5pt;height:28pt;margin-top:296pt;margin-left:268pt;mso-height-relative:page;mso-position-horizontal-relative:page;mso-position-vertical-relative:page;mso-width-relative:page;position:absolute;z-index:-251443200" coordsize="21600,21600" filled="f">
            <v:imagedata r:id="rId118" o:title=""/>
            <o:lock v:ext="edit" aspectratio="t"/>
          </v:shape>
        </w:pict>
      </w:r>
      <w:r>
        <w:pict>
          <v:shape id="imagerId276" o:spid="_x0000_s1236" type="#_x0000_t75" style="width:56pt;height:3pt;margin-top:329pt;margin-left:220pt;mso-height-relative:page;mso-position-horizontal-relative:page;mso-position-vertical-relative:page;mso-width-relative:page;position:absolute;z-index:-251442176" coordsize="21600,21600" filled="f">
            <v:imagedata r:id="rId119" o:title=""/>
            <o:lock v:ext="edit" aspectratio="t"/>
          </v:shape>
        </w:pict>
      </w:r>
      <w:r>
        <w:pict>
          <v:shape id="imagerId277" o:spid="_x0000_s1237" type="#_x0000_t75" style="width:3pt;height:30pt;margin-top:330pt;margin-left:219pt;mso-height-relative:page;mso-position-horizontal-relative:page;mso-position-vertical-relative:page;mso-width-relative:page;position:absolute;z-index:-251441152" coordsize="21600,21600" filled="f">
            <v:imagedata r:id="rId120" o:title=""/>
            <o:lock v:ext="edit" aspectratio="t"/>
          </v:shape>
        </w:pict>
      </w:r>
      <w:r>
        <w:pict>
          <v:shape id="imagerId278" o:spid="_x0000_s1238" type="#_x0000_t75" style="width:56pt;height:2pt;margin-top:364pt;margin-left:220pt;mso-height-relative:page;mso-position-horizontal-relative:page;mso-position-vertical-relative:page;mso-width-relative:page;position:absolute;z-index:-251440128" coordsize="21600,21600" filled="f">
            <v:imagedata r:id="rId121" o:title=""/>
            <o:lock v:ext="edit" aspectratio="t"/>
          </v:shape>
        </w:pict>
      </w:r>
      <w:r>
        <w:pict>
          <v:shape id="imagerId279" o:spid="_x0000_s1239" type="#_x0000_t75" style="width:56pt;height:30pt;margin-top:330pt;margin-left:450pt;mso-height-relative:page;mso-position-horizontal-relative:page;mso-position-vertical-relative:page;mso-width-relative:page;position:absolute;z-index:-251439104" coordsize="21600,21600" filled="f">
            <v:imagedata r:id="rId122" o:title=""/>
            <o:lock v:ext="edit" aspectratio="t"/>
          </v:shape>
        </w:pict>
      </w:r>
      <w:r>
        <w:pict>
          <v:shape id="imagerId280" o:spid="_x0000_s1240" type="#_x0000_t75" style="width:3pt;height:30pt;margin-top:330pt;margin-left:449pt;mso-height-relative:page;mso-position-horizontal-relative:page;mso-position-vertical-relative:page;mso-width-relative:page;position:absolute;z-index:-251438080" coordsize="21600,21600" filled="f">
            <v:imagedata r:id="rId123" o:title=""/>
            <o:lock v:ext="edit" aspectratio="t"/>
          </v:shape>
        </w:pict>
      </w:r>
      <w:r>
        <w:pict>
          <v:shape id="imagerId281" o:spid="_x0000_s1241" type="#_x0000_t75" style="width:3pt;height:30pt;margin-top:365pt;margin-left:449pt;mso-height-relative:page;mso-position-horizontal-relative:page;mso-position-vertical-relative:page;mso-width-relative:page;position:absolute;z-index:-251437056" coordsize="21600,21600" filled="f">
            <v:imagedata r:id="rId124" o:title=""/>
            <o:lock v:ext="edit" aspectratio="t"/>
          </v:shape>
        </w:pict>
      </w:r>
      <w:r>
        <w:pict>
          <v:shape id="imagerId282" o:spid="_x0000_s1242" type="#_x0000_t75" style="width:56pt;height:2pt;margin-top:364pt;margin-left:450pt;mso-height-relative:page;mso-position-horizontal-relative:page;mso-position-vertical-relative:page;mso-width-relative:page;position:absolute;z-index:-251436032" coordsize="21600,21600" filled="f">
            <v:imagedata r:id="rId125" o:title=""/>
            <o:lock v:ext="edit" aspectratio="t"/>
          </v:shape>
        </w:pict>
      </w:r>
      <w:r>
        <w:pict>
          <v:shape id="imagerId283" o:spid="_x0000_s1243" type="#_x0000_t75" style="width:55pt;height:28pt;margin-top:365pt;margin-left:450pt;mso-height-relative:page;mso-position-horizontal-relative:page;mso-position-vertical-relative:page;mso-width-relative:page;position:absolute;z-index:-251435008" coordsize="21600,21600" filled="f">
            <v:imagedata r:id="rId126" o:title=""/>
            <o:lock v:ext="edit" aspectratio="t"/>
          </v:shape>
        </w:pict>
      </w:r>
      <w:r>
        <w:pict>
          <v:shape id="imagerId284" o:spid="_x0000_s1244" type="#_x0000_t75" style="width:3pt;height:30pt;margin-top:365pt;margin-left:219pt;mso-height-relative:page;mso-position-horizontal-relative:page;mso-position-vertical-relative:page;mso-width-relative:page;position:absolute;z-index:-251433984" coordsize="21600,21600" filled="f">
            <v:imagedata r:id="rId127" o:title=""/>
            <o:lock v:ext="edit" aspectratio="t"/>
          </v:shape>
        </w:pict>
      </w:r>
    </w:p>
    <w:p>
      <w:pPr>
        <w:spacing w:before="0" w:after="0" w:line="348" w:lineRule="exact"/>
      </w:pPr>
    </w:p>
    <w:p>
      <w:pPr>
        <w:widowControl/>
        <w:jc w:val="left"/>
        <w:sectPr>
          <w:type w:val="continuous"/>
          <w:pgSz w:w="11906" w:h="16839"/>
          <w:pgMar w:top="1100" w:right="708" w:bottom="860" w:left="1068" w:header="0" w:footer="0" w:gutter="0"/>
          <w:pgNumType w:start="120"/>
          <w:cols w:num="1" w:space="720"/>
          <w:docGrid w:type="lines" w:linePitch="312" w:charSpace="0"/>
        </w:sectPr>
      </w:pPr>
    </w:p>
    <w:p>
      <w:pPr>
        <w:spacing w:before="0" w:after="0" w:line="211" w:lineRule="exact"/>
        <w:ind w:left="7922" w:firstLine="0"/>
        <w:jc w:val="left"/>
      </w:pPr>
      <w:r>
        <w:pict>
          <v:shape id="imagerId237" o:spid="_x0000_s1245" type="#_x0000_t75" style="width:22pt;height:10pt;margin-top:416pt;margin-left:71pt;mso-height-relative:page;mso-position-horizontal-relative:page;mso-position-vertical-relative:page;mso-width-relative:page;position:absolute;z-index:-251430912" coordsize="21600,21600" filled="f">
            <v:imagedata r:id="rId128" o:title=""/>
            <o:lock v:ext="edit" aspectratio="t"/>
          </v:shape>
        </w:pict>
      </w:r>
      <w:r>
        <w:pict>
          <v:shape id="imagerId238" o:spid="_x0000_s1246" type="#_x0000_t75" style="width:57pt;height:31pt;margin-top:191pt;margin-left:219pt;mso-height-relative:page;mso-position-horizontal-relative:page;mso-position-vertical-relative:page;mso-width-relative:page;position:absolute;z-index:-251429888" coordsize="21600,21600" filled="f">
            <v:imagedata r:id="rId129" o:title=""/>
            <o:lock v:ext="edit" aspectratio="t"/>
          </v:shape>
        </w:pict>
      </w:r>
      <w:r>
        <w:pict>
          <v:shape id="imagerId239" o:spid="_x0000_s1247" type="#_x0000_t75" style="width:57pt;height:31pt;margin-top:226pt;margin-left:219pt;mso-height-relative:page;mso-position-horizontal-relative:page;mso-position-vertical-relative:page;mso-width-relative:page;position:absolute;z-index:-251428864" coordsize="21600,21600" filled="f">
            <v:imagedata r:id="rId130" o:title=""/>
            <o:lock v:ext="edit" aspectratio="t"/>
          </v:shape>
        </w:pict>
      </w:r>
      <w:r>
        <w:pict>
          <v:shape id="imagerId240" o:spid="_x0000_s1248" type="#_x0000_t75" style="width:5pt;height:28pt;margin-top:296pt;margin-left:221pt;mso-height-relative:page;mso-position-horizontal-relative:page;mso-position-vertical-relative:page;mso-width-relative:page;position:absolute;z-index:-251427840" coordsize="21600,21600" filled="f">
            <v:imagedata r:id="rId117" o:title=""/>
            <o:lock v:ext="edit" aspectratio="t"/>
          </v:shape>
        </w:pict>
      </w:r>
      <w:r>
        <w:pict>
          <v:shape id="imagerId241" o:spid="_x0000_s1249" type="#_x0000_t75" style="width:5pt;height:28pt;margin-top:296pt;margin-left:268pt;mso-height-relative:page;mso-position-horizontal-relative:page;mso-position-vertical-relative:page;mso-width-relative:page;position:absolute;z-index:-251426816" coordsize="21600,21600" filled="f">
            <v:imagedata r:id="rId118" o:title=""/>
            <o:lock v:ext="edit" aspectratio="t"/>
          </v:shape>
        </w:pict>
      </w:r>
      <w:r>
        <w:pict>
          <v:shape id="imagerId242" o:spid="_x0000_s1250" type="#_x0000_t75" style="width:57pt;height:31pt;margin-top:329pt;margin-left:219pt;mso-height-relative:page;mso-position-horizontal-relative:page;mso-position-vertical-relative:page;mso-width-relative:page;position:absolute;z-index:-251425792" coordsize="21600,21600" filled="f">
            <v:imagedata r:id="rId131" o:title=""/>
            <o:lock v:ext="edit" aspectratio="t"/>
          </v:shape>
        </w:pict>
      </w:r>
      <w:r>
        <w:pict>
          <v:shape id="imagerId243" o:spid="_x0000_s1251" type="#_x0000_t75" style="width:57pt;height:31pt;margin-top:364pt;margin-left:219pt;mso-height-relative:page;mso-position-horizontal-relative:page;mso-position-vertical-relative:page;mso-width-relative:page;position:absolute;z-index:-251424768" coordsize="21600,21600" filled="f">
            <v:imagedata r:id="rId132" o:title=""/>
            <o:lock v:ext="edit" aspectratio="t"/>
          </v:shape>
        </w:pict>
      </w:r>
      <w:r>
        <w:pict>
          <v:shape id="imagerId244" o:spid="_x0000_s1252" type="#_x0000_t75" style="width:57pt;height:31pt;margin-top:157pt;margin-left:449pt;mso-height-relative:page;mso-position-horizontal-relative:page;mso-position-vertical-relative:page;mso-width-relative:page;position:absolute;z-index:-251423744" coordsize="21600,21600" filled="f">
            <v:imagedata r:id="rId133" o:title=""/>
            <o:lock v:ext="edit" aspectratio="t"/>
          </v:shape>
        </w:pict>
      </w:r>
      <w:r>
        <w:pict>
          <v:shape id="imagerId245" o:spid="_x0000_s1253" type="#_x0000_t75" style="width:57pt;height:31pt;margin-top:191pt;margin-left:449pt;mso-height-relative:page;mso-position-horizontal-relative:page;mso-position-vertical-relative:page;mso-width-relative:page;position:absolute;z-index:-251422720" coordsize="21600,21600" filled="f">
            <v:imagedata r:id="rId134" o:title=""/>
            <o:lock v:ext="edit" aspectratio="t"/>
          </v:shape>
        </w:pict>
      </w:r>
      <w:r>
        <w:pict>
          <v:shape id="imagerId246" o:spid="_x0000_s1254" type="#_x0000_t75" style="width:57pt;height:31pt;margin-top:226pt;margin-left:449pt;mso-height-relative:page;mso-position-horizontal-relative:page;mso-position-vertical-relative:page;mso-width-relative:page;position:absolute;z-index:-251421696" coordsize="21600,21600" filled="f">
            <v:imagedata r:id="rId135" o:title=""/>
            <o:lock v:ext="edit" aspectratio="t"/>
          </v:shape>
        </w:pict>
      </w:r>
      <w:r>
        <w:pict>
          <v:shape id="imagerId247" o:spid="_x0000_s1255" type="#_x0000_t75" style="width:57pt;height:31pt;margin-top:260pt;margin-left:449pt;mso-height-relative:page;mso-position-horizontal-relative:page;mso-position-vertical-relative:page;mso-width-relative:page;position:absolute;z-index:-251420672" coordsize="21600,21600" filled="f">
            <v:imagedata r:id="rId136" o:title=""/>
            <o:lock v:ext="edit" aspectratio="t"/>
          </v:shape>
        </w:pict>
      </w:r>
      <w:r>
        <w:pict>
          <v:shape id="imagerId248" o:spid="_x0000_s1256" type="#_x0000_t75" style="width:57pt;height:31pt;margin-top:295pt;margin-left:449pt;mso-height-relative:page;mso-position-horizontal-relative:page;mso-position-vertical-relative:page;mso-width-relative:page;position:absolute;z-index:-251419648" coordsize="21600,21600" filled="f">
            <v:imagedata r:id="rId137" o:title=""/>
            <o:lock v:ext="edit" aspectratio="t"/>
          </v:shape>
        </w:pict>
      </w:r>
      <w:r>
        <w:pict>
          <v:shape id="imagerId249" o:spid="_x0000_s1257" type="#_x0000_t75" style="width:57pt;height:31pt;margin-top:329pt;margin-left:449pt;mso-height-relative:page;mso-position-horizontal-relative:page;mso-position-vertical-relative:page;mso-width-relative:page;position:absolute;z-index:-251418624" coordsize="21600,21600" filled="f">
            <v:imagedata r:id="rId138" o:title=""/>
            <o:lock v:ext="edit" aspectratio="t"/>
          </v:shape>
        </w:pict>
      </w:r>
      <w:r>
        <w:pict>
          <v:shape id="imagerId250" o:spid="_x0000_s1258" type="#_x0000_t75" style="width:57pt;height:31pt;margin-top:364pt;margin-left:449pt;mso-height-relative:page;mso-position-horizontal-relative:page;mso-position-vertical-relative:page;mso-width-relative:page;position:absolute;z-index:-251417600" coordsize="21600,21600" filled="f">
            <v:imagedata r:id="rId139" o:title=""/>
            <o:lock v:ext="edit" aspectratio="t"/>
          </v:shape>
        </w:pict>
      </w:r>
      <w:r>
        <w:pict>
          <v:shape id="_x0000_s2284" o:spid="_x0000_s1259" type="#_x0000_t12" style="width:10.6pt;height:10.4pt;margin-top:210.4pt;margin-left:263.6pt;mso-height-relative:page;mso-position-horizontal-relative:page;mso-position-vertical-relative:page;mso-width-relative:page;position:absolute;z-index:-251416576" coordsize="21600,21600" stroked="t" strokecolor="black">
            <v:fill opacity="0"/>
            <v:stroke joinstyle="miter"/>
          </v:shape>
        </w:pict>
      </w:r>
      <w:r>
        <w:pict>
          <v:shape id="WS_polygon652" o:spid="_x0000_s1260" type="#_x0000_t12" style="width:4.7pt;height:27.95pt;margin-top:227.35pt;margin-left:269.5pt;mso-height-relative:page;mso-position-horizontal-relative:page;mso-position-vertical-relative:page;mso-width-relative:page;position:absolute;z-index:-251415552" coordsize="21600,21600" stroked="t" strokecolor="black">
            <v:fill opacity="0"/>
            <v:stroke joinstyle="miter"/>
          </v:shape>
        </w:pict>
      </w:r>
      <w:r>
        <w:pict>
          <v:shape id="WS_polygon664" o:spid="_x0000_s1261" type="#_x0000_t12" style="width:1pt;height:28pt;margin-top:262.3pt;margin-left:219.9pt;mso-height-relative:page;mso-position-horizontal-relative:page;mso-position-vertical-relative:page;mso-width-relative:page;position:absolute;z-index:-251414528" coordsize="21600,21600" fillcolor="black" stroked="f">
            <v:stroke joinstyle="miter"/>
          </v:shape>
        </w:pict>
      </w:r>
      <w:r>
        <w:pict>
          <v:shape id="WS_polygon668" o:spid="_x0000_s1262" type="#_x0000_t12" style="width:54.15pt;height:1pt;margin-top:261.35pt;margin-left:220.6pt;mso-height-relative:page;mso-position-horizontal-relative:page;mso-position-vertical-relative:page;mso-width-relative:page;position:absolute;z-index:251883520" coordsize="21600,21600" fillcolor="black" stroked="f">
            <v:stroke joinstyle="miter"/>
          </v:shape>
        </w:pict>
      </w:r>
      <w:r>
        <w:pict>
          <v:shape id="WS_polygon671" o:spid="_x0000_s1263" type="#_x0000_t12" style="width:24.35pt;height:13pt;margin-top:262.15pt;margin-left:221.7pt;mso-height-relative:page;mso-position-horizontal-relative:page;mso-position-vertical-relative:page;mso-width-relative:page;position:absolute;z-index:-251413504" coordsize="21600,21600" stroked="t" strokecolor="black">
            <v:fill opacity="0"/>
            <v:stroke joinstyle="miter"/>
          </v:shape>
        </w:pict>
      </w:r>
      <w:r>
        <w:pict>
          <v:shape id="WS_polygon672" o:spid="_x0000_s1264" type="#_x0000_t12" style="width:27.25pt;height:14.45pt;margin-top:275pt;margin-left:219.75pt;mso-height-relative:page;mso-position-horizontal-relative:page;mso-position-vertical-relative:page;mso-width-relative:page;position:absolute;z-index:-251412480" coordsize="21600,21600" stroked="t" strokecolor="black">
            <v:fill opacity="0"/>
            <v:stroke joinstyle="miter"/>
          </v:shape>
        </w:pict>
      </w:r>
      <w:r>
        <w:pict>
          <v:shape id="WS_polygon685" o:spid="_x0000_s1265" type="#_x0000_t12" style="width:1pt;height:28pt;margin-top:296.8pt;margin-left:219.9pt;mso-height-relative:page;mso-position-horizontal-relative:page;mso-position-vertical-relative:page;mso-width-relative:page;position:absolute;z-index:-251411456" coordsize="21600,21600" fillcolor="black" stroked="f">
            <v:stroke joinstyle="miter"/>
          </v:shape>
        </w:pict>
      </w:r>
      <w:r>
        <w:pict>
          <v:shape id="WS_polygon689" o:spid="_x0000_s1266" type="#_x0000_t12" style="width:54.15pt;height:1pt;margin-top:295.85pt;margin-left:220.6pt;mso-height-relative:page;mso-position-horizontal-relative:page;mso-position-vertical-relative:page;mso-width-relative:page;position:absolute;z-index:251884544" coordsize="21600,21600" fillcolor="black" stroked="f">
            <v:stroke joinstyle="miter"/>
          </v:shape>
        </w:pict>
      </w:r>
      <w:r>
        <w:pict>
          <v:shape id="WS_polygon735" o:spid="_x0000_s1267" type="#_x0000_t12" style="width:28.45pt;height:27.95pt;margin-top:330.85pt;margin-left:462.8pt;mso-height-relative:page;mso-position-horizontal-relative:page;mso-position-vertical-relative:page;mso-width-relative:page;position:absolute;z-index:-251410432" coordsize="21600,21600" stroked="t" strokecolor="black">
            <v:fill opacity="0"/>
            <v:stroke joinstyle="miter"/>
          </v:shape>
        </w:pict>
      </w:r>
      <w:r>
        <w:rPr>
          <w:rFonts w:ascii="黑体" w:hAnsi="黑体" w:cs="黑体"/>
          <w:color w:val="000000"/>
          <w:spacing w:val="0"/>
          <w:w w:val="100"/>
          <w:position w:val="0"/>
          <w:sz w:val="21"/>
          <w:u w:val="none"/>
        </w:rPr>
        <w:t>DB42/T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2181</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widowControl/>
        <w:jc w:val="left"/>
        <w:sectPr>
          <w:type w:val="continuous"/>
          <w:pgSz w:w="11906" w:h="16839"/>
          <w:pgMar w:top="1100" w:right="708" w:bottom="860" w:left="1068" w:header="0" w:footer="0" w:gutter="0"/>
          <w:pgNumType w:start="121"/>
          <w:cols w:num="1" w:space="708" w:equalWidth="0">
            <w:col w:w="10130" w:space="0"/>
          </w:cols>
          <w:docGrid w:type="lines" w:linePitch="312" w:charSpace="0"/>
        </w:sectPr>
      </w:pPr>
    </w:p>
    <w:p>
      <w:pPr>
        <w:spacing w:before="0" w:after="0" w:line="319" w:lineRule="exact"/>
        <w:ind w:left="7922" w:firstLine="0"/>
      </w:pPr>
    </w:p>
    <w:p>
      <w:pPr>
        <w:widowControl/>
        <w:jc w:val="left"/>
        <w:sectPr>
          <w:type w:val="continuous"/>
          <w:pgSz w:w="11906" w:h="16839"/>
          <w:pgMar w:top="1100" w:right="708" w:bottom="860" w:left="1068" w:header="0" w:footer="0" w:gutter="0"/>
          <w:pgNumType w:start="122"/>
          <w:cols w:num="1" w:space="720"/>
          <w:docGrid w:type="lines" w:linePitch="312" w:charSpace="0"/>
        </w:sectPr>
      </w:pPr>
    </w:p>
    <w:p>
      <w:pPr>
        <w:tabs>
          <w:tab w:val="left" w:pos="4503"/>
        </w:tabs>
        <w:spacing w:before="0" w:after="0" w:line="211" w:lineRule="exact"/>
        <w:ind w:left="3872" w:firstLine="0"/>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26</w:t>
      </w:r>
      <w:r>
        <w:rPr>
          <w:rFonts w:cs="Calibri"/>
          <w:spacing w:val="0"/>
          <w:w w:val="100"/>
        </w:rPr>
        <w:tab/>
      </w:r>
      <w:r>
        <w:rPr>
          <w:rFonts w:ascii="黑体" w:eastAsia="黑体" w:hAnsi="黑体" w:cs="黑体"/>
          <w:color w:val="000000"/>
          <w:spacing w:val="0"/>
          <w:w w:val="100"/>
          <w:position w:val="0"/>
          <w:sz w:val="21"/>
          <w:u w:val="none"/>
        </w:rPr>
        <w:t>水泥路面病害图例</w:t>
      </w:r>
    </w:p>
    <w:p>
      <w:pPr>
        <w:widowControl/>
        <w:jc w:val="left"/>
        <w:sectPr>
          <w:type w:val="continuous"/>
          <w:pgSz w:w="11906" w:h="16839"/>
          <w:pgMar w:top="1100" w:right="708" w:bottom="860" w:left="1068" w:header="0" w:footer="0" w:gutter="0"/>
          <w:pgNumType w:start="123"/>
          <w:cols w:num="1" w:space="708" w:equalWidth="0">
            <w:col w:w="10130" w:space="0"/>
          </w:cols>
          <w:docGrid w:type="lines" w:linePitch="312" w:charSpace="0"/>
        </w:sectPr>
      </w:pPr>
    </w:p>
    <w:p>
      <w:pPr>
        <w:spacing w:before="0" w:after="0" w:line="240" w:lineRule="exact"/>
        <w:ind w:left="3872" w:firstLine="0"/>
      </w:pPr>
    </w:p>
    <w:p>
      <w:pPr>
        <w:spacing w:before="0" w:after="0" w:line="240" w:lineRule="exact"/>
        <w:ind w:left="3872" w:firstLine="0"/>
      </w:pPr>
    </w:p>
    <w:p>
      <w:pPr>
        <w:spacing w:before="0" w:after="0" w:line="240" w:lineRule="exact"/>
        <w:ind w:left="3872" w:firstLine="0"/>
      </w:pPr>
    </w:p>
    <w:p>
      <w:pPr>
        <w:spacing w:before="0" w:after="0" w:line="240" w:lineRule="exact"/>
        <w:ind w:left="3872" w:firstLine="0"/>
      </w:pPr>
    </w:p>
    <w:p>
      <w:pPr>
        <w:spacing w:before="0" w:after="0" w:line="240" w:lineRule="exact"/>
        <w:ind w:left="3872" w:firstLine="0"/>
      </w:pPr>
    </w:p>
    <w:p>
      <w:pPr>
        <w:spacing w:before="0" w:after="0" w:line="240" w:lineRule="exact"/>
        <w:ind w:left="3872" w:firstLine="0"/>
      </w:pPr>
    </w:p>
    <w:p>
      <w:pPr>
        <w:spacing w:before="0" w:after="0" w:line="240" w:lineRule="exact"/>
        <w:ind w:left="3872" w:firstLine="0"/>
      </w:pPr>
    </w:p>
    <w:p>
      <w:pPr>
        <w:spacing w:before="0" w:after="0" w:line="240" w:lineRule="exact"/>
        <w:ind w:left="3872" w:firstLine="0"/>
      </w:pPr>
    </w:p>
    <w:p>
      <w:pPr>
        <w:spacing w:before="0" w:after="0" w:line="240" w:lineRule="exact"/>
        <w:ind w:left="3872" w:firstLine="0"/>
      </w:pPr>
    </w:p>
    <w:p>
      <w:pPr>
        <w:spacing w:before="0" w:after="0" w:line="240" w:lineRule="exact"/>
        <w:ind w:left="3872" w:firstLine="0"/>
      </w:pPr>
    </w:p>
    <w:p>
      <w:pPr>
        <w:spacing w:before="0" w:after="0" w:line="240" w:lineRule="exact"/>
        <w:ind w:left="3872" w:firstLine="0"/>
      </w:pPr>
    </w:p>
    <w:p>
      <w:pPr>
        <w:spacing w:before="0" w:after="0" w:line="240" w:lineRule="exact"/>
        <w:ind w:left="3872" w:firstLine="0"/>
      </w:pPr>
    </w:p>
    <w:p>
      <w:pPr>
        <w:spacing w:before="0" w:after="0" w:line="240" w:lineRule="exact"/>
        <w:ind w:left="3872" w:firstLine="0"/>
      </w:pPr>
    </w:p>
    <w:p>
      <w:pPr>
        <w:spacing w:before="0" w:after="0" w:line="240" w:lineRule="exact"/>
        <w:ind w:left="3872" w:firstLine="0"/>
      </w:pPr>
    </w:p>
    <w:p>
      <w:pPr>
        <w:spacing w:before="0" w:after="0" w:line="240" w:lineRule="exact"/>
        <w:ind w:left="3872" w:firstLine="0"/>
      </w:pPr>
    </w:p>
    <w:p>
      <w:pPr>
        <w:spacing w:before="0" w:after="0" w:line="240" w:lineRule="exact"/>
        <w:ind w:left="3872" w:firstLine="0"/>
      </w:pPr>
    </w:p>
    <w:p>
      <w:pPr>
        <w:spacing w:before="0" w:after="0" w:line="240" w:lineRule="exact"/>
        <w:ind w:left="3872" w:firstLine="0"/>
      </w:pPr>
    </w:p>
    <w:p>
      <w:pPr>
        <w:spacing w:before="0" w:after="0" w:line="240" w:lineRule="exact"/>
        <w:ind w:left="3872" w:firstLine="0"/>
      </w:pPr>
    </w:p>
    <w:p>
      <w:pPr>
        <w:spacing w:before="0" w:after="0" w:line="240" w:lineRule="exact"/>
        <w:ind w:left="3872" w:firstLine="0"/>
      </w:pPr>
    </w:p>
    <w:p>
      <w:pPr>
        <w:spacing w:before="0" w:after="0" w:line="240" w:lineRule="exact"/>
        <w:ind w:left="3872" w:firstLine="0"/>
      </w:pPr>
    </w:p>
    <w:p>
      <w:pPr>
        <w:spacing w:before="0" w:after="0" w:line="240" w:lineRule="exact"/>
        <w:ind w:left="3872" w:firstLine="0"/>
      </w:pPr>
    </w:p>
    <w:p>
      <w:pPr>
        <w:spacing w:before="0" w:after="0" w:line="240" w:lineRule="exact"/>
        <w:ind w:left="3872" w:firstLine="0"/>
      </w:pPr>
    </w:p>
    <w:p>
      <w:pPr>
        <w:spacing w:before="0" w:after="0" w:line="240" w:lineRule="exact"/>
        <w:ind w:left="3872" w:firstLine="0"/>
      </w:pPr>
    </w:p>
    <w:p>
      <w:pPr>
        <w:spacing w:before="0" w:after="0" w:line="240" w:lineRule="exact"/>
        <w:ind w:left="3872" w:firstLine="0"/>
      </w:pPr>
    </w:p>
    <w:p>
      <w:pPr>
        <w:spacing w:before="0" w:after="0" w:line="371" w:lineRule="exact"/>
        <w:ind w:left="3872" w:firstLine="0"/>
      </w:pPr>
    </w:p>
    <w:p>
      <w:pPr>
        <w:widowControl/>
        <w:jc w:val="left"/>
        <w:sectPr>
          <w:type w:val="continuous"/>
          <w:pgSz w:w="11906" w:h="16839"/>
          <w:pgMar w:top="1100" w:right="708" w:bottom="860" w:left="1068" w:header="0" w:footer="0" w:gutter="0"/>
          <w:pgNumType w:start="124"/>
          <w:cols w:num="1" w:space="720"/>
          <w:docGrid w:type="lines" w:linePitch="312" w:charSpace="0"/>
        </w:sectPr>
      </w:pPr>
    </w:p>
    <w:p>
      <w:pPr>
        <w:spacing w:before="0" w:after="0" w:line="211" w:lineRule="exact"/>
        <w:ind w:left="351" w:firstLine="631"/>
        <w:jc w:val="left"/>
      </w:pPr>
      <w:r>
        <w:pict>
          <v:shape id="_x0000_s2293" o:spid="_x0000_s1268" type="#_x0000_t202" style="width:332pt;height:53pt;margin-top:397.7pt;margin-left:141.65pt;mso-height-relative:page;mso-position-horizontal-relative:page;mso-position-vertical-relative:page;mso-width-relative:page;position:absolute;z-index:-251409408"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宋体" w:hAnsi="宋体" w:cs="宋体"/>
          <w:color w:val="000000"/>
          <w:spacing w:val="-3"/>
          <w:w w:val="100"/>
          <w:position w:val="0"/>
          <w:sz w:val="21"/>
          <w:u w:val="none"/>
        </w:rPr>
        <w:t>应根据道路养护等级、交通量、结构与材料使用性能以及结构层检测结果等因素综合确定后续实</w:t>
      </w:r>
    </w:p>
    <w:p>
      <w:pPr>
        <w:spacing w:before="0" w:after="0" w:line="312" w:lineRule="exact"/>
        <w:ind w:left="351" w:firstLine="0"/>
        <w:jc w:val="left"/>
      </w:pPr>
      <w:r>
        <w:rPr>
          <w:rFonts w:ascii="宋体" w:hAnsi="宋体" w:cs="宋体"/>
          <w:color w:val="000000"/>
          <w:spacing w:val="0"/>
          <w:w w:val="100"/>
          <w:position w:val="0"/>
          <w:sz w:val="21"/>
          <w:u w:val="none"/>
        </w:rPr>
        <w:t>施对策。</w:t>
      </w:r>
    </w:p>
    <w:p>
      <w:pPr>
        <w:spacing w:before="0" w:after="0" w:line="312" w:lineRule="exact"/>
        <w:ind w:left="351"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沥青路面实施养护对策宜符合表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27</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的规定。</w:t>
      </w:r>
    </w:p>
    <w:p>
      <w:pPr>
        <w:spacing w:before="0" w:after="0" w:line="240" w:lineRule="exact"/>
        <w:ind w:left="351" w:firstLine="425"/>
      </w:pPr>
    </w:p>
    <w:p>
      <w:pPr>
        <w:tabs>
          <w:tab w:val="left" w:pos="4503"/>
        </w:tabs>
        <w:spacing w:before="0" w:after="0" w:line="228" w:lineRule="exact"/>
        <w:ind w:left="351" w:firstLine="3521"/>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27</w:t>
      </w:r>
      <w:r>
        <w:rPr>
          <w:rFonts w:cs="Calibri"/>
          <w:spacing w:val="-1"/>
          <w:w w:val="100"/>
        </w:rPr>
        <w:tab/>
      </w:r>
      <w:r>
        <w:rPr>
          <w:rFonts w:ascii="黑体" w:eastAsia="黑体" w:hAnsi="黑体" w:cs="黑体"/>
          <w:color w:val="000000"/>
          <w:spacing w:val="0"/>
          <w:w w:val="100"/>
          <w:position w:val="0"/>
          <w:sz w:val="21"/>
          <w:u w:val="none"/>
        </w:rPr>
        <w:t>沥青路面养护对策</w:t>
      </w:r>
    </w:p>
    <w:p>
      <w:pPr>
        <w:widowControl/>
        <w:jc w:val="left"/>
        <w:sectPr>
          <w:type w:val="continuous"/>
          <w:pgSz w:w="11906" w:h="16839"/>
          <w:pgMar w:top="1100" w:right="708" w:bottom="860" w:left="1068" w:header="0" w:footer="0" w:gutter="0"/>
          <w:pgNumType w:start="125"/>
          <w:cols w:num="1" w:space="708" w:equalWidth="0">
            <w:col w:w="10130" w:space="0"/>
          </w:cols>
          <w:docGrid w:type="lines" w:linePitch="312" w:charSpace="0"/>
        </w:sectPr>
      </w:pPr>
    </w:p>
    <w:p>
      <w:pPr>
        <w:spacing w:before="0" w:after="0" w:line="240" w:lineRule="exact"/>
        <w:ind w:left="351" w:firstLine="3521"/>
      </w:pPr>
    </w:p>
    <w:p>
      <w:pPr>
        <w:spacing w:before="0" w:after="0" w:line="240" w:lineRule="exact"/>
        <w:ind w:left="351" w:firstLine="3521"/>
      </w:pPr>
    </w:p>
    <w:p>
      <w:pPr>
        <w:spacing w:before="0" w:after="0" w:line="375" w:lineRule="exact"/>
        <w:ind w:left="351" w:firstLine="3521"/>
      </w:pPr>
    </w:p>
    <w:p>
      <w:pPr>
        <w:widowControl/>
        <w:jc w:val="left"/>
        <w:sectPr>
          <w:type w:val="continuous"/>
          <w:pgSz w:w="11906" w:h="16839"/>
          <w:pgMar w:top="1100" w:right="708" w:bottom="860" w:left="1068" w:header="0" w:footer="0" w:gutter="0"/>
          <w:pgNumType w:start="126"/>
          <w:cols w:num="1" w:space="720"/>
          <w:docGrid w:type="lines" w:linePitch="312" w:charSpace="0"/>
        </w:sectPr>
      </w:pPr>
    </w:p>
    <w:p>
      <w:pPr>
        <w:spacing w:before="0" w:after="0" w:line="180" w:lineRule="exact"/>
        <w:ind w:left="9299" w:firstLine="0"/>
        <w:jc w:val="left"/>
      </w:pPr>
      <w:r>
        <w:rPr>
          <w:rFonts w:ascii="宋体" w:hAnsi="宋体" w:cs="宋体"/>
          <w:color w:val="000000"/>
          <w:spacing w:val="0"/>
          <w:w w:val="100"/>
          <w:position w:val="0"/>
          <w:sz w:val="18"/>
          <w:u w:val="none"/>
        </w:rPr>
        <w:t>19</w:t>
      </w:r>
    </w:p>
    <w:p>
      <w:pPr>
        <w:widowControl/>
        <w:jc w:val="left"/>
        <w:sectPr>
          <w:type w:val="continuous"/>
          <w:pgSz w:w="11906" w:h="16839"/>
          <w:pgMar w:top="1100" w:right="708" w:bottom="860" w:left="1068" w:header="0" w:footer="0" w:gutter="0"/>
          <w:pgNumType w:start="127"/>
          <w:cols w:num="1" w:space="708" w:equalWidth="0">
            <w:col w:w="10130" w:space="0"/>
          </w:cols>
          <w:docGrid w:type="lines" w:linePitch="312" w:charSpace="0"/>
        </w:sectPr>
      </w:pPr>
    </w:p>
    <w:tbl>
      <w:tblPr>
        <w:tblStyle w:val="TableNormal"/>
        <w:tblpPr w:leftFromText="180" w:rightFromText="180" w:vertAnchor="page" w:horzAnchor="page" w:tblpX="67" w:tblpY="1771"/>
        <w:tblW w:w="0" w:type="auto"/>
        <w:tblInd w:w="0" w:type="dxa"/>
        <w:tblLayout w:type="fixed"/>
        <w:tblCellMar>
          <w:top w:w="0" w:type="dxa"/>
          <w:left w:w="108" w:type="dxa"/>
          <w:bottom w:w="0" w:type="dxa"/>
          <w:right w:w="108" w:type="dxa"/>
        </w:tblCellMar>
      </w:tblPr>
      <w:tblGrid>
        <w:gridCol w:w="2218"/>
        <w:gridCol w:w="1779"/>
        <w:gridCol w:w="1781"/>
        <w:gridCol w:w="1781"/>
        <w:gridCol w:w="1781"/>
      </w:tblGrid>
      <w:tr>
        <w:tblPrEx>
          <w:tblW w:w="0" w:type="auto"/>
          <w:tblInd w:w="0" w:type="dxa"/>
          <w:tblLayout w:type="fixed"/>
          <w:tblCellMar>
            <w:top w:w="0" w:type="dxa"/>
            <w:left w:w="108" w:type="dxa"/>
            <w:bottom w:w="0" w:type="dxa"/>
            <w:right w:w="108" w:type="dxa"/>
          </w:tblCellMar>
        </w:tblPrEx>
        <w:trPr>
          <w:trHeight w:hRule="exact" w:val="355"/>
        </w:trPr>
        <w:tc>
          <w:tcPr>
            <w:tcW w:w="22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572" w:right="-239"/>
            </w:pPr>
            <w:bookmarkStart w:id="26" w:name="26"/>
            <w:bookmarkEnd w:id="26"/>
            <w:r>
              <w:rPr>
                <w:rFonts w:ascii="宋体" w:eastAsia="宋体" w:hAnsi="宋体" w:cs="宋体"/>
                <w:color w:val="000000"/>
                <w:spacing w:val="-1"/>
                <w:w w:val="100"/>
                <w:position w:val="0"/>
                <w:sz w:val="18"/>
                <w:u w:val="none"/>
              </w:rPr>
              <w:t>路面综合评价</w:t>
            </w:r>
          </w:p>
        </w:tc>
        <w:tc>
          <w:tcPr>
            <w:tcW w:w="17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845" w:right="-239"/>
            </w:pPr>
            <w:r>
              <w:rPr>
                <w:rFonts w:ascii="宋体" w:hAnsi="宋体" w:cs="宋体"/>
                <w:color w:val="000000"/>
                <w:spacing w:val="-1"/>
                <w:w w:val="100"/>
                <w:position w:val="0"/>
                <w:sz w:val="18"/>
                <w:u w:val="none"/>
              </w:rPr>
              <w:t>A</w:t>
            </w:r>
          </w:p>
        </w:tc>
        <w:tc>
          <w:tcPr>
            <w:tcW w:w="17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847" w:right="-239"/>
            </w:pPr>
            <w:r>
              <w:rPr>
                <w:rFonts w:ascii="宋体" w:hAnsi="宋体" w:cs="宋体"/>
                <w:color w:val="000000"/>
                <w:spacing w:val="-1"/>
                <w:w w:val="100"/>
                <w:position w:val="0"/>
                <w:sz w:val="18"/>
                <w:u w:val="none"/>
              </w:rPr>
              <w:t>B</w:t>
            </w:r>
          </w:p>
        </w:tc>
        <w:tc>
          <w:tcPr>
            <w:tcW w:w="17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847" w:right="-239"/>
            </w:pPr>
            <w:r>
              <w:rPr>
                <w:rFonts w:ascii="宋体" w:hAnsi="宋体" w:cs="宋体"/>
                <w:color w:val="000000"/>
                <w:spacing w:val="-1"/>
                <w:w w:val="100"/>
                <w:position w:val="0"/>
                <w:sz w:val="18"/>
                <w:u w:val="none"/>
              </w:rPr>
              <w:t>C</w:t>
            </w:r>
          </w:p>
        </w:tc>
        <w:tc>
          <w:tcPr>
            <w:tcW w:w="17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845" w:right="-239"/>
            </w:pPr>
            <w:r>
              <w:rPr>
                <w:rFonts w:ascii="宋体" w:hAnsi="宋体" w:cs="宋体"/>
                <w:color w:val="000000"/>
                <w:spacing w:val="-1"/>
                <w:w w:val="100"/>
                <w:position w:val="0"/>
                <w:sz w:val="18"/>
                <w:u w:val="none"/>
              </w:rPr>
              <w:t>D</w:t>
            </w:r>
          </w:p>
        </w:tc>
      </w:tr>
      <w:tr>
        <w:tblPrEx>
          <w:tblW w:w="0" w:type="auto"/>
          <w:tblInd w:w="0" w:type="dxa"/>
          <w:tblLayout w:type="fixed"/>
          <w:tblCellMar>
            <w:top w:w="0" w:type="dxa"/>
            <w:left w:w="108" w:type="dxa"/>
            <w:bottom w:w="0" w:type="dxa"/>
            <w:right w:w="108" w:type="dxa"/>
          </w:tblCellMar>
        </w:tblPrEx>
        <w:trPr>
          <w:trHeight w:hRule="exact" w:val="353"/>
        </w:trPr>
        <w:tc>
          <w:tcPr>
            <w:tcW w:w="22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392" w:right="-239"/>
            </w:pPr>
            <w:r>
              <w:rPr>
                <w:rFonts w:ascii="宋体" w:eastAsia="宋体" w:hAnsi="宋体" w:cs="宋体"/>
                <w:color w:val="000000"/>
                <w:spacing w:val="-1"/>
                <w:w w:val="100"/>
                <w:position w:val="0"/>
                <w:sz w:val="18"/>
                <w:u w:val="none"/>
              </w:rPr>
              <w:t>路面损坏状况评价</w:t>
            </w:r>
          </w:p>
        </w:tc>
        <w:tc>
          <w:tcPr>
            <w:tcW w:w="17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845" w:right="-239"/>
            </w:pPr>
            <w:r>
              <w:rPr>
                <w:rFonts w:ascii="宋体" w:hAnsi="宋体" w:cs="宋体"/>
                <w:color w:val="000000"/>
                <w:spacing w:val="-1"/>
                <w:w w:val="100"/>
                <w:position w:val="0"/>
                <w:sz w:val="18"/>
                <w:u w:val="none"/>
              </w:rPr>
              <w:t>A</w:t>
            </w:r>
          </w:p>
        </w:tc>
        <w:tc>
          <w:tcPr>
            <w:tcW w:w="17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847" w:right="-239"/>
            </w:pPr>
            <w:r>
              <w:rPr>
                <w:rFonts w:ascii="宋体" w:hAnsi="宋体" w:cs="宋体"/>
                <w:color w:val="000000"/>
                <w:spacing w:val="-1"/>
                <w:w w:val="100"/>
                <w:position w:val="0"/>
                <w:sz w:val="18"/>
                <w:u w:val="none"/>
              </w:rPr>
              <w:t>B</w:t>
            </w:r>
          </w:p>
        </w:tc>
        <w:tc>
          <w:tcPr>
            <w:tcW w:w="17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847" w:right="-239"/>
            </w:pPr>
            <w:r>
              <w:rPr>
                <w:rFonts w:ascii="宋体" w:hAnsi="宋体" w:cs="宋体"/>
                <w:color w:val="000000"/>
                <w:spacing w:val="-1"/>
                <w:w w:val="100"/>
                <w:position w:val="0"/>
                <w:sz w:val="18"/>
                <w:u w:val="none"/>
              </w:rPr>
              <w:t>C</w:t>
            </w:r>
          </w:p>
        </w:tc>
        <w:tc>
          <w:tcPr>
            <w:tcW w:w="17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843" w:right="-239"/>
            </w:pPr>
            <w:r>
              <w:rPr>
                <w:rFonts w:ascii="宋体" w:hAnsi="宋体" w:cs="宋体"/>
                <w:color w:val="000000"/>
                <w:spacing w:val="-1"/>
                <w:w w:val="100"/>
                <w:position w:val="0"/>
                <w:sz w:val="18"/>
                <w:u w:val="none"/>
              </w:rPr>
              <w:t>D</w:t>
            </w:r>
          </w:p>
        </w:tc>
      </w:tr>
      <w:tr>
        <w:tblPrEx>
          <w:tblW w:w="0" w:type="auto"/>
          <w:tblInd w:w="0" w:type="dxa"/>
          <w:tblLayout w:type="fixed"/>
          <w:tblCellMar>
            <w:top w:w="0" w:type="dxa"/>
            <w:left w:w="108" w:type="dxa"/>
            <w:bottom w:w="0" w:type="dxa"/>
            <w:right w:w="108" w:type="dxa"/>
          </w:tblCellMar>
        </w:tblPrEx>
        <w:trPr>
          <w:trHeight w:hRule="exact" w:val="350"/>
        </w:trPr>
        <w:tc>
          <w:tcPr>
            <w:tcW w:w="22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392" w:right="-239"/>
            </w:pPr>
            <w:r>
              <w:rPr>
                <w:rFonts w:ascii="宋体" w:eastAsia="宋体" w:hAnsi="宋体" w:cs="宋体"/>
                <w:color w:val="000000"/>
                <w:spacing w:val="-1"/>
                <w:w w:val="100"/>
                <w:position w:val="0"/>
                <w:sz w:val="18"/>
                <w:u w:val="none"/>
              </w:rPr>
              <w:t>路面行驶质量评价</w:t>
            </w:r>
          </w:p>
        </w:tc>
        <w:tc>
          <w:tcPr>
            <w:tcW w:w="17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845" w:right="-239"/>
            </w:pPr>
            <w:r>
              <w:rPr>
                <w:rFonts w:ascii="宋体" w:hAnsi="宋体" w:cs="宋体"/>
                <w:color w:val="000000"/>
                <w:spacing w:val="-1"/>
                <w:w w:val="100"/>
                <w:position w:val="0"/>
                <w:sz w:val="18"/>
                <w:u w:val="none"/>
              </w:rPr>
              <w:t>A</w:t>
            </w:r>
          </w:p>
        </w:tc>
        <w:tc>
          <w:tcPr>
            <w:tcW w:w="17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847" w:right="-239"/>
            </w:pPr>
            <w:r>
              <w:rPr>
                <w:rFonts w:ascii="宋体" w:hAnsi="宋体" w:cs="宋体"/>
                <w:color w:val="000000"/>
                <w:spacing w:val="-1"/>
                <w:w w:val="100"/>
                <w:position w:val="0"/>
                <w:sz w:val="18"/>
                <w:u w:val="none"/>
              </w:rPr>
              <w:t>B</w:t>
            </w:r>
          </w:p>
        </w:tc>
        <w:tc>
          <w:tcPr>
            <w:tcW w:w="17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847" w:right="-239"/>
            </w:pPr>
            <w:r>
              <w:rPr>
                <w:rFonts w:ascii="宋体" w:hAnsi="宋体" w:cs="宋体"/>
                <w:color w:val="000000"/>
                <w:spacing w:val="-1"/>
                <w:w w:val="100"/>
                <w:position w:val="0"/>
                <w:sz w:val="18"/>
                <w:u w:val="none"/>
              </w:rPr>
              <w:t>C</w:t>
            </w:r>
          </w:p>
        </w:tc>
        <w:tc>
          <w:tcPr>
            <w:tcW w:w="17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843" w:right="-239"/>
            </w:pPr>
            <w:r>
              <w:rPr>
                <w:rFonts w:ascii="宋体" w:hAnsi="宋体" w:cs="宋体"/>
                <w:color w:val="000000"/>
                <w:spacing w:val="-1"/>
                <w:w w:val="100"/>
                <w:position w:val="0"/>
                <w:sz w:val="18"/>
                <w:u w:val="none"/>
              </w:rPr>
              <w:t>D</w:t>
            </w:r>
          </w:p>
        </w:tc>
      </w:tr>
      <w:tr>
        <w:tblPrEx>
          <w:tblW w:w="0" w:type="auto"/>
          <w:tblInd w:w="0" w:type="dxa"/>
          <w:tblLayout w:type="fixed"/>
          <w:tblCellMar>
            <w:top w:w="0" w:type="dxa"/>
            <w:left w:w="108" w:type="dxa"/>
            <w:bottom w:w="0" w:type="dxa"/>
            <w:right w:w="108" w:type="dxa"/>
          </w:tblCellMar>
        </w:tblPrEx>
        <w:trPr>
          <w:trHeight w:hRule="exact" w:val="350"/>
        </w:trPr>
        <w:tc>
          <w:tcPr>
            <w:tcW w:w="22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392" w:right="-239"/>
            </w:pPr>
            <w:r>
              <w:rPr>
                <w:rFonts w:ascii="宋体" w:eastAsia="宋体" w:hAnsi="宋体" w:cs="宋体"/>
                <w:color w:val="000000"/>
                <w:spacing w:val="-1"/>
                <w:w w:val="100"/>
                <w:position w:val="0"/>
                <w:sz w:val="18"/>
                <w:u w:val="none"/>
              </w:rPr>
              <w:t>路面抗滑性能评价</w:t>
            </w:r>
          </w:p>
        </w:tc>
        <w:tc>
          <w:tcPr>
            <w:tcW w:w="17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845" w:right="-239"/>
            </w:pPr>
            <w:r>
              <w:rPr>
                <w:rFonts w:ascii="宋体" w:hAnsi="宋体" w:cs="宋体"/>
                <w:color w:val="000000"/>
                <w:spacing w:val="-1"/>
                <w:w w:val="100"/>
                <w:position w:val="0"/>
                <w:sz w:val="18"/>
                <w:u w:val="none"/>
              </w:rPr>
              <w:t>A</w:t>
            </w:r>
          </w:p>
        </w:tc>
        <w:tc>
          <w:tcPr>
            <w:tcW w:w="17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847" w:right="-239"/>
            </w:pPr>
            <w:r>
              <w:rPr>
                <w:rFonts w:ascii="宋体" w:hAnsi="宋体" w:cs="宋体"/>
                <w:color w:val="000000"/>
                <w:spacing w:val="-1"/>
                <w:w w:val="100"/>
                <w:position w:val="0"/>
                <w:sz w:val="18"/>
                <w:u w:val="none"/>
              </w:rPr>
              <w:t>B</w:t>
            </w:r>
          </w:p>
        </w:tc>
        <w:tc>
          <w:tcPr>
            <w:tcW w:w="17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847" w:right="-239"/>
            </w:pPr>
            <w:r>
              <w:rPr>
                <w:rFonts w:ascii="宋体" w:hAnsi="宋体" w:cs="宋体"/>
                <w:color w:val="000000"/>
                <w:spacing w:val="-1"/>
                <w:w w:val="100"/>
                <w:position w:val="0"/>
                <w:sz w:val="18"/>
                <w:u w:val="none"/>
              </w:rPr>
              <w:t>C</w:t>
            </w:r>
          </w:p>
        </w:tc>
        <w:tc>
          <w:tcPr>
            <w:tcW w:w="17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843" w:right="-239"/>
            </w:pPr>
            <w:r>
              <w:rPr>
                <w:rFonts w:ascii="宋体" w:hAnsi="宋体" w:cs="宋体"/>
                <w:color w:val="000000"/>
                <w:spacing w:val="-1"/>
                <w:w w:val="100"/>
                <w:position w:val="0"/>
                <w:sz w:val="18"/>
                <w:u w:val="none"/>
              </w:rPr>
              <w:t>D</w:t>
            </w:r>
          </w:p>
        </w:tc>
      </w:tr>
      <w:tr>
        <w:tblPrEx>
          <w:tblW w:w="0" w:type="auto"/>
          <w:tblInd w:w="0" w:type="dxa"/>
          <w:tblLayout w:type="fixed"/>
          <w:tblCellMar>
            <w:top w:w="0" w:type="dxa"/>
            <w:left w:w="108" w:type="dxa"/>
            <w:bottom w:w="0" w:type="dxa"/>
            <w:right w:w="108" w:type="dxa"/>
          </w:tblCellMar>
        </w:tblPrEx>
        <w:trPr>
          <w:trHeight w:hRule="exact" w:val="350"/>
        </w:trPr>
        <w:tc>
          <w:tcPr>
            <w:tcW w:w="22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7" w:lineRule="exact"/>
              <w:ind w:left="459" w:right="-239"/>
            </w:pPr>
            <w:r>
              <w:rPr>
                <w:rFonts w:ascii="宋体" w:eastAsia="宋体" w:hAnsi="宋体" w:cs="宋体"/>
                <w:color w:val="000000"/>
                <w:spacing w:val="-1"/>
                <w:w w:val="100"/>
                <w:position w:val="0"/>
                <w:sz w:val="18"/>
                <w:u w:val="none"/>
              </w:rPr>
              <w:t>断板率</w:t>
            </w:r>
            <w:r>
              <w:rPr>
                <w:rFonts w:ascii="Calibri" w:hAnsi="Calibri" w:cs="Calibri"/>
                <w:color w:val="000000"/>
                <w:spacing w:val="1"/>
                <w:w w:val="100"/>
                <w:sz w:val="19"/>
                <w:u w:val="none"/>
              </w:rPr>
              <w:t> </w:t>
            </w:r>
            <w:r>
              <w:rPr>
                <w:rFonts w:ascii="宋体" w:hAnsi="宋体" w:cs="宋体"/>
                <w:color w:val="000000"/>
                <w:spacing w:val="0"/>
                <w:w w:val="100"/>
                <w:sz w:val="19"/>
                <w:u w:val="none"/>
              </w:rPr>
              <w:t>DBL</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w:t>
            </w:r>
          </w:p>
        </w:tc>
        <w:tc>
          <w:tcPr>
            <w:tcW w:w="17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845" w:right="-239"/>
            </w:pPr>
            <w:r>
              <w:rPr>
                <w:rFonts w:ascii="宋体" w:hAnsi="宋体" w:cs="宋体"/>
                <w:color w:val="000000"/>
                <w:spacing w:val="-1"/>
                <w:w w:val="100"/>
                <w:position w:val="0"/>
                <w:sz w:val="18"/>
                <w:u w:val="none"/>
              </w:rPr>
              <w:t>A</w:t>
            </w:r>
          </w:p>
        </w:tc>
        <w:tc>
          <w:tcPr>
            <w:tcW w:w="17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847" w:right="-239"/>
            </w:pPr>
            <w:r>
              <w:rPr>
                <w:rFonts w:ascii="宋体" w:hAnsi="宋体" w:cs="宋体"/>
                <w:color w:val="000000"/>
                <w:spacing w:val="-1"/>
                <w:w w:val="100"/>
                <w:position w:val="0"/>
                <w:sz w:val="18"/>
                <w:u w:val="none"/>
              </w:rPr>
              <w:t>B</w:t>
            </w:r>
          </w:p>
        </w:tc>
        <w:tc>
          <w:tcPr>
            <w:tcW w:w="17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847" w:right="-239"/>
            </w:pPr>
            <w:r>
              <w:rPr>
                <w:rFonts w:ascii="宋体" w:hAnsi="宋体" w:cs="宋体"/>
                <w:color w:val="000000"/>
                <w:spacing w:val="-1"/>
                <w:w w:val="100"/>
                <w:position w:val="0"/>
                <w:sz w:val="18"/>
                <w:u w:val="none"/>
              </w:rPr>
              <w:t>C</w:t>
            </w:r>
          </w:p>
        </w:tc>
        <w:tc>
          <w:tcPr>
            <w:tcW w:w="17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843" w:right="-239"/>
            </w:pPr>
            <w:r>
              <w:rPr>
                <w:rFonts w:ascii="宋体" w:hAnsi="宋体" w:cs="宋体"/>
                <w:color w:val="000000"/>
                <w:spacing w:val="-1"/>
                <w:w w:val="100"/>
                <w:position w:val="0"/>
                <w:sz w:val="18"/>
                <w:u w:val="none"/>
              </w:rPr>
              <w:t>D</w:t>
            </w:r>
          </w:p>
        </w:tc>
      </w:tr>
      <w:tr>
        <w:tblPrEx>
          <w:tblW w:w="0" w:type="auto"/>
          <w:tblInd w:w="0" w:type="dxa"/>
          <w:tblLayout w:type="fixed"/>
          <w:tblCellMar>
            <w:top w:w="0" w:type="dxa"/>
            <w:left w:w="108" w:type="dxa"/>
            <w:bottom w:w="0" w:type="dxa"/>
            <w:right w:w="108" w:type="dxa"/>
          </w:tblCellMar>
        </w:tblPrEx>
        <w:trPr>
          <w:trHeight w:hRule="exact" w:val="349"/>
        </w:trPr>
        <w:tc>
          <w:tcPr>
            <w:tcW w:w="22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392" w:right="-239"/>
            </w:pPr>
            <w:r>
              <w:rPr>
                <w:rFonts w:ascii="宋体" w:eastAsia="宋体" w:hAnsi="宋体" w:cs="宋体"/>
                <w:color w:val="000000"/>
                <w:spacing w:val="-1"/>
                <w:w w:val="100"/>
                <w:position w:val="0"/>
                <w:sz w:val="18"/>
                <w:u w:val="none"/>
              </w:rPr>
              <w:t>平均错台量（</w:t>
            </w:r>
            <w:r>
              <w:rPr>
                <w:rFonts w:ascii="宋体" w:hAnsi="宋体" w:cs="宋体"/>
                <w:color w:val="000000"/>
                <w:spacing w:val="0"/>
                <w:w w:val="100"/>
                <w:position w:val="0"/>
                <w:sz w:val="18"/>
                <w:u w:val="none"/>
              </w:rPr>
              <w:t>mm</w:t>
            </w:r>
            <w:r>
              <w:rPr>
                <w:rFonts w:ascii="宋体" w:eastAsia="宋体" w:hAnsi="宋体" w:cs="宋体"/>
                <w:color w:val="000000"/>
                <w:spacing w:val="-1"/>
                <w:w w:val="100"/>
                <w:position w:val="0"/>
                <w:sz w:val="18"/>
                <w:u w:val="none"/>
              </w:rPr>
              <w:t>）</w:t>
            </w:r>
          </w:p>
        </w:tc>
        <w:tc>
          <w:tcPr>
            <w:tcW w:w="17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845" w:right="-239"/>
            </w:pPr>
            <w:r>
              <w:rPr>
                <w:rFonts w:ascii="宋体" w:hAnsi="宋体" w:cs="宋体"/>
                <w:color w:val="000000"/>
                <w:spacing w:val="-1"/>
                <w:w w:val="100"/>
                <w:position w:val="0"/>
                <w:sz w:val="18"/>
                <w:u w:val="none"/>
              </w:rPr>
              <w:t>A</w:t>
            </w:r>
          </w:p>
        </w:tc>
        <w:tc>
          <w:tcPr>
            <w:tcW w:w="17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847" w:right="-239"/>
            </w:pPr>
            <w:r>
              <w:rPr>
                <w:rFonts w:ascii="宋体" w:hAnsi="宋体" w:cs="宋体"/>
                <w:color w:val="000000"/>
                <w:spacing w:val="-1"/>
                <w:w w:val="100"/>
                <w:position w:val="0"/>
                <w:sz w:val="18"/>
                <w:u w:val="none"/>
              </w:rPr>
              <w:t>B</w:t>
            </w:r>
          </w:p>
        </w:tc>
        <w:tc>
          <w:tcPr>
            <w:tcW w:w="17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847" w:right="-239"/>
            </w:pPr>
            <w:r>
              <w:rPr>
                <w:rFonts w:ascii="宋体" w:hAnsi="宋体" w:cs="宋体"/>
                <w:color w:val="000000"/>
                <w:spacing w:val="-1"/>
                <w:w w:val="100"/>
                <w:position w:val="0"/>
                <w:sz w:val="18"/>
                <w:u w:val="none"/>
              </w:rPr>
              <w:t>C</w:t>
            </w:r>
          </w:p>
        </w:tc>
        <w:tc>
          <w:tcPr>
            <w:tcW w:w="17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843" w:right="-239"/>
            </w:pPr>
            <w:r>
              <w:rPr>
                <w:rFonts w:ascii="宋体" w:hAnsi="宋体" w:cs="宋体"/>
                <w:color w:val="000000"/>
                <w:spacing w:val="-1"/>
                <w:w w:val="100"/>
                <w:position w:val="0"/>
                <w:sz w:val="18"/>
                <w:u w:val="none"/>
              </w:rPr>
              <w:t>D</w:t>
            </w:r>
          </w:p>
        </w:tc>
      </w:tr>
      <w:tr>
        <w:tblPrEx>
          <w:tblW w:w="0" w:type="auto"/>
          <w:tblInd w:w="0" w:type="dxa"/>
          <w:tblLayout w:type="fixed"/>
          <w:tblCellMar>
            <w:top w:w="0" w:type="dxa"/>
            <w:left w:w="108" w:type="dxa"/>
            <w:bottom w:w="0" w:type="dxa"/>
            <w:right w:w="108" w:type="dxa"/>
          </w:tblCellMar>
        </w:tblPrEx>
        <w:trPr>
          <w:trHeight w:hRule="exact" w:val="641"/>
        </w:trPr>
        <w:tc>
          <w:tcPr>
            <w:tcW w:w="22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9" w:lineRule="exact"/>
              <w:ind w:left="752" w:right="-239"/>
            </w:pPr>
            <w:r>
              <w:rPr>
                <w:rFonts w:ascii="宋体" w:eastAsia="宋体" w:hAnsi="宋体" w:cs="宋体"/>
                <w:color w:val="000000"/>
                <w:spacing w:val="-1"/>
                <w:w w:val="100"/>
                <w:position w:val="0"/>
                <w:sz w:val="18"/>
                <w:u w:val="none"/>
              </w:rPr>
              <w:t>养护对策</w:t>
            </w:r>
          </w:p>
        </w:tc>
        <w:tc>
          <w:tcPr>
            <w:tcW w:w="177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9" w:lineRule="exact"/>
              <w:ind w:left="531" w:right="-239"/>
            </w:pPr>
            <w:r>
              <w:rPr>
                <w:rFonts w:ascii="宋体" w:eastAsia="宋体" w:hAnsi="宋体" w:cs="宋体"/>
                <w:color w:val="000000"/>
                <w:spacing w:val="-1"/>
                <w:w w:val="100"/>
                <w:position w:val="0"/>
                <w:sz w:val="18"/>
                <w:u w:val="none"/>
              </w:rPr>
              <w:t>保养小修</w:t>
            </w:r>
          </w:p>
        </w:tc>
        <w:tc>
          <w:tcPr>
            <w:tcW w:w="17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533" w:right="-239"/>
            </w:pPr>
            <w:r>
              <w:rPr>
                <w:rFonts w:ascii="宋体" w:eastAsia="宋体" w:hAnsi="宋体" w:cs="宋体"/>
                <w:color w:val="000000"/>
                <w:spacing w:val="-1"/>
                <w:w w:val="100"/>
                <w:position w:val="0"/>
                <w:sz w:val="18"/>
                <w:u w:val="none"/>
              </w:rPr>
              <w:t>保养小修</w:t>
            </w:r>
          </w:p>
          <w:p>
            <w:pPr>
              <w:spacing w:before="0" w:after="0" w:line="312" w:lineRule="exact"/>
              <w:ind w:left="622" w:right="-239"/>
            </w:pPr>
            <w:r>
              <w:rPr>
                <w:rFonts w:ascii="宋体" w:eastAsia="宋体" w:hAnsi="宋体" w:cs="宋体"/>
                <w:color w:val="000000"/>
                <w:spacing w:val="-1"/>
                <w:w w:val="100"/>
                <w:position w:val="0"/>
                <w:sz w:val="18"/>
                <w:u w:val="none"/>
              </w:rPr>
              <w:t>或中修</w:t>
            </w:r>
          </w:p>
        </w:tc>
        <w:tc>
          <w:tcPr>
            <w:tcW w:w="17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713" w:right="-239"/>
            </w:pPr>
            <w:r>
              <w:rPr>
                <w:rFonts w:ascii="宋体" w:eastAsia="宋体" w:hAnsi="宋体" w:cs="宋体"/>
                <w:color w:val="000000"/>
                <w:spacing w:val="-1"/>
                <w:w w:val="100"/>
                <w:position w:val="0"/>
                <w:sz w:val="18"/>
                <w:u w:val="none"/>
              </w:rPr>
              <w:t>中修</w:t>
            </w:r>
          </w:p>
          <w:p>
            <w:pPr>
              <w:spacing w:before="0" w:after="0" w:line="312" w:lineRule="exact"/>
              <w:ind w:left="442" w:right="-239"/>
            </w:pPr>
            <w:r>
              <w:rPr>
                <w:rFonts w:ascii="宋体" w:eastAsia="宋体" w:hAnsi="宋体" w:cs="宋体"/>
                <w:color w:val="000000"/>
                <w:spacing w:val="-1"/>
                <w:w w:val="100"/>
                <w:position w:val="0"/>
                <w:sz w:val="18"/>
                <w:u w:val="none"/>
              </w:rPr>
              <w:t>或局部大修</w:t>
            </w:r>
          </w:p>
        </w:tc>
        <w:tc>
          <w:tcPr>
            <w:tcW w:w="17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709" w:right="-239"/>
            </w:pPr>
            <w:r>
              <w:rPr>
                <w:rFonts w:ascii="宋体" w:eastAsia="宋体" w:hAnsi="宋体" w:cs="宋体"/>
                <w:color w:val="000000"/>
                <w:spacing w:val="-1"/>
                <w:w w:val="100"/>
                <w:position w:val="0"/>
                <w:sz w:val="18"/>
                <w:u w:val="none"/>
              </w:rPr>
              <w:t>大修</w:t>
            </w:r>
          </w:p>
          <w:p>
            <w:pPr>
              <w:spacing w:before="0" w:after="0" w:line="312" w:lineRule="exact"/>
              <w:ind w:left="349" w:right="-239"/>
            </w:pPr>
            <w:r>
              <w:rPr>
                <w:rFonts w:ascii="宋体" w:eastAsia="宋体" w:hAnsi="宋体" w:cs="宋体"/>
                <w:color w:val="000000"/>
                <w:spacing w:val="-1"/>
                <w:w w:val="100"/>
                <w:position w:val="0"/>
                <w:sz w:val="18"/>
                <w:u w:val="none"/>
              </w:rPr>
              <w:t>或改扩建工程</w:t>
            </w:r>
          </w:p>
        </w:tc>
      </w:tr>
    </w:tbl>
    <w:tbl>
      <w:tblPr>
        <w:tblStyle w:val="TableNormal"/>
        <w:tblpPr w:leftFromText="180" w:rightFromText="180" w:vertAnchor="page" w:horzAnchor="page" w:tblpX="67" w:tblpY="5784"/>
        <w:tblW w:w="0" w:type="auto"/>
        <w:tblInd w:w="0" w:type="dxa"/>
        <w:tblLayout w:type="fixed"/>
        <w:tblCellMar>
          <w:top w:w="0" w:type="dxa"/>
          <w:left w:w="108" w:type="dxa"/>
          <w:bottom w:w="0" w:type="dxa"/>
          <w:right w:w="108" w:type="dxa"/>
        </w:tblCellMar>
      </w:tblPr>
      <w:tblGrid>
        <w:gridCol w:w="2216"/>
        <w:gridCol w:w="1781"/>
        <w:gridCol w:w="1781"/>
        <w:gridCol w:w="1781"/>
        <w:gridCol w:w="1781"/>
      </w:tblGrid>
      <w:tr>
        <w:tblPrEx>
          <w:tblW w:w="0" w:type="auto"/>
          <w:tblInd w:w="0" w:type="dxa"/>
          <w:tblLayout w:type="fixed"/>
          <w:tblCellMar>
            <w:top w:w="0" w:type="dxa"/>
            <w:left w:w="108" w:type="dxa"/>
            <w:bottom w:w="0" w:type="dxa"/>
            <w:right w:w="108" w:type="dxa"/>
          </w:tblCellMar>
        </w:tblPrEx>
        <w:trPr>
          <w:trHeight w:hRule="exact" w:val="355"/>
        </w:trPr>
        <w:tc>
          <w:tcPr>
            <w:tcW w:w="22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593" w:right="-239"/>
            </w:pPr>
            <w:r>
              <w:rPr>
                <w:rFonts w:ascii="宋体" w:hAnsi="宋体" w:cs="宋体"/>
                <w:color w:val="000000"/>
                <w:spacing w:val="-1"/>
                <w:w w:val="100"/>
                <w:position w:val="0"/>
                <w:sz w:val="18"/>
                <w:u w:val="none"/>
              </w:rPr>
              <w:t>FCI</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评价等级</w:t>
            </w:r>
          </w:p>
        </w:tc>
        <w:tc>
          <w:tcPr>
            <w:tcW w:w="17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845" w:right="-239"/>
            </w:pPr>
            <w:r>
              <w:rPr>
                <w:rFonts w:ascii="宋体" w:hAnsi="宋体" w:cs="宋体"/>
                <w:color w:val="000000"/>
                <w:spacing w:val="-1"/>
                <w:w w:val="100"/>
                <w:position w:val="0"/>
                <w:sz w:val="18"/>
                <w:u w:val="none"/>
              </w:rPr>
              <w:t>A</w:t>
            </w:r>
          </w:p>
        </w:tc>
        <w:tc>
          <w:tcPr>
            <w:tcW w:w="17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847" w:right="-239"/>
            </w:pPr>
            <w:r>
              <w:rPr>
                <w:rFonts w:ascii="宋体" w:hAnsi="宋体" w:cs="宋体"/>
                <w:color w:val="000000"/>
                <w:spacing w:val="-1"/>
                <w:w w:val="100"/>
                <w:position w:val="0"/>
                <w:sz w:val="18"/>
                <w:u w:val="none"/>
              </w:rPr>
              <w:t>B</w:t>
            </w:r>
          </w:p>
        </w:tc>
        <w:tc>
          <w:tcPr>
            <w:tcW w:w="17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847" w:right="-239"/>
            </w:pPr>
            <w:r>
              <w:rPr>
                <w:rFonts w:ascii="宋体" w:hAnsi="宋体" w:cs="宋体"/>
                <w:color w:val="000000"/>
                <w:spacing w:val="-1"/>
                <w:w w:val="100"/>
                <w:position w:val="0"/>
                <w:sz w:val="18"/>
                <w:u w:val="none"/>
              </w:rPr>
              <w:t>C</w:t>
            </w:r>
          </w:p>
        </w:tc>
        <w:tc>
          <w:tcPr>
            <w:tcW w:w="17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845" w:right="-239"/>
            </w:pPr>
            <w:r>
              <w:rPr>
                <w:rFonts w:ascii="宋体" w:hAnsi="宋体" w:cs="宋体"/>
                <w:color w:val="000000"/>
                <w:spacing w:val="-1"/>
                <w:w w:val="100"/>
                <w:position w:val="0"/>
                <w:sz w:val="18"/>
                <w:u w:val="none"/>
              </w:rPr>
              <w:t>D</w:t>
            </w:r>
          </w:p>
        </w:tc>
      </w:tr>
      <w:tr>
        <w:tblPrEx>
          <w:tblW w:w="0" w:type="auto"/>
          <w:tblInd w:w="0" w:type="dxa"/>
          <w:tblLayout w:type="fixed"/>
          <w:tblCellMar>
            <w:top w:w="0" w:type="dxa"/>
            <w:left w:w="108" w:type="dxa"/>
            <w:bottom w:w="0" w:type="dxa"/>
            <w:right w:w="108" w:type="dxa"/>
          </w:tblCellMar>
        </w:tblPrEx>
        <w:trPr>
          <w:trHeight w:hRule="exact" w:val="353"/>
        </w:trPr>
        <w:tc>
          <w:tcPr>
            <w:tcW w:w="22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480" w:right="-239"/>
            </w:pPr>
            <w:r>
              <w:rPr>
                <w:rFonts w:ascii="宋体" w:eastAsia="宋体" w:hAnsi="宋体" w:cs="宋体"/>
                <w:color w:val="000000"/>
                <w:spacing w:val="-1"/>
                <w:w w:val="100"/>
                <w:position w:val="0"/>
                <w:sz w:val="18"/>
                <w:u w:val="none"/>
              </w:rPr>
              <w:t>平整度评价等级</w:t>
            </w:r>
          </w:p>
        </w:tc>
        <w:tc>
          <w:tcPr>
            <w:tcW w:w="17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845" w:right="-239"/>
            </w:pPr>
            <w:r>
              <w:rPr>
                <w:rFonts w:ascii="宋体" w:hAnsi="宋体" w:cs="宋体"/>
                <w:color w:val="000000"/>
                <w:spacing w:val="-1"/>
                <w:w w:val="100"/>
                <w:position w:val="0"/>
                <w:sz w:val="18"/>
                <w:u w:val="none"/>
              </w:rPr>
              <w:t>A</w:t>
            </w:r>
          </w:p>
        </w:tc>
        <w:tc>
          <w:tcPr>
            <w:tcW w:w="17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847" w:right="-239"/>
            </w:pPr>
            <w:r>
              <w:rPr>
                <w:rFonts w:ascii="宋体" w:hAnsi="宋体" w:cs="宋体"/>
                <w:color w:val="000000"/>
                <w:spacing w:val="-1"/>
                <w:w w:val="100"/>
                <w:position w:val="0"/>
                <w:sz w:val="18"/>
                <w:u w:val="none"/>
              </w:rPr>
              <w:t>B</w:t>
            </w:r>
          </w:p>
        </w:tc>
        <w:tc>
          <w:tcPr>
            <w:tcW w:w="17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847" w:right="-239"/>
            </w:pPr>
            <w:r>
              <w:rPr>
                <w:rFonts w:ascii="宋体" w:hAnsi="宋体" w:cs="宋体"/>
                <w:color w:val="000000"/>
                <w:spacing w:val="-1"/>
                <w:w w:val="100"/>
                <w:position w:val="0"/>
                <w:sz w:val="18"/>
                <w:u w:val="none"/>
              </w:rPr>
              <w:t>C</w:t>
            </w:r>
          </w:p>
        </w:tc>
        <w:tc>
          <w:tcPr>
            <w:tcW w:w="17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843" w:right="-239"/>
            </w:pPr>
            <w:r>
              <w:rPr>
                <w:rFonts w:ascii="宋体" w:hAnsi="宋体" w:cs="宋体"/>
                <w:color w:val="000000"/>
                <w:spacing w:val="-1"/>
                <w:w w:val="100"/>
                <w:position w:val="0"/>
                <w:sz w:val="18"/>
                <w:u w:val="none"/>
              </w:rPr>
              <w:t>D</w:t>
            </w:r>
          </w:p>
        </w:tc>
      </w:tr>
      <w:tr>
        <w:tblPrEx>
          <w:tblW w:w="0" w:type="auto"/>
          <w:tblInd w:w="0" w:type="dxa"/>
          <w:tblLayout w:type="fixed"/>
          <w:tblCellMar>
            <w:top w:w="0" w:type="dxa"/>
            <w:left w:w="108" w:type="dxa"/>
            <w:bottom w:w="0" w:type="dxa"/>
            <w:right w:w="108" w:type="dxa"/>
          </w:tblCellMar>
        </w:tblPrEx>
        <w:trPr>
          <w:trHeight w:hRule="exact" w:val="639"/>
        </w:trPr>
        <w:tc>
          <w:tcPr>
            <w:tcW w:w="221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752" w:right="-239"/>
            </w:pPr>
            <w:r>
              <w:rPr>
                <w:rFonts w:ascii="宋体" w:eastAsia="宋体" w:hAnsi="宋体" w:cs="宋体"/>
                <w:color w:val="000000"/>
                <w:spacing w:val="-1"/>
                <w:w w:val="100"/>
                <w:position w:val="0"/>
                <w:sz w:val="18"/>
                <w:u w:val="none"/>
              </w:rPr>
              <w:t>养护对策</w:t>
            </w:r>
          </w:p>
        </w:tc>
        <w:tc>
          <w:tcPr>
            <w:tcW w:w="17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531" w:right="-239"/>
            </w:pPr>
            <w:r>
              <w:rPr>
                <w:rFonts w:ascii="宋体" w:eastAsia="宋体" w:hAnsi="宋体" w:cs="宋体"/>
                <w:color w:val="000000"/>
                <w:spacing w:val="-1"/>
                <w:w w:val="100"/>
                <w:position w:val="0"/>
                <w:sz w:val="18"/>
                <w:u w:val="none"/>
              </w:rPr>
              <w:t>保养小修</w:t>
            </w:r>
          </w:p>
        </w:tc>
        <w:tc>
          <w:tcPr>
            <w:tcW w:w="17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533" w:right="-239"/>
            </w:pPr>
            <w:r>
              <w:rPr>
                <w:rFonts w:ascii="宋体" w:eastAsia="宋体" w:hAnsi="宋体" w:cs="宋体"/>
                <w:color w:val="000000"/>
                <w:spacing w:val="-1"/>
                <w:w w:val="100"/>
                <w:position w:val="0"/>
                <w:sz w:val="18"/>
                <w:u w:val="none"/>
              </w:rPr>
              <w:t>保养小修</w:t>
            </w:r>
          </w:p>
          <w:p>
            <w:pPr>
              <w:spacing w:before="0" w:after="0" w:line="312" w:lineRule="exact"/>
              <w:ind w:left="622" w:right="-239"/>
            </w:pPr>
            <w:r>
              <w:rPr>
                <w:rFonts w:ascii="宋体" w:eastAsia="宋体" w:hAnsi="宋体" w:cs="宋体"/>
                <w:color w:val="000000"/>
                <w:spacing w:val="-1"/>
                <w:w w:val="100"/>
                <w:position w:val="0"/>
                <w:sz w:val="18"/>
                <w:u w:val="none"/>
              </w:rPr>
              <w:t>或中修</w:t>
            </w:r>
          </w:p>
        </w:tc>
        <w:tc>
          <w:tcPr>
            <w:tcW w:w="17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713" w:right="-239"/>
            </w:pPr>
            <w:r>
              <w:rPr>
                <w:rFonts w:ascii="宋体" w:eastAsia="宋体" w:hAnsi="宋体" w:cs="宋体"/>
                <w:color w:val="000000"/>
                <w:spacing w:val="-1"/>
                <w:w w:val="100"/>
                <w:position w:val="0"/>
                <w:sz w:val="18"/>
                <w:u w:val="none"/>
              </w:rPr>
              <w:t>中修</w:t>
            </w:r>
          </w:p>
          <w:p>
            <w:pPr>
              <w:spacing w:before="0" w:after="0" w:line="312" w:lineRule="exact"/>
              <w:ind w:left="442" w:right="-239"/>
            </w:pPr>
            <w:r>
              <w:rPr>
                <w:rFonts w:ascii="宋体" w:eastAsia="宋体" w:hAnsi="宋体" w:cs="宋体"/>
                <w:color w:val="000000"/>
                <w:spacing w:val="-1"/>
                <w:w w:val="100"/>
                <w:position w:val="0"/>
                <w:sz w:val="18"/>
                <w:u w:val="none"/>
              </w:rPr>
              <w:t>或局部大修</w:t>
            </w:r>
          </w:p>
        </w:tc>
        <w:tc>
          <w:tcPr>
            <w:tcW w:w="178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709" w:right="-239"/>
            </w:pPr>
            <w:r>
              <w:rPr>
                <w:rFonts w:ascii="宋体" w:eastAsia="宋体" w:hAnsi="宋体" w:cs="宋体"/>
                <w:color w:val="000000"/>
                <w:spacing w:val="-1"/>
                <w:w w:val="100"/>
                <w:position w:val="0"/>
                <w:sz w:val="18"/>
                <w:u w:val="none"/>
              </w:rPr>
              <w:t>大修</w:t>
            </w:r>
          </w:p>
          <w:p>
            <w:pPr>
              <w:spacing w:before="0" w:after="0" w:line="312" w:lineRule="exact"/>
              <w:ind w:left="349" w:right="-239"/>
            </w:pPr>
            <w:r>
              <w:rPr>
                <w:rFonts w:ascii="宋体" w:eastAsia="宋体" w:hAnsi="宋体" w:cs="宋体"/>
                <w:color w:val="000000"/>
                <w:spacing w:val="-1"/>
                <w:w w:val="100"/>
                <w:position w:val="0"/>
                <w:sz w:val="18"/>
                <w:u w:val="none"/>
              </w:rPr>
              <w:t>或改扩建工程</w:t>
            </w:r>
          </w:p>
        </w:tc>
      </w:tr>
    </w:tbl>
    <w:p>
      <w:pPr>
        <w:spacing w:before="0" w:after="0" w:line="348" w:lineRule="exact"/>
      </w:pPr>
    </w:p>
    <w:p>
      <w:pPr>
        <w:widowControl/>
        <w:jc w:val="left"/>
        <w:sectPr>
          <w:type w:val="continuous"/>
          <w:pgSz w:w="11906" w:h="16838"/>
          <w:pgMar w:top="1100" w:right="713" w:bottom="860" w:left="1073" w:header="0" w:footer="0" w:gutter="0"/>
          <w:pgNumType w:start="128"/>
          <w:cols w:num="1" w:space="720"/>
          <w:docGrid w:type="lines" w:linePitch="312" w:charSpace="0"/>
        </w:sectPr>
      </w:pPr>
    </w:p>
    <w:p>
      <w:pPr>
        <w:spacing w:before="0" w:after="0" w:line="211" w:lineRule="exact"/>
        <w:ind w:left="60" w:firstLine="0"/>
        <w:jc w:val="left"/>
      </w:pPr>
      <w:r>
        <w:rPr>
          <w:rFonts w:ascii="黑体" w:hAnsi="黑体" w:cs="黑体"/>
          <w:color w:val="000000"/>
          <w:spacing w:val="0"/>
          <w:w w:val="100"/>
          <w:position w:val="0"/>
          <w:sz w:val="21"/>
          <w:u w:val="none"/>
        </w:rPr>
        <w:t>DB42/T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2181</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60" w:firstLine="0"/>
      </w:pPr>
    </w:p>
    <w:p>
      <w:pPr>
        <w:spacing w:before="0" w:after="0" w:line="290" w:lineRule="exact"/>
        <w:ind w:left="60"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水泥混凝土路面养护对策宜符合表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28</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的规定。</w:t>
      </w:r>
    </w:p>
    <w:p>
      <w:pPr>
        <w:spacing w:before="0" w:after="0" w:line="240" w:lineRule="exact"/>
        <w:ind w:left="60" w:firstLine="425"/>
      </w:pPr>
    </w:p>
    <w:p>
      <w:pPr>
        <w:tabs>
          <w:tab w:val="left" w:pos="3896"/>
        </w:tabs>
        <w:spacing w:before="0" w:after="0" w:line="228" w:lineRule="exact"/>
        <w:ind w:left="60" w:firstLine="3205"/>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28</w:t>
      </w:r>
      <w:r>
        <w:rPr>
          <w:rFonts w:cs="Calibri"/>
          <w:spacing w:val="-1"/>
          <w:w w:val="100"/>
        </w:rPr>
        <w:tab/>
      </w:r>
      <w:r>
        <w:rPr>
          <w:rFonts w:ascii="黑体" w:eastAsia="黑体" w:hAnsi="黑体" w:cs="黑体"/>
          <w:color w:val="000000"/>
          <w:spacing w:val="0"/>
          <w:w w:val="100"/>
          <w:position w:val="0"/>
          <w:sz w:val="21"/>
          <w:u w:val="none"/>
        </w:rPr>
        <w:t>水泥混凝土路面养护对策</w:t>
      </w:r>
    </w:p>
    <w:p>
      <w:pPr>
        <w:widowControl/>
        <w:jc w:val="left"/>
        <w:sectPr>
          <w:type w:val="continuous"/>
          <w:pgSz w:w="11906" w:h="16838"/>
          <w:pgMar w:top="1100" w:right="713" w:bottom="860" w:left="1073" w:header="0" w:footer="0" w:gutter="0"/>
          <w:pgNumType w:start="129"/>
          <w:cols w:num="1" w:space="708" w:equalWidth="0">
            <w:col w:w="10121" w:space="0"/>
          </w:cols>
          <w:docGrid w:type="lines" w:linePitch="312" w:charSpace="0"/>
        </w:sectPr>
      </w:pPr>
    </w:p>
    <w:p>
      <w:pPr>
        <w:spacing w:before="0" w:after="0" w:line="240" w:lineRule="exact"/>
        <w:ind w:left="60" w:firstLine="3205"/>
      </w:pPr>
    </w:p>
    <w:p>
      <w:pPr>
        <w:spacing w:before="0" w:after="0" w:line="240" w:lineRule="exact"/>
        <w:ind w:left="60" w:firstLine="3205"/>
      </w:pPr>
    </w:p>
    <w:p>
      <w:pPr>
        <w:spacing w:before="0" w:after="0" w:line="240" w:lineRule="exact"/>
        <w:ind w:left="60" w:firstLine="3205"/>
      </w:pPr>
    </w:p>
    <w:p>
      <w:pPr>
        <w:spacing w:before="0" w:after="0" w:line="240" w:lineRule="exact"/>
        <w:ind w:left="60" w:firstLine="3205"/>
      </w:pPr>
    </w:p>
    <w:p>
      <w:pPr>
        <w:spacing w:before="0" w:after="0" w:line="240" w:lineRule="exact"/>
        <w:ind w:left="60" w:firstLine="3205"/>
      </w:pPr>
    </w:p>
    <w:p>
      <w:pPr>
        <w:spacing w:before="0" w:after="0" w:line="240" w:lineRule="exact"/>
        <w:ind w:left="60" w:firstLine="3205"/>
      </w:pPr>
    </w:p>
    <w:p>
      <w:pPr>
        <w:spacing w:before="0" w:after="0" w:line="240" w:lineRule="exact"/>
        <w:ind w:left="60" w:firstLine="3205"/>
      </w:pPr>
    </w:p>
    <w:p>
      <w:pPr>
        <w:spacing w:before="0" w:after="0" w:line="240" w:lineRule="exact"/>
        <w:ind w:left="60" w:firstLine="3205"/>
      </w:pPr>
    </w:p>
    <w:p>
      <w:pPr>
        <w:spacing w:before="0" w:after="0" w:line="240" w:lineRule="exact"/>
        <w:ind w:left="60" w:firstLine="3205"/>
      </w:pPr>
    </w:p>
    <w:p>
      <w:pPr>
        <w:spacing w:before="0" w:after="0" w:line="240" w:lineRule="exact"/>
        <w:ind w:left="60" w:firstLine="3205"/>
      </w:pPr>
    </w:p>
    <w:p>
      <w:pPr>
        <w:spacing w:before="0" w:after="0" w:line="240" w:lineRule="exact"/>
        <w:ind w:left="60" w:firstLine="3205"/>
      </w:pPr>
    </w:p>
    <w:p>
      <w:pPr>
        <w:spacing w:before="0" w:after="0" w:line="240" w:lineRule="exact"/>
        <w:ind w:left="60" w:firstLine="3205"/>
      </w:pPr>
    </w:p>
    <w:p>
      <w:pPr>
        <w:spacing w:before="0" w:after="0" w:line="454" w:lineRule="exact"/>
        <w:ind w:left="60" w:firstLine="3205"/>
      </w:pPr>
    </w:p>
    <w:p>
      <w:pPr>
        <w:widowControl/>
        <w:jc w:val="left"/>
        <w:sectPr>
          <w:type w:val="continuous"/>
          <w:pgSz w:w="11906" w:h="16838"/>
          <w:pgMar w:top="1100" w:right="713" w:bottom="860" w:left="1073" w:header="0" w:footer="0" w:gutter="0"/>
          <w:pgNumType w:start="130"/>
          <w:cols w:num="1" w:space="720"/>
          <w:docGrid w:type="lines" w:linePitch="312" w:charSpace="0"/>
        </w:sectPr>
      </w:pPr>
    </w:p>
    <w:p>
      <w:pPr>
        <w:spacing w:before="0" w:after="0" w:line="211" w:lineRule="exact"/>
        <w:ind w:left="485" w:firstLine="0"/>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人行道路面养护对策宜符合表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29</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的规定。</w:t>
      </w:r>
    </w:p>
    <w:p>
      <w:pPr>
        <w:spacing w:before="0" w:after="0" w:line="240" w:lineRule="exact"/>
        <w:ind w:left="485" w:firstLine="0"/>
      </w:pPr>
    </w:p>
    <w:p>
      <w:pPr>
        <w:tabs>
          <w:tab w:val="left" w:pos="4107"/>
        </w:tabs>
        <w:spacing w:before="0" w:after="0" w:line="228" w:lineRule="exact"/>
        <w:ind w:left="485" w:firstLine="2991"/>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29</w:t>
      </w:r>
      <w:r>
        <w:rPr>
          <w:rFonts w:cs="Calibri"/>
          <w:spacing w:val="-1"/>
          <w:w w:val="100"/>
        </w:rPr>
        <w:tab/>
      </w:r>
      <w:r>
        <w:rPr>
          <w:rFonts w:ascii="黑体" w:eastAsia="黑体" w:hAnsi="黑体" w:cs="黑体"/>
          <w:color w:val="000000"/>
          <w:spacing w:val="0"/>
          <w:w w:val="100"/>
          <w:position w:val="0"/>
          <w:sz w:val="21"/>
          <w:u w:val="none"/>
        </w:rPr>
        <w:t>人行道路面养护对策</w:t>
      </w:r>
    </w:p>
    <w:p>
      <w:pPr>
        <w:spacing w:before="0" w:after="0" w:line="240" w:lineRule="exact"/>
        <w:ind w:left="485" w:firstLine="2991"/>
      </w:pPr>
    </w:p>
    <w:p>
      <w:pPr>
        <w:spacing w:before="0" w:after="0" w:line="240" w:lineRule="exact"/>
        <w:ind w:left="485" w:firstLine="2991"/>
      </w:pPr>
    </w:p>
    <w:p>
      <w:pPr>
        <w:spacing w:before="0" w:after="0" w:line="240" w:lineRule="exact"/>
        <w:ind w:left="485" w:firstLine="2991"/>
      </w:pPr>
    </w:p>
    <w:p>
      <w:pPr>
        <w:spacing w:before="0" w:after="0" w:line="240" w:lineRule="exact"/>
        <w:ind w:left="485" w:firstLine="2991"/>
      </w:pPr>
    </w:p>
    <w:p>
      <w:pPr>
        <w:spacing w:before="0" w:after="0" w:line="240" w:lineRule="exact"/>
        <w:ind w:left="485" w:firstLine="2991"/>
      </w:pPr>
    </w:p>
    <w:p>
      <w:pPr>
        <w:spacing w:before="0" w:after="0" w:line="1043" w:lineRule="exact"/>
        <w:ind w:left="485" w:firstLine="1275"/>
        <w:jc w:val="left"/>
      </w:pPr>
    </w:p>
    <w:p>
      <w:pPr>
        <w:widowControl/>
        <w:jc w:val="left"/>
        <w:sectPr>
          <w:type w:val="continuous"/>
          <w:pgSz w:w="11906" w:h="16838"/>
          <w:pgMar w:top="1100" w:right="713" w:bottom="860" w:left="1073" w:header="0" w:footer="0" w:gutter="0"/>
          <w:pgNumType w:start="131"/>
          <w:cols w:num="1" w:space="708" w:equalWidth="0">
            <w:col w:w="10121" w:space="0"/>
          </w:cols>
          <w:docGrid w:type="lines" w:linePitch="312" w:charSpace="0"/>
        </w:sectPr>
      </w:pPr>
    </w:p>
    <w:p>
      <w:pPr>
        <w:spacing w:before="0" w:after="0" w:line="240" w:lineRule="exact"/>
        <w:ind w:left="485" w:firstLine="1275"/>
      </w:pPr>
    </w:p>
    <w:p>
      <w:pPr>
        <w:spacing w:before="0" w:after="0" w:line="240" w:lineRule="exact"/>
        <w:ind w:left="485" w:firstLine="1275"/>
      </w:pPr>
    </w:p>
    <w:p>
      <w:pPr>
        <w:spacing w:before="0" w:after="0" w:line="240" w:lineRule="exact"/>
        <w:ind w:left="485" w:firstLine="1275"/>
      </w:pPr>
    </w:p>
    <w:p>
      <w:pPr>
        <w:spacing w:before="0" w:after="0" w:line="240" w:lineRule="exact"/>
        <w:ind w:left="485" w:firstLine="1275"/>
      </w:pPr>
    </w:p>
    <w:p>
      <w:pPr>
        <w:spacing w:before="0" w:after="0" w:line="240" w:lineRule="exact"/>
        <w:ind w:left="485" w:firstLine="1275"/>
      </w:pPr>
    </w:p>
    <w:p>
      <w:pPr>
        <w:spacing w:before="0" w:after="0" w:line="240" w:lineRule="exact"/>
        <w:ind w:left="485" w:firstLine="1275"/>
      </w:pPr>
    </w:p>
    <w:p>
      <w:pPr>
        <w:spacing w:before="0" w:after="0" w:line="240" w:lineRule="exact"/>
        <w:ind w:left="485" w:firstLine="1275"/>
      </w:pPr>
    </w:p>
    <w:p>
      <w:pPr>
        <w:spacing w:before="0" w:after="0" w:line="240" w:lineRule="exact"/>
        <w:ind w:left="485" w:firstLine="1275"/>
      </w:pPr>
    </w:p>
    <w:p>
      <w:pPr>
        <w:spacing w:before="0" w:after="0" w:line="240" w:lineRule="exact"/>
        <w:ind w:left="485" w:firstLine="1275"/>
      </w:pPr>
    </w:p>
    <w:p>
      <w:pPr>
        <w:spacing w:before="0" w:after="0" w:line="240" w:lineRule="exact"/>
        <w:ind w:left="485" w:firstLine="1275"/>
      </w:pPr>
    </w:p>
    <w:p>
      <w:pPr>
        <w:spacing w:before="0" w:after="0" w:line="240" w:lineRule="exact"/>
        <w:ind w:left="485" w:firstLine="1275"/>
      </w:pPr>
    </w:p>
    <w:p>
      <w:pPr>
        <w:spacing w:before="0" w:after="0" w:line="240" w:lineRule="exact"/>
        <w:ind w:left="485" w:firstLine="1275"/>
      </w:pPr>
    </w:p>
    <w:p>
      <w:pPr>
        <w:spacing w:before="0" w:after="0" w:line="240" w:lineRule="exact"/>
        <w:ind w:left="485" w:firstLine="1275"/>
      </w:pPr>
    </w:p>
    <w:p>
      <w:pPr>
        <w:spacing w:before="0" w:after="0" w:line="240" w:lineRule="exact"/>
        <w:ind w:left="485" w:firstLine="1275"/>
      </w:pPr>
    </w:p>
    <w:p>
      <w:pPr>
        <w:spacing w:before="0" w:after="0" w:line="240" w:lineRule="exact"/>
        <w:ind w:left="485" w:firstLine="1275"/>
      </w:pPr>
    </w:p>
    <w:p>
      <w:pPr>
        <w:spacing w:before="0" w:after="0" w:line="240" w:lineRule="exact"/>
        <w:ind w:left="485" w:firstLine="1275"/>
      </w:pPr>
    </w:p>
    <w:p>
      <w:pPr>
        <w:spacing w:before="0" w:after="0" w:line="240" w:lineRule="exact"/>
        <w:ind w:left="485" w:firstLine="1275"/>
      </w:pPr>
    </w:p>
    <w:p>
      <w:pPr>
        <w:spacing w:before="0" w:after="0" w:line="240" w:lineRule="exact"/>
        <w:ind w:left="485" w:firstLine="1275"/>
      </w:pPr>
    </w:p>
    <w:p>
      <w:pPr>
        <w:spacing w:before="0" w:after="0" w:line="240" w:lineRule="exact"/>
        <w:ind w:left="485" w:firstLine="1275"/>
      </w:pPr>
    </w:p>
    <w:p>
      <w:pPr>
        <w:spacing w:before="0" w:after="0" w:line="240" w:lineRule="exact"/>
        <w:ind w:left="485" w:firstLine="1275"/>
      </w:pPr>
    </w:p>
    <w:p>
      <w:pPr>
        <w:spacing w:before="0" w:after="0" w:line="240" w:lineRule="exact"/>
        <w:ind w:left="485" w:firstLine="1275"/>
      </w:pPr>
    </w:p>
    <w:p>
      <w:pPr>
        <w:spacing w:before="0" w:after="0" w:line="240" w:lineRule="exact"/>
        <w:ind w:left="485" w:firstLine="1275"/>
      </w:pPr>
    </w:p>
    <w:p>
      <w:pPr>
        <w:spacing w:before="0" w:after="0" w:line="240" w:lineRule="exact"/>
        <w:ind w:left="485" w:firstLine="1275"/>
        <w:sectPr>
          <w:type w:val="continuous"/>
          <w:pgSz w:w="11906" w:h="16838"/>
          <w:pgMar w:top="1100" w:right="713" w:bottom="860" w:left="1073" w:header="0" w:footer="0" w:gutter="0"/>
          <w:pgNumType w:start="132"/>
          <w:cols w:num="1" w:space="708" w:equalWidth="0">
            <w:col w:w="10121" w:space="0"/>
          </w:cols>
          <w:docGrid w:type="lines" w:linePitch="312" w:charSpace="0"/>
        </w:sectPr>
      </w:pPr>
    </w:p>
    <w:p>
      <w:pPr>
        <w:spacing w:before="0" w:after="0" w:line="240" w:lineRule="exact"/>
        <w:ind w:left="485" w:firstLine="1275"/>
      </w:pPr>
    </w:p>
    <w:p>
      <w:pPr>
        <w:spacing w:before="0" w:after="0" w:line="240" w:lineRule="exact"/>
        <w:ind w:left="485" w:firstLine="1275"/>
      </w:pPr>
    </w:p>
    <w:p>
      <w:pPr>
        <w:spacing w:before="0" w:after="0" w:line="240" w:lineRule="exact"/>
        <w:ind w:left="485" w:firstLine="1275"/>
      </w:pPr>
    </w:p>
    <w:p>
      <w:pPr>
        <w:spacing w:before="0" w:after="0" w:line="240" w:lineRule="exact"/>
        <w:ind w:left="485" w:firstLine="1275"/>
      </w:pPr>
    </w:p>
    <w:p>
      <w:pPr>
        <w:spacing w:before="0" w:after="0" w:line="284" w:lineRule="exact"/>
        <w:ind w:left="257" w:firstLine="0"/>
        <w:jc w:val="left"/>
      </w:pPr>
      <w:r>
        <w:pict>
          <v:shape id="wondershare_1" o:spid="_x0000_s1269" type="#_x0000_t202" style="width:332pt;height:53pt;margin-top:397.7pt;margin-left:141.65pt;mso-height-relative:page;mso-position-horizontal-relative:page;mso-position-vertical-relative:page;mso-width-relative:page;position:absolute;z-index:-251408384"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宋体" w:hAnsi="宋体" w:cs="宋体"/>
          <w:color w:val="000000"/>
          <w:spacing w:val="0"/>
          <w:w w:val="100"/>
          <w:position w:val="0"/>
          <w:sz w:val="18"/>
          <w:u w:val="none"/>
        </w:rPr>
        <w:t>20</w:t>
      </w:r>
    </w:p>
    <w:p>
      <w:pPr>
        <w:widowControl/>
        <w:jc w:val="left"/>
        <w:sectPr>
          <w:type w:val="nextPage"/>
          <w:pgSz w:w="11906" w:h="16838"/>
          <w:pgMar w:top="1100" w:right="713" w:bottom="860" w:left="1073" w:header="0" w:footer="0" w:gutter="0"/>
          <w:pgNumType w:start="133"/>
          <w:cols w:num="1" w:space="708" w:equalWidth="0">
            <w:col w:w="10121" w:space="0"/>
          </w:cols>
          <w:titlePg w:val="0"/>
          <w:docGrid w:type="lines" w:linePitch="312" w:charSpace="0"/>
        </w:sectPr>
      </w:pPr>
    </w:p>
    <w:p>
      <w:pPr>
        <w:spacing w:before="0" w:after="0" w:line="348" w:lineRule="exact"/>
      </w:pPr>
      <w:bookmarkStart w:id="27" w:name="27"/>
      <w:bookmarkEnd w:id="27"/>
    </w:p>
    <w:p>
      <w:pPr>
        <w:widowControl/>
        <w:jc w:val="left"/>
        <w:sectPr>
          <w:type w:val="continuous"/>
          <w:pgSz w:w="11906" w:h="16839"/>
          <w:pgMar w:top="1100" w:right="708" w:bottom="860" w:left="1068" w:header="0" w:footer="0" w:gutter="0"/>
          <w:pgNumType w:start="134"/>
          <w:cols w:num="1" w:space="720"/>
          <w:docGrid w:type="lines" w:linePitch="312" w:charSpace="0"/>
        </w:sectPr>
      </w:pPr>
    </w:p>
    <w:p>
      <w:pPr>
        <w:spacing w:before="0" w:after="0" w:line="211" w:lineRule="exact"/>
        <w:ind w:left="351" w:firstLine="7571"/>
        <w:jc w:val="left"/>
      </w:pPr>
      <w:r>
        <w:pict>
          <v:shape id="imagerId285" o:spid="_x0000_s1270" type="#_x0000_t75" style="width:315pt;height:103pt;margin-top:270pt;margin-left:147pt;mso-height-relative:page;mso-position-horizontal-relative:page;mso-position-vertical-relative:page;mso-width-relative:page;position:absolute;z-index:-251407360" coordsize="21600,21600" filled="f">
            <v:imagedata r:id="rId140" o:title=""/>
            <o:lock v:ext="edit" aspectratio="t"/>
          </v:shape>
        </w:pict>
      </w:r>
      <w:r>
        <w:pict>
          <v:shape id="imagerId286" o:spid="_x0000_s1271" type="#_x0000_t75" style="width:365pt;height:172pt;margin-top:569pt;margin-left:133pt;mso-height-relative:page;mso-position-horizontal-relative:page;mso-position-vertical-relative:page;mso-width-relative:page;position:absolute;z-index:-251406336" coordsize="21600,21600" filled="f">
            <v:imagedata r:id="rId141" o:title=""/>
            <o:lock v:ext="edit" aspectratio="t"/>
          </v:shape>
        </w:pict>
      </w:r>
      <w:r>
        <w:pict>
          <v:shape id="_x0000_s2297" o:spid="_x0000_s1272" type="#_x0000_t12" style="width:470.55pt;height:14.6pt;margin-top:125.4pt;margin-left:69.5pt;mso-height-relative:page;mso-position-horizontal-relative:page;mso-position-vertical-relative:page;mso-width-relative:page;position:absolute;z-index:-251405312" coordsize="21600,21600" fillcolor="white" stroked="f">
            <v:stroke joinstyle="miter"/>
          </v:shape>
        </w:pict>
      </w:r>
      <w:r>
        <w:pict>
          <v:shape id="WS_polygon12" o:spid="_x0000_s1273" type="#_x0000_t12" style="width:470.55pt;height:15.6pt;margin-top:140.05pt;margin-left:69.5pt;mso-height-relative:page;mso-position-horizontal-relative:page;mso-position-vertical-relative:page;mso-width-relative:page;position:absolute;z-index:-251404288" coordsize="21600,21600" fillcolor="white" stroked="f">
            <v:stroke joinstyle="miter"/>
          </v:shape>
        </w:pict>
      </w:r>
      <w:r>
        <w:pict>
          <v:shape id="WS_polygon15" o:spid="_x0000_s1274" type="#_x0000_t12" style="width:470.55pt;height:15.6pt;margin-top:155.65pt;margin-left:69.5pt;mso-height-relative:page;mso-position-horizontal-relative:page;mso-position-vertical-relative:page;mso-width-relative:page;position:absolute;z-index:-251403264" coordsize="21600,21600" fillcolor="white" stroked="f">
            <v:stroke joinstyle="miter"/>
          </v:shape>
        </w:pict>
      </w:r>
      <w:r>
        <w:rPr>
          <w:rFonts w:ascii="黑体" w:hAnsi="黑体" w:cs="黑体"/>
          <w:color w:val="000000"/>
          <w:spacing w:val="0"/>
          <w:w w:val="100"/>
          <w:position w:val="0"/>
          <w:sz w:val="21"/>
          <w:u w:val="none"/>
        </w:rPr>
        <w:t>DB42/T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2181</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351" w:firstLine="7571"/>
      </w:pPr>
    </w:p>
    <w:p>
      <w:pPr>
        <w:spacing w:before="0" w:after="0" w:line="240" w:lineRule="exact"/>
        <w:ind w:left="351" w:firstLine="7571"/>
      </w:pPr>
    </w:p>
    <w:p>
      <w:pPr>
        <w:spacing w:before="0" w:after="0" w:line="240" w:lineRule="exact"/>
        <w:ind w:left="351" w:firstLine="7571"/>
      </w:pPr>
    </w:p>
    <w:p>
      <w:pPr>
        <w:tabs>
          <w:tab w:val="left" w:pos="4926"/>
          <w:tab w:val="left" w:pos="5336"/>
        </w:tabs>
        <w:spacing w:before="0" w:after="0" w:line="370" w:lineRule="exact"/>
        <w:ind w:left="351" w:firstLine="4165"/>
        <w:jc w:val="left"/>
      </w:pPr>
      <w:r>
        <w:rPr>
          <w:rFonts w:ascii="黑体" w:eastAsia="黑体" w:hAnsi="黑体" w:cs="黑体"/>
          <w:color w:val="000000"/>
          <w:spacing w:val="0"/>
          <w:w w:val="100"/>
          <w:position w:val="0"/>
          <w:sz w:val="21"/>
          <w:u w:val="none"/>
        </w:rPr>
        <w:t>附</w:t>
      </w:r>
      <w:r>
        <w:rPr>
          <w:rFonts w:cs="Calibri"/>
          <w:spacing w:val="0"/>
          <w:w w:val="100"/>
        </w:rPr>
        <w:tab/>
      </w:r>
      <w:r>
        <w:rPr>
          <w:rFonts w:ascii="黑体" w:eastAsia="黑体" w:hAnsi="黑体" w:cs="黑体"/>
          <w:color w:val="000000"/>
          <w:spacing w:val="0"/>
          <w:w w:val="100"/>
          <w:position w:val="0"/>
          <w:sz w:val="21"/>
          <w:u w:val="none"/>
        </w:rPr>
        <w:t>录</w:t>
      </w:r>
      <w:r>
        <w:rPr>
          <w:rFonts w:cs="Calibri"/>
          <w:spacing w:val="-1"/>
          <w:w w:val="100"/>
        </w:rPr>
        <w:tab/>
      </w:r>
      <w:r>
        <w:rPr>
          <w:rFonts w:ascii="黑体" w:hAnsi="黑体" w:cs="黑体"/>
          <w:color w:val="000000"/>
          <w:spacing w:val="0"/>
          <w:w w:val="100"/>
          <w:position w:val="0"/>
          <w:sz w:val="21"/>
          <w:u w:val="none"/>
        </w:rPr>
        <w:t>A</w:t>
      </w:r>
    </w:p>
    <w:p>
      <w:pPr>
        <w:spacing w:before="0" w:after="0" w:line="314" w:lineRule="exact"/>
        <w:ind w:left="351" w:firstLine="4150"/>
        <w:jc w:val="left"/>
      </w:pPr>
      <w:r>
        <w:rPr>
          <w:rFonts w:ascii="黑体" w:eastAsia="黑体" w:hAnsi="黑体" w:cs="黑体"/>
          <w:color w:val="000000"/>
          <w:spacing w:val="0"/>
          <w:w w:val="100"/>
          <w:position w:val="0"/>
          <w:sz w:val="21"/>
          <w:u w:val="none"/>
        </w:rPr>
        <w:t>（资料性）</w:t>
      </w:r>
    </w:p>
    <w:p>
      <w:pPr>
        <w:spacing w:before="0" w:after="0" w:line="312" w:lineRule="exact"/>
        <w:ind w:left="351" w:firstLine="4047"/>
        <w:jc w:val="left"/>
      </w:pPr>
      <w:r>
        <w:rPr>
          <w:rFonts w:ascii="黑体" w:eastAsia="黑体" w:hAnsi="黑体" w:cs="黑体"/>
          <w:color w:val="000000"/>
          <w:spacing w:val="0"/>
          <w:w w:val="100"/>
          <w:position w:val="0"/>
          <w:sz w:val="21"/>
          <w:u w:val="none"/>
        </w:rPr>
        <w:t>道路编码规则</w:t>
      </w:r>
    </w:p>
    <w:p>
      <w:pPr>
        <w:spacing w:before="0" w:after="0" w:line="240" w:lineRule="exact"/>
        <w:ind w:left="351" w:firstLine="4047"/>
      </w:pPr>
    </w:p>
    <w:p>
      <w:pPr>
        <w:tabs>
          <w:tab w:val="left" w:pos="876"/>
        </w:tabs>
        <w:spacing w:before="0" w:after="0" w:line="250" w:lineRule="exact"/>
        <w:ind w:left="351" w:firstLine="0"/>
        <w:jc w:val="left"/>
      </w:pPr>
      <w:r>
        <w:rPr>
          <w:rFonts w:ascii="黑体" w:hAnsi="黑体" w:cs="黑体"/>
          <w:color w:val="000000"/>
          <w:spacing w:val="0"/>
          <w:w w:val="100"/>
          <w:position w:val="0"/>
          <w:sz w:val="21"/>
          <w:u w:val="none"/>
        </w:rPr>
        <w:t>A.1</w:t>
      </w:r>
      <w:r>
        <w:rPr>
          <w:rFonts w:cs="Calibri"/>
          <w:spacing w:val="0"/>
          <w:w w:val="100"/>
        </w:rPr>
        <w:tab/>
      </w:r>
      <w:r>
        <w:rPr>
          <w:rFonts w:ascii="宋体" w:hAnsi="宋体" w:cs="宋体"/>
          <w:color w:val="000000"/>
          <w:spacing w:val="0"/>
          <w:w w:val="100"/>
          <w:position w:val="0"/>
          <w:sz w:val="21"/>
          <w:u w:val="none"/>
        </w:rPr>
        <w:t>道路单元具体编码规则应符合下列要求。</w:t>
      </w:r>
    </w:p>
    <w:p>
      <w:pPr>
        <w:spacing w:before="0" w:after="0" w:line="336" w:lineRule="exact"/>
        <w:ind w:left="351"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以检测起点至终点方向为上行方向，反之为下行方向。</w:t>
      </w:r>
    </w:p>
    <w:p>
      <w:pPr>
        <w:spacing w:before="0" w:after="0" w:line="312" w:lineRule="exact"/>
        <w:ind w:left="351"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eastAsia="宋体" w:hAnsi="宋体" w:cs="宋体"/>
          <w:color w:val="000000"/>
          <w:spacing w:val="-1"/>
          <w:w w:val="100"/>
          <w:position w:val="0"/>
          <w:sz w:val="21"/>
          <w:u w:val="none"/>
        </w:rPr>
        <w:t>车道编码：靠近中央分隔带上行方向的车道为</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A</w:t>
      </w:r>
      <w:r>
        <w:rPr>
          <w:rFonts w:ascii="Calibri" w:hAnsi="Calibri" w:cs="Calibri"/>
          <w:color w:val="000000"/>
          <w:spacing w:val="4"/>
          <w:w w:val="100"/>
          <w:sz w:val="21"/>
          <w:u w:val="none"/>
        </w:rPr>
        <w:t> </w:t>
      </w:r>
      <w:r>
        <w:rPr>
          <w:rFonts w:ascii="宋体" w:eastAsia="宋体" w:hAnsi="宋体" w:cs="宋体"/>
          <w:color w:val="000000"/>
          <w:spacing w:val="-2"/>
          <w:w w:val="100"/>
          <w:position w:val="0"/>
          <w:sz w:val="21"/>
          <w:u w:val="none"/>
        </w:rPr>
        <w:t>车道，依次往外推为</w:t>
      </w:r>
      <w:r>
        <w:rPr>
          <w:rFonts w:ascii="Calibri" w:hAnsi="Calibri" w:cs="Calibri"/>
          <w:color w:val="000000"/>
          <w:spacing w:val="3"/>
          <w:w w:val="100"/>
          <w:sz w:val="21"/>
          <w:u w:val="none"/>
        </w:rPr>
        <w:t> </w:t>
      </w:r>
      <w:r>
        <w:rPr>
          <w:rFonts w:ascii="宋体" w:hAnsi="宋体" w:cs="宋体"/>
          <w:color w:val="000000"/>
          <w:spacing w:val="0"/>
          <w:w w:val="100"/>
          <w:position w:val="0"/>
          <w:sz w:val="21"/>
          <w:u w:val="none"/>
        </w:rPr>
        <w:t>C</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车道、E</w:t>
      </w:r>
      <w:r>
        <w:rPr>
          <w:rFonts w:ascii="Calibri" w:hAnsi="Calibri" w:cs="Calibri"/>
          <w:color w:val="000000"/>
          <w:spacing w:val="4"/>
          <w:w w:val="100"/>
          <w:sz w:val="21"/>
          <w:u w:val="none"/>
        </w:rPr>
        <w:t> </w:t>
      </w:r>
      <w:r>
        <w:rPr>
          <w:rFonts w:ascii="宋体" w:eastAsia="宋体" w:hAnsi="宋体" w:cs="宋体"/>
          <w:color w:val="000000"/>
          <w:spacing w:val="-3"/>
          <w:w w:val="100"/>
          <w:position w:val="0"/>
          <w:sz w:val="21"/>
          <w:u w:val="none"/>
        </w:rPr>
        <w:t>车道，靠近中</w:t>
      </w:r>
    </w:p>
    <w:p>
      <w:pPr>
        <w:spacing w:before="0" w:after="0" w:line="312" w:lineRule="exact"/>
        <w:ind w:left="351" w:firstLine="852"/>
        <w:jc w:val="left"/>
      </w:pPr>
      <w:r>
        <w:rPr>
          <w:rFonts w:ascii="宋体" w:eastAsia="宋体" w:hAnsi="宋体" w:cs="宋体"/>
          <w:color w:val="000000"/>
          <w:spacing w:val="0"/>
          <w:w w:val="100"/>
          <w:position w:val="0"/>
          <w:sz w:val="21"/>
          <w:u w:val="none"/>
        </w:rPr>
        <w:t>央分隔带下行方向的车道为</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B</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车道，依次往外推为</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D、F</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车道，如增加车道则依次类推（见图</w:t>
      </w:r>
    </w:p>
    <w:p>
      <w:pPr>
        <w:spacing w:before="0" w:after="0" w:line="313" w:lineRule="exact"/>
        <w:ind w:left="351" w:firstLine="852"/>
        <w:jc w:val="left"/>
      </w:pPr>
      <w:r>
        <w:rPr>
          <w:rFonts w:ascii="宋体" w:hAnsi="宋体" w:cs="宋体"/>
          <w:color w:val="000000"/>
          <w:spacing w:val="0"/>
          <w:w w:val="100"/>
          <w:position w:val="0"/>
          <w:sz w:val="21"/>
          <w:u w:val="none"/>
        </w:rPr>
        <w:t>A.1)。</w:t>
      </w:r>
    </w:p>
    <w:p>
      <w:pPr>
        <w:widowControl/>
        <w:jc w:val="left"/>
        <w:sectPr>
          <w:type w:val="continuous"/>
          <w:pgSz w:w="11906" w:h="16839"/>
          <w:pgMar w:top="1100" w:right="708" w:bottom="860" w:left="1068" w:header="0" w:footer="0" w:gutter="0"/>
          <w:pgNumType w:start="135"/>
          <w:cols w:num="1" w:space="708" w:equalWidth="0">
            <w:col w:w="10130" w:space="0"/>
          </w:cols>
          <w:docGrid w:type="lines" w:linePitch="312" w:charSpace="0"/>
        </w:sectPr>
      </w:pPr>
    </w:p>
    <w:p>
      <w:pPr>
        <w:spacing w:before="0" w:after="0" w:line="240" w:lineRule="exact"/>
        <w:ind w:left="351" w:firstLine="852"/>
      </w:pPr>
    </w:p>
    <w:p>
      <w:pPr>
        <w:spacing w:before="0" w:after="0" w:line="240" w:lineRule="exact"/>
        <w:ind w:left="351" w:firstLine="852"/>
      </w:pPr>
    </w:p>
    <w:p>
      <w:pPr>
        <w:spacing w:before="0" w:after="0" w:line="240" w:lineRule="exact"/>
        <w:ind w:left="351" w:firstLine="852"/>
      </w:pPr>
    </w:p>
    <w:p>
      <w:pPr>
        <w:spacing w:before="0" w:after="0" w:line="240" w:lineRule="exact"/>
        <w:ind w:left="351" w:firstLine="852"/>
      </w:pPr>
    </w:p>
    <w:p>
      <w:pPr>
        <w:spacing w:before="0" w:after="0" w:line="240" w:lineRule="exact"/>
        <w:ind w:left="351" w:firstLine="852"/>
      </w:pPr>
    </w:p>
    <w:p>
      <w:pPr>
        <w:spacing w:before="0" w:after="0" w:line="240" w:lineRule="exact"/>
        <w:ind w:left="351" w:firstLine="852"/>
      </w:pPr>
    </w:p>
    <w:p>
      <w:pPr>
        <w:spacing w:before="0" w:after="0" w:line="240" w:lineRule="exact"/>
        <w:ind w:left="351" w:firstLine="852"/>
      </w:pPr>
    </w:p>
    <w:p>
      <w:pPr>
        <w:spacing w:before="0" w:after="0" w:line="240" w:lineRule="exact"/>
        <w:ind w:left="351" w:firstLine="852"/>
      </w:pPr>
    </w:p>
    <w:p>
      <w:pPr>
        <w:spacing w:before="0" w:after="0" w:line="240" w:lineRule="exact"/>
        <w:ind w:left="351" w:firstLine="852"/>
      </w:pPr>
    </w:p>
    <w:p>
      <w:pPr>
        <w:spacing w:before="0" w:after="0" w:line="415" w:lineRule="exact"/>
        <w:ind w:left="351" w:firstLine="852"/>
      </w:pPr>
    </w:p>
    <w:p>
      <w:pPr>
        <w:widowControl/>
        <w:jc w:val="left"/>
        <w:sectPr>
          <w:type w:val="continuous"/>
          <w:pgSz w:w="11906" w:h="16839"/>
          <w:pgMar w:top="1100" w:right="708" w:bottom="860" w:left="1068" w:header="0" w:footer="0" w:gutter="0"/>
          <w:pgNumType w:start="136"/>
          <w:cols w:num="1" w:space="720"/>
          <w:docGrid w:type="lines" w:linePitch="312" w:charSpace="0"/>
        </w:sectPr>
      </w:pPr>
    </w:p>
    <w:p>
      <w:pPr>
        <w:spacing w:before="0" w:after="0" w:line="211" w:lineRule="exact"/>
        <w:ind w:left="776" w:firstLine="3077"/>
        <w:jc w:val="left"/>
      </w:pPr>
      <w:r>
        <w:pict>
          <v:shape id="_x0000_s2300" o:spid="_x0000_s1275" type="#_x0000_t202" style="width:332pt;height:53pt;margin-top:397.7pt;margin-left:141.65pt;mso-height-relative:page;mso-position-horizontal-relative:page;mso-position-vertical-relative:page;mso-width-relative:page;position:absolute;z-index:-251402240"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eastAsia="黑体" w:hAnsi="黑体" w:cs="黑体"/>
          <w:color w:val="000000"/>
          <w:spacing w:val="0"/>
          <w:w w:val="100"/>
          <w:position w:val="0"/>
          <w:sz w:val="21"/>
          <w:u w:val="none"/>
        </w:rPr>
        <w:t>图</w:t>
      </w:r>
      <w:r>
        <w:rPr>
          <w:rFonts w:ascii="黑体" w:hAnsi="黑体" w:cs="黑体"/>
          <w:color w:val="000000"/>
          <w:spacing w:val="0"/>
          <w:w w:val="100"/>
          <w:position w:val="0"/>
          <w:sz w:val="21"/>
          <w:u w:val="none"/>
        </w:rPr>
        <w:t>A.1</w:t>
      </w:r>
      <w:r>
        <w:rPr>
          <w:rFonts w:ascii="Calibri" w:hAnsi="Calibri" w:cs="Calibri"/>
          <w:color w:val="000000"/>
          <w:spacing w:val="9"/>
          <w:w w:val="100"/>
          <w:sz w:val="21"/>
          <w:u w:val="none"/>
        </w:rPr>
        <w:t> </w:t>
      </w:r>
      <w:r>
        <w:rPr>
          <w:rFonts w:ascii="黑体" w:eastAsia="黑体" w:hAnsi="黑体" w:cs="黑体"/>
          <w:color w:val="000000"/>
          <w:spacing w:val="0"/>
          <w:w w:val="100"/>
          <w:position w:val="0"/>
          <w:sz w:val="21"/>
          <w:u w:val="none"/>
        </w:rPr>
        <w:t>车道编码示意图</w:t>
      </w:r>
    </w:p>
    <w:p>
      <w:pPr>
        <w:spacing w:before="0" w:after="0" w:line="467" w:lineRule="exact"/>
        <w:ind w:left="776" w:firstLine="0"/>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路线编码：路线编码共</w:t>
      </w:r>
      <w:r>
        <w:rPr>
          <w:rFonts w:ascii="Calibri" w:hAnsi="Calibri" w:cs="Calibri"/>
          <w:color w:val="000000"/>
          <w:spacing w:val="14"/>
          <w:w w:val="100"/>
          <w:sz w:val="21"/>
          <w:u w:val="none"/>
        </w:rPr>
        <w:t> </w:t>
      </w:r>
      <w:r>
        <w:rPr>
          <w:rFonts w:ascii="宋体" w:hAnsi="宋体" w:cs="宋体"/>
          <w:color w:val="000000"/>
          <w:spacing w:val="0"/>
          <w:w w:val="100"/>
          <w:position w:val="0"/>
          <w:sz w:val="21"/>
          <w:u w:val="none"/>
        </w:rPr>
        <w:t>4</w:t>
      </w:r>
      <w:r>
        <w:rPr>
          <w:rFonts w:ascii="Calibri" w:hAnsi="Calibri" w:cs="Calibri"/>
          <w:color w:val="000000"/>
          <w:spacing w:val="13"/>
          <w:w w:val="100"/>
          <w:sz w:val="21"/>
          <w:u w:val="none"/>
        </w:rPr>
        <w:t> </w:t>
      </w:r>
      <w:r>
        <w:rPr>
          <w:rFonts w:ascii="宋体" w:eastAsia="宋体" w:hAnsi="宋体" w:cs="宋体"/>
          <w:color w:val="000000"/>
          <w:spacing w:val="0"/>
          <w:w w:val="100"/>
          <w:position w:val="0"/>
          <w:sz w:val="21"/>
          <w:u w:val="none"/>
        </w:rPr>
        <w:t>位，格式为</w:t>
      </w:r>
      <w:r>
        <w:rPr>
          <w:rFonts w:ascii="Times New Roman" w:hAnsi="Times New Roman" w:cs="Times New Roman"/>
          <w:color w:val="000000"/>
          <w:spacing w:val="0"/>
          <w:w w:val="100"/>
          <w:position w:val="0"/>
          <w:sz w:val="21"/>
          <w:u w:val="none"/>
        </w:rPr>
        <w:t>“</w:t>
      </w:r>
      <w:r>
        <w:rPr>
          <w:rFonts w:ascii="宋体" w:eastAsia="宋体" w:hAnsi="宋体" w:cs="宋体"/>
          <w:color w:val="000000"/>
          <w:spacing w:val="0"/>
          <w:w w:val="100"/>
          <w:position w:val="0"/>
          <w:sz w:val="21"/>
          <w:u w:val="none"/>
        </w:rPr>
        <w:t>道路等级编码</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三位数字</w:t>
      </w:r>
      <w:r>
        <w:rPr>
          <w:rFonts w:ascii="Times New Roman" w:hAnsi="Times New Roman" w:cs="Times New Roman"/>
          <w:color w:val="000000"/>
          <w:spacing w:val="0"/>
          <w:w w:val="100"/>
          <w:position w:val="0"/>
          <w:sz w:val="21"/>
          <w:u w:val="none"/>
        </w:rPr>
        <w:t>”</w:t>
      </w:r>
      <w:r>
        <w:rPr>
          <w:rFonts w:ascii="宋体" w:hAnsi="宋体" w:cs="宋体"/>
          <w:color w:val="000000"/>
          <w:spacing w:val="0"/>
          <w:w w:val="100"/>
          <w:position w:val="0"/>
          <w:sz w:val="21"/>
          <w:u w:val="none"/>
        </w:rPr>
        <w:t>。道路等级编码：快速路-K</w:t>
      </w:r>
      <w:r>
        <w:rPr>
          <w:rFonts w:ascii="宋体" w:eastAsia="宋体" w:hAnsi="宋体" w:cs="宋体"/>
          <w:color w:val="000000"/>
          <w:spacing w:val="0"/>
          <w:w w:val="100"/>
          <w:position w:val="0"/>
          <w:sz w:val="21"/>
          <w:u w:val="none"/>
        </w:rPr>
        <w:t>；</w:t>
      </w:r>
    </w:p>
    <w:p>
      <w:pPr>
        <w:spacing w:before="0" w:after="0" w:line="296" w:lineRule="exact"/>
        <w:ind w:left="776" w:firstLine="427"/>
        <w:jc w:val="left"/>
      </w:pPr>
      <w:r>
        <w:rPr>
          <w:rFonts w:ascii="宋体" w:eastAsia="宋体" w:hAnsi="宋体" w:cs="宋体"/>
          <w:color w:val="000000"/>
          <w:spacing w:val="0"/>
          <w:w w:val="100"/>
          <w:position w:val="0"/>
          <w:sz w:val="21"/>
          <w:u w:val="none"/>
        </w:rPr>
        <w:t>主干路</w:t>
      </w:r>
      <w:r>
        <w:rPr>
          <w:rFonts w:ascii="宋体" w:hAnsi="宋体" w:cs="宋体"/>
          <w:color w:val="000000"/>
          <w:spacing w:val="0"/>
          <w:w w:val="100"/>
          <w:position w:val="0"/>
          <w:sz w:val="21"/>
          <w:u w:val="none"/>
        </w:rPr>
        <w:t>-Z</w:t>
      </w:r>
      <w:r>
        <w:rPr>
          <w:rFonts w:ascii="宋体" w:eastAsia="宋体" w:hAnsi="宋体" w:cs="宋体"/>
          <w:color w:val="000000"/>
          <w:spacing w:val="0"/>
          <w:w w:val="100"/>
          <w:position w:val="0"/>
          <w:sz w:val="21"/>
          <w:u w:val="none"/>
        </w:rPr>
        <w:t>；次干路</w:t>
      </w:r>
      <w:r>
        <w:rPr>
          <w:rFonts w:ascii="宋体" w:hAnsi="宋体" w:cs="宋体"/>
          <w:color w:val="000000"/>
          <w:spacing w:val="0"/>
          <w:w w:val="100"/>
          <w:position w:val="0"/>
          <w:sz w:val="21"/>
          <w:u w:val="none"/>
        </w:rPr>
        <w:t>-C</w:t>
      </w:r>
      <w:r>
        <w:rPr>
          <w:rFonts w:ascii="宋体" w:eastAsia="宋体" w:hAnsi="宋体" w:cs="宋体"/>
          <w:color w:val="000000"/>
          <w:spacing w:val="0"/>
          <w:w w:val="100"/>
          <w:position w:val="0"/>
          <w:sz w:val="21"/>
          <w:u w:val="none"/>
        </w:rPr>
        <w:t>；支路及其它</w:t>
      </w:r>
      <w:r>
        <w:rPr>
          <w:rFonts w:ascii="宋体" w:hAnsi="宋体" w:cs="宋体"/>
          <w:color w:val="000000"/>
          <w:spacing w:val="0"/>
          <w:w w:val="100"/>
          <w:position w:val="0"/>
          <w:sz w:val="21"/>
          <w:u w:val="none"/>
        </w:rPr>
        <w:t>-B。三位数字根据需要编写。</w:t>
      </w:r>
    </w:p>
    <w:p>
      <w:pPr>
        <w:spacing w:before="0" w:after="0" w:line="312" w:lineRule="exact"/>
        <w:ind w:left="776" w:firstLine="0"/>
        <w:jc w:val="left"/>
      </w:pPr>
      <w:r>
        <w:rPr>
          <w:rFonts w:ascii="宋体" w:hAnsi="宋体" w:cs="宋体"/>
          <w:color w:val="000000"/>
          <w:spacing w:val="0"/>
          <w:w w:val="100"/>
          <w:position w:val="0"/>
          <w:sz w:val="21"/>
          <w:u w:val="none"/>
        </w:rPr>
        <w:t>d)</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单元划分：按不超过</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500</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米一个单元进行划分，宜按</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200m</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作为一个单元进行划分，两路口间</w:t>
      </w:r>
    </w:p>
    <w:p>
      <w:pPr>
        <w:spacing w:before="0" w:after="0" w:line="312" w:lineRule="exact"/>
        <w:ind w:left="776" w:firstLine="427"/>
        <w:jc w:val="left"/>
      </w:pPr>
      <w:r>
        <w:rPr>
          <w:rFonts w:ascii="宋体" w:eastAsia="宋体" w:hAnsi="宋体" w:cs="宋体"/>
          <w:color w:val="000000"/>
          <w:spacing w:val="0"/>
          <w:w w:val="100"/>
          <w:position w:val="0"/>
          <w:sz w:val="21"/>
          <w:u w:val="none"/>
        </w:rPr>
        <w:t>最后一个单元不足</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200m</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时并入前一个单元。同时交叉口单独划分单元，从起点向终点方向划</w:t>
      </w:r>
    </w:p>
    <w:p>
      <w:pPr>
        <w:spacing w:before="0" w:after="0" w:line="312" w:lineRule="exact"/>
        <w:ind w:left="776" w:firstLine="427"/>
        <w:jc w:val="left"/>
      </w:pPr>
      <w:r>
        <w:rPr>
          <w:rFonts w:ascii="宋体" w:hAnsi="宋体" w:cs="宋体"/>
          <w:color w:val="000000"/>
          <w:spacing w:val="0"/>
          <w:w w:val="100"/>
          <w:position w:val="0"/>
          <w:sz w:val="21"/>
          <w:u w:val="none"/>
        </w:rPr>
        <w:t>分，上、下行不重复划分和计算。</w:t>
      </w:r>
    </w:p>
    <w:p>
      <w:pPr>
        <w:spacing w:before="0" w:after="0" w:line="312" w:lineRule="exact"/>
        <w:ind w:left="776" w:firstLine="427"/>
        <w:jc w:val="left"/>
      </w:pPr>
      <w:r>
        <w:rPr>
          <w:rFonts w:ascii="宋体" w:hAnsi="宋体" w:cs="宋体"/>
          <w:color w:val="000000"/>
          <w:spacing w:val="0"/>
          <w:w w:val="100"/>
          <w:position w:val="0"/>
          <w:sz w:val="21"/>
          <w:u w:val="none"/>
        </w:rPr>
        <w:t>1)</w:t>
      </w:r>
      <w:r>
        <w:rPr>
          <w:rFonts w:ascii="Calibri" w:hAnsi="Calibri" w:cs="Calibri"/>
          <w:color w:val="000000"/>
          <w:spacing w:val="0"/>
          <w:w w:val="196"/>
          <w:sz w:val="24"/>
          <w:u w:val="none"/>
        </w:rPr>
        <w:t>  </w:t>
      </w:r>
      <w:r>
        <w:rPr>
          <w:rFonts w:ascii="宋体" w:hAnsi="宋体" w:cs="宋体"/>
          <w:color w:val="000000"/>
          <w:spacing w:val="0"/>
          <w:w w:val="100"/>
          <w:position w:val="0"/>
          <w:sz w:val="21"/>
          <w:u w:val="none"/>
        </w:rPr>
        <w:t>道路交叉口应单独作为单元进行评定。</w:t>
      </w:r>
    </w:p>
    <w:p>
      <w:pPr>
        <w:spacing w:before="0" w:after="0" w:line="312" w:lineRule="exact"/>
        <w:ind w:left="776" w:firstLine="427"/>
        <w:jc w:val="left"/>
      </w:pPr>
      <w:r>
        <w:rPr>
          <w:rFonts w:ascii="宋体" w:hAnsi="宋体" w:cs="宋体"/>
          <w:color w:val="000000"/>
          <w:spacing w:val="0"/>
          <w:w w:val="100"/>
          <w:position w:val="0"/>
          <w:sz w:val="21"/>
          <w:u w:val="none"/>
        </w:rPr>
        <w:t>2)</w:t>
      </w:r>
      <w:r>
        <w:rPr>
          <w:rFonts w:ascii="Calibri" w:hAnsi="Calibri" w:cs="Calibri"/>
          <w:color w:val="000000"/>
          <w:spacing w:val="0"/>
          <w:w w:val="196"/>
          <w:sz w:val="24"/>
          <w:u w:val="none"/>
        </w:rPr>
        <w:t>  </w:t>
      </w:r>
      <w:r>
        <w:rPr>
          <w:rFonts w:ascii="宋体" w:hAnsi="宋体" w:cs="宋体"/>
          <w:color w:val="000000"/>
          <w:spacing w:val="0"/>
          <w:w w:val="100"/>
          <w:position w:val="0"/>
          <w:sz w:val="21"/>
          <w:u w:val="none"/>
        </w:rPr>
        <w:t>车道数量增减处宜作为不同单元分界点。</w:t>
      </w:r>
    </w:p>
    <w:p>
      <w:pPr>
        <w:spacing w:before="0" w:after="0" w:line="312" w:lineRule="exact"/>
        <w:ind w:left="776" w:firstLine="427"/>
        <w:jc w:val="left"/>
      </w:pPr>
      <w:r>
        <w:rPr>
          <w:rFonts w:ascii="宋体" w:hAnsi="宋体" w:cs="宋体"/>
          <w:color w:val="000000"/>
          <w:spacing w:val="0"/>
          <w:w w:val="100"/>
          <w:position w:val="0"/>
          <w:sz w:val="21"/>
          <w:u w:val="none"/>
        </w:rPr>
        <w:t>3)</w:t>
      </w:r>
      <w:r>
        <w:rPr>
          <w:rFonts w:ascii="Calibri" w:hAnsi="Calibri" w:cs="Calibri"/>
          <w:color w:val="000000"/>
          <w:spacing w:val="0"/>
          <w:w w:val="196"/>
          <w:sz w:val="24"/>
          <w:u w:val="none"/>
        </w:rPr>
        <w:t>  </w:t>
      </w:r>
      <w:r>
        <w:rPr>
          <w:rFonts w:ascii="宋体" w:eastAsia="宋体" w:hAnsi="宋体" w:cs="宋体"/>
          <w:color w:val="000000"/>
          <w:spacing w:val="0"/>
          <w:w w:val="100"/>
          <w:position w:val="0"/>
          <w:sz w:val="21"/>
          <w:u w:val="none"/>
        </w:rPr>
        <w:t>沥青路面</w:t>
      </w:r>
      <w:r>
        <w:rPr>
          <w:rFonts w:ascii="宋体" w:hAnsi="宋体" w:cs="宋体"/>
          <w:color w:val="000000"/>
          <w:spacing w:val="0"/>
          <w:w w:val="100"/>
          <w:position w:val="0"/>
          <w:sz w:val="21"/>
          <w:u w:val="none"/>
        </w:rPr>
        <w:t>-水泥路面分界处应作为不同单元分界点。</w:t>
      </w:r>
    </w:p>
    <w:p>
      <w:pPr>
        <w:spacing w:before="0" w:after="0" w:line="312" w:lineRule="exact"/>
        <w:ind w:left="776" w:firstLine="0"/>
        <w:jc w:val="left"/>
      </w:pPr>
      <w:r>
        <w:rPr>
          <w:rFonts w:ascii="宋体" w:hAnsi="宋体" w:cs="宋体"/>
          <w:color w:val="000000"/>
          <w:spacing w:val="0"/>
          <w:w w:val="100"/>
          <w:position w:val="0"/>
          <w:sz w:val="21"/>
          <w:u w:val="none"/>
        </w:rPr>
        <w:t>e)</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路口编码用一位数字表示，路口：</w:t>
      </w:r>
      <w:r>
        <w:rPr>
          <w:rFonts w:ascii="宋体" w:hAnsi="宋体" w:cs="宋体"/>
          <w:color w:val="000000"/>
          <w:spacing w:val="0"/>
          <w:w w:val="100"/>
          <w:position w:val="0"/>
          <w:sz w:val="21"/>
          <w:u w:val="none"/>
        </w:rPr>
        <w:t>1</w:t>
      </w:r>
      <w:r>
        <w:rPr>
          <w:rFonts w:ascii="宋体" w:eastAsia="宋体" w:hAnsi="宋体" w:cs="宋体"/>
          <w:color w:val="000000"/>
          <w:spacing w:val="0"/>
          <w:w w:val="100"/>
          <w:position w:val="0"/>
          <w:sz w:val="21"/>
          <w:u w:val="none"/>
        </w:rPr>
        <w:t>，非路口：</w:t>
      </w:r>
      <w:r>
        <w:rPr>
          <w:rFonts w:ascii="宋体" w:hAnsi="宋体" w:cs="宋体"/>
          <w:color w:val="000000"/>
          <w:spacing w:val="0"/>
          <w:w w:val="100"/>
          <w:position w:val="0"/>
          <w:sz w:val="21"/>
          <w:u w:val="none"/>
        </w:rPr>
        <w:t>0。</w:t>
      </w:r>
    </w:p>
    <w:p>
      <w:pPr>
        <w:spacing w:before="0" w:after="0" w:line="312" w:lineRule="exact"/>
        <w:ind w:left="776" w:firstLine="0"/>
        <w:jc w:val="left"/>
      </w:pPr>
      <w:r>
        <w:rPr>
          <w:rFonts w:ascii="宋体" w:hAnsi="宋体" w:cs="宋体"/>
          <w:color w:val="000000"/>
          <w:spacing w:val="0"/>
          <w:w w:val="100"/>
          <w:position w:val="0"/>
          <w:sz w:val="21"/>
          <w:u w:val="none"/>
        </w:rPr>
        <w:t>f)</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道路各车道区间单元划分细则</w:t>
      </w:r>
      <w:r>
        <w:rPr>
          <w:rFonts w:ascii="宋体" w:hAnsi="宋体" w:cs="宋体"/>
          <w:color w:val="000000"/>
          <w:spacing w:val="0"/>
          <w:w w:val="100"/>
          <w:position w:val="0"/>
          <w:sz w:val="21"/>
          <w:u w:val="none"/>
        </w:rPr>
        <w:t>(</w:t>
      </w:r>
      <w:r>
        <w:rPr>
          <w:rFonts w:ascii="宋体" w:eastAsia="宋体" w:hAnsi="宋体" w:cs="宋体"/>
          <w:color w:val="000000"/>
          <w:spacing w:val="0"/>
          <w:w w:val="100"/>
          <w:position w:val="0"/>
          <w:sz w:val="21"/>
          <w:u w:val="none"/>
        </w:rPr>
        <w:t>见图</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A.2)</w:t>
      </w:r>
      <w:r>
        <w:rPr>
          <w:rFonts w:ascii="宋体" w:eastAsia="宋体" w:hAnsi="宋体" w:cs="宋体"/>
          <w:color w:val="000000"/>
          <w:spacing w:val="0"/>
          <w:w w:val="100"/>
          <w:position w:val="0"/>
          <w:sz w:val="21"/>
          <w:u w:val="none"/>
        </w:rPr>
        <w:t>，具体如下：</w:t>
      </w:r>
    </w:p>
    <w:p>
      <w:pPr>
        <w:widowControl/>
        <w:jc w:val="left"/>
        <w:sectPr>
          <w:type w:val="continuous"/>
          <w:pgSz w:w="11906" w:h="16839"/>
          <w:pgMar w:top="1100" w:right="708" w:bottom="860" w:left="1068" w:header="0" w:footer="0" w:gutter="0"/>
          <w:pgNumType w:start="137"/>
          <w:cols w:num="1" w:space="708" w:equalWidth="0">
            <w:col w:w="10130" w:space="0"/>
          </w:cols>
          <w:docGrid w:type="lines" w:linePitch="312" w:charSpace="0"/>
        </w:sectPr>
      </w:pPr>
    </w:p>
    <w:p>
      <w:pPr>
        <w:spacing w:before="0" w:after="0" w:line="240" w:lineRule="exact"/>
        <w:ind w:left="776" w:firstLine="0"/>
      </w:pPr>
    </w:p>
    <w:p>
      <w:pPr>
        <w:spacing w:before="0" w:after="0" w:line="240" w:lineRule="exact"/>
        <w:ind w:left="776" w:firstLine="0"/>
      </w:pPr>
    </w:p>
    <w:p>
      <w:pPr>
        <w:spacing w:before="0" w:after="0" w:line="240" w:lineRule="exact"/>
        <w:ind w:left="776" w:firstLine="0"/>
      </w:pPr>
    </w:p>
    <w:p>
      <w:pPr>
        <w:spacing w:before="0" w:after="0" w:line="240" w:lineRule="exact"/>
        <w:ind w:left="776" w:firstLine="0"/>
      </w:pPr>
    </w:p>
    <w:p>
      <w:pPr>
        <w:spacing w:before="0" w:after="0" w:line="240" w:lineRule="exact"/>
        <w:ind w:left="776" w:firstLine="0"/>
      </w:pPr>
    </w:p>
    <w:p>
      <w:pPr>
        <w:spacing w:before="0" w:after="0" w:line="240" w:lineRule="exact"/>
        <w:ind w:left="776" w:firstLine="0"/>
      </w:pPr>
    </w:p>
    <w:p>
      <w:pPr>
        <w:spacing w:before="0" w:after="0" w:line="240" w:lineRule="exact"/>
        <w:ind w:left="776" w:firstLine="0"/>
      </w:pPr>
    </w:p>
    <w:p>
      <w:pPr>
        <w:spacing w:before="0" w:after="0" w:line="240" w:lineRule="exact"/>
        <w:ind w:left="776" w:firstLine="0"/>
      </w:pPr>
    </w:p>
    <w:p>
      <w:pPr>
        <w:spacing w:before="0" w:after="0" w:line="240" w:lineRule="exact"/>
        <w:ind w:left="776" w:firstLine="0"/>
      </w:pPr>
    </w:p>
    <w:p>
      <w:pPr>
        <w:spacing w:before="0" w:after="0" w:line="240" w:lineRule="exact"/>
        <w:ind w:left="776" w:firstLine="0"/>
      </w:pPr>
    </w:p>
    <w:p>
      <w:pPr>
        <w:spacing w:before="0" w:after="0" w:line="240" w:lineRule="exact"/>
        <w:ind w:left="776" w:firstLine="0"/>
      </w:pPr>
    </w:p>
    <w:p>
      <w:pPr>
        <w:spacing w:before="0" w:after="0" w:line="240" w:lineRule="exact"/>
        <w:ind w:left="776" w:firstLine="0"/>
      </w:pPr>
    </w:p>
    <w:p>
      <w:pPr>
        <w:spacing w:before="0" w:after="0" w:line="240" w:lineRule="exact"/>
        <w:ind w:left="776" w:firstLine="0"/>
      </w:pPr>
    </w:p>
    <w:p>
      <w:pPr>
        <w:spacing w:before="0" w:after="0" w:line="240" w:lineRule="exact"/>
        <w:ind w:left="776" w:firstLine="0"/>
      </w:pPr>
    </w:p>
    <w:p>
      <w:pPr>
        <w:spacing w:before="0" w:after="0" w:line="464" w:lineRule="exact"/>
        <w:ind w:left="776" w:firstLine="0"/>
      </w:pPr>
    </w:p>
    <w:p>
      <w:pPr>
        <w:widowControl/>
        <w:jc w:val="left"/>
        <w:sectPr>
          <w:type w:val="continuous"/>
          <w:pgSz w:w="11906" w:h="16839"/>
          <w:pgMar w:top="1100" w:right="708" w:bottom="860" w:left="1068" w:header="0" w:footer="0" w:gutter="0"/>
          <w:pgNumType w:start="138"/>
          <w:cols w:num="1" w:space="720"/>
          <w:docGrid w:type="lines" w:linePitch="312" w:charSpace="0"/>
        </w:sectPr>
      </w:pPr>
    </w:p>
    <w:p>
      <w:pPr>
        <w:spacing w:before="0" w:after="0" w:line="211" w:lineRule="exact"/>
        <w:ind w:left="3222" w:firstLine="0"/>
        <w:jc w:val="left"/>
      </w:pPr>
      <w:r>
        <w:rPr>
          <w:rFonts w:ascii="黑体" w:eastAsia="黑体" w:hAnsi="黑体" w:cs="黑体"/>
          <w:color w:val="000000"/>
          <w:spacing w:val="0"/>
          <w:w w:val="100"/>
          <w:position w:val="0"/>
          <w:sz w:val="21"/>
          <w:u w:val="none"/>
        </w:rPr>
        <w:t>图</w:t>
      </w:r>
      <w:r>
        <w:rPr>
          <w:rFonts w:ascii="黑体" w:hAnsi="黑体" w:cs="黑体"/>
          <w:color w:val="000000"/>
          <w:spacing w:val="0"/>
          <w:w w:val="100"/>
          <w:position w:val="0"/>
          <w:sz w:val="21"/>
          <w:u w:val="none"/>
        </w:rPr>
        <w:t>A.2</w:t>
      </w:r>
      <w:r>
        <w:rPr>
          <w:rFonts w:ascii="Calibri" w:hAnsi="Calibri" w:cs="Calibri"/>
          <w:color w:val="000000"/>
          <w:spacing w:val="9"/>
          <w:w w:val="100"/>
          <w:sz w:val="21"/>
          <w:u w:val="none"/>
        </w:rPr>
        <w:t> </w:t>
      </w:r>
      <w:r>
        <w:rPr>
          <w:rFonts w:ascii="黑体" w:eastAsia="黑体" w:hAnsi="黑体" w:cs="黑体"/>
          <w:color w:val="000000"/>
          <w:spacing w:val="0"/>
          <w:w w:val="100"/>
          <w:position w:val="0"/>
          <w:sz w:val="21"/>
          <w:u w:val="none"/>
        </w:rPr>
        <w:t>道路区间单元划分细则示意图</w:t>
      </w:r>
    </w:p>
    <w:p>
      <w:pPr>
        <w:widowControl/>
        <w:jc w:val="left"/>
        <w:sectPr>
          <w:type w:val="continuous"/>
          <w:pgSz w:w="11906" w:h="16839"/>
          <w:pgMar w:top="1100" w:right="708" w:bottom="860" w:left="1068" w:header="0" w:footer="0" w:gutter="0"/>
          <w:pgNumType w:start="139"/>
          <w:cols w:num="1" w:space="708" w:equalWidth="0">
            <w:col w:w="10130" w:space="0"/>
          </w:cols>
          <w:docGrid w:type="lines" w:linePitch="312" w:charSpace="0"/>
        </w:sectPr>
      </w:pPr>
    </w:p>
    <w:p>
      <w:pPr>
        <w:spacing w:before="0" w:after="0" w:line="279" w:lineRule="exact"/>
        <w:ind w:left="3222" w:firstLine="0"/>
      </w:pPr>
    </w:p>
    <w:p>
      <w:pPr>
        <w:widowControl/>
        <w:jc w:val="left"/>
        <w:sectPr>
          <w:type w:val="continuous"/>
          <w:pgSz w:w="11906" w:h="16839"/>
          <w:pgMar w:top="1100" w:right="708" w:bottom="860" w:left="1068" w:header="0" w:footer="0" w:gutter="0"/>
          <w:pgNumType w:start="140"/>
          <w:cols w:num="1" w:space="720"/>
          <w:docGrid w:type="lines" w:linePitch="312" w:charSpace="0"/>
        </w:sectPr>
      </w:pPr>
    </w:p>
    <w:p>
      <w:pPr>
        <w:spacing w:before="0" w:after="0" w:line="180" w:lineRule="exact"/>
        <w:ind w:left="9299" w:firstLine="0"/>
        <w:jc w:val="left"/>
      </w:pPr>
      <w:r>
        <w:rPr>
          <w:rFonts w:ascii="宋体" w:hAnsi="宋体" w:cs="宋体"/>
          <w:color w:val="000000"/>
          <w:spacing w:val="0"/>
          <w:w w:val="100"/>
          <w:position w:val="0"/>
          <w:sz w:val="18"/>
          <w:u w:val="none"/>
        </w:rPr>
        <w:t>21</w:t>
      </w:r>
    </w:p>
    <w:p>
      <w:pPr>
        <w:widowControl/>
        <w:jc w:val="left"/>
        <w:sectPr>
          <w:type w:val="continuous"/>
          <w:pgSz w:w="11906" w:h="16839"/>
          <w:pgMar w:top="1100" w:right="708" w:bottom="860" w:left="1068" w:header="0" w:footer="0" w:gutter="0"/>
          <w:pgNumType w:start="141"/>
          <w:cols w:num="1" w:space="708" w:equalWidth="0">
            <w:col w:w="10130" w:space="0"/>
          </w:cols>
          <w:docGrid w:type="lines" w:linePitch="312" w:charSpace="0"/>
        </w:sectPr>
      </w:pPr>
    </w:p>
    <w:p>
      <w:pPr>
        <w:spacing w:before="0" w:after="0" w:line="348" w:lineRule="exact"/>
      </w:pPr>
      <w:bookmarkStart w:id="28" w:name="28"/>
      <w:bookmarkEnd w:id="28"/>
    </w:p>
    <w:p>
      <w:pPr>
        <w:widowControl/>
        <w:jc w:val="left"/>
        <w:sectPr>
          <w:type w:val="continuous"/>
          <w:pgSz w:w="11906" w:h="16838"/>
          <w:pgMar w:top="1100" w:right="713" w:bottom="860" w:left="1073" w:header="0" w:footer="0" w:gutter="0"/>
          <w:pgNumType w:start="142"/>
          <w:cols w:num="1" w:space="720"/>
          <w:docGrid w:type="lines" w:linePitch="312" w:charSpace="0"/>
        </w:sectPr>
      </w:pPr>
    </w:p>
    <w:p>
      <w:pPr>
        <w:spacing w:before="0" w:after="0" w:line="211" w:lineRule="exact"/>
        <w:ind w:left="60" w:firstLine="0"/>
        <w:jc w:val="left"/>
      </w:pPr>
      <w:r>
        <w:pict>
          <v:shape id="imagerId287" o:spid="_x0000_s1276" type="#_x0000_t75" style="width:409pt;height:173pt;margin-top:361pt;margin-left:86pt;mso-height-relative:page;mso-position-horizontal-relative:page;mso-position-vertical-relative:page;mso-width-relative:page;position:absolute;z-index:-251401216" coordsize="21600,21600" filled="f">
            <v:imagedata r:id="rId142" o:title=""/>
            <o:lock v:ext="edit" aspectratio="t"/>
          </v:shape>
        </w:pict>
      </w:r>
      <w:r>
        <w:pict>
          <v:shape id="imagerId288" o:spid="_x0000_s1277" type="#_x0000_t75" style="width:404pt;height:81pt;margin-top:622pt;margin-left:88pt;mso-height-relative:page;mso-position-horizontal-relative:page;mso-position-vertical-relative:page;mso-width-relative:page;position:absolute;z-index:-251400192" coordsize="21600,21600" filled="f">
            <v:imagedata r:id="rId143" o:title=""/>
            <o:lock v:ext="edit" aspectratio="t"/>
          </v:shape>
        </w:pict>
      </w:r>
      <w:r>
        <w:pict>
          <v:shape id="WS_polygon179" o:spid="_x0000_s1278" type="#_x0000_t12" style="width:1.3pt;height:21.8pt;margin-top:593.2pt;margin-left:176.95pt;mso-height-relative:page;mso-position-horizontal-relative:page;mso-position-vertical-relative:page;mso-width-relative:page;position:absolute;z-index:-251399168" coordsize="21600,21600" stroked="t" strokecolor="#212830">
            <v:fill opacity="0"/>
            <v:stroke joinstyle="miter"/>
          </v:shape>
        </w:pict>
      </w:r>
      <w:r>
        <w:pict>
          <v:shape id="WS_polygon182" o:spid="_x0000_s1279" type="#_x0000_t12" style="width:1pt;height:21.85pt;margin-top:709.75pt;margin-left:176.95pt;mso-height-relative:page;mso-position-horizontal-relative:page;mso-position-vertical-relative:page;mso-width-relative:page;position:absolute;z-index:-251398144" coordsize="21600,21600" stroked="t" strokecolor="#212830">
            <v:fill opacity="0"/>
            <v:stroke joinstyle="miter"/>
          </v:shape>
        </w:pict>
      </w:r>
      <w:r>
        <w:pict>
          <v:shape id="WS_polygon184" o:spid="_x0000_s1280" type="#_x0000_t12" style="width:1.3pt;height:21.8pt;margin-top:593.2pt;margin-left:312.4pt;mso-height-relative:page;mso-position-horizontal-relative:page;mso-position-vertical-relative:page;mso-width-relative:page;position:absolute;z-index:-251397120" coordsize="21600,21600" stroked="t" strokecolor="#212830">
            <v:fill opacity="0"/>
            <v:stroke joinstyle="miter"/>
          </v:shape>
        </w:pict>
      </w:r>
      <w:r>
        <w:pict>
          <v:shape id="WS_polygon187" o:spid="_x0000_s1281" type="#_x0000_t12" style="width:1pt;height:21.85pt;margin-top:709.75pt;margin-left:312.4pt;mso-height-relative:page;mso-position-horizontal-relative:page;mso-position-vertical-relative:page;mso-width-relative:page;position:absolute;z-index:-251396096" coordsize="21600,21600" stroked="t" strokecolor="#212830">
            <v:fill opacity="0"/>
            <v:stroke joinstyle="miter"/>
          </v:shape>
        </w:pict>
      </w:r>
      <w:r>
        <w:pict>
          <v:shape id="WS_polygon197" o:spid="_x0000_s1282" type="#_x0000_t12" style="width:1.3pt;height:21.8pt;margin-top:593.2pt;margin-left:421.9pt;mso-height-relative:page;mso-position-horizontal-relative:page;mso-position-vertical-relative:page;mso-width-relative:page;position:absolute;z-index:-251395072" coordsize="21600,21600" stroked="t" strokecolor="#212830">
            <v:fill opacity="0"/>
            <v:stroke joinstyle="miter"/>
          </v:shape>
        </w:pict>
      </w:r>
      <w:r>
        <w:pict>
          <v:shape id="WS_polygon200" o:spid="_x0000_s1283" type="#_x0000_t12" style="width:1pt;height:21.85pt;margin-top:709.75pt;margin-left:421.9pt;mso-height-relative:page;mso-position-horizontal-relative:page;mso-position-vertical-relative:page;mso-width-relative:page;position:absolute;z-index:-251394048" coordsize="21600,21600" stroked="t" strokecolor="#212830">
            <v:fill opacity="0"/>
            <v:stroke joinstyle="miter"/>
          </v:shape>
        </w:pict>
      </w:r>
      <w:r>
        <w:rPr>
          <w:rFonts w:ascii="黑体" w:hAnsi="黑体" w:cs="黑体"/>
          <w:color w:val="000000"/>
          <w:spacing w:val="0"/>
          <w:w w:val="100"/>
          <w:position w:val="0"/>
          <w:sz w:val="21"/>
          <w:u w:val="none"/>
        </w:rPr>
        <w:t>DB42/T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2181</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60" w:firstLine="0"/>
      </w:pPr>
    </w:p>
    <w:p>
      <w:pPr>
        <w:spacing w:before="0" w:after="0" w:line="290" w:lineRule="exact"/>
        <w:ind w:left="60" w:firstLine="852"/>
        <w:jc w:val="left"/>
      </w:pPr>
      <w:r>
        <w:rPr>
          <w:rFonts w:ascii="宋体" w:hAnsi="宋体" w:cs="宋体"/>
          <w:color w:val="000000"/>
          <w:spacing w:val="0"/>
          <w:w w:val="100"/>
          <w:position w:val="0"/>
          <w:sz w:val="21"/>
          <w:u w:val="none"/>
        </w:rPr>
        <w:t>1)</w:t>
      </w:r>
      <w:r>
        <w:rPr>
          <w:rFonts w:ascii="Calibri" w:hAnsi="Calibri" w:cs="Calibri"/>
          <w:color w:val="000000"/>
          <w:spacing w:val="0"/>
          <w:w w:val="196"/>
          <w:sz w:val="24"/>
          <w:u w:val="none"/>
        </w:rPr>
        <w:t>  </w:t>
      </w:r>
      <w:r>
        <w:rPr>
          <w:rFonts w:ascii="宋体" w:eastAsia="宋体" w:hAnsi="宋体" w:cs="宋体"/>
          <w:color w:val="000000"/>
          <w:spacing w:val="-9"/>
          <w:w w:val="100"/>
          <w:position w:val="0"/>
          <w:sz w:val="21"/>
          <w:u w:val="none"/>
        </w:rPr>
        <w:t>中央花坛（或中央分离带）缩小占道或变道而形成的左转加宽专用车道（长度小于</w:t>
      </w:r>
      <w:r>
        <w:rPr>
          <w:rFonts w:ascii="Calibri" w:hAnsi="Calibri" w:cs="Calibri"/>
          <w:color w:val="000000"/>
          <w:spacing w:val="0"/>
          <w:w w:val="100"/>
          <w:sz w:val="21"/>
          <w:u w:val="none"/>
        </w:rPr>
        <w:t> </w:t>
      </w:r>
      <w:r>
        <w:rPr>
          <w:rFonts w:ascii="宋体" w:hAnsi="宋体" w:cs="宋体"/>
          <w:color w:val="000000"/>
          <w:spacing w:val="0"/>
          <w:w w:val="100"/>
          <w:position w:val="0"/>
          <w:sz w:val="21"/>
          <w:u w:val="none"/>
        </w:rPr>
        <w:t>50m</w:t>
      </w:r>
      <w:r>
        <w:rPr>
          <w:rFonts w:ascii="Calibri" w:hAnsi="Calibri" w:cs="Calibri"/>
          <w:color w:val="000000"/>
          <w:spacing w:val="0"/>
          <w:w w:val="100"/>
          <w:sz w:val="21"/>
          <w:u w:val="none"/>
        </w:rPr>
        <w:t> </w:t>
      </w:r>
      <w:r>
        <w:rPr>
          <w:rFonts w:ascii="宋体" w:eastAsia="宋体" w:hAnsi="宋体" w:cs="宋体"/>
          <w:color w:val="000000"/>
          <w:spacing w:val="0"/>
          <w:w w:val="83"/>
          <w:position w:val="0"/>
          <w:sz w:val="21"/>
          <w:u w:val="none"/>
        </w:rPr>
        <w:t>时），</w:t>
      </w:r>
    </w:p>
    <w:p>
      <w:pPr>
        <w:spacing w:before="0" w:after="0" w:line="312" w:lineRule="exact"/>
        <w:ind w:left="60" w:firstLine="1277"/>
        <w:jc w:val="left"/>
      </w:pPr>
      <w:r>
        <w:rPr>
          <w:rFonts w:ascii="宋体" w:eastAsia="宋体" w:hAnsi="宋体" w:cs="宋体"/>
          <w:color w:val="000000"/>
          <w:spacing w:val="-2"/>
          <w:w w:val="100"/>
          <w:position w:val="0"/>
          <w:sz w:val="21"/>
          <w:u w:val="none"/>
        </w:rPr>
        <w:t>为保证数据的整体性和易读性，检测中宜予以舍弃（如图</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A.2</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中</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A</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车道、B</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车道在路口处</w:t>
      </w:r>
    </w:p>
    <w:p>
      <w:pPr>
        <w:spacing w:before="0" w:after="0" w:line="312" w:lineRule="exact"/>
        <w:ind w:left="60" w:firstLine="1277"/>
        <w:jc w:val="left"/>
      </w:pPr>
      <w:r>
        <w:rPr>
          <w:rFonts w:ascii="宋体" w:eastAsia="宋体" w:hAnsi="宋体" w:cs="宋体"/>
          <w:color w:val="000000"/>
          <w:spacing w:val="0"/>
          <w:w w:val="100"/>
          <w:position w:val="0"/>
          <w:sz w:val="21"/>
          <w:u w:val="none"/>
        </w:rPr>
        <w:t>的左转车道）；</w:t>
      </w:r>
    </w:p>
    <w:p>
      <w:pPr>
        <w:spacing w:before="0" w:after="0" w:line="312" w:lineRule="exact"/>
        <w:ind w:left="60" w:firstLine="852"/>
        <w:jc w:val="left"/>
      </w:pPr>
      <w:r>
        <w:rPr>
          <w:rFonts w:ascii="宋体" w:hAnsi="宋体" w:cs="宋体"/>
          <w:color w:val="000000"/>
          <w:spacing w:val="0"/>
          <w:w w:val="100"/>
          <w:position w:val="0"/>
          <w:sz w:val="21"/>
          <w:u w:val="none"/>
        </w:rPr>
        <w:t>2)</w:t>
      </w:r>
      <w:r>
        <w:rPr>
          <w:rFonts w:ascii="Calibri" w:hAnsi="Calibri" w:cs="Calibri"/>
          <w:color w:val="000000"/>
          <w:spacing w:val="0"/>
          <w:w w:val="196"/>
          <w:sz w:val="24"/>
          <w:u w:val="none"/>
        </w:rPr>
        <w:t>  </w:t>
      </w:r>
      <w:r>
        <w:rPr>
          <w:rFonts w:ascii="宋体" w:eastAsia="宋体" w:hAnsi="宋体" w:cs="宋体"/>
          <w:color w:val="000000"/>
          <w:spacing w:val="-3"/>
          <w:w w:val="100"/>
          <w:position w:val="0"/>
          <w:sz w:val="21"/>
          <w:u w:val="none"/>
        </w:rPr>
        <w:t>在检测行进当中，由右侧人行道缩小占道而形成的间断性加宽车道（非路口处转弯专用加</w:t>
      </w:r>
    </w:p>
    <w:p>
      <w:pPr>
        <w:spacing w:before="0" w:after="0" w:line="312" w:lineRule="exact"/>
        <w:ind w:left="60" w:firstLine="1277"/>
        <w:jc w:val="left"/>
      </w:pPr>
      <w:r>
        <w:rPr>
          <w:rFonts w:ascii="宋体" w:hAnsi="宋体" w:cs="宋体"/>
          <w:color w:val="000000"/>
          <w:spacing w:val="-3"/>
          <w:w w:val="100"/>
          <w:position w:val="0"/>
          <w:sz w:val="21"/>
          <w:u w:val="none"/>
        </w:rPr>
        <w:t>宽车道），应予以保留。并在原有的单元划分规则基础上，于该加宽车道的起止处作为一</w:t>
      </w:r>
    </w:p>
    <w:p>
      <w:pPr>
        <w:spacing w:before="0" w:after="0" w:line="312" w:lineRule="exact"/>
        <w:ind w:left="60" w:firstLine="1277"/>
        <w:jc w:val="left"/>
      </w:pPr>
      <w:r>
        <w:rPr>
          <w:rFonts w:ascii="宋体" w:eastAsia="宋体" w:hAnsi="宋体" w:cs="宋体"/>
          <w:color w:val="000000"/>
          <w:spacing w:val="-3"/>
          <w:w w:val="100"/>
          <w:position w:val="0"/>
          <w:sz w:val="21"/>
          <w:u w:val="none"/>
        </w:rPr>
        <w:t>个单元分割点（如图</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A.2</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中</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E</w:t>
      </w:r>
      <w:r>
        <w:rPr>
          <w:rFonts w:ascii="Calibri" w:hAnsi="Calibri" w:cs="Calibri"/>
          <w:color w:val="000000"/>
          <w:spacing w:val="4"/>
          <w:w w:val="100"/>
          <w:sz w:val="21"/>
          <w:u w:val="none"/>
        </w:rPr>
        <w:t> </w:t>
      </w:r>
      <w:r>
        <w:rPr>
          <w:rFonts w:ascii="宋体" w:hAnsi="宋体" w:cs="宋体"/>
          <w:color w:val="000000"/>
          <w:spacing w:val="-4"/>
          <w:w w:val="100"/>
          <w:position w:val="0"/>
          <w:sz w:val="21"/>
          <w:u w:val="none"/>
        </w:rPr>
        <w:t>车道及①分割线、②分割线），以保证整条道路单元划分的</w:t>
      </w:r>
    </w:p>
    <w:p>
      <w:pPr>
        <w:spacing w:before="0" w:after="0" w:line="312" w:lineRule="exact"/>
        <w:ind w:left="60" w:firstLine="1277"/>
        <w:jc w:val="left"/>
      </w:pPr>
      <w:r>
        <w:rPr>
          <w:rFonts w:ascii="宋体" w:eastAsia="宋体" w:hAnsi="宋体" w:cs="宋体"/>
          <w:color w:val="000000"/>
          <w:spacing w:val="0"/>
          <w:w w:val="100"/>
          <w:position w:val="0"/>
          <w:sz w:val="21"/>
          <w:u w:val="none"/>
        </w:rPr>
        <w:t>统一性；</w:t>
      </w:r>
    </w:p>
    <w:p>
      <w:pPr>
        <w:spacing w:before="0" w:after="0" w:line="312" w:lineRule="exact"/>
        <w:ind w:left="60" w:firstLine="852"/>
        <w:jc w:val="left"/>
      </w:pPr>
      <w:r>
        <w:rPr>
          <w:rFonts w:ascii="宋体" w:hAnsi="宋体" w:cs="宋体"/>
          <w:color w:val="000000"/>
          <w:spacing w:val="0"/>
          <w:w w:val="100"/>
          <w:position w:val="0"/>
          <w:sz w:val="21"/>
          <w:u w:val="none"/>
        </w:rPr>
        <w:t>3)</w:t>
      </w:r>
      <w:r>
        <w:rPr>
          <w:rFonts w:ascii="Calibri" w:hAnsi="Calibri" w:cs="Calibri"/>
          <w:color w:val="000000"/>
          <w:spacing w:val="0"/>
          <w:w w:val="196"/>
          <w:sz w:val="24"/>
          <w:u w:val="none"/>
        </w:rPr>
        <w:t>  </w:t>
      </w:r>
      <w:r>
        <w:rPr>
          <w:rFonts w:ascii="宋体" w:eastAsia="宋体" w:hAnsi="宋体" w:cs="宋体"/>
          <w:color w:val="000000"/>
          <w:spacing w:val="-3"/>
          <w:w w:val="100"/>
          <w:position w:val="0"/>
          <w:sz w:val="21"/>
          <w:u w:val="none"/>
        </w:rPr>
        <w:t>部分大路口因缩窄右侧人行道宽度，并由花坛（或分离带）所划分出的分离式右转加宽专</w:t>
      </w:r>
    </w:p>
    <w:p>
      <w:pPr>
        <w:spacing w:before="0" w:after="0" w:line="312" w:lineRule="exact"/>
        <w:ind w:left="60" w:firstLine="1277"/>
        <w:jc w:val="left"/>
      </w:pPr>
      <w:r>
        <w:rPr>
          <w:rFonts w:ascii="宋体" w:eastAsia="宋体" w:hAnsi="宋体" w:cs="宋体"/>
          <w:color w:val="000000"/>
          <w:spacing w:val="-4"/>
          <w:w w:val="100"/>
          <w:position w:val="0"/>
          <w:sz w:val="21"/>
          <w:u w:val="none"/>
        </w:rPr>
        <w:t>用车道，因其已驶出主测道路路线范围，检测中宜予以舍弃（如图</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A.2</w:t>
      </w:r>
      <w:r>
        <w:rPr>
          <w:rFonts w:ascii="Calibri" w:hAnsi="Calibri" w:cs="Calibri"/>
          <w:color w:val="000000"/>
          <w:spacing w:val="2"/>
          <w:w w:val="100"/>
          <w:sz w:val="21"/>
          <w:u w:val="none"/>
        </w:rPr>
        <w:t> </w:t>
      </w:r>
      <w:r>
        <w:rPr>
          <w:rFonts w:ascii="宋体" w:eastAsia="宋体" w:hAnsi="宋体" w:cs="宋体"/>
          <w:color w:val="000000"/>
          <w:spacing w:val="0"/>
          <w:w w:val="100"/>
          <w:position w:val="0"/>
          <w:sz w:val="21"/>
          <w:u w:val="none"/>
        </w:rPr>
        <w:t>中</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D</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车道在路口处</w:t>
      </w:r>
    </w:p>
    <w:p>
      <w:pPr>
        <w:spacing w:before="0" w:after="0" w:line="313" w:lineRule="exact"/>
        <w:ind w:left="60" w:firstLine="1277"/>
        <w:jc w:val="left"/>
      </w:pPr>
      <w:r>
        <w:rPr>
          <w:rFonts w:ascii="宋体" w:hAnsi="宋体" w:cs="宋体"/>
          <w:color w:val="000000"/>
          <w:spacing w:val="0"/>
          <w:w w:val="100"/>
          <w:position w:val="0"/>
          <w:sz w:val="21"/>
          <w:u w:val="none"/>
        </w:rPr>
        <w:t>的右转车道）。</w:t>
      </w:r>
    </w:p>
    <w:p>
      <w:pPr>
        <w:spacing w:before="0" w:after="0" w:line="312" w:lineRule="exact"/>
        <w:ind w:left="60" w:firstLine="852"/>
        <w:jc w:val="left"/>
      </w:pPr>
      <w:r>
        <w:rPr>
          <w:rFonts w:ascii="宋体" w:hAnsi="宋体" w:cs="宋体"/>
          <w:color w:val="000000"/>
          <w:spacing w:val="0"/>
          <w:w w:val="100"/>
          <w:position w:val="0"/>
          <w:sz w:val="21"/>
          <w:u w:val="none"/>
        </w:rPr>
        <w:t>4)</w:t>
      </w:r>
      <w:r>
        <w:rPr>
          <w:rFonts w:ascii="Calibri" w:hAnsi="Calibri" w:cs="Calibri"/>
          <w:color w:val="000000"/>
          <w:spacing w:val="0"/>
          <w:w w:val="196"/>
          <w:sz w:val="24"/>
          <w:u w:val="none"/>
        </w:rPr>
        <w:t>  </w:t>
      </w:r>
      <w:r>
        <w:rPr>
          <w:rFonts w:ascii="宋体" w:eastAsia="宋体" w:hAnsi="宋体" w:cs="宋体"/>
          <w:color w:val="000000"/>
          <w:spacing w:val="-3"/>
          <w:w w:val="100"/>
          <w:position w:val="0"/>
          <w:sz w:val="21"/>
          <w:u w:val="none"/>
        </w:rPr>
        <w:t>对于公用中央一个（或多个）车道的道路，将根据每段变道实际占道长度分割道路，并以</w:t>
      </w:r>
    </w:p>
    <w:p>
      <w:pPr>
        <w:spacing w:before="0" w:after="0" w:line="312" w:lineRule="exact"/>
        <w:ind w:left="60" w:firstLine="1277"/>
        <w:jc w:val="left"/>
      </w:pPr>
      <w:r>
        <w:rPr>
          <w:rFonts w:ascii="宋体" w:eastAsia="宋体" w:hAnsi="宋体" w:cs="宋体"/>
          <w:color w:val="000000"/>
          <w:spacing w:val="-3"/>
          <w:w w:val="100"/>
          <w:position w:val="0"/>
          <w:sz w:val="21"/>
          <w:u w:val="none"/>
        </w:rPr>
        <w:t>实测方向为准进行编号，同时为了保证整条道路单元划分的统一性，每个变道位置都作为</w:t>
      </w:r>
    </w:p>
    <w:p>
      <w:pPr>
        <w:spacing w:before="0" w:after="0" w:line="312" w:lineRule="exact"/>
        <w:ind w:left="60" w:firstLine="1277"/>
        <w:jc w:val="left"/>
      </w:pPr>
      <w:r>
        <w:rPr>
          <w:rFonts w:ascii="宋体" w:eastAsia="宋体" w:hAnsi="宋体" w:cs="宋体"/>
          <w:color w:val="000000"/>
          <w:spacing w:val="0"/>
          <w:w w:val="100"/>
          <w:position w:val="0"/>
          <w:sz w:val="21"/>
          <w:u w:val="none"/>
        </w:rPr>
        <w:t>一个额外的区间单元分割点，如图</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A.3</w:t>
      </w:r>
      <w:r>
        <w:rPr>
          <w:rFonts w:ascii="宋体" w:eastAsia="宋体" w:hAnsi="宋体" w:cs="宋体"/>
          <w:color w:val="000000"/>
          <w:spacing w:val="0"/>
          <w:w w:val="100"/>
          <w:position w:val="0"/>
          <w:sz w:val="21"/>
          <w:u w:val="none"/>
        </w:rPr>
        <w:t>；</w:t>
      </w:r>
    </w:p>
    <w:p>
      <w:pPr>
        <w:spacing w:before="0" w:after="0" w:line="312" w:lineRule="exact"/>
        <w:ind w:left="60" w:firstLine="852"/>
        <w:jc w:val="left"/>
      </w:pPr>
      <w:r>
        <w:rPr>
          <w:rFonts w:ascii="宋体" w:hAnsi="宋体" w:cs="宋体"/>
          <w:color w:val="000000"/>
          <w:spacing w:val="0"/>
          <w:w w:val="100"/>
          <w:position w:val="0"/>
          <w:sz w:val="21"/>
          <w:u w:val="none"/>
        </w:rPr>
        <w:t>5)</w:t>
      </w:r>
      <w:r>
        <w:rPr>
          <w:rFonts w:ascii="Calibri" w:hAnsi="Calibri" w:cs="Calibri"/>
          <w:color w:val="000000"/>
          <w:spacing w:val="0"/>
          <w:w w:val="196"/>
          <w:sz w:val="24"/>
          <w:u w:val="none"/>
        </w:rPr>
        <w:t>  </w:t>
      </w:r>
      <w:r>
        <w:rPr>
          <w:rFonts w:ascii="宋体" w:eastAsia="宋体" w:hAnsi="宋体" w:cs="宋体"/>
          <w:color w:val="000000"/>
          <w:spacing w:val="0"/>
          <w:w w:val="100"/>
          <w:position w:val="0"/>
          <w:sz w:val="21"/>
          <w:u w:val="none"/>
        </w:rPr>
        <w:t>如</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A.3</w:t>
      </w:r>
      <w:r>
        <w:rPr>
          <w:rFonts w:ascii="Calibri" w:hAnsi="Calibri" w:cs="Calibri"/>
          <w:color w:val="000000"/>
          <w:spacing w:val="1"/>
          <w:w w:val="100"/>
          <w:sz w:val="21"/>
          <w:u w:val="none"/>
        </w:rPr>
        <w:t> </w:t>
      </w:r>
      <w:r>
        <w:rPr>
          <w:rFonts w:ascii="宋体" w:eastAsia="宋体" w:hAnsi="宋体" w:cs="宋体"/>
          <w:color w:val="000000"/>
          <w:spacing w:val="-3"/>
          <w:w w:val="100"/>
          <w:position w:val="0"/>
          <w:sz w:val="21"/>
          <w:u w:val="none"/>
        </w:rPr>
        <w:t>所示，对于实际车道线划分时，由道路中间（</w:t>
      </w:r>
      <w:r>
        <w:rPr>
          <w:rFonts w:ascii="宋体" w:hAnsi="宋体" w:cs="宋体"/>
          <w:color w:val="000000"/>
          <w:spacing w:val="0"/>
          <w:w w:val="100"/>
          <w:position w:val="0"/>
          <w:sz w:val="21"/>
          <w:u w:val="none"/>
        </w:rPr>
        <w:t>A</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车道与</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C</w:t>
      </w:r>
      <w:r>
        <w:rPr>
          <w:rFonts w:ascii="Calibri" w:hAnsi="Calibri" w:cs="Calibri"/>
          <w:color w:val="000000"/>
          <w:spacing w:val="1"/>
          <w:w w:val="100"/>
          <w:sz w:val="21"/>
          <w:u w:val="none"/>
        </w:rPr>
        <w:t> </w:t>
      </w:r>
      <w:r>
        <w:rPr>
          <w:rFonts w:ascii="宋体" w:eastAsia="宋体" w:hAnsi="宋体" w:cs="宋体"/>
          <w:color w:val="000000"/>
          <w:spacing w:val="-1"/>
          <w:w w:val="100"/>
          <w:position w:val="0"/>
          <w:sz w:val="21"/>
          <w:u w:val="none"/>
        </w:rPr>
        <w:t>车道之间）加宽变道出一</w:t>
      </w:r>
    </w:p>
    <w:p>
      <w:pPr>
        <w:spacing w:before="0" w:after="0" w:line="312" w:lineRule="exact"/>
        <w:ind w:left="60" w:firstLine="1277"/>
        <w:jc w:val="left"/>
      </w:pPr>
      <w:r>
        <w:rPr>
          <w:rFonts w:ascii="宋体" w:eastAsia="宋体" w:hAnsi="宋体" w:cs="宋体"/>
          <w:color w:val="000000"/>
          <w:spacing w:val="-4"/>
          <w:w w:val="100"/>
          <w:position w:val="0"/>
          <w:sz w:val="21"/>
          <w:u w:val="none"/>
        </w:rPr>
        <w:t>个新车道的，为保证</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C</w:t>
      </w:r>
      <w:r>
        <w:rPr>
          <w:rFonts w:ascii="Calibri" w:hAnsi="Calibri" w:cs="Calibri"/>
          <w:color w:val="000000"/>
          <w:spacing w:val="1"/>
          <w:w w:val="100"/>
          <w:sz w:val="21"/>
          <w:u w:val="none"/>
        </w:rPr>
        <w:t> </w:t>
      </w:r>
      <w:r>
        <w:rPr>
          <w:rFonts w:ascii="宋体" w:eastAsia="宋体" w:hAnsi="宋体" w:cs="宋体"/>
          <w:color w:val="000000"/>
          <w:spacing w:val="-3"/>
          <w:w w:val="100"/>
          <w:position w:val="0"/>
          <w:sz w:val="21"/>
          <w:u w:val="none"/>
        </w:rPr>
        <w:t>车道数据的连贯性，视为等同于图</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A.4</w:t>
      </w:r>
      <w:r>
        <w:rPr>
          <w:rFonts w:ascii="Calibri" w:hAnsi="Calibri" w:cs="Calibri"/>
          <w:color w:val="000000"/>
          <w:spacing w:val="1"/>
          <w:w w:val="100"/>
          <w:sz w:val="21"/>
          <w:u w:val="none"/>
        </w:rPr>
        <w:t> </w:t>
      </w:r>
      <w:r>
        <w:rPr>
          <w:rFonts w:ascii="宋体" w:eastAsia="宋体" w:hAnsi="宋体" w:cs="宋体"/>
          <w:color w:val="000000"/>
          <w:spacing w:val="-3"/>
          <w:w w:val="100"/>
          <w:position w:val="0"/>
          <w:sz w:val="21"/>
          <w:u w:val="none"/>
        </w:rPr>
        <w:t>所示车道划分，并在变道的</w:t>
      </w:r>
    </w:p>
    <w:p>
      <w:pPr>
        <w:spacing w:before="0" w:after="0" w:line="312" w:lineRule="exact"/>
        <w:ind w:left="60" w:firstLine="1277"/>
        <w:jc w:val="left"/>
      </w:pPr>
      <w:r>
        <w:rPr>
          <w:rFonts w:ascii="宋体" w:eastAsia="宋体" w:hAnsi="宋体" w:cs="宋体"/>
          <w:color w:val="000000"/>
          <w:spacing w:val="0"/>
          <w:w w:val="100"/>
          <w:position w:val="0"/>
          <w:sz w:val="21"/>
          <w:u w:val="none"/>
        </w:rPr>
        <w:t>起止位置增加一个单元分割点；</w:t>
      </w:r>
    </w:p>
    <w:p>
      <w:pPr>
        <w:spacing w:before="0" w:after="0" w:line="240" w:lineRule="exact"/>
        <w:ind w:left="60" w:firstLine="1277"/>
      </w:pPr>
    </w:p>
    <w:p>
      <w:pPr>
        <w:spacing w:before="0" w:after="0" w:line="240" w:lineRule="exact"/>
        <w:ind w:left="60" w:firstLine="1277"/>
      </w:pPr>
    </w:p>
    <w:p>
      <w:pPr>
        <w:spacing w:before="0" w:after="0" w:line="240" w:lineRule="exact"/>
        <w:ind w:left="60" w:firstLine="1277"/>
      </w:pPr>
    </w:p>
    <w:p>
      <w:pPr>
        <w:spacing w:before="0" w:after="0" w:line="240" w:lineRule="exact"/>
        <w:ind w:left="60" w:firstLine="1277"/>
      </w:pPr>
    </w:p>
    <w:p>
      <w:pPr>
        <w:spacing w:before="0" w:after="0" w:line="1084" w:lineRule="exact"/>
        <w:ind w:left="60" w:firstLine="1700"/>
        <w:jc w:val="left"/>
        <w:rPr>
          <w:rFonts w:hint="eastAsia"/>
        </w:rPr>
      </w:pPr>
    </w:p>
    <w:p>
      <w:pPr>
        <w:widowControl/>
        <w:jc w:val="left"/>
        <w:sectPr>
          <w:type w:val="continuous"/>
          <w:pgSz w:w="11906" w:h="16838"/>
          <w:pgMar w:top="1100" w:right="713" w:bottom="860" w:left="1073" w:header="0" w:footer="0" w:gutter="0"/>
          <w:pgNumType w:start="143"/>
          <w:cols w:num="1" w:space="708" w:equalWidth="0">
            <w:col w:w="10121" w:space="0"/>
          </w:cols>
          <w:docGrid w:type="lines" w:linePitch="312" w:charSpace="0"/>
        </w:sectPr>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412" w:lineRule="exact"/>
        <w:ind w:left="60" w:firstLine="1700"/>
      </w:pPr>
    </w:p>
    <w:p>
      <w:pPr>
        <w:widowControl/>
        <w:jc w:val="left"/>
        <w:sectPr>
          <w:type w:val="continuous"/>
          <w:pgSz w:w="11906" w:h="16838"/>
          <w:pgMar w:top="1100" w:right="713" w:bottom="860" w:left="1073" w:header="0" w:footer="0" w:gutter="0"/>
          <w:pgNumType w:start="144"/>
          <w:cols w:num="1" w:space="720"/>
          <w:docGrid w:type="lines" w:linePitch="312" w:charSpace="0"/>
        </w:sectPr>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306" w:lineRule="exact"/>
        <w:ind w:left="1120" w:firstLine="8"/>
        <w:jc w:val="left"/>
      </w:pPr>
      <w:r>
        <w:rPr>
          <w:rFonts w:ascii="Arial" w:hAnsi="Arial" w:cs="Arial"/>
          <w:color w:val="212830"/>
          <w:spacing w:val="-6"/>
          <w:w w:val="94"/>
          <w:position w:val="0"/>
          <w:sz w:val="19"/>
          <w:u w:val="none"/>
        </w:rPr>
        <w:t>F</w:t>
      </w:r>
      <w:r>
        <w:rPr>
          <w:rFonts w:ascii="宋体" w:eastAsia="宋体" w:hAnsi="宋体" w:cs="宋体"/>
          <w:color w:val="212830"/>
          <w:spacing w:val="-15"/>
          <w:w w:val="94"/>
          <w:position w:val="0"/>
          <w:sz w:val="20"/>
          <w:u w:val="none"/>
        </w:rPr>
        <w:t>车道</w:t>
      </w:r>
    </w:p>
    <w:p>
      <w:pPr>
        <w:spacing w:before="0" w:after="0" w:line="280" w:lineRule="exact"/>
        <w:ind w:left="1120" w:firstLine="2"/>
        <w:jc w:val="left"/>
      </w:pPr>
      <w:r>
        <w:rPr>
          <w:rFonts w:ascii="Arial" w:hAnsi="Arial" w:cs="Arial"/>
          <w:color w:val="212830"/>
          <w:spacing w:val="-7"/>
          <w:w w:val="94"/>
          <w:position w:val="0"/>
          <w:sz w:val="19"/>
          <w:u w:val="none"/>
        </w:rPr>
        <w:t>D</w:t>
      </w:r>
      <w:r>
        <w:rPr>
          <w:rFonts w:ascii="宋体" w:eastAsia="宋体" w:hAnsi="宋体" w:cs="宋体"/>
          <w:color w:val="212830"/>
          <w:spacing w:val="-15"/>
          <w:w w:val="94"/>
          <w:position w:val="0"/>
          <w:sz w:val="20"/>
          <w:u w:val="none"/>
        </w:rPr>
        <w:t>车道</w:t>
      </w:r>
    </w:p>
    <w:p>
      <w:pPr>
        <w:spacing w:before="0" w:after="0" w:line="240" w:lineRule="exact"/>
        <w:ind w:left="1120" w:firstLine="2"/>
      </w:pPr>
    </w:p>
    <w:p>
      <w:pPr>
        <w:spacing w:before="0" w:after="0" w:line="359" w:lineRule="exact"/>
        <w:ind w:left="1120" w:firstLine="0"/>
        <w:jc w:val="left"/>
      </w:pPr>
      <w:r>
        <w:rPr>
          <w:rFonts w:ascii="Arial" w:hAnsi="Arial" w:cs="Arial"/>
          <w:color w:val="212830"/>
          <w:spacing w:val="-7"/>
          <w:w w:val="94"/>
          <w:position w:val="0"/>
          <w:sz w:val="19"/>
          <w:u w:val="none"/>
        </w:rPr>
        <w:t>C</w:t>
      </w:r>
      <w:r>
        <w:rPr>
          <w:rFonts w:ascii="宋体" w:eastAsia="宋体" w:hAnsi="宋体" w:cs="宋体"/>
          <w:color w:val="212830"/>
          <w:spacing w:val="-15"/>
          <w:w w:val="94"/>
          <w:position w:val="0"/>
          <w:sz w:val="20"/>
          <w:u w:val="none"/>
        </w:rPr>
        <w:t>车道</w:t>
      </w:r>
    </w:p>
    <w:p>
      <w:pPr>
        <w:spacing w:before="0" w:after="0" w:line="296" w:lineRule="exact"/>
        <w:ind w:left="1120" w:firstLine="1"/>
        <w:jc w:val="left"/>
      </w:pPr>
      <w:r>
        <w:rPr>
          <w:rFonts w:ascii="Arial" w:hAnsi="Arial" w:cs="Arial"/>
          <w:color w:val="212830"/>
          <w:spacing w:val="-7"/>
          <w:w w:val="94"/>
          <w:position w:val="0"/>
          <w:sz w:val="19"/>
          <w:u w:val="none"/>
        </w:rPr>
        <w:t>E</w:t>
      </w:r>
      <w:r>
        <w:rPr>
          <w:rFonts w:ascii="宋体" w:eastAsia="宋体" w:hAnsi="宋体" w:cs="宋体"/>
          <w:color w:val="212830"/>
          <w:spacing w:val="-15"/>
          <w:w w:val="94"/>
          <w:position w:val="0"/>
          <w:sz w:val="20"/>
          <w:u w:val="none"/>
        </w:rPr>
        <w:t>车道</w:t>
      </w:r>
    </w:p>
    <w:p>
      <w:pPr>
        <w:spacing w:before="0" w:after="0" w:line="211" w:lineRule="exact"/>
        <w:ind w:firstLine="1800"/>
        <w:jc w:val="left"/>
      </w:pPr>
      <w:r>
        <w:br w:type="column"/>
      </w:r>
      <w:r>
        <w:rPr>
          <w:rFonts w:ascii="黑体" w:eastAsia="黑体" w:hAnsi="黑体" w:cs="黑体"/>
          <w:color w:val="000000"/>
          <w:spacing w:val="0"/>
          <w:w w:val="100"/>
          <w:position w:val="0"/>
          <w:sz w:val="21"/>
          <w:u w:val="none"/>
        </w:rPr>
        <w:t>图</w:t>
      </w:r>
      <w:r>
        <w:rPr>
          <w:rFonts w:ascii="黑体" w:hAnsi="黑体" w:cs="黑体"/>
          <w:color w:val="000000"/>
          <w:spacing w:val="0"/>
          <w:w w:val="100"/>
          <w:position w:val="0"/>
          <w:sz w:val="21"/>
          <w:u w:val="none"/>
        </w:rPr>
        <w:t>A.3</w:t>
      </w:r>
      <w:r>
        <w:rPr>
          <w:rFonts w:ascii="Calibri" w:hAnsi="Calibri" w:cs="Calibri"/>
          <w:color w:val="000000"/>
          <w:spacing w:val="9"/>
          <w:w w:val="100"/>
          <w:sz w:val="21"/>
          <w:u w:val="none"/>
        </w:rPr>
        <w:t> </w:t>
      </w:r>
      <w:r>
        <w:rPr>
          <w:rFonts w:ascii="黑体" w:eastAsia="黑体" w:hAnsi="黑体" w:cs="黑体"/>
          <w:color w:val="000000"/>
          <w:spacing w:val="0"/>
          <w:w w:val="100"/>
          <w:position w:val="0"/>
          <w:sz w:val="21"/>
          <w:u w:val="none"/>
        </w:rPr>
        <w:t>道路区间单元划分细则示意图</w:t>
      </w:r>
    </w:p>
    <w:p>
      <w:pPr>
        <w:spacing w:before="0" w:after="0" w:line="240" w:lineRule="exact"/>
        <w:ind w:firstLine="1800"/>
      </w:pPr>
    </w:p>
    <w:p>
      <w:pPr>
        <w:spacing w:before="0" w:after="0" w:line="380" w:lineRule="exact"/>
        <w:ind w:firstLine="1236"/>
        <w:jc w:val="left"/>
      </w:pPr>
      <w:r>
        <w:rPr>
          <w:rFonts w:ascii="宋体" w:hAnsi="宋体" w:cs="宋体"/>
          <w:color w:val="212830"/>
          <w:spacing w:val="-15"/>
          <w:w w:val="94"/>
          <w:position w:val="0"/>
          <w:sz w:val="20"/>
          <w:u w:val="none"/>
        </w:rPr>
        <w:t>①</w:t>
      </w:r>
      <w:r>
        <w:rPr>
          <w:rFonts w:ascii="Calibri" w:hAnsi="Calibri" w:cs="Calibri"/>
          <w:color w:val="000000"/>
          <w:spacing w:val="0"/>
          <w:w w:val="186"/>
          <w:sz w:val="24"/>
          <w:u w:val="none"/>
        </w:rPr>
        <w:t>                         </w:t>
      </w:r>
      <w:r>
        <w:rPr>
          <w:rFonts w:ascii="宋体" w:hAnsi="宋体" w:cs="宋体"/>
          <w:color w:val="212830"/>
          <w:spacing w:val="-15"/>
          <w:w w:val="94"/>
          <w:position w:val="0"/>
          <w:sz w:val="20"/>
          <w:u w:val="none"/>
        </w:rPr>
        <w:t>②</w:t>
      </w:r>
      <w:r>
        <w:rPr>
          <w:rFonts w:ascii="Calibri" w:hAnsi="Calibri" w:cs="Calibri"/>
          <w:color w:val="000000"/>
          <w:spacing w:val="0"/>
          <w:w w:val="184"/>
          <w:sz w:val="24"/>
          <w:u w:val="none"/>
        </w:rPr>
        <w:t>                    </w:t>
      </w:r>
      <w:r>
        <w:rPr>
          <w:rFonts w:ascii="宋体" w:hAnsi="宋体" w:cs="宋体"/>
          <w:color w:val="212830"/>
          <w:spacing w:val="-15"/>
          <w:w w:val="94"/>
          <w:position w:val="0"/>
          <w:sz w:val="20"/>
          <w:u w:val="none"/>
        </w:rPr>
        <w:t>③</w:t>
      </w:r>
    </w:p>
    <w:p>
      <w:pPr>
        <w:spacing w:before="0" w:after="0" w:line="240" w:lineRule="exact"/>
        <w:ind w:firstLine="1236"/>
      </w:pPr>
    </w:p>
    <w:p>
      <w:pPr>
        <w:spacing w:before="0" w:after="0" w:line="240" w:lineRule="exact"/>
        <w:ind w:firstLine="1236"/>
      </w:pPr>
    </w:p>
    <w:p>
      <w:pPr>
        <w:spacing w:before="0" w:after="0" w:line="240" w:lineRule="exact"/>
        <w:ind w:firstLine="1236"/>
      </w:pPr>
    </w:p>
    <w:p>
      <w:pPr>
        <w:spacing w:before="0" w:after="0" w:line="240" w:lineRule="exact"/>
        <w:ind w:firstLine="1236"/>
      </w:pPr>
    </w:p>
    <w:p>
      <w:pPr>
        <w:spacing w:before="0" w:after="0" w:line="240" w:lineRule="exact"/>
        <w:ind w:firstLine="1236"/>
      </w:pPr>
    </w:p>
    <w:p>
      <w:pPr>
        <w:spacing w:before="0" w:after="0" w:line="303" w:lineRule="exact"/>
        <w:ind w:firstLine="0"/>
        <w:jc w:val="left"/>
      </w:pPr>
      <w:r>
        <w:pict>
          <v:shape id="wondershare_158" o:spid="_x0000_s1284" type="#_x0000_t202" style="width:44.55pt;height:15.35pt;margin-top:656.05pt;margin-left:225.6pt;mso-height-relative:page;mso-position-horizontal-relative:page;mso-position-vertical-relative:page;mso-width-relative:page;position:absolute;z-index:-251393024" coordsize="21600,21600" filled="f" stroked="f">
            <v:stroke joinstyle="miter"/>
            <v:textbox inset="0,0,0,0">
              <w:txbxContent>
                <w:p>
                  <w:pPr>
                    <w:autoSpaceDE w:val="0"/>
                    <w:autoSpaceDN w:val="0"/>
                    <w:adjustRightInd w:val="0"/>
                    <w:spacing w:before="0" w:after="0" w:line="208" w:lineRule="exact"/>
                    <w:jc w:val="left"/>
                  </w:pPr>
                  <w:r>
                    <w:rPr>
                      <w:rFonts w:ascii="Arial" w:hAnsi="Arial" w:cs="Arial"/>
                      <w:color w:val="212830"/>
                      <w:spacing w:val="-7"/>
                      <w:w w:val="94"/>
                      <w:position w:val="0"/>
                      <w:sz w:val="19"/>
                      <w:u w:val="none"/>
                    </w:rPr>
                    <w:t>A</w:t>
                  </w:r>
                  <w:r>
                    <w:rPr>
                      <w:rFonts w:ascii="宋体" w:eastAsia="宋体" w:hAnsi="宋体" w:cs="宋体"/>
                      <w:color w:val="212830"/>
                      <w:spacing w:val="-15"/>
                      <w:w w:val="94"/>
                      <w:position w:val="0"/>
                      <w:sz w:val="20"/>
                      <w:u w:val="none"/>
                    </w:rPr>
                    <w:t>车道</w:t>
                  </w: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4" w:history="1">
                    <w:r>
                      <w:rPr>
                        <w:rFonts w:ascii="SimSun" w:eastAsia="SimSun" w:hAnsi="SimSun" w:cs="SimSun"/>
                        <w:b/>
                        <w:bCs/>
                        <w:color w:val="0000EE"/>
                        <w:kern w:val="0"/>
                        <w:sz w:val="30"/>
                        <w:szCs w:val="30"/>
                        <w:u w:val="single" w:color="0000EE"/>
                      </w:rPr>
                      <w:t>https://d.book118.com/076040140041010101</w:t>
                    </w:r>
                  </w:hyperlink>
                </w:p>
                <w:p>
                  <w:pPr>
                    <w:autoSpaceDE w:val="0"/>
                    <w:autoSpaceDN w:val="0"/>
                    <w:adjustRightInd w:val="0"/>
                    <w:spacing w:before="0" w:after="0" w:line="208" w:lineRule="exact"/>
                    <w:jc w:val="left"/>
                  </w:pPr>
                </w:p>
              </w:txbxContent>
            </v:textbox>
          </v:shape>
        </w:pict>
      </w:r>
      <w:r>
        <w:rPr>
          <w:rFonts w:ascii="Arial" w:hAnsi="Arial" w:cs="Arial"/>
          <w:color w:val="212830"/>
          <w:spacing w:val="-7"/>
          <w:w w:val="94"/>
          <w:position w:val="0"/>
          <w:sz w:val="19"/>
          <w:u w:val="none"/>
        </w:rPr>
        <w:t>B</w:t>
      </w:r>
      <w:r>
        <w:rPr>
          <w:rFonts w:ascii="宋体" w:eastAsia="宋体" w:hAnsi="宋体" w:cs="宋体"/>
          <w:color w:val="212830"/>
          <w:spacing w:val="-15"/>
          <w:w w:val="94"/>
          <w:position w:val="0"/>
          <w:sz w:val="20"/>
          <w:u w:val="none"/>
        </w:rPr>
        <w:t>车道</w:t>
      </w:r>
      <w:r>
        <w:rPr>
          <w:rFonts w:ascii="Calibri" w:hAnsi="Calibri" w:cs="Calibri"/>
          <w:color w:val="000000"/>
          <w:spacing w:val="0"/>
          <w:w w:val="193"/>
          <w:sz w:val="24"/>
          <w:u w:val="none"/>
        </w:rPr>
        <w:t>                                          </w:t>
      </w:r>
      <w:r>
        <w:rPr>
          <w:rFonts w:ascii="Arial" w:hAnsi="Arial" w:cs="Arial"/>
          <w:color w:val="212830"/>
          <w:spacing w:val="-7"/>
          <w:w w:val="94"/>
          <w:position w:val="0"/>
          <w:sz w:val="19"/>
          <w:u w:val="none"/>
        </w:rPr>
        <w:t>B</w:t>
      </w:r>
      <w:r>
        <w:rPr>
          <w:rFonts w:ascii="宋体" w:eastAsia="宋体" w:hAnsi="宋体" w:cs="宋体"/>
          <w:color w:val="212830"/>
          <w:spacing w:val="-15"/>
          <w:w w:val="94"/>
          <w:position w:val="0"/>
          <w:sz w:val="20"/>
          <w:u w:val="none"/>
        </w:rPr>
        <w:t>车道</w:t>
      </w:r>
    </w:p>
    <w:sectPr>
      <w:type w:val="continuous"/>
      <w:pgSz w:w="11906" w:h="16838"/>
      <w:pgMar w:top="1100" w:right="713" w:bottom="860" w:left="1073" w:header="0" w:footer="0" w:gutter="0"/>
      <w:pgNumType w:start="145"/>
      <w:cols w:num="3" w:space="708" w:equalWidth="0">
        <w:col w:w="1131" w:space="0"/>
        <w:col w:w="6983" w:space="0"/>
        <w:col w:w="2007" w:space="0"/>
      </w:cols>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1"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Cambria Math">
    <w:panose1 w:val="02040503050406030204"/>
    <w:charset w:val="00"/>
    <w:family w:val="auto"/>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Segoe UI Symbol">
    <w:panose1 w:val="020B0502040204020203"/>
    <w:charset w:val="00"/>
    <w:family w:val="auto"/>
    <w:pitch w:val="default"/>
    <w:sig w:usb0="800001E3" w:usb1="1200FFEF" w:usb2="00040000" w:usb3="04000000" w:csb0="00000001" w:csb1="4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6C6A2C74"/>
  </w:rsids>
  <w:docVars>
    <w:docVar w:name="commondata" w:val="eyJoZGlkIjoiYzQ3ODRiNjhiNTMxOTIxOGIzNTBlZThhNThjYWY1ND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0" w:type="dxa"/>
        <w:bottom w:w="0" w:type="dxa"/>
        <w:right w:w="0" w:type="dxa"/>
      </w:tblCellMar>
    </w:tblPr>
  </w:style>
  <w:style w:type="character" w:styleId="Hyperlink">
    <w:name w:val="Hyperlink"/>
    <w:uiPriority w:val="99"/>
    <w:semiHidden/>
    <w:unhideWhenUsed/>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jpeg" /><Relationship Id="rId100" Type="http://schemas.openxmlformats.org/officeDocument/2006/relationships/image" Target="media/image96.jpeg" /><Relationship Id="rId101" Type="http://schemas.openxmlformats.org/officeDocument/2006/relationships/image" Target="media/image97.jpeg" /><Relationship Id="rId102" Type="http://schemas.openxmlformats.org/officeDocument/2006/relationships/image" Target="media/image98.jpeg" /><Relationship Id="rId103" Type="http://schemas.openxmlformats.org/officeDocument/2006/relationships/image" Target="media/image99.jpeg" /><Relationship Id="rId104" Type="http://schemas.openxmlformats.org/officeDocument/2006/relationships/image" Target="media/image100.jpeg" /><Relationship Id="rId105" Type="http://schemas.openxmlformats.org/officeDocument/2006/relationships/image" Target="media/image101.jpeg" /><Relationship Id="rId106" Type="http://schemas.openxmlformats.org/officeDocument/2006/relationships/image" Target="media/image102.jpeg" /><Relationship Id="rId107" Type="http://schemas.openxmlformats.org/officeDocument/2006/relationships/image" Target="media/image103.jpeg" /><Relationship Id="rId108" Type="http://schemas.openxmlformats.org/officeDocument/2006/relationships/image" Target="media/image104.jpeg" /><Relationship Id="rId109" Type="http://schemas.openxmlformats.org/officeDocument/2006/relationships/image" Target="media/image105.jpeg" /><Relationship Id="rId11" Type="http://schemas.openxmlformats.org/officeDocument/2006/relationships/image" Target="media/image7.jpeg" /><Relationship Id="rId110" Type="http://schemas.openxmlformats.org/officeDocument/2006/relationships/image" Target="media/image106.jpeg" /><Relationship Id="rId111" Type="http://schemas.openxmlformats.org/officeDocument/2006/relationships/image" Target="media/image107.jpeg" /><Relationship Id="rId112" Type="http://schemas.openxmlformats.org/officeDocument/2006/relationships/image" Target="media/image108.jpeg" /><Relationship Id="rId113" Type="http://schemas.openxmlformats.org/officeDocument/2006/relationships/image" Target="media/image109.jpeg" /><Relationship Id="rId114" Type="http://schemas.openxmlformats.org/officeDocument/2006/relationships/image" Target="media/image110.jpeg" /><Relationship Id="rId115" Type="http://schemas.openxmlformats.org/officeDocument/2006/relationships/image" Target="media/image111.jpeg" /><Relationship Id="rId116" Type="http://schemas.openxmlformats.org/officeDocument/2006/relationships/image" Target="media/image112.jpeg" /><Relationship Id="rId117" Type="http://schemas.openxmlformats.org/officeDocument/2006/relationships/image" Target="media/image113.jpeg" /><Relationship Id="rId118" Type="http://schemas.openxmlformats.org/officeDocument/2006/relationships/image" Target="media/image114.jpeg" /><Relationship Id="rId119" Type="http://schemas.openxmlformats.org/officeDocument/2006/relationships/image" Target="media/image115.jpeg" /><Relationship Id="rId12" Type="http://schemas.openxmlformats.org/officeDocument/2006/relationships/image" Target="media/image8.jpeg" /><Relationship Id="rId120" Type="http://schemas.openxmlformats.org/officeDocument/2006/relationships/image" Target="media/image116.jpeg" /><Relationship Id="rId121" Type="http://schemas.openxmlformats.org/officeDocument/2006/relationships/image" Target="media/image117.jpeg" /><Relationship Id="rId122" Type="http://schemas.openxmlformats.org/officeDocument/2006/relationships/image" Target="media/image118.jpeg" /><Relationship Id="rId123" Type="http://schemas.openxmlformats.org/officeDocument/2006/relationships/image" Target="media/image119.jpeg" /><Relationship Id="rId124" Type="http://schemas.openxmlformats.org/officeDocument/2006/relationships/image" Target="media/image120.jpeg" /><Relationship Id="rId125" Type="http://schemas.openxmlformats.org/officeDocument/2006/relationships/image" Target="media/image121.jpeg" /><Relationship Id="rId126" Type="http://schemas.openxmlformats.org/officeDocument/2006/relationships/image" Target="media/image122.jpeg" /><Relationship Id="rId127" Type="http://schemas.openxmlformats.org/officeDocument/2006/relationships/image" Target="media/image123.jpeg" /><Relationship Id="rId128" Type="http://schemas.openxmlformats.org/officeDocument/2006/relationships/image" Target="media/image124.jpeg" /><Relationship Id="rId129" Type="http://schemas.openxmlformats.org/officeDocument/2006/relationships/image" Target="media/image125.jpeg" /><Relationship Id="rId13" Type="http://schemas.openxmlformats.org/officeDocument/2006/relationships/image" Target="media/image9.jpeg" /><Relationship Id="rId130" Type="http://schemas.openxmlformats.org/officeDocument/2006/relationships/image" Target="media/image126.jpeg" /><Relationship Id="rId131" Type="http://schemas.openxmlformats.org/officeDocument/2006/relationships/image" Target="media/image127.jpeg" /><Relationship Id="rId132" Type="http://schemas.openxmlformats.org/officeDocument/2006/relationships/image" Target="media/image128.jpeg" /><Relationship Id="rId133" Type="http://schemas.openxmlformats.org/officeDocument/2006/relationships/image" Target="media/image129.jpeg" /><Relationship Id="rId134" Type="http://schemas.openxmlformats.org/officeDocument/2006/relationships/image" Target="media/image130.jpeg" /><Relationship Id="rId135" Type="http://schemas.openxmlformats.org/officeDocument/2006/relationships/image" Target="media/image131.jpeg" /><Relationship Id="rId136" Type="http://schemas.openxmlformats.org/officeDocument/2006/relationships/image" Target="media/image132.jpeg" /><Relationship Id="rId137" Type="http://schemas.openxmlformats.org/officeDocument/2006/relationships/image" Target="media/image133.jpeg" /><Relationship Id="rId138" Type="http://schemas.openxmlformats.org/officeDocument/2006/relationships/image" Target="media/image134.jpeg" /><Relationship Id="rId139" Type="http://schemas.openxmlformats.org/officeDocument/2006/relationships/image" Target="media/image135.jpeg" /><Relationship Id="rId14" Type="http://schemas.openxmlformats.org/officeDocument/2006/relationships/image" Target="media/image10.jpeg" /><Relationship Id="rId140" Type="http://schemas.openxmlformats.org/officeDocument/2006/relationships/image" Target="media/image136.jpeg" /><Relationship Id="rId141" Type="http://schemas.openxmlformats.org/officeDocument/2006/relationships/image" Target="media/image137.jpeg" /><Relationship Id="rId142" Type="http://schemas.openxmlformats.org/officeDocument/2006/relationships/image" Target="media/image138.jpeg" /><Relationship Id="rId143" Type="http://schemas.openxmlformats.org/officeDocument/2006/relationships/image" Target="media/image139.jpeg" /><Relationship Id="rId144" Type="http://schemas.openxmlformats.org/officeDocument/2006/relationships/hyperlink" Target="https://d.book118.com/076040140041010101" TargetMode="External" /><Relationship Id="rId145" Type="http://schemas.openxmlformats.org/officeDocument/2006/relationships/theme" Target="theme/theme1.xml" /><Relationship Id="rId146" Type="http://schemas.openxmlformats.org/officeDocument/2006/relationships/styles" Target="styles.xml" /><Relationship Id="rId15" Type="http://schemas.openxmlformats.org/officeDocument/2006/relationships/image" Target="media/image11.jpeg" /><Relationship Id="rId16" Type="http://schemas.openxmlformats.org/officeDocument/2006/relationships/image" Target="media/image12.jpeg" /><Relationship Id="rId17" Type="http://schemas.openxmlformats.org/officeDocument/2006/relationships/image" Target="media/image13.jpeg" /><Relationship Id="rId18" Type="http://schemas.openxmlformats.org/officeDocument/2006/relationships/image" Target="media/image14.jpeg" /><Relationship Id="rId19" Type="http://schemas.openxmlformats.org/officeDocument/2006/relationships/image" Target="media/image15.jpeg" /><Relationship Id="rId2" Type="http://schemas.openxmlformats.org/officeDocument/2006/relationships/webSettings" Target="webSettings.xml" /><Relationship Id="rId20" Type="http://schemas.openxmlformats.org/officeDocument/2006/relationships/image" Target="media/image16.jpeg" /><Relationship Id="rId21" Type="http://schemas.openxmlformats.org/officeDocument/2006/relationships/image" Target="media/image17.jpeg" /><Relationship Id="rId22" Type="http://schemas.openxmlformats.org/officeDocument/2006/relationships/image" Target="media/image18.jpeg" /><Relationship Id="rId23" Type="http://schemas.openxmlformats.org/officeDocument/2006/relationships/image" Target="media/image19.jpeg" /><Relationship Id="rId24" Type="http://schemas.openxmlformats.org/officeDocument/2006/relationships/image" Target="media/image20.jpeg" /><Relationship Id="rId25" Type="http://schemas.openxmlformats.org/officeDocument/2006/relationships/image" Target="media/image21.jpeg" /><Relationship Id="rId26" Type="http://schemas.openxmlformats.org/officeDocument/2006/relationships/image" Target="media/image22.jpeg" /><Relationship Id="rId27" Type="http://schemas.openxmlformats.org/officeDocument/2006/relationships/image" Target="media/image23.jpeg" /><Relationship Id="rId28" Type="http://schemas.openxmlformats.org/officeDocument/2006/relationships/image" Target="media/image24.jpeg" /><Relationship Id="rId29" Type="http://schemas.openxmlformats.org/officeDocument/2006/relationships/image" Target="media/image25.jpeg" /><Relationship Id="rId3" Type="http://schemas.openxmlformats.org/officeDocument/2006/relationships/fontTable" Target="fontTable.xml" /><Relationship Id="rId30" Type="http://schemas.openxmlformats.org/officeDocument/2006/relationships/image" Target="media/image26.jpeg" /><Relationship Id="rId31" Type="http://schemas.openxmlformats.org/officeDocument/2006/relationships/image" Target="media/image27.jpeg" /><Relationship Id="rId32" Type="http://schemas.openxmlformats.org/officeDocument/2006/relationships/image" Target="media/image28.jpeg" /><Relationship Id="rId33" Type="http://schemas.openxmlformats.org/officeDocument/2006/relationships/image" Target="media/image29.jpeg" /><Relationship Id="rId34" Type="http://schemas.openxmlformats.org/officeDocument/2006/relationships/image" Target="media/image30.jpeg" /><Relationship Id="rId35" Type="http://schemas.openxmlformats.org/officeDocument/2006/relationships/image" Target="media/image31.jpeg" /><Relationship Id="rId36" Type="http://schemas.openxmlformats.org/officeDocument/2006/relationships/image" Target="media/image32.jpeg" /><Relationship Id="rId37" Type="http://schemas.openxmlformats.org/officeDocument/2006/relationships/image" Target="media/image33.jpeg" /><Relationship Id="rId38" Type="http://schemas.openxmlformats.org/officeDocument/2006/relationships/image" Target="media/image34.jpeg" /><Relationship Id="rId39" Type="http://schemas.openxmlformats.org/officeDocument/2006/relationships/image" Target="media/image35.jpeg" /><Relationship Id="rId4" Type="http://schemas.openxmlformats.org/officeDocument/2006/relationships/customXml" Target="../customXml/item1.xml" /><Relationship Id="rId40" Type="http://schemas.openxmlformats.org/officeDocument/2006/relationships/image" Target="media/image36.jpeg" /><Relationship Id="rId41" Type="http://schemas.openxmlformats.org/officeDocument/2006/relationships/image" Target="media/image37.jpeg" /><Relationship Id="rId42" Type="http://schemas.openxmlformats.org/officeDocument/2006/relationships/image" Target="media/image38.jpeg" /><Relationship Id="rId43" Type="http://schemas.openxmlformats.org/officeDocument/2006/relationships/image" Target="media/image39.jpeg" /><Relationship Id="rId44" Type="http://schemas.openxmlformats.org/officeDocument/2006/relationships/image" Target="media/image40.jpeg" /><Relationship Id="rId45" Type="http://schemas.openxmlformats.org/officeDocument/2006/relationships/image" Target="media/image41.jpeg" /><Relationship Id="rId46" Type="http://schemas.openxmlformats.org/officeDocument/2006/relationships/image" Target="media/image42.jpeg" /><Relationship Id="rId47" Type="http://schemas.openxmlformats.org/officeDocument/2006/relationships/image" Target="media/image43.jpeg" /><Relationship Id="rId48" Type="http://schemas.openxmlformats.org/officeDocument/2006/relationships/image" Target="media/image44.jpeg" /><Relationship Id="rId49" Type="http://schemas.openxmlformats.org/officeDocument/2006/relationships/image" Target="media/image45.jpeg" /><Relationship Id="rId5" Type="http://schemas.openxmlformats.org/officeDocument/2006/relationships/image" Target="media/image1.jpeg" /><Relationship Id="rId50" Type="http://schemas.openxmlformats.org/officeDocument/2006/relationships/image" Target="media/image46.jpeg" /><Relationship Id="rId51" Type="http://schemas.openxmlformats.org/officeDocument/2006/relationships/image" Target="media/image47.jpeg" /><Relationship Id="rId52" Type="http://schemas.openxmlformats.org/officeDocument/2006/relationships/image" Target="media/image48.jpeg" /><Relationship Id="rId53" Type="http://schemas.openxmlformats.org/officeDocument/2006/relationships/image" Target="media/image49.jpeg" /><Relationship Id="rId54" Type="http://schemas.openxmlformats.org/officeDocument/2006/relationships/image" Target="media/image50.jpeg" /><Relationship Id="rId55" Type="http://schemas.openxmlformats.org/officeDocument/2006/relationships/image" Target="media/image51.jpeg" /><Relationship Id="rId56" Type="http://schemas.openxmlformats.org/officeDocument/2006/relationships/image" Target="media/image52.jpeg" /><Relationship Id="rId57" Type="http://schemas.openxmlformats.org/officeDocument/2006/relationships/image" Target="media/image53.jpeg" /><Relationship Id="rId58" Type="http://schemas.openxmlformats.org/officeDocument/2006/relationships/image" Target="media/image54.jpeg" /><Relationship Id="rId59" Type="http://schemas.openxmlformats.org/officeDocument/2006/relationships/image" Target="media/image55.jpeg" /><Relationship Id="rId6" Type="http://schemas.openxmlformats.org/officeDocument/2006/relationships/image" Target="media/image2.jpeg" /><Relationship Id="rId60" Type="http://schemas.openxmlformats.org/officeDocument/2006/relationships/image" Target="media/image56.jpeg" /><Relationship Id="rId61" Type="http://schemas.openxmlformats.org/officeDocument/2006/relationships/image" Target="media/image57.jpeg" /><Relationship Id="rId62" Type="http://schemas.openxmlformats.org/officeDocument/2006/relationships/image" Target="media/image58.jpeg" /><Relationship Id="rId63" Type="http://schemas.openxmlformats.org/officeDocument/2006/relationships/image" Target="media/image59.jpeg" /><Relationship Id="rId64" Type="http://schemas.openxmlformats.org/officeDocument/2006/relationships/image" Target="media/image60.jpeg" /><Relationship Id="rId65" Type="http://schemas.openxmlformats.org/officeDocument/2006/relationships/image" Target="media/image61.jpeg" /><Relationship Id="rId66" Type="http://schemas.openxmlformats.org/officeDocument/2006/relationships/image" Target="media/image62.jpeg" /><Relationship Id="rId67" Type="http://schemas.openxmlformats.org/officeDocument/2006/relationships/image" Target="media/image63.jpeg" /><Relationship Id="rId68" Type="http://schemas.openxmlformats.org/officeDocument/2006/relationships/image" Target="media/image64.jpeg" /><Relationship Id="rId69" Type="http://schemas.openxmlformats.org/officeDocument/2006/relationships/image" Target="media/image65.jpeg" /><Relationship Id="rId7" Type="http://schemas.openxmlformats.org/officeDocument/2006/relationships/image" Target="media/image3.jpeg" /><Relationship Id="rId70" Type="http://schemas.openxmlformats.org/officeDocument/2006/relationships/image" Target="media/image66.jpeg" /><Relationship Id="rId71" Type="http://schemas.openxmlformats.org/officeDocument/2006/relationships/image" Target="media/image67.jpeg" /><Relationship Id="rId72" Type="http://schemas.openxmlformats.org/officeDocument/2006/relationships/image" Target="media/image68.jpeg" /><Relationship Id="rId73" Type="http://schemas.openxmlformats.org/officeDocument/2006/relationships/image" Target="media/image69.jpeg" /><Relationship Id="rId74" Type="http://schemas.openxmlformats.org/officeDocument/2006/relationships/image" Target="media/image70.jpeg" /><Relationship Id="rId75" Type="http://schemas.openxmlformats.org/officeDocument/2006/relationships/image" Target="media/image71.jpeg" /><Relationship Id="rId76" Type="http://schemas.openxmlformats.org/officeDocument/2006/relationships/image" Target="media/image72.jpeg" /><Relationship Id="rId77" Type="http://schemas.openxmlformats.org/officeDocument/2006/relationships/image" Target="media/image73.jpeg" /><Relationship Id="rId78" Type="http://schemas.openxmlformats.org/officeDocument/2006/relationships/image" Target="media/image74.jpeg" /><Relationship Id="rId79" Type="http://schemas.openxmlformats.org/officeDocument/2006/relationships/image" Target="media/image75.jpeg" /><Relationship Id="rId8" Type="http://schemas.openxmlformats.org/officeDocument/2006/relationships/image" Target="media/image4.jpeg" /><Relationship Id="rId80" Type="http://schemas.openxmlformats.org/officeDocument/2006/relationships/image" Target="media/image76.jpeg" /><Relationship Id="rId81" Type="http://schemas.openxmlformats.org/officeDocument/2006/relationships/image" Target="media/image77.jpeg" /><Relationship Id="rId82" Type="http://schemas.openxmlformats.org/officeDocument/2006/relationships/image" Target="media/image78.jpeg" /><Relationship Id="rId83" Type="http://schemas.openxmlformats.org/officeDocument/2006/relationships/image" Target="media/image79.jpeg" /><Relationship Id="rId84" Type="http://schemas.openxmlformats.org/officeDocument/2006/relationships/image" Target="media/image80.jpeg" /><Relationship Id="rId85" Type="http://schemas.openxmlformats.org/officeDocument/2006/relationships/image" Target="media/image81.jpeg" /><Relationship Id="rId86" Type="http://schemas.openxmlformats.org/officeDocument/2006/relationships/image" Target="media/image82.jpeg" /><Relationship Id="rId87" Type="http://schemas.openxmlformats.org/officeDocument/2006/relationships/image" Target="media/image83.jpeg" /><Relationship Id="rId88" Type="http://schemas.openxmlformats.org/officeDocument/2006/relationships/image" Target="media/image84.jpeg" /><Relationship Id="rId89" Type="http://schemas.openxmlformats.org/officeDocument/2006/relationships/image" Target="media/image85.jpeg" /><Relationship Id="rId9" Type="http://schemas.openxmlformats.org/officeDocument/2006/relationships/image" Target="media/image5.jpeg" /><Relationship Id="rId90" Type="http://schemas.openxmlformats.org/officeDocument/2006/relationships/image" Target="media/image86.jpeg" /><Relationship Id="rId91" Type="http://schemas.openxmlformats.org/officeDocument/2006/relationships/image" Target="media/image87.jpeg" /><Relationship Id="rId92" Type="http://schemas.openxmlformats.org/officeDocument/2006/relationships/image" Target="media/image88.jpeg" /><Relationship Id="rId93" Type="http://schemas.openxmlformats.org/officeDocument/2006/relationships/image" Target="media/image89.jpeg" /><Relationship Id="rId94" Type="http://schemas.openxmlformats.org/officeDocument/2006/relationships/image" Target="media/image90.jpeg" /><Relationship Id="rId95" Type="http://schemas.openxmlformats.org/officeDocument/2006/relationships/image" Target="media/image91.jpeg" /><Relationship Id="rId96" Type="http://schemas.openxmlformats.org/officeDocument/2006/relationships/image" Target="media/image92.jpeg" /><Relationship Id="rId97" Type="http://schemas.openxmlformats.org/officeDocument/2006/relationships/image" Target="media/image93.jpeg" /><Relationship Id="rId98" Type="http://schemas.openxmlformats.org/officeDocument/2006/relationships/image" Target="media/image94.jpeg" /><Relationship Id="rId99" Type="http://schemas.openxmlformats.org/officeDocument/2006/relationships/image" Target="media/image95.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Info spid="_x0000_s2100"/>
    <customShpInfo spid="_x0000_s2101"/>
    <customShpInfo spid="_x0000_s2102"/>
    <customShpInfo spid="_x0000_s2103"/>
    <customShpInfo spid="_x0000_s2104"/>
    <customShpInfo spid="_x0000_s2105"/>
    <customShpInfo spid="_x0000_s2106"/>
    <customShpInfo spid="_x0000_s2107"/>
    <customShpInfo spid="_x0000_s2108"/>
    <customShpInfo spid="_x0000_s2109"/>
    <customShpInfo spid="_x0000_s2110"/>
    <customShpInfo spid="_x0000_s2111"/>
    <customShpInfo spid="_x0000_s2112"/>
    <customShpInfo spid="_x0000_s2113"/>
    <customShpInfo spid="_x0000_s2114"/>
    <customShpInfo spid="_x0000_s2115"/>
    <customShpInfo spid="_x0000_s2116"/>
    <customShpInfo spid="_x0000_s2117"/>
    <customShpInfo spid="_x0000_s2118"/>
    <customShpInfo spid="_x0000_s2119"/>
    <customShpInfo spid="_x0000_s2120"/>
    <customShpInfo spid="_x0000_s2121"/>
    <customShpInfo spid="_x0000_s2122"/>
    <customShpInfo spid="_x0000_s2123"/>
    <customShpInfo spid="_x0000_s2124"/>
    <customShpInfo spid="_x0000_s2125"/>
    <customShpInfo spid="_x0000_s2126"/>
    <customShpInfo spid="_x0000_s2127"/>
    <customShpInfo spid="_x0000_s2128"/>
    <customShpInfo spid="_x0000_s2129"/>
    <customShpInfo spid="_x0000_s2130"/>
    <customShpInfo spid="_x0000_s2131"/>
    <customShpInfo spid="_x0000_s2132"/>
    <customShpInfo spid="_x0000_s2133"/>
    <customShpInfo spid="_x0000_s2134"/>
    <customShpInfo spid="_x0000_s2135"/>
    <customShpInfo spid="_x0000_s2136"/>
    <customShpInfo spid="_x0000_s2137"/>
    <customShpInfo spid="_x0000_s2138"/>
    <customShpInfo spid="_x0000_s2139"/>
    <customShpInfo spid="_x0000_s2140"/>
    <customShpInfo spid="_x0000_s2141"/>
    <customShpInfo spid="_x0000_s2142"/>
    <customShpInfo spid="_x0000_s2143"/>
    <customShpInfo spid="_x0000_s2144"/>
    <customShpInfo spid="_x0000_s2145"/>
    <customShpInfo spid="_x0000_s2146"/>
    <customShpInfo spid="_x0000_s2147"/>
    <customShpInfo spid="_x0000_s2148"/>
    <customShpInfo spid="_x0000_s2149"/>
    <customShpInfo spid="_x0000_s2150"/>
    <customShpInfo spid="_x0000_s2151"/>
    <customShpInfo spid="_x0000_s2152"/>
    <customShpInfo spid="_x0000_s2153"/>
    <customShpInfo spid="_x0000_s2154"/>
    <customShpInfo spid="_x0000_s2155"/>
    <customShpInfo spid="_x0000_s2156"/>
    <customShpInfo spid="_x0000_s2157"/>
    <customShpInfo spid="_x0000_s2158"/>
    <customShpInfo spid="_x0000_s2159"/>
    <customShpInfo spid="_x0000_s2160"/>
    <customShpInfo spid="_x0000_s2161"/>
    <customShpInfo spid="_x0000_s2162"/>
    <customShpInfo spid="_x0000_s2163"/>
    <customShpInfo spid="_x0000_s2164"/>
    <customShpInfo spid="_x0000_s2165"/>
    <customShpInfo spid="_x0000_s2166"/>
    <customShpInfo spid="_x0000_s2167"/>
    <customShpInfo spid="_x0000_s2168"/>
    <customShpInfo spid="_x0000_s2169"/>
    <customShpInfo spid="_x0000_s2170"/>
    <customShpInfo spid="_x0000_s2171"/>
    <customShpInfo spid="_x0000_s2172"/>
    <customShpInfo spid="_x0000_s2173"/>
    <customShpInfo spid="_x0000_s2174"/>
    <customShpInfo spid="_x0000_s2175"/>
    <customShpInfo spid="_x0000_s2176"/>
    <customShpInfo spid="_x0000_s2177"/>
    <customShpInfo spid="_x0000_s2178"/>
    <customShpInfo spid="_x0000_s2179"/>
    <customShpInfo spid="_x0000_s2180"/>
    <customShpInfo spid="_x0000_s2181"/>
    <customShpInfo spid="_x0000_s2182"/>
    <customShpInfo spid="_x0000_s2183"/>
    <customShpInfo spid="_x0000_s2184"/>
    <customShpInfo spid="_x0000_s2185"/>
    <customShpInfo spid="_x0000_s2186"/>
    <customShpInfo spid="_x0000_s2187"/>
    <customShpInfo spid="_x0000_s2188"/>
    <customShpInfo spid="_x0000_s2189"/>
    <customShpInfo spid="_x0000_s2190"/>
    <customShpInfo spid="_x0000_s2191"/>
    <customShpInfo spid="_x0000_s2192"/>
    <customShpInfo spid="_x0000_s2193"/>
    <customShpInfo spid="_x0000_s2194"/>
    <customShpInfo spid="_x0000_s2195"/>
    <customShpInfo spid="_x0000_s2196"/>
    <customShpInfo spid="_x0000_s2197"/>
    <customShpInfo spid="_x0000_s2198"/>
    <customShpInfo spid="_x0000_s2199"/>
    <customShpInfo spid="_x0000_s2200"/>
    <customShpInfo spid="_x0000_s2201"/>
    <customShpInfo spid="_x0000_s2202"/>
    <customShpInfo spid="_x0000_s2203"/>
    <customShpInfo spid="_x0000_s2204"/>
    <customShpInfo spid="_x0000_s2205"/>
    <customShpInfo spid="_x0000_s2206"/>
    <customShpInfo spid="_x0000_s2207"/>
    <customShpInfo spid="_x0000_s2208"/>
    <customShpInfo spid="_x0000_s2209"/>
    <customShpInfo spid="_x0000_s2210"/>
    <customShpInfo spid="_x0000_s2211"/>
    <customShpInfo spid="_x0000_s2212"/>
    <customShpInfo spid="_x0000_s2213"/>
    <customShpInfo spid="_x0000_s2214"/>
    <customShpInfo spid="_x0000_s2215"/>
    <customShpInfo spid="_x0000_s2216"/>
    <customShpInfo spid="_x0000_s2217"/>
    <customShpInfo spid="_x0000_s2218"/>
    <customShpInfo spid="_x0000_s2219"/>
    <customShpInfo spid="_x0000_s2220"/>
    <customShpInfo spid="_x0000_s2221"/>
    <customShpInfo spid="_x0000_s2222"/>
    <customShpInfo spid="_x0000_s2223"/>
    <customShpInfo spid="_x0000_s2224"/>
    <customShpInfo spid="_x0000_s2225"/>
    <customShpInfo spid="_x0000_s2226"/>
    <customShpInfo spid="_x0000_s2227"/>
    <customShpInfo spid="_x0000_s2228"/>
    <customShpInfo spid="_x0000_s2229"/>
    <customShpInfo spid="_x0000_s2230"/>
    <customShpInfo spid="_x0000_s2231"/>
    <customShpInfo spid="_x0000_s2232"/>
    <customShpInfo spid="_x0000_s2233"/>
    <customShpInfo spid="_x0000_s2234"/>
    <customShpInfo spid="_x0000_s2235"/>
    <customShpInfo spid="_x0000_s2236"/>
    <customShpInfo spid="_x0000_s2237"/>
    <customShpInfo spid="_x0000_s2238"/>
    <customShpInfo spid="_x0000_s2239"/>
    <customShpInfo spid="_x0000_s2240"/>
    <customShpInfo spid="_x0000_s2241"/>
    <customShpInfo spid="_x0000_s2242"/>
    <customShpInfo spid="_x0000_s2243"/>
    <customShpInfo spid="_x0000_s2244"/>
    <customShpInfo spid="_x0000_s2245"/>
    <customShpInfo spid="_x0000_s2246"/>
    <customShpInfo spid="_x0000_s2247"/>
    <customShpInfo spid="_x0000_s2248"/>
    <customShpInfo spid="_x0000_s2249"/>
    <customShpInfo spid="_x0000_s2250"/>
    <customShpInfo spid="_x0000_s2251"/>
    <customShpInfo spid="_x0000_s2252"/>
    <customShpInfo spid="_x0000_s2253"/>
    <customShpInfo spid="_x0000_s2254"/>
    <customShpInfo spid="_x0000_s2255"/>
    <customShpInfo spid="_x0000_s2256"/>
    <customShpInfo spid="_x0000_s2257"/>
    <customShpInfo spid="_x0000_s2258"/>
    <customShpInfo spid="_x0000_s2259"/>
    <customShpInfo spid="_x0000_s2260"/>
    <customShpInfo spid="_x0000_s2261"/>
    <customShpInfo spid="_x0000_s2262"/>
    <customShpInfo spid="_x0000_s2263"/>
    <customShpInfo spid="_x0000_s2264"/>
    <customShpInfo spid="_x0000_s2265"/>
    <customShpInfo spid="_x0000_s2266"/>
    <customShpInfo spid="_x0000_s2267"/>
    <customShpInfo spid="_x0000_s2268"/>
    <customShpInfo spid="_x0000_s2269"/>
    <customShpInfo spid="_x0000_s2270"/>
    <customShpInfo spid="_x0000_s2271"/>
    <customShpInfo spid="_x0000_s2272"/>
    <customShpInfo spid="_x0000_s2273"/>
    <customShpInfo spid="_x0000_s2274"/>
    <customShpInfo spid="_x0000_s2275"/>
    <customShpInfo spid="_x0000_s2276"/>
    <customShpInfo spid="_x0000_s2277"/>
    <customShpInfo spid="_x0000_s2278"/>
    <customShpInfo spid="_x0000_s2279"/>
    <customShpInfo spid="_x0000_s2280"/>
    <customShpInfo spid="_x0000_s2281"/>
    <customShpInfo spid="_x0000_s2282"/>
    <customShpInfo spid="_x0000_s2283"/>
    <customShpInfo spid="_x0000_s2284"/>
    <customShpInfo spid="_x0000_s2285"/>
    <customShpInfo spid="_x0000_s2286"/>
    <customShpInfo spid="_x0000_s2287"/>
    <customShpInfo spid="_x0000_s2288"/>
    <customShpInfo spid="_x0000_s2289"/>
    <customShpInfo spid="_x0000_s2290"/>
    <customShpInfo spid="_x0000_s2291"/>
    <customShpInfo spid="_x0000_s2292"/>
    <customShpInfo spid="_x0000_s2293"/>
    <customShpInfo spid="_x0000_s2294"/>
    <customShpInfo spid="_x0000_s2295"/>
    <customShpInfo spid="_x0000_s2296"/>
    <customShpInfo spid="_x0000_s2297"/>
    <customShpInfo spid="_x0000_s2298"/>
    <customShpInfo spid="_x0000_s2299"/>
    <customShpInfo spid="_x0000_s2300"/>
    <customShpInfo spid="_x0000_s2301"/>
    <customShpInfo spid="_x0000_s2302"/>
    <customShpInfo spid="_x0000_s2303"/>
    <customShpInfo spid="_x0000_s2304"/>
    <customShpInfo spid="_x0000_s2305"/>
    <customShpInfo spid="_x0000_s2306"/>
    <customShpInfo spid="_x0000_s2307"/>
    <customShpInfo spid="_x0000_s2308"/>
    <customShpInfo spid="_x0000_s2309"/>
    <customShpInfo spid="_x0000_s2310"/>
    <customShpInfo spid="_x0000_s2311"/>
    <customShpInfo spid="_x0000_s2312"/>
    <customShpInfo spid="_x0000_s2313"/>
    <customShpInfo spid="_x0000_s2314"/>
    <customShpInfo spid="_x0000_s2315"/>
    <customShpInfo spid="_x0000_s2316"/>
    <customShpInfo spid="_x0000_s2317"/>
    <customShpInfo spid="_x0000_s2318"/>
    <customShpInfo spid="_x0000_s2319"/>
    <customShpInfo spid="_x0000_s2320"/>
    <customShpInfo spid="_x0000_s2321"/>
    <customShpInfo spid="_x0000_s2322"/>
    <customShpInfo spid="_x0000_s2323"/>
    <customShpInfo spid="_x0000_s2324"/>
    <customShpInfo spid="_x0000_s2325"/>
    <customShpInfo spid="_x0000_s2326"/>
    <customShpInfo spid="_x0000_s2327"/>
    <customShpInfo spid="_x0000_s2328"/>
    <customShpInfo spid="_x0000_s2329"/>
    <customShpInfo spid="_x0000_s2330"/>
    <customShpInfo spid="_x0000_s2331"/>
    <customShpInfo spid="_x0000_s2332"/>
    <customShpInfo spid="_x0000_s2333"/>
    <customShpInfo spid="_x0000_s2334"/>
    <customShpInfo spid="_x0000_s2335"/>
    <customShpInfo spid="_x0000_s2336"/>
    <customShpInfo spid="_x0000_s2337"/>
    <customShpInfo spid="_x0000_s2338"/>
    <customShpInfo spid="_x0000_s2339"/>
    <customShpInfo spid="_x0000_s2340"/>
    <customShpInfo spid="_x0000_s2341"/>
    <customShpInfo spid="_x0000_s2342"/>
    <customShpInfo spid="_x0000_s2343"/>
    <customShpInfo spid="_x0000_s2344"/>
    <customShpInfo spid="_x0000_s2345"/>
    <customShpInfo spid="_x0000_s2346"/>
    <customShpInfo spid="_x0000_s2347"/>
    <customShpInfo spid="_x0000_s2348"/>
    <customShpInfo spid="_x0000_s2349"/>
    <customShpInfo spid="_x0000_s2350"/>
    <customShpInfo spid="_x0000_s2351"/>
    <customShpInfo spid="_x0000_s2352"/>
    <customShpInfo spid="_x0000_s2353"/>
    <customShpInfo spid="_x0000_s2354"/>
    <customShpInfo spid="_x0000_s2355"/>
    <customShpInfo spid="_x0000_s2356"/>
    <customShpInfo spid="_x0000_s2357"/>
    <customShpInfo spid="_x0000_s2358"/>
    <customShpInfo spid="_x0000_s2359"/>
    <customShpInfo spid="_x0000_s2360"/>
    <customShpInfo spid="_x0000_s2361"/>
    <customShpInfo spid="_x0000_s2362"/>
    <customShpInfo spid="_x0000_s2363"/>
    <customShpInfo spid="_x0000_s2364"/>
    <customShpInfo spid="_x0000_s2365"/>
    <customShpInfo spid="_x0000_s2366"/>
    <customShpInfo spid="_x0000_s2367"/>
    <customShpInfo spid="_x0000_s2368"/>
    <customShpInfo spid="_x0000_s2369"/>
    <customShpInfo spid="_x0000_s2370"/>
    <customShpInfo spid="_x0000_s2371"/>
    <customShpInfo spid="_x0000_s2372"/>
    <customShpInfo spid="_x0000_s2373"/>
    <customShpInfo spid="_x0000_s2374"/>
    <customShpInfo spid="_x0000_s2375"/>
    <customShpInfo spid="_x0000_s2376"/>
    <customShpInfo spid="_x0000_s2377"/>
    <customShpInfo spid="_x0000_s2378"/>
    <customShpInfo spid="_x0000_s2379"/>
    <customShpInfo spid="_x0000_s2380"/>
    <customShpInfo spid="_x0000_s2381"/>
    <customShpInfo spid="_x0000_s2382"/>
    <customShpInfo spid="_x0000_s2383"/>
    <customShpInfo spid="_x0000_s2384"/>
    <customShpInfo spid="_x0000_s2385"/>
    <customShpInfo spid="_x0000_s2386"/>
    <customShpInfo spid="_x0000_s2387"/>
    <customShpInfo spid="_x0000_s2388"/>
    <customShpInfo spid="_x0000_s2389"/>
    <customShpInfo spid="_x0000_s2390"/>
    <customShpInfo spid="_x0000_s2391"/>
    <customShpInfo spid="_x0000_s2392"/>
    <customShpInfo spid="_x0000_s2393"/>
    <customShpInfo spid="_x0000_s2394"/>
    <customShpInfo spid="_x0000_s2395"/>
    <customShpInfo spid="_x0000_s2396"/>
    <customShpInfo spid="_x0000_s2397"/>
    <customShpInfo spid="_x0000_s2398"/>
    <customShpInfo spid="_x0000_s2399"/>
    <customShpInfo spid="_x0000_s2400"/>
    <customShpInfo spid="_x0000_s2401"/>
    <customShpInfo spid="_x0000_s2402"/>
    <customShpInfo spid="_x0000_s2403"/>
    <customShpInfo spid="_x0000_s2404"/>
    <customShpInfo spid="_x0000_s2405"/>
    <customShpInfo spid="_x0000_s2406"/>
    <customShpInfo spid="_x0000_s2407"/>
    <customShpInfo spid="_x0000_s2408"/>
    <customShpInfo spid="_x0000_s2409"/>
    <customShpInfo spid="_x0000_s2410"/>
    <customShpInfo spid="_x0000_s2411"/>
    <customShpInfo spid="_x0000_s2412"/>
    <customShpInfo spid="_x0000_s2413"/>
    <customShpInfo spid="_x0000_s2414"/>
    <customShpInfo spid="_x0000_s2415"/>
    <customShpInfo spid="_x0000_s2416"/>
    <customShpInfo spid="_x0000_s2417"/>
    <customShpInfo spid="_x0000_s2418"/>
    <customShpInfo spid="_x0000_s2419"/>
    <customShpInfo spid="_x0000_s2420"/>
    <customShpInfo spid="_x0000_s2421"/>
    <customShpInfo spid="_x0000_s2422"/>
    <customShpInfo spid="_x0000_s2423"/>
    <customShpInfo spid="_x0000_s2424"/>
    <customShpInfo spid="_x0000_s2425"/>
    <customShpInfo spid="_x0000_s2426"/>
    <customShpInfo spid="_x0000_s2427"/>
    <customShpInfo spid="_x0000_s2428"/>
    <customShpInfo spid="_x0000_s2429"/>
    <customShpInfo spid="_x0000_s2430"/>
    <customShpInfo spid="_x0000_s2431"/>
    <customShpInfo spid="_x0000_s2432"/>
    <customShpInfo spid="_x0000_s2433"/>
    <customShpInfo spid="_x0000_s2434"/>
    <customShpInfo spid="_x0000_s2435"/>
    <customShpInfo spid="_x0000_s2436"/>
    <customShpInfo spid="_x0000_s2437"/>
    <customShpInfo spid="_x0000_s2438"/>
    <customShpInfo spid="_x0000_s2439"/>
    <customShpInfo spid="_x0000_s2440"/>
    <customShpInfo spid="_x0000_s2441"/>
    <customShpInfo spid="_x0000_s2442"/>
    <customShpInfo spid="_x0000_s2443"/>
    <customShpInfo spid="_x0000_s2444"/>
    <customShpInfo spid="_x0000_s2445"/>
    <customShpInfo spid="_x0000_s2446"/>
    <customShpInfo spid="_x0000_s2447"/>
    <customShpInfo spid="_x0000_s2448"/>
    <customShpInfo spid="_x0000_s2449"/>
    <customShpInfo spid="_x0000_s2450"/>
    <customShpInfo spid="_x0000_s2451"/>
    <customShpInfo spid="_x0000_s245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2024-03-13T01:44:15Z</dcterms:created>
  <dcterms:modified xsi:type="dcterms:W3CDTF">2024-03-13T01:44:27Z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CBDA5D4CD5954A8A9663C5D212828336_12</vt:lpwstr>
  </property>
  <property fmtid="{D5CDD505-2E9C-101B-9397-08002B2CF9AE}" pid="3" name="KSOProductBuildVer">
    <vt:lpwstr>2052-12.1.0.16399</vt:lpwstr>
  </property>
</Properties>
</file>