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平地机项目建设总纲及方案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06" w:history="1">
        <w:r>
          <w:rPr>
            <w:rFonts w:ascii="仿宋" w:eastAsia="仿宋" w:hAnsi="仿宋" w:cs="仿宋" w:hint="eastAsia"/>
            <w:lang w:eastAsia="zh-CN"/>
          </w:rPr>
          <w:t>概论</w:t>
        </w:r>
        <w:r>
          <w:tab/>
        </w:r>
        <w:r>
          <w:fldChar w:fldCharType="begin"/>
        </w:r>
        <w:r>
          <w:instrText xml:space="preserve"> PAGEREF _Toc13506 \h </w:instrText>
        </w:r>
        <w:r>
          <w:fldChar w:fldCharType="separate"/>
        </w:r>
        <w:r>
          <w:t>3</w:t>
        </w:r>
        <w:r>
          <w:fldChar w:fldCharType="end"/>
        </w:r>
      </w:hyperlink>
    </w:p>
    <w:p>
      <w:pPr>
        <w:pStyle w:val="TOC1"/>
        <w:tabs>
          <w:tab w:val="right" w:leader="dot" w:pos="8306"/>
        </w:tabs>
      </w:pPr>
      <w:hyperlink w:anchor="_Toc18421" w:history="1">
        <w:r>
          <w:rPr>
            <w:rFonts w:ascii="仿宋" w:eastAsia="仿宋" w:hAnsi="仿宋" w:cs="仿宋" w:hint="eastAsia"/>
            <w:lang w:eastAsia="zh-CN"/>
          </w:rPr>
          <w:t>一、财务管理与成本控制</w:t>
        </w:r>
        <w:r>
          <w:tab/>
        </w:r>
        <w:r>
          <w:fldChar w:fldCharType="begin"/>
        </w:r>
        <w:r>
          <w:instrText xml:space="preserve"> PAGEREF _Toc18421 \h </w:instrText>
        </w:r>
        <w:r>
          <w:fldChar w:fldCharType="separate"/>
        </w:r>
        <w:r>
          <w:t>3</w:t>
        </w:r>
        <w:r>
          <w:fldChar w:fldCharType="end"/>
        </w:r>
      </w:hyperlink>
    </w:p>
    <w:p>
      <w:pPr>
        <w:pStyle w:val="TOC2"/>
        <w:tabs>
          <w:tab w:val="right" w:leader="dot" w:pos="8306"/>
        </w:tabs>
      </w:pPr>
      <w:hyperlink w:anchor="_Toc20410" w:history="1">
        <w:r>
          <w:rPr>
            <w:rFonts w:ascii="仿宋" w:eastAsia="仿宋" w:hAnsi="仿宋" w:cs="仿宋" w:hint="eastAsia"/>
            <w:lang w:eastAsia="zh-CN"/>
          </w:rPr>
          <w:t>(一)、财务管理体系建设</w:t>
        </w:r>
        <w:r>
          <w:tab/>
        </w:r>
        <w:r>
          <w:fldChar w:fldCharType="begin"/>
        </w:r>
        <w:r>
          <w:instrText xml:space="preserve"> PAGEREF _Toc20410 \h </w:instrText>
        </w:r>
        <w:r>
          <w:fldChar w:fldCharType="separate"/>
        </w:r>
        <w:r>
          <w:t>3</w:t>
        </w:r>
        <w:r>
          <w:fldChar w:fldCharType="end"/>
        </w:r>
      </w:hyperlink>
    </w:p>
    <w:p>
      <w:pPr>
        <w:pStyle w:val="TOC2"/>
        <w:tabs>
          <w:tab w:val="right" w:leader="dot" w:pos="8306"/>
        </w:tabs>
      </w:pPr>
      <w:hyperlink w:anchor="_Toc29057" w:history="1">
        <w:r>
          <w:rPr>
            <w:rFonts w:ascii="仿宋" w:eastAsia="仿宋" w:hAnsi="仿宋" w:cs="仿宋" w:hint="eastAsia"/>
            <w:lang w:eastAsia="zh-CN"/>
          </w:rPr>
          <w:t>(二)、成本控制措施</w:t>
        </w:r>
        <w:r>
          <w:tab/>
        </w:r>
        <w:r>
          <w:fldChar w:fldCharType="begin"/>
        </w:r>
        <w:r>
          <w:instrText xml:space="preserve"> PAGEREF _Toc29057 \h </w:instrText>
        </w:r>
        <w:r>
          <w:fldChar w:fldCharType="separate"/>
        </w:r>
        <w:r>
          <w:t>4</w:t>
        </w:r>
        <w:r>
          <w:fldChar w:fldCharType="end"/>
        </w:r>
      </w:hyperlink>
    </w:p>
    <w:p>
      <w:pPr>
        <w:pStyle w:val="TOC1"/>
        <w:tabs>
          <w:tab w:val="right" w:leader="dot" w:pos="8306"/>
        </w:tabs>
      </w:pPr>
      <w:hyperlink w:anchor="_Toc10581" w:history="1">
        <w:r>
          <w:rPr>
            <w:rFonts w:ascii="仿宋" w:eastAsia="仿宋" w:hAnsi="仿宋" w:cs="仿宋" w:hint="eastAsia"/>
            <w:lang w:eastAsia="zh-CN"/>
          </w:rPr>
          <w:t>二、经济影响分析</w:t>
        </w:r>
        <w:r>
          <w:tab/>
        </w:r>
        <w:r>
          <w:fldChar w:fldCharType="begin"/>
        </w:r>
        <w:r>
          <w:instrText xml:space="preserve"> PAGEREF _Toc10581 \h </w:instrText>
        </w:r>
        <w:r>
          <w:fldChar w:fldCharType="separate"/>
        </w:r>
        <w:r>
          <w:t>5</w:t>
        </w:r>
        <w:r>
          <w:fldChar w:fldCharType="end"/>
        </w:r>
      </w:hyperlink>
    </w:p>
    <w:p>
      <w:pPr>
        <w:pStyle w:val="TOC2"/>
        <w:tabs>
          <w:tab w:val="right" w:leader="dot" w:pos="8306"/>
        </w:tabs>
      </w:pPr>
      <w:hyperlink w:anchor="_Toc4365" w:history="1">
        <w:r>
          <w:rPr>
            <w:rFonts w:ascii="仿宋" w:eastAsia="仿宋" w:hAnsi="仿宋" w:cs="仿宋" w:hint="eastAsia"/>
            <w:lang w:eastAsia="zh-CN"/>
          </w:rPr>
          <w:t>(一)、经济费用效益或费用效果分析</w:t>
        </w:r>
        <w:r>
          <w:tab/>
        </w:r>
        <w:r>
          <w:fldChar w:fldCharType="begin"/>
        </w:r>
        <w:r>
          <w:instrText xml:space="preserve"> PAGEREF _Toc4365 \h </w:instrText>
        </w:r>
        <w:r>
          <w:fldChar w:fldCharType="separate"/>
        </w:r>
        <w:r>
          <w:t>5</w:t>
        </w:r>
        <w:r>
          <w:fldChar w:fldCharType="end"/>
        </w:r>
      </w:hyperlink>
    </w:p>
    <w:p>
      <w:pPr>
        <w:pStyle w:val="TOC2"/>
        <w:tabs>
          <w:tab w:val="right" w:leader="dot" w:pos="8306"/>
        </w:tabs>
      </w:pPr>
      <w:hyperlink w:anchor="_Toc14397" w:history="1">
        <w:r>
          <w:rPr>
            <w:rFonts w:ascii="仿宋" w:eastAsia="仿宋" w:hAnsi="仿宋" w:cs="仿宋" w:hint="eastAsia"/>
            <w:lang w:eastAsia="zh-CN"/>
          </w:rPr>
          <w:t>(二)、行业影响分析</w:t>
        </w:r>
        <w:r>
          <w:tab/>
        </w:r>
        <w:r>
          <w:fldChar w:fldCharType="begin"/>
        </w:r>
        <w:r>
          <w:instrText xml:space="preserve"> PAGEREF _Toc14397 \h </w:instrText>
        </w:r>
        <w:r>
          <w:fldChar w:fldCharType="separate"/>
        </w:r>
        <w:r>
          <w:t>8</w:t>
        </w:r>
        <w:r>
          <w:fldChar w:fldCharType="end"/>
        </w:r>
      </w:hyperlink>
    </w:p>
    <w:p>
      <w:pPr>
        <w:pStyle w:val="TOC2"/>
        <w:tabs>
          <w:tab w:val="right" w:leader="dot" w:pos="8306"/>
        </w:tabs>
      </w:pPr>
      <w:hyperlink w:anchor="_Toc17360" w:history="1">
        <w:r>
          <w:rPr>
            <w:rFonts w:ascii="仿宋" w:eastAsia="仿宋" w:hAnsi="仿宋" w:cs="仿宋" w:hint="eastAsia"/>
            <w:lang w:eastAsia="zh-CN"/>
          </w:rPr>
          <w:t>(三)、区域经济影响分析</w:t>
        </w:r>
        <w:r>
          <w:tab/>
        </w:r>
        <w:r>
          <w:fldChar w:fldCharType="begin"/>
        </w:r>
        <w:r>
          <w:instrText xml:space="preserve"> PAGEREF _Toc17360 \h </w:instrText>
        </w:r>
        <w:r>
          <w:fldChar w:fldCharType="separate"/>
        </w:r>
        <w:r>
          <w:t>9</w:t>
        </w:r>
        <w:r>
          <w:fldChar w:fldCharType="end"/>
        </w:r>
      </w:hyperlink>
    </w:p>
    <w:p>
      <w:pPr>
        <w:pStyle w:val="TOC2"/>
        <w:tabs>
          <w:tab w:val="right" w:leader="dot" w:pos="8306"/>
        </w:tabs>
      </w:pPr>
      <w:hyperlink w:anchor="_Toc2331" w:history="1">
        <w:r>
          <w:rPr>
            <w:rFonts w:ascii="仿宋" w:eastAsia="仿宋" w:hAnsi="仿宋" w:cs="仿宋" w:hint="eastAsia"/>
            <w:lang w:eastAsia="zh-CN"/>
          </w:rPr>
          <w:t>(四)、宏观经济影响分析</w:t>
        </w:r>
        <w:r>
          <w:tab/>
        </w:r>
        <w:r>
          <w:fldChar w:fldCharType="begin"/>
        </w:r>
        <w:r>
          <w:instrText xml:space="preserve"> PAGEREF _Toc2331 \h </w:instrText>
        </w:r>
        <w:r>
          <w:fldChar w:fldCharType="separate"/>
        </w:r>
        <w:r>
          <w:t>10</w:t>
        </w:r>
        <w:r>
          <w:fldChar w:fldCharType="end"/>
        </w:r>
      </w:hyperlink>
    </w:p>
    <w:p>
      <w:pPr>
        <w:pStyle w:val="TOC1"/>
        <w:tabs>
          <w:tab w:val="right" w:leader="dot" w:pos="8306"/>
        </w:tabs>
      </w:pPr>
      <w:hyperlink w:anchor="_Toc32480" w:history="1">
        <w:r>
          <w:rPr>
            <w:rFonts w:ascii="仿宋" w:eastAsia="仿宋" w:hAnsi="仿宋" w:cs="仿宋" w:hint="eastAsia"/>
            <w:lang w:eastAsia="zh-CN"/>
          </w:rPr>
          <w:t>三、平地机项目概论</w:t>
        </w:r>
        <w:r>
          <w:tab/>
        </w:r>
        <w:r>
          <w:fldChar w:fldCharType="begin"/>
        </w:r>
        <w:r>
          <w:instrText xml:space="preserve"> PAGEREF _Toc32480 \h </w:instrText>
        </w:r>
        <w:r>
          <w:fldChar w:fldCharType="separate"/>
        </w:r>
        <w:r>
          <w:t>12</w:t>
        </w:r>
        <w:r>
          <w:fldChar w:fldCharType="end"/>
        </w:r>
      </w:hyperlink>
    </w:p>
    <w:p>
      <w:pPr>
        <w:pStyle w:val="TOC2"/>
        <w:tabs>
          <w:tab w:val="right" w:leader="dot" w:pos="8306"/>
        </w:tabs>
      </w:pPr>
      <w:hyperlink w:anchor="_Toc5011" w:history="1">
        <w:r>
          <w:rPr>
            <w:rFonts w:ascii="仿宋" w:eastAsia="仿宋" w:hAnsi="仿宋" w:cs="仿宋" w:hint="eastAsia"/>
            <w:lang w:eastAsia="zh-CN"/>
          </w:rPr>
          <w:t>(一)、项目申报单位概况</w:t>
        </w:r>
        <w:r>
          <w:tab/>
        </w:r>
        <w:r>
          <w:fldChar w:fldCharType="begin"/>
        </w:r>
        <w:r>
          <w:instrText xml:space="preserve"> PAGEREF _Toc5011 \h </w:instrText>
        </w:r>
        <w:r>
          <w:fldChar w:fldCharType="separate"/>
        </w:r>
        <w:r>
          <w:t>12</w:t>
        </w:r>
        <w:r>
          <w:fldChar w:fldCharType="end"/>
        </w:r>
      </w:hyperlink>
    </w:p>
    <w:p>
      <w:pPr>
        <w:pStyle w:val="TOC2"/>
        <w:tabs>
          <w:tab w:val="right" w:leader="dot" w:pos="8306"/>
        </w:tabs>
      </w:pPr>
      <w:hyperlink w:anchor="_Toc24230" w:history="1">
        <w:r>
          <w:rPr>
            <w:rFonts w:ascii="仿宋" w:eastAsia="仿宋" w:hAnsi="仿宋" w:cs="仿宋" w:hint="eastAsia"/>
            <w:lang w:eastAsia="zh-CN"/>
          </w:rPr>
          <w:t>(二)、项目概况</w:t>
        </w:r>
        <w:r>
          <w:tab/>
        </w:r>
        <w:r>
          <w:fldChar w:fldCharType="begin"/>
        </w:r>
        <w:r>
          <w:instrText xml:space="preserve"> PAGEREF _Toc24230 \h </w:instrText>
        </w:r>
        <w:r>
          <w:fldChar w:fldCharType="separate"/>
        </w:r>
        <w:r>
          <w:t>13</w:t>
        </w:r>
        <w:r>
          <w:fldChar w:fldCharType="end"/>
        </w:r>
      </w:hyperlink>
    </w:p>
    <w:p>
      <w:pPr>
        <w:pStyle w:val="TOC1"/>
        <w:tabs>
          <w:tab w:val="right" w:leader="dot" w:pos="8306"/>
        </w:tabs>
      </w:pPr>
      <w:hyperlink w:anchor="_Toc24663" w:history="1">
        <w:r>
          <w:rPr>
            <w:rFonts w:ascii="仿宋" w:eastAsia="仿宋" w:hAnsi="仿宋" w:cs="仿宋" w:hint="eastAsia"/>
            <w:lang w:eastAsia="zh-CN"/>
          </w:rPr>
          <w:t>四、社会影响分析</w:t>
        </w:r>
        <w:r>
          <w:tab/>
        </w:r>
        <w:r>
          <w:fldChar w:fldCharType="begin"/>
        </w:r>
        <w:r>
          <w:instrText xml:space="preserve"> PAGEREF _Toc24663 \h </w:instrText>
        </w:r>
        <w:r>
          <w:fldChar w:fldCharType="separate"/>
        </w:r>
        <w:r>
          <w:t>16</w:t>
        </w:r>
        <w:r>
          <w:fldChar w:fldCharType="end"/>
        </w:r>
      </w:hyperlink>
    </w:p>
    <w:p>
      <w:pPr>
        <w:pStyle w:val="TOC2"/>
        <w:tabs>
          <w:tab w:val="right" w:leader="dot" w:pos="8306"/>
        </w:tabs>
      </w:pPr>
      <w:hyperlink w:anchor="_Toc30521" w:history="1">
        <w:r>
          <w:rPr>
            <w:rFonts w:ascii="仿宋" w:eastAsia="仿宋" w:hAnsi="仿宋" w:cs="仿宋" w:hint="eastAsia"/>
            <w:lang w:eastAsia="zh-CN"/>
          </w:rPr>
          <w:t>(一)、社会影响效果分析</w:t>
        </w:r>
        <w:r>
          <w:tab/>
        </w:r>
        <w:r>
          <w:fldChar w:fldCharType="begin"/>
        </w:r>
        <w:r>
          <w:instrText xml:space="preserve"> PAGEREF _Toc30521 \h </w:instrText>
        </w:r>
        <w:r>
          <w:fldChar w:fldCharType="separate"/>
        </w:r>
        <w:r>
          <w:t>16</w:t>
        </w:r>
        <w:r>
          <w:fldChar w:fldCharType="end"/>
        </w:r>
      </w:hyperlink>
    </w:p>
    <w:p>
      <w:pPr>
        <w:pStyle w:val="TOC2"/>
        <w:tabs>
          <w:tab w:val="right" w:leader="dot" w:pos="8306"/>
        </w:tabs>
      </w:pPr>
      <w:hyperlink w:anchor="_Toc20647" w:history="1">
        <w:r>
          <w:rPr>
            <w:rFonts w:ascii="仿宋" w:eastAsia="仿宋" w:hAnsi="仿宋" w:cs="仿宋" w:hint="eastAsia"/>
            <w:lang w:eastAsia="zh-CN"/>
          </w:rPr>
          <w:t>(二)、社会适应性分析</w:t>
        </w:r>
        <w:r>
          <w:tab/>
        </w:r>
        <w:r>
          <w:fldChar w:fldCharType="begin"/>
        </w:r>
        <w:r>
          <w:instrText xml:space="preserve"> PAGEREF _Toc20647 \h </w:instrText>
        </w:r>
        <w:r>
          <w:fldChar w:fldCharType="separate"/>
        </w:r>
        <w:r>
          <w:t>18</w:t>
        </w:r>
        <w:r>
          <w:fldChar w:fldCharType="end"/>
        </w:r>
      </w:hyperlink>
    </w:p>
    <w:p>
      <w:pPr>
        <w:pStyle w:val="TOC2"/>
        <w:tabs>
          <w:tab w:val="right" w:leader="dot" w:pos="8306"/>
        </w:tabs>
      </w:pPr>
      <w:hyperlink w:anchor="_Toc21581" w:history="1">
        <w:r>
          <w:rPr>
            <w:rFonts w:ascii="仿宋" w:eastAsia="仿宋" w:hAnsi="仿宋" w:cs="仿宋" w:hint="eastAsia"/>
            <w:lang w:eastAsia="zh-CN"/>
          </w:rPr>
          <w:t>(三)、社会风险及对策分析</w:t>
        </w:r>
        <w:r>
          <w:tab/>
        </w:r>
        <w:r>
          <w:fldChar w:fldCharType="begin"/>
        </w:r>
        <w:r>
          <w:instrText xml:space="preserve"> PAGEREF _Toc21581 \h </w:instrText>
        </w:r>
        <w:r>
          <w:fldChar w:fldCharType="separate"/>
        </w:r>
        <w:r>
          <w:t>19</w:t>
        </w:r>
        <w:r>
          <w:fldChar w:fldCharType="end"/>
        </w:r>
      </w:hyperlink>
    </w:p>
    <w:p>
      <w:pPr>
        <w:pStyle w:val="TOC1"/>
        <w:tabs>
          <w:tab w:val="right" w:leader="dot" w:pos="8306"/>
        </w:tabs>
      </w:pPr>
      <w:hyperlink w:anchor="_Toc6904" w:history="1">
        <w:r>
          <w:rPr>
            <w:rFonts w:ascii="仿宋" w:eastAsia="仿宋" w:hAnsi="仿宋" w:cs="仿宋" w:hint="eastAsia"/>
            <w:lang w:eastAsia="zh-CN"/>
          </w:rPr>
          <w:t>五、项目监理与质量保证</w:t>
        </w:r>
        <w:r>
          <w:tab/>
        </w:r>
        <w:r>
          <w:fldChar w:fldCharType="begin"/>
        </w:r>
        <w:r>
          <w:instrText xml:space="preserve"> PAGEREF _Toc6904 \h </w:instrText>
        </w:r>
        <w:r>
          <w:fldChar w:fldCharType="separate"/>
        </w:r>
        <w:r>
          <w:t>23</w:t>
        </w:r>
        <w:r>
          <w:fldChar w:fldCharType="end"/>
        </w:r>
      </w:hyperlink>
    </w:p>
    <w:p>
      <w:pPr>
        <w:pStyle w:val="TOC2"/>
        <w:tabs>
          <w:tab w:val="right" w:leader="dot" w:pos="8306"/>
        </w:tabs>
      </w:pPr>
      <w:hyperlink w:anchor="_Toc3542" w:history="1">
        <w:r>
          <w:rPr>
            <w:rFonts w:ascii="仿宋" w:eastAsia="仿宋" w:hAnsi="仿宋" w:cs="仿宋" w:hint="eastAsia"/>
            <w:lang w:eastAsia="zh-CN"/>
          </w:rPr>
          <w:t>(一)、监理体系构建</w:t>
        </w:r>
        <w:r>
          <w:tab/>
        </w:r>
        <w:r>
          <w:fldChar w:fldCharType="begin"/>
        </w:r>
        <w:r>
          <w:instrText xml:space="preserve"> PAGEREF _Toc3542 \h </w:instrText>
        </w:r>
        <w:r>
          <w:fldChar w:fldCharType="separate"/>
        </w:r>
        <w:r>
          <w:t>23</w:t>
        </w:r>
        <w:r>
          <w:fldChar w:fldCharType="end"/>
        </w:r>
      </w:hyperlink>
    </w:p>
    <w:p>
      <w:pPr>
        <w:pStyle w:val="TOC2"/>
        <w:tabs>
          <w:tab w:val="right" w:leader="dot" w:pos="8306"/>
        </w:tabs>
      </w:pPr>
      <w:hyperlink w:anchor="_Toc28048" w:history="1">
        <w:r>
          <w:rPr>
            <w:rFonts w:ascii="仿宋" w:eastAsia="仿宋" w:hAnsi="仿宋" w:cs="仿宋" w:hint="eastAsia"/>
            <w:lang w:eastAsia="zh-CN"/>
          </w:rPr>
          <w:t>(二)、质量保证体系实施</w:t>
        </w:r>
        <w:r>
          <w:tab/>
        </w:r>
        <w:r>
          <w:fldChar w:fldCharType="begin"/>
        </w:r>
        <w:r>
          <w:instrText xml:space="preserve"> PAGEREF _Toc28048 \h </w:instrText>
        </w:r>
        <w:r>
          <w:fldChar w:fldCharType="separate"/>
        </w:r>
        <w:r>
          <w:t>24</w:t>
        </w:r>
        <w:r>
          <w:fldChar w:fldCharType="end"/>
        </w:r>
      </w:hyperlink>
    </w:p>
    <w:p>
      <w:pPr>
        <w:pStyle w:val="TOC2"/>
        <w:tabs>
          <w:tab w:val="right" w:leader="dot" w:pos="8306"/>
        </w:tabs>
      </w:pPr>
      <w:hyperlink w:anchor="_Toc16019" w:history="1">
        <w:r>
          <w:rPr>
            <w:rFonts w:ascii="仿宋" w:eastAsia="仿宋" w:hAnsi="仿宋" w:cs="仿宋" w:hint="eastAsia"/>
            <w:lang w:eastAsia="zh-CN"/>
          </w:rPr>
          <w:t>(三)、监理与质量控制流程</w:t>
        </w:r>
        <w:r>
          <w:tab/>
        </w:r>
        <w:r>
          <w:fldChar w:fldCharType="begin"/>
        </w:r>
        <w:r>
          <w:instrText xml:space="preserve"> PAGEREF _Toc16019 \h </w:instrText>
        </w:r>
        <w:r>
          <w:fldChar w:fldCharType="separate"/>
        </w:r>
        <w:r>
          <w:t>24</w:t>
        </w:r>
        <w:r>
          <w:fldChar w:fldCharType="end"/>
        </w:r>
      </w:hyperlink>
    </w:p>
    <w:p>
      <w:pPr>
        <w:pStyle w:val="TOC1"/>
        <w:tabs>
          <w:tab w:val="right" w:leader="dot" w:pos="8306"/>
        </w:tabs>
      </w:pPr>
      <w:hyperlink w:anchor="_Toc28514" w:history="1">
        <w:r>
          <w:rPr>
            <w:rFonts w:ascii="仿宋" w:eastAsia="仿宋" w:hAnsi="仿宋" w:cs="仿宋" w:hint="eastAsia"/>
            <w:lang w:eastAsia="zh-CN"/>
          </w:rPr>
          <w:t>六、建设风险评估分析</w:t>
        </w:r>
        <w:r>
          <w:tab/>
        </w:r>
        <w:r>
          <w:fldChar w:fldCharType="begin"/>
        </w:r>
        <w:r>
          <w:instrText xml:space="preserve"> PAGEREF _Toc28514 \h </w:instrText>
        </w:r>
        <w:r>
          <w:fldChar w:fldCharType="separate"/>
        </w:r>
        <w:r>
          <w:t>25</w:t>
        </w:r>
        <w:r>
          <w:fldChar w:fldCharType="end"/>
        </w:r>
      </w:hyperlink>
    </w:p>
    <w:p>
      <w:pPr>
        <w:pStyle w:val="TOC2"/>
        <w:tabs>
          <w:tab w:val="right" w:leader="dot" w:pos="8306"/>
        </w:tabs>
      </w:pPr>
      <w:hyperlink w:anchor="_Toc21531" w:history="1">
        <w:r>
          <w:rPr>
            <w:rFonts w:ascii="仿宋" w:eastAsia="仿宋" w:hAnsi="仿宋" w:cs="仿宋" w:hint="eastAsia"/>
            <w:lang w:eastAsia="zh-CN"/>
          </w:rPr>
          <w:t>(一)、政策风险分析</w:t>
        </w:r>
        <w:r>
          <w:tab/>
        </w:r>
        <w:r>
          <w:fldChar w:fldCharType="begin"/>
        </w:r>
        <w:r>
          <w:instrText xml:space="preserve"> PAGEREF _Toc21531 \h </w:instrText>
        </w:r>
        <w:r>
          <w:fldChar w:fldCharType="separate"/>
        </w:r>
        <w:r>
          <w:t>25</w:t>
        </w:r>
        <w:r>
          <w:fldChar w:fldCharType="end"/>
        </w:r>
      </w:hyperlink>
    </w:p>
    <w:p>
      <w:pPr>
        <w:pStyle w:val="TOC2"/>
        <w:tabs>
          <w:tab w:val="right" w:leader="dot" w:pos="8306"/>
        </w:tabs>
      </w:pPr>
      <w:hyperlink w:anchor="_Toc22640" w:history="1">
        <w:r>
          <w:rPr>
            <w:rFonts w:ascii="仿宋" w:eastAsia="仿宋" w:hAnsi="仿宋" w:cs="仿宋" w:hint="eastAsia"/>
            <w:lang w:eastAsia="zh-CN"/>
          </w:rPr>
          <w:t>(二)、社会风险分析</w:t>
        </w:r>
        <w:r>
          <w:tab/>
        </w:r>
        <w:r>
          <w:fldChar w:fldCharType="begin"/>
        </w:r>
        <w:r>
          <w:instrText xml:space="preserve"> PAGEREF _Toc22640 \h </w:instrText>
        </w:r>
        <w:r>
          <w:fldChar w:fldCharType="separate"/>
        </w:r>
        <w:r>
          <w:t>26</w:t>
        </w:r>
        <w:r>
          <w:fldChar w:fldCharType="end"/>
        </w:r>
      </w:hyperlink>
    </w:p>
    <w:p>
      <w:pPr>
        <w:pStyle w:val="TOC2"/>
        <w:tabs>
          <w:tab w:val="right" w:leader="dot" w:pos="8306"/>
        </w:tabs>
      </w:pPr>
      <w:hyperlink w:anchor="_Toc11297" w:history="1">
        <w:r>
          <w:rPr>
            <w:rFonts w:ascii="仿宋" w:eastAsia="仿宋" w:hAnsi="仿宋" w:cs="仿宋" w:hint="eastAsia"/>
            <w:lang w:eastAsia="zh-CN"/>
          </w:rPr>
          <w:t>(三)、市场风险分析</w:t>
        </w:r>
        <w:r>
          <w:tab/>
        </w:r>
        <w:r>
          <w:fldChar w:fldCharType="begin"/>
        </w:r>
        <w:r>
          <w:instrText xml:space="preserve"> PAGEREF _Toc11297 \h </w:instrText>
        </w:r>
        <w:r>
          <w:fldChar w:fldCharType="separate"/>
        </w:r>
        <w:r>
          <w:t>28</w:t>
        </w:r>
        <w:r>
          <w:fldChar w:fldCharType="end"/>
        </w:r>
      </w:hyperlink>
    </w:p>
    <w:p>
      <w:pPr>
        <w:pStyle w:val="TOC2"/>
        <w:tabs>
          <w:tab w:val="right" w:leader="dot" w:pos="8306"/>
        </w:tabs>
      </w:pPr>
      <w:hyperlink w:anchor="_Toc26225" w:history="1">
        <w:r>
          <w:rPr>
            <w:rFonts w:ascii="仿宋" w:eastAsia="仿宋" w:hAnsi="仿宋" w:cs="仿宋" w:hint="eastAsia"/>
            <w:lang w:eastAsia="zh-CN"/>
          </w:rPr>
          <w:t>(四)、资金风险分析</w:t>
        </w:r>
        <w:r>
          <w:tab/>
        </w:r>
        <w:r>
          <w:fldChar w:fldCharType="begin"/>
        </w:r>
        <w:r>
          <w:instrText xml:space="preserve"> PAGEREF _Toc26225 \h </w:instrText>
        </w:r>
        <w:r>
          <w:fldChar w:fldCharType="separate"/>
        </w:r>
        <w:r>
          <w:t>28</w:t>
        </w:r>
        <w:r>
          <w:fldChar w:fldCharType="end"/>
        </w:r>
      </w:hyperlink>
    </w:p>
    <w:p>
      <w:pPr>
        <w:pStyle w:val="TOC2"/>
        <w:tabs>
          <w:tab w:val="right" w:leader="dot" w:pos="8306"/>
        </w:tabs>
      </w:pPr>
      <w:hyperlink w:anchor="_Toc20744" w:history="1">
        <w:r>
          <w:rPr>
            <w:rFonts w:ascii="仿宋" w:eastAsia="仿宋" w:hAnsi="仿宋" w:cs="仿宋" w:hint="eastAsia"/>
            <w:lang w:eastAsia="zh-CN"/>
          </w:rPr>
          <w:t>(五)、技术风险分析</w:t>
        </w:r>
        <w:r>
          <w:tab/>
        </w:r>
        <w:r>
          <w:fldChar w:fldCharType="begin"/>
        </w:r>
        <w:r>
          <w:instrText xml:space="preserve"> PAGEREF _Toc20744 \h </w:instrText>
        </w:r>
        <w:r>
          <w:fldChar w:fldCharType="separate"/>
        </w:r>
        <w:r>
          <w:t>30</w:t>
        </w:r>
        <w:r>
          <w:fldChar w:fldCharType="end"/>
        </w:r>
      </w:hyperlink>
    </w:p>
    <w:p>
      <w:pPr>
        <w:pStyle w:val="TOC2"/>
        <w:tabs>
          <w:tab w:val="right" w:leader="dot" w:pos="8306"/>
        </w:tabs>
      </w:pPr>
      <w:hyperlink w:anchor="_Toc22428" w:history="1">
        <w:r>
          <w:rPr>
            <w:rFonts w:ascii="仿宋" w:eastAsia="仿宋" w:hAnsi="仿宋" w:cs="仿宋" w:hint="eastAsia"/>
            <w:lang w:eastAsia="zh-CN"/>
          </w:rPr>
          <w:t>(六)、财务风险分析</w:t>
        </w:r>
        <w:r>
          <w:tab/>
        </w:r>
        <w:r>
          <w:fldChar w:fldCharType="begin"/>
        </w:r>
        <w:r>
          <w:instrText xml:space="preserve"> PAGEREF _Toc22428 \h </w:instrText>
        </w:r>
        <w:r>
          <w:fldChar w:fldCharType="separate"/>
        </w:r>
        <w:r>
          <w:t>31</w:t>
        </w:r>
        <w:r>
          <w:fldChar w:fldCharType="end"/>
        </w:r>
      </w:hyperlink>
    </w:p>
    <w:p>
      <w:pPr>
        <w:pStyle w:val="TOC2"/>
        <w:tabs>
          <w:tab w:val="right" w:leader="dot" w:pos="8306"/>
        </w:tabs>
      </w:pPr>
      <w:hyperlink w:anchor="_Toc30728" w:history="1">
        <w:r>
          <w:rPr>
            <w:rFonts w:ascii="仿宋" w:eastAsia="仿宋" w:hAnsi="仿宋" w:cs="仿宋" w:hint="eastAsia"/>
            <w:lang w:eastAsia="zh-CN"/>
          </w:rPr>
          <w:t>(七)、管理风险分析</w:t>
        </w:r>
        <w:r>
          <w:tab/>
        </w:r>
        <w:r>
          <w:fldChar w:fldCharType="begin"/>
        </w:r>
        <w:r>
          <w:instrText xml:space="preserve"> PAGEREF _Toc30728 \h </w:instrText>
        </w:r>
        <w:r>
          <w:fldChar w:fldCharType="separate"/>
        </w:r>
        <w:r>
          <w:t>33</w:t>
        </w:r>
        <w:r>
          <w:fldChar w:fldCharType="end"/>
        </w:r>
      </w:hyperlink>
    </w:p>
    <w:p>
      <w:pPr>
        <w:pStyle w:val="TOC2"/>
        <w:tabs>
          <w:tab w:val="right" w:leader="dot" w:pos="8306"/>
        </w:tabs>
      </w:pPr>
      <w:hyperlink w:anchor="_Toc9403" w:history="1">
        <w:r>
          <w:rPr>
            <w:rFonts w:ascii="仿宋" w:eastAsia="仿宋" w:hAnsi="仿宋" w:cs="仿宋" w:hint="eastAsia"/>
            <w:lang w:eastAsia="zh-CN"/>
          </w:rPr>
          <w:t>(八)、其它风险分析</w:t>
        </w:r>
        <w:r>
          <w:tab/>
        </w:r>
        <w:r>
          <w:fldChar w:fldCharType="begin"/>
        </w:r>
        <w:r>
          <w:instrText xml:space="preserve"> PAGEREF _Toc9403 \h </w:instrText>
        </w:r>
        <w:r>
          <w:fldChar w:fldCharType="separate"/>
        </w:r>
        <w:r>
          <w:t>34</w:t>
        </w:r>
        <w:r>
          <w:fldChar w:fldCharType="end"/>
        </w:r>
      </w:hyperlink>
    </w:p>
    <w:p>
      <w:pPr>
        <w:pStyle w:val="TOC2"/>
        <w:tabs>
          <w:tab w:val="right" w:leader="dot" w:pos="8306"/>
        </w:tabs>
      </w:pPr>
      <w:hyperlink w:anchor="_Toc13673" w:history="1">
        <w:r>
          <w:rPr>
            <w:rFonts w:ascii="仿宋" w:eastAsia="仿宋" w:hAnsi="仿宋" w:cs="仿宋" w:hint="eastAsia"/>
            <w:lang w:eastAsia="zh-CN"/>
          </w:rPr>
          <w:t>(九)、社会影响评估</w:t>
        </w:r>
        <w:r>
          <w:tab/>
        </w:r>
        <w:r>
          <w:fldChar w:fldCharType="begin"/>
        </w:r>
        <w:r>
          <w:instrText xml:space="preserve"> PAGEREF _Toc13673 \h </w:instrText>
        </w:r>
        <w:r>
          <w:fldChar w:fldCharType="separate"/>
        </w:r>
        <w:r>
          <w:t>35</w:t>
        </w:r>
        <w:r>
          <w:fldChar w:fldCharType="end"/>
        </w:r>
      </w:hyperlink>
    </w:p>
    <w:p>
      <w:pPr>
        <w:pStyle w:val="TOC1"/>
        <w:tabs>
          <w:tab w:val="right" w:leader="dot" w:pos="8306"/>
        </w:tabs>
      </w:pPr>
      <w:hyperlink w:anchor="_Toc15613" w:history="1">
        <w:r>
          <w:rPr>
            <w:rFonts w:ascii="仿宋" w:eastAsia="仿宋" w:hAnsi="仿宋" w:cs="仿宋" w:hint="eastAsia"/>
            <w:lang w:eastAsia="zh-CN"/>
          </w:rPr>
          <w:t>七、资金管理与财务规划</w:t>
        </w:r>
        <w:r>
          <w:tab/>
        </w:r>
        <w:r>
          <w:fldChar w:fldCharType="begin"/>
        </w:r>
        <w:r>
          <w:instrText xml:space="preserve"> PAGEREF _Toc15613 \h </w:instrText>
        </w:r>
        <w:r>
          <w:fldChar w:fldCharType="separate"/>
        </w:r>
        <w:r>
          <w:t>37</w:t>
        </w:r>
        <w:r>
          <w:fldChar w:fldCharType="end"/>
        </w:r>
      </w:hyperlink>
    </w:p>
    <w:p>
      <w:pPr>
        <w:pStyle w:val="TOC2"/>
        <w:tabs>
          <w:tab w:val="right" w:leader="dot" w:pos="8306"/>
        </w:tabs>
      </w:pPr>
      <w:hyperlink w:anchor="_Toc16285" w:history="1">
        <w:r>
          <w:rPr>
            <w:rFonts w:ascii="仿宋" w:eastAsia="仿宋" w:hAnsi="仿宋" w:cs="仿宋" w:hint="eastAsia"/>
            <w:lang w:eastAsia="zh-CN"/>
          </w:rPr>
          <w:t>(一)、项目资金来源与筹措</w:t>
        </w:r>
        <w:r>
          <w:tab/>
        </w:r>
        <w:r>
          <w:fldChar w:fldCharType="begin"/>
        </w:r>
        <w:r>
          <w:instrText xml:space="preserve"> PAGEREF _Toc16285 \h </w:instrText>
        </w:r>
        <w:r>
          <w:fldChar w:fldCharType="separate"/>
        </w:r>
        <w:r>
          <w:t>37</w:t>
        </w:r>
        <w:r>
          <w:fldChar w:fldCharType="end"/>
        </w:r>
      </w:hyperlink>
    </w:p>
    <w:p>
      <w:pPr>
        <w:pStyle w:val="TOC2"/>
        <w:tabs>
          <w:tab w:val="right" w:leader="dot" w:pos="8306"/>
        </w:tabs>
      </w:pPr>
      <w:hyperlink w:anchor="_Toc22806" w:history="1">
        <w:r>
          <w:rPr>
            <w:rFonts w:ascii="仿宋" w:eastAsia="仿宋" w:hAnsi="仿宋" w:cs="仿宋" w:hint="eastAsia"/>
            <w:lang w:eastAsia="zh-CN"/>
          </w:rPr>
          <w:t>(二)、资金使用与监管</w:t>
        </w:r>
        <w:r>
          <w:tab/>
        </w:r>
        <w:r>
          <w:fldChar w:fldCharType="begin"/>
        </w:r>
        <w:r>
          <w:instrText xml:space="preserve"> PAGEREF _Toc22806 \h </w:instrText>
        </w:r>
        <w:r>
          <w:fldChar w:fldCharType="separate"/>
        </w:r>
        <w:r>
          <w:t>39</w:t>
        </w:r>
        <w:r>
          <w:fldChar w:fldCharType="end"/>
        </w:r>
      </w:hyperlink>
    </w:p>
    <w:p>
      <w:pPr>
        <w:pStyle w:val="TOC2"/>
        <w:tabs>
          <w:tab w:val="right" w:leader="dot" w:pos="8306"/>
        </w:tabs>
      </w:pPr>
      <w:hyperlink w:anchor="_Toc8268" w:history="1">
        <w:r>
          <w:rPr>
            <w:rFonts w:ascii="仿宋" w:eastAsia="仿宋" w:hAnsi="仿宋" w:cs="仿宋" w:hint="eastAsia"/>
            <w:lang w:eastAsia="zh-CN"/>
          </w:rPr>
          <w:t>(三)、财务规划与预测</w:t>
        </w:r>
        <w:r>
          <w:tab/>
        </w:r>
        <w:r>
          <w:fldChar w:fldCharType="begin"/>
        </w:r>
        <w:r>
          <w:instrText xml:space="preserve"> PAGEREF _Toc8268 \h </w:instrText>
        </w:r>
        <w:r>
          <w:fldChar w:fldCharType="separate"/>
        </w:r>
        <w:r>
          <w:t>40</w:t>
        </w:r>
        <w:r>
          <w:fldChar w:fldCharType="end"/>
        </w:r>
      </w:hyperlink>
    </w:p>
    <w:p>
      <w:pPr>
        <w:pStyle w:val="TOC1"/>
        <w:tabs>
          <w:tab w:val="right" w:leader="dot" w:pos="8306"/>
        </w:tabs>
      </w:pPr>
      <w:hyperlink w:anchor="_Toc26806" w:history="1">
        <w:r>
          <w:rPr>
            <w:rFonts w:ascii="仿宋" w:eastAsia="仿宋" w:hAnsi="仿宋" w:cs="仿宋" w:hint="eastAsia"/>
            <w:lang w:eastAsia="zh-CN"/>
          </w:rPr>
          <w:t>八、项目进度计划</w:t>
        </w:r>
        <w:r>
          <w:tab/>
        </w:r>
        <w:r>
          <w:fldChar w:fldCharType="begin"/>
        </w:r>
        <w:r>
          <w:instrText xml:space="preserve"> PAGEREF _Toc26806 \h </w:instrText>
        </w:r>
        <w:r>
          <w:fldChar w:fldCharType="separate"/>
        </w:r>
        <w:r>
          <w:t>41</w:t>
        </w:r>
        <w:r>
          <w:fldChar w:fldCharType="end"/>
        </w:r>
      </w:hyperlink>
    </w:p>
    <w:p>
      <w:pPr>
        <w:pStyle w:val="TOC2"/>
        <w:tabs>
          <w:tab w:val="right" w:leader="dot" w:pos="8306"/>
        </w:tabs>
      </w:pPr>
      <w:hyperlink w:anchor="_Toc27271" w:history="1">
        <w:r>
          <w:rPr>
            <w:rFonts w:ascii="仿宋" w:eastAsia="仿宋" w:hAnsi="仿宋" w:cs="仿宋" w:hint="eastAsia"/>
            <w:lang w:eastAsia="zh-CN"/>
          </w:rPr>
          <w:t>(一)、建设周期</w:t>
        </w:r>
        <w:r>
          <w:tab/>
        </w:r>
        <w:r>
          <w:fldChar w:fldCharType="begin"/>
        </w:r>
        <w:r>
          <w:instrText xml:space="preserve"> PAGEREF _Toc27271 \h </w:instrText>
        </w:r>
        <w:r>
          <w:fldChar w:fldCharType="separate"/>
        </w:r>
        <w:r>
          <w:t>41</w:t>
        </w:r>
        <w:r>
          <w:fldChar w:fldCharType="end"/>
        </w:r>
      </w:hyperlink>
    </w:p>
    <w:p>
      <w:pPr>
        <w:pStyle w:val="TOC2"/>
        <w:tabs>
          <w:tab w:val="right" w:leader="dot" w:pos="8306"/>
        </w:tabs>
      </w:pPr>
      <w:hyperlink w:anchor="_Toc29787" w:history="1">
        <w:r>
          <w:rPr>
            <w:rFonts w:ascii="仿宋" w:eastAsia="仿宋" w:hAnsi="仿宋" w:cs="仿宋" w:hint="eastAsia"/>
            <w:lang w:eastAsia="zh-CN"/>
          </w:rPr>
          <w:t>(二)、建设进度</w:t>
        </w:r>
        <w:r>
          <w:tab/>
        </w:r>
        <w:r>
          <w:fldChar w:fldCharType="begin"/>
        </w:r>
        <w:r>
          <w:instrText xml:space="preserve"> PAGEREF _Toc29787 \h </w:instrText>
        </w:r>
        <w:r>
          <w:fldChar w:fldCharType="separate"/>
        </w:r>
        <w:r>
          <w:t>41</w:t>
        </w:r>
        <w:r>
          <w:fldChar w:fldCharType="end"/>
        </w:r>
      </w:hyperlink>
    </w:p>
    <w:p>
      <w:pPr>
        <w:pStyle w:val="TOC2"/>
        <w:tabs>
          <w:tab w:val="right" w:leader="dot" w:pos="8306"/>
        </w:tabs>
      </w:pPr>
      <w:hyperlink w:anchor="_Toc1976" w:history="1">
        <w:r>
          <w:rPr>
            <w:rFonts w:ascii="仿宋" w:eastAsia="仿宋" w:hAnsi="仿宋" w:cs="仿宋" w:hint="eastAsia"/>
            <w:lang w:eastAsia="zh-CN"/>
          </w:rPr>
          <w:t>(三)、进度安排注意事项</w:t>
        </w:r>
        <w:r>
          <w:tab/>
        </w:r>
        <w:r>
          <w:fldChar w:fldCharType="begin"/>
        </w:r>
        <w:r>
          <w:instrText xml:space="preserve"> PAGEREF _Toc1976 \h </w:instrText>
        </w:r>
        <w:r>
          <w:fldChar w:fldCharType="separate"/>
        </w:r>
        <w:r>
          <w:t>43</w:t>
        </w:r>
        <w:r>
          <w:fldChar w:fldCharType="end"/>
        </w:r>
      </w:hyperlink>
    </w:p>
    <w:p>
      <w:pPr>
        <w:pStyle w:val="TOC2"/>
        <w:tabs>
          <w:tab w:val="right" w:leader="dot" w:pos="8306"/>
        </w:tabs>
      </w:pPr>
      <w:hyperlink w:anchor="_Toc24326" w:history="1">
        <w:r>
          <w:rPr>
            <w:rFonts w:ascii="仿宋" w:eastAsia="仿宋" w:hAnsi="仿宋" w:cs="仿宋" w:hint="eastAsia"/>
            <w:lang w:eastAsia="zh-CN"/>
          </w:rPr>
          <w:t>(四)、人力资源配置</w:t>
        </w:r>
        <w:r>
          <w:tab/>
        </w:r>
        <w:r>
          <w:fldChar w:fldCharType="begin"/>
        </w:r>
        <w:r>
          <w:instrText xml:space="preserve"> PAGEREF _Toc24326 \h </w:instrText>
        </w:r>
        <w:r>
          <w:fldChar w:fldCharType="separate"/>
        </w:r>
        <w:r>
          <w:t>44</w:t>
        </w:r>
        <w:r>
          <w:fldChar w:fldCharType="end"/>
        </w:r>
      </w:hyperlink>
    </w:p>
    <w:p>
      <w:pPr>
        <w:pStyle w:val="TOC2"/>
        <w:tabs>
          <w:tab w:val="right" w:leader="dot" w:pos="8306"/>
        </w:tabs>
      </w:pPr>
      <w:hyperlink w:anchor="_Toc30998" w:history="1">
        <w:r>
          <w:rPr>
            <w:rFonts w:ascii="仿宋" w:eastAsia="仿宋" w:hAnsi="仿宋" w:cs="仿宋" w:hint="eastAsia"/>
            <w:lang w:eastAsia="zh-CN"/>
          </w:rPr>
          <w:t>(五)、员工培训</w:t>
        </w:r>
        <w:r>
          <w:tab/>
        </w:r>
        <w:r>
          <w:fldChar w:fldCharType="begin"/>
        </w:r>
        <w:r>
          <w:instrText xml:space="preserve"> PAGEREF _Toc30998 \h </w:instrText>
        </w:r>
        <w:r>
          <w:fldChar w:fldCharType="separate"/>
        </w:r>
        <w:r>
          <w:t>46</w:t>
        </w:r>
        <w:r>
          <w:fldChar w:fldCharType="end"/>
        </w:r>
      </w:hyperlink>
    </w:p>
    <w:p>
      <w:pPr>
        <w:pStyle w:val="TOC2"/>
        <w:tabs>
          <w:tab w:val="right" w:leader="dot" w:pos="8306"/>
        </w:tabs>
      </w:pPr>
      <w:hyperlink w:anchor="_Toc3689" w:history="1">
        <w:r>
          <w:rPr>
            <w:rFonts w:ascii="仿宋" w:eastAsia="仿宋" w:hAnsi="仿宋" w:cs="仿宋" w:hint="eastAsia"/>
            <w:lang w:eastAsia="zh-CN"/>
          </w:rPr>
          <w:t>(六)、项目实施保障</w:t>
        </w:r>
        <w:r>
          <w:tab/>
        </w:r>
        <w:r>
          <w:fldChar w:fldCharType="begin"/>
        </w:r>
        <w:r>
          <w:instrText xml:space="preserve"> PAGEREF _Toc3689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56" w:history="1">
        <w:r>
          <w:rPr>
            <w:rFonts w:ascii="仿宋" w:eastAsia="仿宋" w:hAnsi="仿宋" w:cs="仿宋" w:hint="eastAsia"/>
            <w:lang w:eastAsia="zh-CN"/>
          </w:rPr>
          <w:t>(七)、安全规范管理</w:t>
        </w:r>
        <w:r>
          <w:tab/>
        </w:r>
        <w:r>
          <w:fldChar w:fldCharType="begin"/>
        </w:r>
        <w:r>
          <w:instrText xml:space="preserve"> PAGEREF _Toc6556 \h </w:instrText>
        </w:r>
        <w:r>
          <w:fldChar w:fldCharType="separate"/>
        </w:r>
        <w:r>
          <w:t>47</w:t>
        </w:r>
        <w:r>
          <w:fldChar w:fldCharType="end"/>
        </w:r>
      </w:hyperlink>
    </w:p>
    <w:p>
      <w:pPr>
        <w:pStyle w:val="TOC1"/>
        <w:tabs>
          <w:tab w:val="right" w:leader="dot" w:pos="8306"/>
        </w:tabs>
      </w:pPr>
      <w:hyperlink w:anchor="_Toc30064" w:history="1">
        <w:r>
          <w:rPr>
            <w:rFonts w:ascii="仿宋" w:eastAsia="仿宋" w:hAnsi="仿宋" w:cs="仿宋" w:hint="eastAsia"/>
            <w:lang w:eastAsia="zh-CN"/>
          </w:rPr>
          <w:t>九、技术创新与产业升级</w:t>
        </w:r>
        <w:r>
          <w:tab/>
        </w:r>
        <w:r>
          <w:fldChar w:fldCharType="begin"/>
        </w:r>
        <w:r>
          <w:instrText xml:space="preserve"> PAGEREF _Toc30064 \h </w:instrText>
        </w:r>
        <w:r>
          <w:fldChar w:fldCharType="separate"/>
        </w:r>
        <w:r>
          <w:t>49</w:t>
        </w:r>
        <w:r>
          <w:fldChar w:fldCharType="end"/>
        </w:r>
      </w:hyperlink>
    </w:p>
    <w:p>
      <w:pPr>
        <w:pStyle w:val="TOC2"/>
        <w:tabs>
          <w:tab w:val="right" w:leader="dot" w:pos="8306"/>
        </w:tabs>
      </w:pPr>
      <w:hyperlink w:anchor="_Toc3287" w:history="1">
        <w:r>
          <w:rPr>
            <w:rFonts w:ascii="仿宋" w:eastAsia="仿宋" w:hAnsi="仿宋" w:cs="仿宋" w:hint="eastAsia"/>
            <w:lang w:eastAsia="zh-CN"/>
          </w:rPr>
          <w:t>(一)、技术创新方向与目标</w:t>
        </w:r>
        <w:r>
          <w:tab/>
        </w:r>
        <w:r>
          <w:fldChar w:fldCharType="begin"/>
        </w:r>
        <w:r>
          <w:instrText xml:space="preserve"> PAGEREF _Toc3287 \h </w:instrText>
        </w:r>
        <w:r>
          <w:fldChar w:fldCharType="separate"/>
        </w:r>
        <w:r>
          <w:t>49</w:t>
        </w:r>
        <w:r>
          <w:fldChar w:fldCharType="end"/>
        </w:r>
      </w:hyperlink>
    </w:p>
    <w:p>
      <w:pPr>
        <w:pStyle w:val="TOC2"/>
        <w:tabs>
          <w:tab w:val="right" w:leader="dot" w:pos="8306"/>
        </w:tabs>
      </w:pPr>
      <w:hyperlink w:anchor="_Toc7276" w:history="1">
        <w:r>
          <w:rPr>
            <w:rFonts w:ascii="仿宋" w:eastAsia="仿宋" w:hAnsi="仿宋" w:cs="仿宋" w:hint="eastAsia"/>
            <w:lang w:eastAsia="zh-CN"/>
          </w:rPr>
          <w:t>(二)、产业升级路径与措施</w:t>
        </w:r>
        <w:r>
          <w:tab/>
        </w:r>
        <w:r>
          <w:fldChar w:fldCharType="begin"/>
        </w:r>
        <w:r>
          <w:instrText xml:space="preserve"> PAGEREF _Toc7276 \h </w:instrText>
        </w:r>
        <w:r>
          <w:fldChar w:fldCharType="separate"/>
        </w:r>
        <w:r>
          <w:t>50</w:t>
        </w:r>
        <w:r>
          <w:fldChar w:fldCharType="end"/>
        </w:r>
      </w:hyperlink>
    </w:p>
    <w:p>
      <w:pPr>
        <w:pStyle w:val="TOC1"/>
        <w:tabs>
          <w:tab w:val="right" w:leader="dot" w:pos="8306"/>
        </w:tabs>
      </w:pPr>
      <w:hyperlink w:anchor="_Toc10502" w:history="1">
        <w:r>
          <w:rPr>
            <w:rFonts w:ascii="仿宋" w:eastAsia="仿宋" w:hAnsi="仿宋" w:cs="仿宋" w:hint="eastAsia"/>
            <w:lang w:eastAsia="zh-CN"/>
          </w:rPr>
          <w:t>十、客户关系管理与市场拓展</w:t>
        </w:r>
        <w:r>
          <w:tab/>
        </w:r>
        <w:r>
          <w:fldChar w:fldCharType="begin"/>
        </w:r>
        <w:r>
          <w:instrText xml:space="preserve"> PAGEREF _Toc10502 \h </w:instrText>
        </w:r>
        <w:r>
          <w:fldChar w:fldCharType="separate"/>
        </w:r>
        <w:r>
          <w:t>51</w:t>
        </w:r>
        <w:r>
          <w:fldChar w:fldCharType="end"/>
        </w:r>
      </w:hyperlink>
    </w:p>
    <w:p>
      <w:pPr>
        <w:pStyle w:val="TOC2"/>
        <w:tabs>
          <w:tab w:val="right" w:leader="dot" w:pos="8306"/>
        </w:tabs>
      </w:pPr>
      <w:hyperlink w:anchor="_Toc23322" w:history="1">
        <w:r>
          <w:rPr>
            <w:rFonts w:ascii="仿宋" w:eastAsia="仿宋" w:hAnsi="仿宋" w:cs="仿宋" w:hint="eastAsia"/>
            <w:lang w:eastAsia="zh-CN"/>
          </w:rPr>
          <w:t>(一)、客户关系管理策略</w:t>
        </w:r>
        <w:r>
          <w:tab/>
        </w:r>
        <w:r>
          <w:fldChar w:fldCharType="begin"/>
        </w:r>
        <w:r>
          <w:instrText xml:space="preserve"> PAGEREF _Toc23322 \h </w:instrText>
        </w:r>
        <w:r>
          <w:fldChar w:fldCharType="separate"/>
        </w:r>
        <w:r>
          <w:t>51</w:t>
        </w:r>
        <w:r>
          <w:fldChar w:fldCharType="end"/>
        </w:r>
      </w:hyperlink>
    </w:p>
    <w:p>
      <w:pPr>
        <w:pStyle w:val="TOC2"/>
        <w:tabs>
          <w:tab w:val="right" w:leader="dot" w:pos="8306"/>
        </w:tabs>
      </w:pPr>
      <w:hyperlink w:anchor="_Toc24421" w:history="1">
        <w:r>
          <w:rPr>
            <w:rFonts w:ascii="仿宋" w:eastAsia="仿宋" w:hAnsi="仿宋" w:cs="仿宋" w:hint="eastAsia"/>
            <w:lang w:eastAsia="zh-CN"/>
          </w:rPr>
          <w:t>(二)、市场拓展方案</w:t>
        </w:r>
        <w:r>
          <w:tab/>
        </w:r>
        <w:r>
          <w:fldChar w:fldCharType="begin"/>
        </w:r>
        <w:r>
          <w:instrText xml:space="preserve"> PAGEREF _Toc24421 \h </w:instrText>
        </w:r>
        <w:r>
          <w:fldChar w:fldCharType="separate"/>
        </w:r>
        <w:r>
          <w:t>52</w:t>
        </w:r>
        <w:r>
          <w:fldChar w:fldCharType="end"/>
        </w:r>
      </w:hyperlink>
    </w:p>
    <w:p>
      <w:pPr>
        <w:pStyle w:val="TOC1"/>
        <w:tabs>
          <w:tab w:val="right" w:leader="dot" w:pos="8306"/>
        </w:tabs>
      </w:pPr>
      <w:hyperlink w:anchor="_Toc23647" w:history="1">
        <w:r>
          <w:rPr>
            <w:rFonts w:ascii="仿宋" w:eastAsia="仿宋" w:hAnsi="仿宋" w:cs="仿宋" w:hint="eastAsia"/>
            <w:lang w:eastAsia="zh-CN"/>
          </w:rPr>
          <w:t>十一、环境保护与治理方案</w:t>
        </w:r>
        <w:r>
          <w:tab/>
        </w:r>
        <w:r>
          <w:fldChar w:fldCharType="begin"/>
        </w:r>
        <w:r>
          <w:instrText xml:space="preserve"> PAGEREF _Toc23647 \h </w:instrText>
        </w:r>
        <w:r>
          <w:fldChar w:fldCharType="separate"/>
        </w:r>
        <w:r>
          <w:t>54</w:t>
        </w:r>
        <w:r>
          <w:fldChar w:fldCharType="end"/>
        </w:r>
      </w:hyperlink>
    </w:p>
    <w:p>
      <w:pPr>
        <w:pStyle w:val="TOC2"/>
        <w:tabs>
          <w:tab w:val="right" w:leader="dot" w:pos="8306"/>
        </w:tabs>
      </w:pPr>
      <w:hyperlink w:anchor="_Toc31637" w:history="1">
        <w:r>
          <w:rPr>
            <w:rFonts w:ascii="仿宋" w:eastAsia="仿宋" w:hAnsi="仿宋" w:cs="仿宋" w:hint="eastAsia"/>
            <w:lang w:eastAsia="zh-CN"/>
          </w:rPr>
          <w:t>(一)、项目环境影响评估</w:t>
        </w:r>
        <w:r>
          <w:tab/>
        </w:r>
        <w:r>
          <w:fldChar w:fldCharType="begin"/>
        </w:r>
        <w:r>
          <w:instrText xml:space="preserve"> PAGEREF _Toc31637 \h </w:instrText>
        </w:r>
        <w:r>
          <w:fldChar w:fldCharType="separate"/>
        </w:r>
        <w:r>
          <w:t>54</w:t>
        </w:r>
        <w:r>
          <w:fldChar w:fldCharType="end"/>
        </w:r>
      </w:hyperlink>
    </w:p>
    <w:p>
      <w:pPr>
        <w:pStyle w:val="TOC2"/>
        <w:tabs>
          <w:tab w:val="right" w:leader="dot" w:pos="8306"/>
        </w:tabs>
      </w:pPr>
      <w:hyperlink w:anchor="_Toc116" w:history="1">
        <w:r>
          <w:rPr>
            <w:rFonts w:ascii="仿宋" w:eastAsia="仿宋" w:hAnsi="仿宋" w:cs="仿宋" w:hint="eastAsia"/>
            <w:lang w:eastAsia="zh-CN"/>
          </w:rPr>
          <w:t>(二)、环境保护措施与治理方案</w:t>
        </w:r>
        <w:r>
          <w:tab/>
        </w:r>
        <w:r>
          <w:fldChar w:fldCharType="begin"/>
        </w:r>
        <w:r>
          <w:instrText xml:space="preserve"> PAGEREF _Toc116 \h </w:instrText>
        </w:r>
        <w:r>
          <w:fldChar w:fldCharType="separate"/>
        </w:r>
        <w:r>
          <w:t>54</w:t>
        </w:r>
        <w:r>
          <w:fldChar w:fldCharType="end"/>
        </w:r>
      </w:hyperlink>
    </w:p>
    <w:p>
      <w:pPr>
        <w:pStyle w:val="TOC1"/>
        <w:tabs>
          <w:tab w:val="right" w:leader="dot" w:pos="8306"/>
        </w:tabs>
      </w:pPr>
      <w:hyperlink w:anchor="_Toc7041" w:history="1">
        <w:r>
          <w:rPr>
            <w:rFonts w:ascii="仿宋" w:eastAsia="仿宋" w:hAnsi="仿宋" w:cs="仿宋" w:hint="eastAsia"/>
            <w:lang w:eastAsia="zh-CN"/>
          </w:rPr>
          <w:t>十二、项目实施与管理方案</w:t>
        </w:r>
        <w:r>
          <w:tab/>
        </w:r>
        <w:r>
          <w:fldChar w:fldCharType="begin"/>
        </w:r>
        <w:r>
          <w:instrText xml:space="preserve"> PAGEREF _Toc7041 \h </w:instrText>
        </w:r>
        <w:r>
          <w:fldChar w:fldCharType="separate"/>
        </w:r>
        <w:r>
          <w:t>55</w:t>
        </w:r>
        <w:r>
          <w:fldChar w:fldCharType="end"/>
        </w:r>
      </w:hyperlink>
    </w:p>
    <w:p>
      <w:pPr>
        <w:pStyle w:val="TOC2"/>
        <w:tabs>
          <w:tab w:val="right" w:leader="dot" w:pos="8306"/>
        </w:tabs>
      </w:pPr>
      <w:hyperlink w:anchor="_Toc6607" w:history="1">
        <w:r>
          <w:rPr>
            <w:rFonts w:ascii="仿宋" w:eastAsia="仿宋" w:hAnsi="仿宋" w:cs="仿宋" w:hint="eastAsia"/>
            <w:lang w:eastAsia="zh-CN"/>
          </w:rPr>
          <w:t>(一)、项目实施计划</w:t>
        </w:r>
        <w:r>
          <w:tab/>
        </w:r>
        <w:r>
          <w:fldChar w:fldCharType="begin"/>
        </w:r>
        <w:r>
          <w:instrText xml:space="preserve"> PAGEREF _Toc6607 \h </w:instrText>
        </w:r>
        <w:r>
          <w:fldChar w:fldCharType="separate"/>
        </w:r>
        <w:r>
          <w:t>55</w:t>
        </w:r>
        <w:r>
          <w:fldChar w:fldCharType="end"/>
        </w:r>
      </w:hyperlink>
    </w:p>
    <w:p>
      <w:pPr>
        <w:pStyle w:val="TOC2"/>
        <w:tabs>
          <w:tab w:val="right" w:leader="dot" w:pos="8306"/>
        </w:tabs>
      </w:pPr>
      <w:hyperlink w:anchor="_Toc2865" w:history="1">
        <w:r>
          <w:rPr>
            <w:rFonts w:ascii="仿宋" w:eastAsia="仿宋" w:hAnsi="仿宋" w:cs="仿宋" w:hint="eastAsia"/>
            <w:lang w:eastAsia="zh-CN"/>
          </w:rPr>
          <w:t>(二)、项目组织机构与职责</w:t>
        </w:r>
        <w:r>
          <w:tab/>
        </w:r>
        <w:r>
          <w:fldChar w:fldCharType="begin"/>
        </w:r>
        <w:r>
          <w:instrText xml:space="preserve"> PAGEREF _Toc2865 \h </w:instrText>
        </w:r>
        <w:r>
          <w:fldChar w:fldCharType="separate"/>
        </w:r>
        <w:r>
          <w:t>56</w:t>
        </w:r>
        <w:r>
          <w:fldChar w:fldCharType="end"/>
        </w:r>
      </w:hyperlink>
    </w:p>
    <w:p>
      <w:pPr>
        <w:pStyle w:val="TOC2"/>
        <w:tabs>
          <w:tab w:val="right" w:leader="dot" w:pos="8306"/>
        </w:tabs>
      </w:pPr>
      <w:hyperlink w:anchor="_Toc8729" w:history="1">
        <w:r>
          <w:rPr>
            <w:rFonts w:ascii="仿宋" w:eastAsia="仿宋" w:hAnsi="仿宋" w:cs="仿宋" w:hint="eastAsia"/>
            <w:lang w:eastAsia="zh-CN"/>
          </w:rPr>
          <w:t>(三)、项目管理与监控体系</w:t>
        </w:r>
        <w:r>
          <w:tab/>
        </w:r>
        <w:r>
          <w:fldChar w:fldCharType="begin"/>
        </w:r>
        <w:r>
          <w:instrText xml:space="preserve"> PAGEREF _Toc8729 \h </w:instrText>
        </w:r>
        <w:r>
          <w:fldChar w:fldCharType="separate"/>
        </w:r>
        <w:r>
          <w:t>59</w:t>
        </w:r>
        <w:r>
          <w:fldChar w:fldCharType="end"/>
        </w:r>
      </w:hyperlink>
    </w:p>
    <w:p>
      <w:pPr>
        <w:pStyle w:val="TOC1"/>
        <w:tabs>
          <w:tab w:val="right" w:leader="dot" w:pos="8306"/>
        </w:tabs>
      </w:pPr>
      <w:hyperlink w:anchor="_Toc19557" w:history="1">
        <w:r>
          <w:rPr>
            <w:rFonts w:ascii="仿宋" w:eastAsia="仿宋" w:hAnsi="仿宋" w:cs="仿宋" w:hint="eastAsia"/>
            <w:lang w:eastAsia="zh-CN"/>
          </w:rPr>
          <w:t>十三、人力资源管理与开发</w:t>
        </w:r>
        <w:r>
          <w:tab/>
        </w:r>
        <w:r>
          <w:fldChar w:fldCharType="begin"/>
        </w:r>
        <w:r>
          <w:instrText xml:space="preserve"> PAGEREF _Toc19557 \h </w:instrText>
        </w:r>
        <w:r>
          <w:fldChar w:fldCharType="separate"/>
        </w:r>
        <w:r>
          <w:t>60</w:t>
        </w:r>
        <w:r>
          <w:fldChar w:fldCharType="end"/>
        </w:r>
      </w:hyperlink>
    </w:p>
    <w:p>
      <w:pPr>
        <w:pStyle w:val="TOC2"/>
        <w:tabs>
          <w:tab w:val="right" w:leader="dot" w:pos="8306"/>
        </w:tabs>
      </w:pPr>
      <w:hyperlink w:anchor="_Toc12258" w:history="1">
        <w:r>
          <w:rPr>
            <w:rFonts w:ascii="仿宋" w:eastAsia="仿宋" w:hAnsi="仿宋" w:cs="仿宋" w:hint="eastAsia"/>
            <w:lang w:eastAsia="zh-CN"/>
          </w:rPr>
          <w:t>(一)、人力资源规划</w:t>
        </w:r>
        <w:r>
          <w:tab/>
        </w:r>
        <w:r>
          <w:fldChar w:fldCharType="begin"/>
        </w:r>
        <w:r>
          <w:instrText xml:space="preserve"> PAGEREF _Toc12258 \h </w:instrText>
        </w:r>
        <w:r>
          <w:fldChar w:fldCharType="separate"/>
        </w:r>
        <w:r>
          <w:t>60</w:t>
        </w:r>
        <w:r>
          <w:fldChar w:fldCharType="end"/>
        </w:r>
      </w:hyperlink>
    </w:p>
    <w:p>
      <w:pPr>
        <w:pStyle w:val="TOC2"/>
        <w:tabs>
          <w:tab w:val="right" w:leader="dot" w:pos="8306"/>
        </w:tabs>
      </w:pPr>
      <w:hyperlink w:anchor="_Toc4089" w:history="1">
        <w:r>
          <w:rPr>
            <w:rFonts w:ascii="仿宋" w:eastAsia="仿宋" w:hAnsi="仿宋" w:cs="仿宋" w:hint="eastAsia"/>
            <w:lang w:eastAsia="zh-CN"/>
          </w:rPr>
          <w:t>(二)、人力资源开发与培训</w:t>
        </w:r>
        <w:r>
          <w:tab/>
        </w:r>
        <w:r>
          <w:fldChar w:fldCharType="begin"/>
        </w:r>
        <w:r>
          <w:instrText xml:space="preserve"> PAGEREF _Toc4089 \h </w:instrText>
        </w:r>
        <w:r>
          <w:fldChar w:fldCharType="separate"/>
        </w:r>
        <w:r>
          <w:t>62</w:t>
        </w:r>
        <w:r>
          <w:fldChar w:fldCharType="end"/>
        </w:r>
      </w:hyperlink>
    </w:p>
    <w:p>
      <w:pPr>
        <w:pStyle w:val="TOC1"/>
        <w:tabs>
          <w:tab w:val="right" w:leader="dot" w:pos="8306"/>
        </w:tabs>
      </w:pPr>
      <w:hyperlink w:anchor="_Toc31482" w:history="1">
        <w:r>
          <w:rPr>
            <w:rFonts w:ascii="仿宋" w:eastAsia="仿宋" w:hAnsi="仿宋" w:cs="仿宋" w:hint="eastAsia"/>
            <w:lang w:eastAsia="zh-CN"/>
          </w:rPr>
          <w:t>十四、产业协同与集群发展</w:t>
        </w:r>
        <w:r>
          <w:tab/>
        </w:r>
        <w:r>
          <w:fldChar w:fldCharType="begin"/>
        </w:r>
        <w:r>
          <w:instrText xml:space="preserve"> PAGEREF _Toc31482 \h </w:instrText>
        </w:r>
        <w:r>
          <w:fldChar w:fldCharType="separate"/>
        </w:r>
        <w:r>
          <w:t>65</w:t>
        </w:r>
        <w:r>
          <w:fldChar w:fldCharType="end"/>
        </w:r>
      </w:hyperlink>
    </w:p>
    <w:p>
      <w:pPr>
        <w:pStyle w:val="TOC2"/>
        <w:tabs>
          <w:tab w:val="right" w:leader="dot" w:pos="8306"/>
        </w:tabs>
      </w:pPr>
      <w:hyperlink w:anchor="_Toc22358" w:history="1">
        <w:r>
          <w:rPr>
            <w:rFonts w:ascii="仿宋" w:eastAsia="仿宋" w:hAnsi="仿宋" w:cs="仿宋" w:hint="eastAsia"/>
            <w:lang w:eastAsia="zh-CN"/>
          </w:rPr>
          <w:t>(一)、产业协同机制建设</w:t>
        </w:r>
        <w:r>
          <w:tab/>
        </w:r>
        <w:r>
          <w:fldChar w:fldCharType="begin"/>
        </w:r>
        <w:r>
          <w:instrText xml:space="preserve"> PAGEREF _Toc22358 \h </w:instrText>
        </w:r>
        <w:r>
          <w:fldChar w:fldCharType="separate"/>
        </w:r>
        <w:r>
          <w:t>65</w:t>
        </w:r>
        <w:r>
          <w:fldChar w:fldCharType="end"/>
        </w:r>
      </w:hyperlink>
    </w:p>
    <w:p>
      <w:pPr>
        <w:pStyle w:val="TOC2"/>
        <w:tabs>
          <w:tab w:val="right" w:leader="dot" w:pos="8306"/>
        </w:tabs>
      </w:pPr>
      <w:hyperlink w:anchor="_Toc27801" w:history="1">
        <w:r>
          <w:rPr>
            <w:rFonts w:ascii="仿宋" w:eastAsia="仿宋" w:hAnsi="仿宋" w:cs="仿宋" w:hint="eastAsia"/>
            <w:lang w:eastAsia="zh-CN"/>
          </w:rPr>
          <w:t>(二)、产业集群培育与发展</w:t>
        </w:r>
        <w:r>
          <w:tab/>
        </w:r>
        <w:r>
          <w:fldChar w:fldCharType="begin"/>
        </w:r>
        <w:r>
          <w:instrText xml:space="preserve"> PAGEREF _Toc27801 \h </w:instrText>
        </w:r>
        <w:r>
          <w:fldChar w:fldCharType="separate"/>
        </w:r>
        <w:r>
          <w:t>66</w:t>
        </w:r>
        <w:r>
          <w:fldChar w:fldCharType="end"/>
        </w:r>
      </w:hyperlink>
    </w:p>
    <w:p>
      <w:pPr>
        <w:pStyle w:val="TOC1"/>
        <w:tabs>
          <w:tab w:val="right" w:leader="dot" w:pos="8306"/>
        </w:tabs>
      </w:pPr>
      <w:hyperlink w:anchor="_Toc26237" w:history="1">
        <w:r>
          <w:rPr>
            <w:rFonts w:ascii="仿宋" w:eastAsia="仿宋" w:hAnsi="仿宋" w:cs="仿宋" w:hint="eastAsia"/>
            <w:lang w:eastAsia="zh-CN"/>
          </w:rPr>
          <w:t>十五、知识产权管理与保护</w:t>
        </w:r>
        <w:r>
          <w:tab/>
        </w:r>
        <w:r>
          <w:fldChar w:fldCharType="begin"/>
        </w:r>
        <w:r>
          <w:instrText xml:space="preserve"> PAGEREF _Toc26237 \h </w:instrText>
        </w:r>
        <w:r>
          <w:fldChar w:fldCharType="separate"/>
        </w:r>
        <w:r>
          <w:t>67</w:t>
        </w:r>
        <w:r>
          <w:fldChar w:fldCharType="end"/>
        </w:r>
      </w:hyperlink>
    </w:p>
    <w:p>
      <w:pPr>
        <w:pStyle w:val="TOC2"/>
        <w:tabs>
          <w:tab w:val="right" w:leader="dot" w:pos="8306"/>
        </w:tabs>
      </w:pPr>
      <w:hyperlink w:anchor="_Toc25017" w:history="1">
        <w:r>
          <w:rPr>
            <w:rFonts w:ascii="仿宋" w:eastAsia="仿宋" w:hAnsi="仿宋" w:cs="仿宋" w:hint="eastAsia"/>
            <w:lang w:eastAsia="zh-CN"/>
          </w:rPr>
          <w:t>(一)、知识产权管理体系建设</w:t>
        </w:r>
        <w:r>
          <w:tab/>
        </w:r>
        <w:r>
          <w:fldChar w:fldCharType="begin"/>
        </w:r>
        <w:r>
          <w:instrText xml:space="preserve"> PAGEREF _Toc25017 \h </w:instrText>
        </w:r>
        <w:r>
          <w:fldChar w:fldCharType="separate"/>
        </w:r>
        <w:r>
          <w:t>67</w:t>
        </w:r>
        <w:r>
          <w:fldChar w:fldCharType="end"/>
        </w:r>
      </w:hyperlink>
    </w:p>
    <w:p>
      <w:pPr>
        <w:pStyle w:val="TOC2"/>
        <w:tabs>
          <w:tab w:val="right" w:leader="dot" w:pos="8306"/>
        </w:tabs>
      </w:pPr>
      <w:hyperlink w:anchor="_Toc13177" w:history="1">
        <w:r>
          <w:rPr>
            <w:rFonts w:ascii="仿宋" w:eastAsia="仿宋" w:hAnsi="仿宋" w:cs="仿宋" w:hint="eastAsia"/>
            <w:lang w:eastAsia="zh-CN"/>
          </w:rPr>
          <w:t>(二)、知识产权保护措施</w:t>
        </w:r>
        <w:r>
          <w:tab/>
        </w:r>
        <w:r>
          <w:fldChar w:fldCharType="begin"/>
        </w:r>
        <w:r>
          <w:instrText xml:space="preserve"> PAGEREF _Toc13177 \h </w:instrText>
        </w:r>
        <w:r>
          <w:fldChar w:fldCharType="separate"/>
        </w:r>
        <w:r>
          <w:t>67</w:t>
        </w:r>
        <w:r>
          <w:fldChar w:fldCharType="end"/>
        </w:r>
      </w:hyperlink>
    </w:p>
    <w:p>
      <w:pPr>
        <w:pStyle w:val="TOC1"/>
        <w:tabs>
          <w:tab w:val="right" w:leader="dot" w:pos="8306"/>
        </w:tabs>
      </w:pPr>
      <w:hyperlink w:anchor="_Toc14674" w:history="1">
        <w:r>
          <w:rPr>
            <w:rFonts w:ascii="仿宋" w:eastAsia="仿宋" w:hAnsi="仿宋" w:cs="仿宋" w:hint="eastAsia"/>
            <w:lang w:eastAsia="zh-CN"/>
          </w:rPr>
          <w:t>十六、设施与设备管理</w:t>
        </w:r>
        <w:r>
          <w:tab/>
        </w:r>
        <w:r>
          <w:fldChar w:fldCharType="begin"/>
        </w:r>
        <w:r>
          <w:instrText xml:space="preserve"> PAGEREF _Toc14674 \h </w:instrText>
        </w:r>
        <w:r>
          <w:fldChar w:fldCharType="separate"/>
        </w:r>
        <w:r>
          <w:t>69</w:t>
        </w:r>
        <w:r>
          <w:fldChar w:fldCharType="end"/>
        </w:r>
      </w:hyperlink>
    </w:p>
    <w:p>
      <w:pPr>
        <w:pStyle w:val="TOC2"/>
        <w:tabs>
          <w:tab w:val="right" w:leader="dot" w:pos="8306"/>
        </w:tabs>
      </w:pPr>
      <w:hyperlink w:anchor="_Toc9774" w:history="1">
        <w:r>
          <w:rPr>
            <w:rFonts w:ascii="仿宋" w:eastAsia="仿宋" w:hAnsi="仿宋" w:cs="仿宋" w:hint="eastAsia"/>
            <w:lang w:eastAsia="zh-CN"/>
          </w:rPr>
          <w:t>(一)、设施规划与配置</w:t>
        </w:r>
        <w:r>
          <w:tab/>
        </w:r>
        <w:r>
          <w:fldChar w:fldCharType="begin"/>
        </w:r>
        <w:r>
          <w:instrText xml:space="preserve"> PAGEREF _Toc9774 \h </w:instrText>
        </w:r>
        <w:r>
          <w:fldChar w:fldCharType="separate"/>
        </w:r>
        <w:r>
          <w:t>69</w:t>
        </w:r>
        <w:r>
          <w:fldChar w:fldCharType="end"/>
        </w:r>
      </w:hyperlink>
    </w:p>
    <w:p>
      <w:pPr>
        <w:pStyle w:val="TOC2"/>
        <w:tabs>
          <w:tab w:val="right" w:leader="dot" w:pos="8306"/>
        </w:tabs>
      </w:pPr>
      <w:hyperlink w:anchor="_Toc21843" w:history="1">
        <w:r>
          <w:rPr>
            <w:rFonts w:ascii="仿宋" w:eastAsia="仿宋" w:hAnsi="仿宋" w:cs="仿宋" w:hint="eastAsia"/>
            <w:lang w:eastAsia="zh-CN"/>
          </w:rPr>
          <w:t>(二)、设备采购与维护管理</w:t>
        </w:r>
        <w:r>
          <w:tab/>
        </w:r>
        <w:r>
          <w:fldChar w:fldCharType="begin"/>
        </w:r>
        <w:r>
          <w:instrText xml:space="preserve"> PAGEREF _Toc21843 \h </w:instrText>
        </w:r>
        <w:r>
          <w:fldChar w:fldCharType="separate"/>
        </w:r>
        <w:r>
          <w:t>70</w:t>
        </w:r>
        <w:r>
          <w:fldChar w:fldCharType="end"/>
        </w:r>
      </w:hyperlink>
    </w:p>
    <w:p>
      <w:pPr>
        <w:pStyle w:val="TOC2"/>
        <w:tabs>
          <w:tab w:val="right" w:leader="dot" w:pos="8306"/>
        </w:tabs>
      </w:pPr>
      <w:hyperlink w:anchor="_Toc21479" w:history="1">
        <w:r>
          <w:rPr>
            <w:rFonts w:ascii="仿宋" w:eastAsia="仿宋" w:hAnsi="仿宋" w:cs="仿宋" w:hint="eastAsia"/>
            <w:lang w:eastAsia="zh-CN"/>
          </w:rPr>
          <w:t>(三)、设施设备升级策略</w:t>
        </w:r>
        <w:r>
          <w:tab/>
        </w:r>
        <w:r>
          <w:fldChar w:fldCharType="begin"/>
        </w:r>
        <w:r>
          <w:instrText xml:space="preserve"> PAGEREF _Toc21479 \h </w:instrText>
        </w:r>
        <w:r>
          <w:fldChar w:fldCharType="separate"/>
        </w:r>
        <w:r>
          <w:t>70</w:t>
        </w:r>
        <w:r>
          <w:fldChar w:fldCharType="end"/>
        </w:r>
      </w:hyperlink>
    </w:p>
    <w:p>
      <w:pPr>
        <w:pStyle w:val="TOC1"/>
        <w:tabs>
          <w:tab w:val="right" w:leader="dot" w:pos="8306"/>
        </w:tabs>
      </w:pPr>
      <w:hyperlink w:anchor="_Toc11409" w:history="1">
        <w:r>
          <w:rPr>
            <w:rFonts w:ascii="仿宋" w:eastAsia="仿宋" w:hAnsi="仿宋" w:cs="仿宋" w:hint="eastAsia"/>
            <w:lang w:eastAsia="zh-CN"/>
          </w:rPr>
          <w:t>十七、项目施工方案</w:t>
        </w:r>
        <w:r>
          <w:tab/>
        </w:r>
        <w:r>
          <w:fldChar w:fldCharType="begin"/>
        </w:r>
        <w:r>
          <w:instrText xml:space="preserve"> PAGEREF _Toc11409 \h </w:instrText>
        </w:r>
        <w:r>
          <w:fldChar w:fldCharType="separate"/>
        </w:r>
        <w:r>
          <w:t>71</w:t>
        </w:r>
        <w:r>
          <w:fldChar w:fldCharType="end"/>
        </w:r>
      </w:hyperlink>
    </w:p>
    <w:p>
      <w:pPr>
        <w:pStyle w:val="TOC2"/>
        <w:tabs>
          <w:tab w:val="right" w:leader="dot" w:pos="8306"/>
        </w:tabs>
      </w:pPr>
      <w:hyperlink w:anchor="_Toc31763" w:history="1">
        <w:r>
          <w:rPr>
            <w:rFonts w:ascii="仿宋" w:eastAsia="仿宋" w:hAnsi="仿宋" w:cs="仿宋" w:hint="eastAsia"/>
            <w:lang w:eastAsia="zh-CN"/>
          </w:rPr>
          <w:t>(一)、施工组织设计</w:t>
        </w:r>
        <w:r>
          <w:tab/>
        </w:r>
        <w:r>
          <w:fldChar w:fldCharType="begin"/>
        </w:r>
        <w:r>
          <w:instrText xml:space="preserve"> PAGEREF _Toc31763 \h </w:instrText>
        </w:r>
        <w:r>
          <w:fldChar w:fldCharType="separate"/>
        </w:r>
        <w:r>
          <w:t>71</w:t>
        </w:r>
        <w:r>
          <w:fldChar w:fldCharType="end"/>
        </w:r>
      </w:hyperlink>
    </w:p>
    <w:p>
      <w:pPr>
        <w:pStyle w:val="TOC2"/>
        <w:tabs>
          <w:tab w:val="right" w:leader="dot" w:pos="8306"/>
        </w:tabs>
      </w:pPr>
      <w:hyperlink w:anchor="_Toc15618" w:history="1">
        <w:r>
          <w:rPr>
            <w:rFonts w:ascii="仿宋" w:eastAsia="仿宋" w:hAnsi="仿宋" w:cs="仿宋" w:hint="eastAsia"/>
            <w:lang w:eastAsia="zh-CN"/>
          </w:rPr>
          <w:t>(二)、施工工艺与技术路线</w:t>
        </w:r>
        <w:r>
          <w:tab/>
        </w:r>
        <w:r>
          <w:fldChar w:fldCharType="begin"/>
        </w:r>
        <w:r>
          <w:instrText xml:space="preserve"> PAGEREF _Toc15618 \h </w:instrText>
        </w:r>
        <w:r>
          <w:fldChar w:fldCharType="separate"/>
        </w:r>
        <w:r>
          <w:t>73</w:t>
        </w:r>
        <w:r>
          <w:fldChar w:fldCharType="end"/>
        </w:r>
      </w:hyperlink>
    </w:p>
    <w:p>
      <w:pPr>
        <w:pStyle w:val="TOC2"/>
        <w:tabs>
          <w:tab w:val="right" w:leader="dot" w:pos="8306"/>
        </w:tabs>
      </w:pPr>
      <w:hyperlink w:anchor="_Toc30723" w:history="1">
        <w:r>
          <w:rPr>
            <w:rFonts w:ascii="仿宋" w:eastAsia="仿宋" w:hAnsi="仿宋" w:cs="仿宋" w:hint="eastAsia"/>
            <w:lang w:eastAsia="zh-CN"/>
          </w:rPr>
          <w:t>(三)、关键节点施工计划</w:t>
        </w:r>
        <w:r>
          <w:tab/>
        </w:r>
        <w:r>
          <w:fldChar w:fldCharType="begin"/>
        </w:r>
        <w:r>
          <w:instrText xml:space="preserve"> PAGEREF _Toc30723 \h </w:instrText>
        </w:r>
        <w:r>
          <w:fldChar w:fldCharType="separate"/>
        </w:r>
        <w:r>
          <w:t>74</w:t>
        </w:r>
        <w:r>
          <w:fldChar w:fldCharType="end"/>
        </w:r>
      </w:hyperlink>
    </w:p>
    <w:p>
      <w:pPr>
        <w:pStyle w:val="TOC2"/>
        <w:tabs>
          <w:tab w:val="right" w:leader="dot" w:pos="8306"/>
        </w:tabs>
      </w:pPr>
      <w:hyperlink w:anchor="_Toc26879" w:history="1">
        <w:r>
          <w:rPr>
            <w:rFonts w:ascii="仿宋" w:eastAsia="仿宋" w:hAnsi="仿宋" w:cs="仿宋" w:hint="eastAsia"/>
            <w:lang w:eastAsia="zh-CN"/>
          </w:rPr>
          <w:t>(四)、施工现场管理</w:t>
        </w:r>
        <w:r>
          <w:tab/>
        </w:r>
        <w:r>
          <w:fldChar w:fldCharType="begin"/>
        </w:r>
        <w:r>
          <w:instrText xml:space="preserve"> PAGEREF _Toc26879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2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041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平地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05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0581"/>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4365"/>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直接收益：假设平地机项目的产品或服务年销售收入为XX万元。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4397"/>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若平地机项目成功推广新型环保产品，比如采用可回收材料的包装，可能会激发消费者对可持续产品的需求。这种需求的增长可能迫使整个行业转向更环保的产品设计和生产方法。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7360"/>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2331"/>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平地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平地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https://d.book118.com/076052053124010102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C52821"/>
    <w:rsid w:val="36C528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6052053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2024-02-28T18:59:00Z</dcterms:created>
  <dcterms:modified xsi:type="dcterms:W3CDTF">2024-02-28T18:59:55Z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8309C36E2D9E4B9DA7DEB5D4704B1A9C_11</vt:lpwstr>
  </property>
  <property fmtid="{D5CDD505-2E9C-101B-9397-08002B2CF9AE}" pid="3" name="KSOProductBuildVer">
    <vt:lpwstr>2052-12.1.0.16250</vt:lpwstr>
  </property>
</Properties>
</file>