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高温蠕变试验机项目营销方案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46" w:history="1">
        <w:r>
          <w:rPr>
            <w:rFonts w:ascii="仿宋" w:eastAsia="仿宋" w:hAnsi="仿宋" w:cs="仿宋" w:hint="eastAsia"/>
            <w:lang w:eastAsia="zh-CN"/>
          </w:rPr>
          <w:t>前言</w:t>
        </w:r>
        <w:r>
          <w:tab/>
        </w:r>
        <w:r>
          <w:fldChar w:fldCharType="begin"/>
        </w:r>
        <w:r>
          <w:instrText xml:space="preserve"> PAGEREF _Toc4946 \h </w:instrText>
        </w:r>
        <w:r>
          <w:fldChar w:fldCharType="separate"/>
        </w:r>
        <w:r>
          <w:t>4</w:t>
        </w:r>
        <w:r>
          <w:fldChar w:fldCharType="end"/>
        </w:r>
      </w:hyperlink>
    </w:p>
    <w:p>
      <w:pPr>
        <w:pStyle w:val="TOC1"/>
        <w:tabs>
          <w:tab w:val="right" w:leader="dot" w:pos="8306"/>
        </w:tabs>
      </w:pPr>
      <w:hyperlink w:anchor="_Toc13843" w:history="1">
        <w:r>
          <w:rPr>
            <w:rFonts w:ascii="仿宋" w:eastAsia="仿宋" w:hAnsi="仿宋" w:cs="仿宋" w:hint="eastAsia"/>
            <w:lang w:eastAsia="zh-CN"/>
          </w:rPr>
          <w:t>一、高温蠕变试验机项目建设单位说明</w:t>
        </w:r>
        <w:r>
          <w:tab/>
        </w:r>
        <w:r>
          <w:fldChar w:fldCharType="begin"/>
        </w:r>
        <w:r>
          <w:instrText xml:space="preserve"> PAGEREF _Toc13843 \h </w:instrText>
        </w:r>
        <w:r>
          <w:fldChar w:fldCharType="separate"/>
        </w:r>
        <w:r>
          <w:t>4</w:t>
        </w:r>
        <w:r>
          <w:fldChar w:fldCharType="end"/>
        </w:r>
      </w:hyperlink>
    </w:p>
    <w:p>
      <w:pPr>
        <w:pStyle w:val="TOC2"/>
        <w:tabs>
          <w:tab w:val="right" w:leader="dot" w:pos="8306"/>
        </w:tabs>
      </w:pPr>
      <w:hyperlink w:anchor="_Toc13567" w:history="1">
        <w:r>
          <w:rPr>
            <w:rFonts w:ascii="仿宋" w:eastAsia="仿宋" w:hAnsi="仿宋" w:cs="仿宋" w:hint="eastAsia"/>
            <w:lang w:eastAsia="zh-CN"/>
          </w:rPr>
          <w:t>(一)、高温蠕变试验机项目承办单位基本情况</w:t>
        </w:r>
        <w:r>
          <w:tab/>
        </w:r>
        <w:r>
          <w:fldChar w:fldCharType="begin"/>
        </w:r>
        <w:r>
          <w:instrText xml:space="preserve"> PAGEREF _Toc13567 \h </w:instrText>
        </w:r>
        <w:r>
          <w:fldChar w:fldCharType="separate"/>
        </w:r>
        <w:r>
          <w:t>4</w:t>
        </w:r>
        <w:r>
          <w:fldChar w:fldCharType="end"/>
        </w:r>
      </w:hyperlink>
    </w:p>
    <w:p>
      <w:pPr>
        <w:pStyle w:val="TOC2"/>
        <w:tabs>
          <w:tab w:val="right" w:leader="dot" w:pos="8306"/>
        </w:tabs>
      </w:pPr>
      <w:hyperlink w:anchor="_Toc2979" w:history="1">
        <w:r>
          <w:rPr>
            <w:rFonts w:ascii="仿宋" w:eastAsia="仿宋" w:hAnsi="仿宋" w:cs="仿宋" w:hint="eastAsia"/>
            <w:lang w:eastAsia="zh-CN"/>
          </w:rPr>
          <w:t>(二)、公司经济效益分析</w:t>
        </w:r>
        <w:r>
          <w:tab/>
        </w:r>
        <w:r>
          <w:fldChar w:fldCharType="begin"/>
        </w:r>
        <w:r>
          <w:instrText xml:space="preserve"> PAGEREF _Toc2979 \h </w:instrText>
        </w:r>
        <w:r>
          <w:fldChar w:fldCharType="separate"/>
        </w:r>
        <w:r>
          <w:t>5</w:t>
        </w:r>
        <w:r>
          <w:fldChar w:fldCharType="end"/>
        </w:r>
      </w:hyperlink>
    </w:p>
    <w:p>
      <w:pPr>
        <w:pStyle w:val="TOC1"/>
        <w:tabs>
          <w:tab w:val="right" w:leader="dot" w:pos="8306"/>
        </w:tabs>
      </w:pPr>
      <w:hyperlink w:anchor="_Toc12975" w:history="1">
        <w:r>
          <w:rPr>
            <w:rFonts w:ascii="仿宋" w:eastAsia="仿宋" w:hAnsi="仿宋" w:cs="仿宋" w:hint="eastAsia"/>
            <w:lang w:eastAsia="zh-CN"/>
          </w:rPr>
          <w:t>二、高温蠕变试验机项目危机管理</w:t>
        </w:r>
        <w:r>
          <w:tab/>
        </w:r>
        <w:r>
          <w:fldChar w:fldCharType="begin"/>
        </w:r>
        <w:r>
          <w:instrText xml:space="preserve"> PAGEREF _Toc12975 \h </w:instrText>
        </w:r>
        <w:r>
          <w:fldChar w:fldCharType="separate"/>
        </w:r>
        <w:r>
          <w:t>6</w:t>
        </w:r>
        <w:r>
          <w:fldChar w:fldCharType="end"/>
        </w:r>
      </w:hyperlink>
    </w:p>
    <w:p>
      <w:pPr>
        <w:pStyle w:val="TOC2"/>
        <w:tabs>
          <w:tab w:val="right" w:leader="dot" w:pos="8306"/>
        </w:tabs>
      </w:pPr>
      <w:hyperlink w:anchor="_Toc3342" w:history="1">
        <w:r>
          <w:rPr>
            <w:rFonts w:ascii="仿宋" w:eastAsia="仿宋" w:hAnsi="仿宋" w:cs="仿宋" w:hint="eastAsia"/>
            <w:lang w:eastAsia="zh-CN"/>
          </w:rPr>
          <w:t>(一)、危机预警与识别</w:t>
        </w:r>
        <w:r>
          <w:tab/>
        </w:r>
        <w:r>
          <w:fldChar w:fldCharType="begin"/>
        </w:r>
        <w:r>
          <w:instrText xml:space="preserve"> PAGEREF _Toc3342 \h </w:instrText>
        </w:r>
        <w:r>
          <w:fldChar w:fldCharType="separate"/>
        </w:r>
        <w:r>
          <w:t>6</w:t>
        </w:r>
        <w:r>
          <w:fldChar w:fldCharType="end"/>
        </w:r>
      </w:hyperlink>
    </w:p>
    <w:p>
      <w:pPr>
        <w:pStyle w:val="TOC2"/>
        <w:tabs>
          <w:tab w:val="right" w:leader="dot" w:pos="8306"/>
        </w:tabs>
      </w:pPr>
      <w:hyperlink w:anchor="_Toc24086" w:history="1">
        <w:r>
          <w:rPr>
            <w:rFonts w:ascii="仿宋" w:eastAsia="仿宋" w:hAnsi="仿宋" w:cs="仿宋" w:hint="eastAsia"/>
            <w:lang w:eastAsia="zh-CN"/>
          </w:rPr>
          <w:t>(二)、危机应对与恢复</w:t>
        </w:r>
        <w:r>
          <w:tab/>
        </w:r>
        <w:r>
          <w:fldChar w:fldCharType="begin"/>
        </w:r>
        <w:r>
          <w:instrText xml:space="preserve"> PAGEREF _Toc24086 \h </w:instrText>
        </w:r>
        <w:r>
          <w:fldChar w:fldCharType="separate"/>
        </w:r>
        <w:r>
          <w:t>7</w:t>
        </w:r>
        <w:r>
          <w:fldChar w:fldCharType="end"/>
        </w:r>
      </w:hyperlink>
    </w:p>
    <w:p>
      <w:pPr>
        <w:pStyle w:val="TOC1"/>
        <w:tabs>
          <w:tab w:val="right" w:leader="dot" w:pos="8306"/>
        </w:tabs>
      </w:pPr>
      <w:hyperlink w:anchor="_Toc7811" w:history="1">
        <w:r>
          <w:rPr>
            <w:rFonts w:ascii="仿宋" w:eastAsia="仿宋" w:hAnsi="仿宋" w:cs="仿宋" w:hint="eastAsia"/>
            <w:lang w:eastAsia="zh-CN"/>
          </w:rPr>
          <w:t>三、发展规划产业政策和行业准入分析</w:t>
        </w:r>
        <w:r>
          <w:tab/>
        </w:r>
        <w:r>
          <w:fldChar w:fldCharType="begin"/>
        </w:r>
        <w:r>
          <w:instrText xml:space="preserve"> PAGEREF _Toc7811 \h </w:instrText>
        </w:r>
        <w:r>
          <w:fldChar w:fldCharType="separate"/>
        </w:r>
        <w:r>
          <w:t>8</w:t>
        </w:r>
        <w:r>
          <w:fldChar w:fldCharType="end"/>
        </w:r>
      </w:hyperlink>
    </w:p>
    <w:p>
      <w:pPr>
        <w:pStyle w:val="TOC2"/>
        <w:tabs>
          <w:tab w:val="right" w:leader="dot" w:pos="8306"/>
        </w:tabs>
      </w:pPr>
      <w:hyperlink w:anchor="_Toc1763" w:history="1">
        <w:r>
          <w:rPr>
            <w:rFonts w:ascii="仿宋" w:eastAsia="仿宋" w:hAnsi="仿宋" w:cs="仿宋" w:hint="eastAsia"/>
            <w:lang w:eastAsia="zh-CN"/>
          </w:rPr>
          <w:t>(一)、发展规划分析</w:t>
        </w:r>
        <w:r>
          <w:tab/>
        </w:r>
        <w:r>
          <w:fldChar w:fldCharType="begin"/>
        </w:r>
        <w:r>
          <w:instrText xml:space="preserve"> PAGEREF _Toc1763 \h </w:instrText>
        </w:r>
        <w:r>
          <w:fldChar w:fldCharType="separate"/>
        </w:r>
        <w:r>
          <w:t>8</w:t>
        </w:r>
        <w:r>
          <w:fldChar w:fldCharType="end"/>
        </w:r>
      </w:hyperlink>
    </w:p>
    <w:p>
      <w:pPr>
        <w:pStyle w:val="TOC2"/>
        <w:tabs>
          <w:tab w:val="right" w:leader="dot" w:pos="8306"/>
        </w:tabs>
      </w:pPr>
      <w:hyperlink w:anchor="_Toc17472" w:history="1">
        <w:r>
          <w:rPr>
            <w:rFonts w:ascii="仿宋" w:eastAsia="仿宋" w:hAnsi="仿宋" w:cs="仿宋" w:hint="eastAsia"/>
            <w:lang w:eastAsia="zh-CN"/>
          </w:rPr>
          <w:t>(二)、产业政策分析</w:t>
        </w:r>
        <w:r>
          <w:tab/>
        </w:r>
        <w:r>
          <w:fldChar w:fldCharType="begin"/>
        </w:r>
        <w:r>
          <w:instrText xml:space="preserve"> PAGEREF _Toc17472 \h </w:instrText>
        </w:r>
        <w:r>
          <w:fldChar w:fldCharType="separate"/>
        </w:r>
        <w:r>
          <w:t>10</w:t>
        </w:r>
        <w:r>
          <w:fldChar w:fldCharType="end"/>
        </w:r>
      </w:hyperlink>
    </w:p>
    <w:p>
      <w:pPr>
        <w:pStyle w:val="TOC2"/>
        <w:tabs>
          <w:tab w:val="right" w:leader="dot" w:pos="8306"/>
        </w:tabs>
      </w:pPr>
      <w:hyperlink w:anchor="_Toc3680" w:history="1">
        <w:r>
          <w:rPr>
            <w:rFonts w:ascii="仿宋" w:eastAsia="仿宋" w:hAnsi="仿宋" w:cs="仿宋" w:hint="eastAsia"/>
            <w:lang w:eastAsia="zh-CN"/>
          </w:rPr>
          <w:t>(三)、行业准入分析</w:t>
        </w:r>
        <w:r>
          <w:tab/>
        </w:r>
        <w:r>
          <w:fldChar w:fldCharType="begin"/>
        </w:r>
        <w:r>
          <w:instrText xml:space="preserve"> PAGEREF _Toc3680 \h </w:instrText>
        </w:r>
        <w:r>
          <w:fldChar w:fldCharType="separate"/>
        </w:r>
        <w:r>
          <w:t>11</w:t>
        </w:r>
        <w:r>
          <w:fldChar w:fldCharType="end"/>
        </w:r>
      </w:hyperlink>
    </w:p>
    <w:p>
      <w:pPr>
        <w:pStyle w:val="TOC1"/>
        <w:tabs>
          <w:tab w:val="right" w:leader="dot" w:pos="8306"/>
        </w:tabs>
      </w:pPr>
      <w:hyperlink w:anchor="_Toc14409" w:history="1">
        <w:r>
          <w:rPr>
            <w:rFonts w:ascii="仿宋" w:eastAsia="仿宋" w:hAnsi="仿宋" w:cs="仿宋" w:hint="eastAsia"/>
            <w:lang w:eastAsia="zh-CN"/>
          </w:rPr>
          <w:t>四、高温蠕变试验机项目运营管理方案</w:t>
        </w:r>
        <w:r>
          <w:tab/>
        </w:r>
        <w:r>
          <w:fldChar w:fldCharType="begin"/>
        </w:r>
        <w:r>
          <w:instrText xml:space="preserve"> PAGEREF _Toc14409 \h </w:instrText>
        </w:r>
        <w:r>
          <w:fldChar w:fldCharType="separate"/>
        </w:r>
        <w:r>
          <w:t>12</w:t>
        </w:r>
        <w:r>
          <w:fldChar w:fldCharType="end"/>
        </w:r>
      </w:hyperlink>
    </w:p>
    <w:p>
      <w:pPr>
        <w:pStyle w:val="TOC2"/>
        <w:tabs>
          <w:tab w:val="right" w:leader="dot" w:pos="8306"/>
        </w:tabs>
      </w:pPr>
      <w:hyperlink w:anchor="_Toc13533" w:history="1">
        <w:r>
          <w:rPr>
            <w:rFonts w:ascii="仿宋" w:eastAsia="仿宋" w:hAnsi="仿宋" w:cs="仿宋" w:hint="eastAsia"/>
            <w:lang w:eastAsia="zh-CN"/>
          </w:rPr>
          <w:t>(一)、工作系统研究</w:t>
        </w:r>
        <w:r>
          <w:tab/>
        </w:r>
        <w:r>
          <w:fldChar w:fldCharType="begin"/>
        </w:r>
        <w:r>
          <w:instrText xml:space="preserve"> PAGEREF _Toc13533 \h </w:instrText>
        </w:r>
        <w:r>
          <w:fldChar w:fldCharType="separate"/>
        </w:r>
        <w:r>
          <w:t>12</w:t>
        </w:r>
        <w:r>
          <w:fldChar w:fldCharType="end"/>
        </w:r>
      </w:hyperlink>
    </w:p>
    <w:p>
      <w:pPr>
        <w:pStyle w:val="TOC2"/>
        <w:tabs>
          <w:tab w:val="right" w:leader="dot" w:pos="8306"/>
        </w:tabs>
      </w:pPr>
      <w:hyperlink w:anchor="_Toc22182" w:history="1">
        <w:r>
          <w:rPr>
            <w:rFonts w:ascii="仿宋" w:eastAsia="仿宋" w:hAnsi="仿宋" w:cs="仿宋" w:hint="eastAsia"/>
            <w:lang w:eastAsia="zh-CN"/>
          </w:rPr>
          <w:t>(二)、产品开发与流程管理</w:t>
        </w:r>
        <w:r>
          <w:tab/>
        </w:r>
        <w:r>
          <w:fldChar w:fldCharType="begin"/>
        </w:r>
        <w:r>
          <w:instrText xml:space="preserve"> PAGEREF _Toc22182 \h </w:instrText>
        </w:r>
        <w:r>
          <w:fldChar w:fldCharType="separate"/>
        </w:r>
        <w:r>
          <w:t>14</w:t>
        </w:r>
        <w:r>
          <w:fldChar w:fldCharType="end"/>
        </w:r>
      </w:hyperlink>
    </w:p>
    <w:p>
      <w:pPr>
        <w:pStyle w:val="TOC2"/>
        <w:tabs>
          <w:tab w:val="right" w:leader="dot" w:pos="8306"/>
        </w:tabs>
      </w:pPr>
      <w:hyperlink w:anchor="_Toc22384" w:history="1">
        <w:r>
          <w:rPr>
            <w:rFonts w:ascii="仿宋" w:eastAsia="仿宋" w:hAnsi="仿宋" w:cs="仿宋" w:hint="eastAsia"/>
            <w:lang w:eastAsia="zh-CN"/>
          </w:rPr>
          <w:t>(三)、设施布置</w:t>
        </w:r>
        <w:r>
          <w:tab/>
        </w:r>
        <w:r>
          <w:fldChar w:fldCharType="begin"/>
        </w:r>
        <w:r>
          <w:instrText xml:space="preserve"> PAGEREF _Toc22384 \h </w:instrText>
        </w:r>
        <w:r>
          <w:fldChar w:fldCharType="separate"/>
        </w:r>
        <w:r>
          <w:t>15</w:t>
        </w:r>
        <w:r>
          <w:fldChar w:fldCharType="end"/>
        </w:r>
      </w:hyperlink>
    </w:p>
    <w:p>
      <w:pPr>
        <w:pStyle w:val="TOC2"/>
        <w:tabs>
          <w:tab w:val="right" w:leader="dot" w:pos="8306"/>
        </w:tabs>
      </w:pPr>
      <w:hyperlink w:anchor="_Toc23698" w:history="1">
        <w:r>
          <w:rPr>
            <w:rFonts w:ascii="仿宋" w:eastAsia="仿宋" w:hAnsi="仿宋" w:cs="仿宋" w:hint="eastAsia"/>
            <w:lang w:eastAsia="zh-CN"/>
          </w:rPr>
          <w:t>(四)、新型运营方式</w:t>
        </w:r>
        <w:r>
          <w:tab/>
        </w:r>
        <w:r>
          <w:fldChar w:fldCharType="begin"/>
        </w:r>
        <w:r>
          <w:instrText xml:space="preserve"> PAGEREF _Toc23698 \h </w:instrText>
        </w:r>
        <w:r>
          <w:fldChar w:fldCharType="separate"/>
        </w:r>
        <w:r>
          <w:t>17</w:t>
        </w:r>
        <w:r>
          <w:fldChar w:fldCharType="end"/>
        </w:r>
      </w:hyperlink>
    </w:p>
    <w:p>
      <w:pPr>
        <w:pStyle w:val="TOC2"/>
        <w:tabs>
          <w:tab w:val="right" w:leader="dot" w:pos="8306"/>
        </w:tabs>
      </w:pPr>
      <w:hyperlink w:anchor="_Toc18654" w:history="1">
        <w:r>
          <w:rPr>
            <w:rFonts w:ascii="仿宋" w:eastAsia="仿宋" w:hAnsi="仿宋" w:cs="仿宋" w:hint="eastAsia"/>
            <w:lang w:eastAsia="zh-CN"/>
          </w:rPr>
          <w:t>(五)、高温蠕变试验机项目管理</w:t>
        </w:r>
        <w:r>
          <w:tab/>
        </w:r>
        <w:r>
          <w:fldChar w:fldCharType="begin"/>
        </w:r>
        <w:r>
          <w:instrText xml:space="preserve"> PAGEREF _Toc18654 \h </w:instrText>
        </w:r>
        <w:r>
          <w:fldChar w:fldCharType="separate"/>
        </w:r>
        <w:r>
          <w:t>18</w:t>
        </w:r>
        <w:r>
          <w:fldChar w:fldCharType="end"/>
        </w:r>
      </w:hyperlink>
    </w:p>
    <w:p>
      <w:pPr>
        <w:pStyle w:val="TOC2"/>
        <w:tabs>
          <w:tab w:val="right" w:leader="dot" w:pos="8306"/>
        </w:tabs>
      </w:pPr>
      <w:hyperlink w:anchor="_Toc6737" w:history="1">
        <w:r>
          <w:rPr>
            <w:rFonts w:ascii="仿宋" w:eastAsia="仿宋" w:hAnsi="仿宋" w:cs="仿宋" w:hint="eastAsia"/>
            <w:lang w:eastAsia="zh-CN"/>
          </w:rPr>
          <w:t>(六)、作业计划</w:t>
        </w:r>
        <w:r>
          <w:tab/>
        </w:r>
        <w:r>
          <w:fldChar w:fldCharType="begin"/>
        </w:r>
        <w:r>
          <w:instrText xml:space="preserve"> PAGEREF _Toc6737 \h </w:instrText>
        </w:r>
        <w:r>
          <w:fldChar w:fldCharType="separate"/>
        </w:r>
        <w:r>
          <w:t>22</w:t>
        </w:r>
        <w:r>
          <w:fldChar w:fldCharType="end"/>
        </w:r>
      </w:hyperlink>
    </w:p>
    <w:p>
      <w:pPr>
        <w:pStyle w:val="TOC2"/>
        <w:tabs>
          <w:tab w:val="right" w:leader="dot" w:pos="8306"/>
        </w:tabs>
      </w:pPr>
      <w:hyperlink w:anchor="_Toc1704" w:history="1">
        <w:r>
          <w:rPr>
            <w:rFonts w:ascii="仿宋" w:eastAsia="仿宋" w:hAnsi="仿宋" w:cs="仿宋" w:hint="eastAsia"/>
            <w:lang w:eastAsia="zh-CN"/>
          </w:rPr>
          <w:t>(七)、质量管理</w:t>
        </w:r>
        <w:r>
          <w:tab/>
        </w:r>
        <w:r>
          <w:fldChar w:fldCharType="begin"/>
        </w:r>
        <w:r>
          <w:instrText xml:space="preserve"> PAGEREF _Toc1704 \h </w:instrText>
        </w:r>
        <w:r>
          <w:fldChar w:fldCharType="separate"/>
        </w:r>
        <w:r>
          <w:t>24</w:t>
        </w:r>
        <w:r>
          <w:fldChar w:fldCharType="end"/>
        </w:r>
      </w:hyperlink>
    </w:p>
    <w:p>
      <w:pPr>
        <w:pStyle w:val="TOC1"/>
        <w:tabs>
          <w:tab w:val="right" w:leader="dot" w:pos="8306"/>
        </w:tabs>
      </w:pPr>
      <w:hyperlink w:anchor="_Toc29825" w:history="1">
        <w:r>
          <w:rPr>
            <w:rFonts w:ascii="仿宋" w:eastAsia="仿宋" w:hAnsi="仿宋" w:cs="仿宋" w:hint="eastAsia"/>
            <w:lang w:eastAsia="zh-CN"/>
          </w:rPr>
          <w:t>五、投资估算</w:t>
        </w:r>
        <w:r>
          <w:tab/>
        </w:r>
        <w:r>
          <w:fldChar w:fldCharType="begin"/>
        </w:r>
        <w:r>
          <w:instrText xml:space="preserve"> PAGEREF _Toc29825 \h </w:instrText>
        </w:r>
        <w:r>
          <w:fldChar w:fldCharType="separate"/>
        </w:r>
        <w:r>
          <w:t>26</w:t>
        </w:r>
        <w:r>
          <w:fldChar w:fldCharType="end"/>
        </w:r>
      </w:hyperlink>
    </w:p>
    <w:p>
      <w:pPr>
        <w:pStyle w:val="TOC2"/>
        <w:tabs>
          <w:tab w:val="right" w:leader="dot" w:pos="8306"/>
        </w:tabs>
      </w:pPr>
      <w:hyperlink w:anchor="_Toc21386" w:history="1">
        <w:r>
          <w:rPr>
            <w:rFonts w:ascii="仿宋" w:eastAsia="仿宋" w:hAnsi="仿宋" w:cs="仿宋" w:hint="eastAsia"/>
            <w:lang w:eastAsia="zh-CN"/>
          </w:rPr>
          <w:t>(一)、高温蠕变试验机项目总投资估算</w:t>
        </w:r>
        <w:r>
          <w:tab/>
        </w:r>
        <w:r>
          <w:fldChar w:fldCharType="begin"/>
        </w:r>
        <w:r>
          <w:instrText xml:space="preserve"> PAGEREF _Toc21386 \h </w:instrText>
        </w:r>
        <w:r>
          <w:fldChar w:fldCharType="separate"/>
        </w:r>
        <w:r>
          <w:t>26</w:t>
        </w:r>
        <w:r>
          <w:fldChar w:fldCharType="end"/>
        </w:r>
      </w:hyperlink>
    </w:p>
    <w:p>
      <w:pPr>
        <w:pStyle w:val="TOC2"/>
        <w:tabs>
          <w:tab w:val="right" w:leader="dot" w:pos="8306"/>
        </w:tabs>
      </w:pPr>
      <w:hyperlink w:anchor="_Toc14625" w:history="1">
        <w:r>
          <w:rPr>
            <w:rFonts w:ascii="仿宋" w:eastAsia="仿宋" w:hAnsi="仿宋" w:cs="仿宋" w:hint="eastAsia"/>
            <w:lang w:eastAsia="zh-CN"/>
          </w:rPr>
          <w:t>(二)、资金筹措</w:t>
        </w:r>
        <w:r>
          <w:tab/>
        </w:r>
        <w:r>
          <w:fldChar w:fldCharType="begin"/>
        </w:r>
        <w:r>
          <w:instrText xml:space="preserve"> PAGEREF _Toc14625 \h </w:instrText>
        </w:r>
        <w:r>
          <w:fldChar w:fldCharType="separate"/>
        </w:r>
        <w:r>
          <w:t>27</w:t>
        </w:r>
        <w:r>
          <w:fldChar w:fldCharType="end"/>
        </w:r>
      </w:hyperlink>
    </w:p>
    <w:p>
      <w:pPr>
        <w:pStyle w:val="TOC1"/>
        <w:tabs>
          <w:tab w:val="right" w:leader="dot" w:pos="8306"/>
        </w:tabs>
      </w:pPr>
      <w:hyperlink w:anchor="_Toc19188" w:history="1">
        <w:r>
          <w:rPr>
            <w:rFonts w:ascii="仿宋" w:eastAsia="仿宋" w:hAnsi="仿宋" w:cs="仿宋" w:hint="eastAsia"/>
            <w:lang w:eastAsia="zh-CN"/>
          </w:rPr>
          <w:t>六、高温蠕变试验机项目建筑工程方案</w:t>
        </w:r>
        <w:r>
          <w:tab/>
        </w:r>
        <w:r>
          <w:fldChar w:fldCharType="begin"/>
        </w:r>
        <w:r>
          <w:instrText xml:space="preserve"> PAGEREF _Toc19188 \h </w:instrText>
        </w:r>
        <w:r>
          <w:fldChar w:fldCharType="separate"/>
        </w:r>
        <w:r>
          <w:t>27</w:t>
        </w:r>
        <w:r>
          <w:fldChar w:fldCharType="end"/>
        </w:r>
      </w:hyperlink>
    </w:p>
    <w:p>
      <w:pPr>
        <w:pStyle w:val="TOC2"/>
        <w:tabs>
          <w:tab w:val="right" w:leader="dot" w:pos="8306"/>
        </w:tabs>
      </w:pPr>
      <w:hyperlink w:anchor="_Toc11686" w:history="1">
        <w:r>
          <w:rPr>
            <w:rFonts w:ascii="仿宋" w:eastAsia="仿宋" w:hAnsi="仿宋" w:cs="仿宋" w:hint="eastAsia"/>
            <w:lang w:eastAsia="zh-CN"/>
          </w:rPr>
          <w:t>(一)、土建工程方案</w:t>
        </w:r>
        <w:r>
          <w:tab/>
        </w:r>
        <w:r>
          <w:fldChar w:fldCharType="begin"/>
        </w:r>
        <w:r>
          <w:instrText xml:space="preserve"> PAGEREF _Toc11686 \h </w:instrText>
        </w:r>
        <w:r>
          <w:fldChar w:fldCharType="separate"/>
        </w:r>
        <w:r>
          <w:t>27</w:t>
        </w:r>
        <w:r>
          <w:fldChar w:fldCharType="end"/>
        </w:r>
      </w:hyperlink>
    </w:p>
    <w:p>
      <w:pPr>
        <w:pStyle w:val="TOC2"/>
        <w:tabs>
          <w:tab w:val="right" w:leader="dot" w:pos="8306"/>
        </w:tabs>
      </w:pPr>
      <w:hyperlink w:anchor="_Toc23872" w:history="1">
        <w:r>
          <w:rPr>
            <w:rFonts w:ascii="仿宋" w:eastAsia="仿宋" w:hAnsi="仿宋" w:cs="仿宋" w:hint="eastAsia"/>
            <w:lang w:eastAsia="zh-CN"/>
          </w:rPr>
          <w:t>(二)、厂房建设方案</w:t>
        </w:r>
        <w:r>
          <w:tab/>
        </w:r>
        <w:r>
          <w:fldChar w:fldCharType="begin"/>
        </w:r>
        <w:r>
          <w:instrText xml:space="preserve"> PAGEREF _Toc23872 \h </w:instrText>
        </w:r>
        <w:r>
          <w:fldChar w:fldCharType="separate"/>
        </w:r>
        <w:r>
          <w:t>28</w:t>
        </w:r>
        <w:r>
          <w:fldChar w:fldCharType="end"/>
        </w:r>
      </w:hyperlink>
    </w:p>
    <w:p>
      <w:pPr>
        <w:pStyle w:val="TOC2"/>
        <w:tabs>
          <w:tab w:val="right" w:leader="dot" w:pos="8306"/>
        </w:tabs>
      </w:pPr>
      <w:hyperlink w:anchor="_Toc9937" w:history="1">
        <w:r>
          <w:rPr>
            <w:rFonts w:ascii="仿宋" w:eastAsia="仿宋" w:hAnsi="仿宋" w:cs="仿宋" w:hint="eastAsia"/>
            <w:lang w:eastAsia="zh-CN"/>
          </w:rPr>
          <w:t>(三)、仓库建设方案</w:t>
        </w:r>
        <w:r>
          <w:tab/>
        </w:r>
        <w:r>
          <w:fldChar w:fldCharType="begin"/>
        </w:r>
        <w:r>
          <w:instrText xml:space="preserve"> PAGEREF _Toc9937 \h </w:instrText>
        </w:r>
        <w:r>
          <w:fldChar w:fldCharType="separate"/>
        </w:r>
        <w:r>
          <w:t>30</w:t>
        </w:r>
        <w:r>
          <w:fldChar w:fldCharType="end"/>
        </w:r>
      </w:hyperlink>
    </w:p>
    <w:p>
      <w:pPr>
        <w:pStyle w:val="TOC2"/>
        <w:tabs>
          <w:tab w:val="right" w:leader="dot" w:pos="8306"/>
        </w:tabs>
      </w:pPr>
      <w:hyperlink w:anchor="_Toc25272" w:history="1">
        <w:r>
          <w:rPr>
            <w:rFonts w:ascii="仿宋" w:eastAsia="仿宋" w:hAnsi="仿宋" w:cs="仿宋" w:hint="eastAsia"/>
            <w:lang w:eastAsia="zh-CN"/>
          </w:rPr>
          <w:t>(四)、办公及生活服务设施建设方案</w:t>
        </w:r>
        <w:r>
          <w:tab/>
        </w:r>
        <w:r>
          <w:fldChar w:fldCharType="begin"/>
        </w:r>
        <w:r>
          <w:instrText xml:space="preserve"> PAGEREF _Toc25272 \h </w:instrText>
        </w:r>
        <w:r>
          <w:fldChar w:fldCharType="separate"/>
        </w:r>
        <w:r>
          <w:t>32</w:t>
        </w:r>
        <w:r>
          <w:fldChar w:fldCharType="end"/>
        </w:r>
      </w:hyperlink>
    </w:p>
    <w:p>
      <w:pPr>
        <w:pStyle w:val="TOC2"/>
        <w:tabs>
          <w:tab w:val="right" w:leader="dot" w:pos="8306"/>
        </w:tabs>
      </w:pPr>
      <w:hyperlink w:anchor="_Toc16421" w:history="1">
        <w:r>
          <w:rPr>
            <w:rFonts w:ascii="仿宋" w:eastAsia="仿宋" w:hAnsi="仿宋" w:cs="仿宋" w:hint="eastAsia"/>
            <w:lang w:eastAsia="zh-CN"/>
          </w:rPr>
          <w:t>(五)、总图布置方案</w:t>
        </w:r>
        <w:r>
          <w:tab/>
        </w:r>
        <w:r>
          <w:fldChar w:fldCharType="begin"/>
        </w:r>
        <w:r>
          <w:instrText xml:space="preserve"> PAGEREF _Toc16421 \h </w:instrText>
        </w:r>
        <w:r>
          <w:fldChar w:fldCharType="separate"/>
        </w:r>
        <w:r>
          <w:t>33</w:t>
        </w:r>
        <w:r>
          <w:fldChar w:fldCharType="end"/>
        </w:r>
      </w:hyperlink>
    </w:p>
    <w:p>
      <w:pPr>
        <w:pStyle w:val="TOC2"/>
        <w:tabs>
          <w:tab w:val="right" w:leader="dot" w:pos="8306"/>
        </w:tabs>
      </w:pPr>
      <w:hyperlink w:anchor="_Toc9127" w:history="1">
        <w:r>
          <w:rPr>
            <w:rFonts w:ascii="仿宋" w:eastAsia="仿宋" w:hAnsi="仿宋" w:cs="仿宋" w:hint="eastAsia"/>
            <w:lang w:eastAsia="zh-CN"/>
          </w:rPr>
          <w:t>(六)、建筑工程数字化方案</w:t>
        </w:r>
        <w:r>
          <w:tab/>
        </w:r>
        <w:r>
          <w:fldChar w:fldCharType="begin"/>
        </w:r>
        <w:r>
          <w:instrText xml:space="preserve"> PAGEREF _Toc9127 \h </w:instrText>
        </w:r>
        <w:r>
          <w:fldChar w:fldCharType="separate"/>
        </w:r>
        <w:r>
          <w:t>34</w:t>
        </w:r>
        <w:r>
          <w:fldChar w:fldCharType="end"/>
        </w:r>
      </w:hyperlink>
    </w:p>
    <w:p>
      <w:pPr>
        <w:pStyle w:val="TOC1"/>
        <w:tabs>
          <w:tab w:val="right" w:leader="dot" w:pos="8306"/>
        </w:tabs>
      </w:pPr>
      <w:hyperlink w:anchor="_Toc14387" w:history="1">
        <w:r>
          <w:rPr>
            <w:rFonts w:ascii="仿宋" w:eastAsia="仿宋" w:hAnsi="仿宋" w:cs="仿宋" w:hint="eastAsia"/>
            <w:lang w:eastAsia="zh-CN"/>
          </w:rPr>
          <w:t>七、生产控制的基本程序</w:t>
        </w:r>
        <w:r>
          <w:tab/>
        </w:r>
        <w:r>
          <w:fldChar w:fldCharType="begin"/>
        </w:r>
        <w:r>
          <w:instrText xml:space="preserve"> PAGEREF _Toc14387 \h </w:instrText>
        </w:r>
        <w:r>
          <w:fldChar w:fldCharType="separate"/>
        </w:r>
        <w:r>
          <w:t>37</w:t>
        </w:r>
        <w:r>
          <w:fldChar w:fldCharType="end"/>
        </w:r>
      </w:hyperlink>
    </w:p>
    <w:p>
      <w:pPr>
        <w:pStyle w:val="TOC2"/>
        <w:tabs>
          <w:tab w:val="right" w:leader="dot" w:pos="8306"/>
        </w:tabs>
      </w:pPr>
      <w:hyperlink w:anchor="_Toc26118" w:history="1">
        <w:r>
          <w:rPr>
            <w:rFonts w:ascii="仿宋" w:eastAsia="仿宋" w:hAnsi="仿宋" w:cs="仿宋" w:hint="eastAsia"/>
            <w:lang w:eastAsia="zh-CN"/>
          </w:rPr>
          <w:t>(一)、高温蠕变试验机生产控制的基本程序</w:t>
        </w:r>
        <w:r>
          <w:tab/>
        </w:r>
        <w:r>
          <w:fldChar w:fldCharType="begin"/>
        </w:r>
        <w:r>
          <w:instrText xml:space="preserve"> PAGEREF _Toc26118 \h </w:instrText>
        </w:r>
        <w:r>
          <w:fldChar w:fldCharType="separate"/>
        </w:r>
        <w:r>
          <w:t>37</w:t>
        </w:r>
        <w:r>
          <w:fldChar w:fldCharType="end"/>
        </w:r>
      </w:hyperlink>
    </w:p>
    <w:p>
      <w:pPr>
        <w:pStyle w:val="TOC1"/>
        <w:tabs>
          <w:tab w:val="right" w:leader="dot" w:pos="8306"/>
        </w:tabs>
      </w:pPr>
      <w:hyperlink w:anchor="_Toc24596" w:history="1">
        <w:r>
          <w:rPr>
            <w:rFonts w:ascii="仿宋" w:eastAsia="仿宋" w:hAnsi="仿宋" w:cs="仿宋" w:hint="eastAsia"/>
            <w:lang w:eastAsia="zh-CN"/>
          </w:rPr>
          <w:t>八、环境保护分析</w:t>
        </w:r>
        <w:r>
          <w:tab/>
        </w:r>
        <w:r>
          <w:fldChar w:fldCharType="begin"/>
        </w:r>
        <w:r>
          <w:instrText xml:space="preserve"> PAGEREF _Toc24596 \h </w:instrText>
        </w:r>
        <w:r>
          <w:fldChar w:fldCharType="separate"/>
        </w:r>
        <w:r>
          <w:t>40</w:t>
        </w:r>
        <w:r>
          <w:fldChar w:fldCharType="end"/>
        </w:r>
      </w:hyperlink>
    </w:p>
    <w:p>
      <w:pPr>
        <w:pStyle w:val="TOC2"/>
        <w:tabs>
          <w:tab w:val="right" w:leader="dot" w:pos="8306"/>
        </w:tabs>
      </w:pPr>
      <w:hyperlink w:anchor="_Toc21897" w:history="1">
        <w:r>
          <w:rPr>
            <w:rFonts w:ascii="仿宋" w:eastAsia="仿宋" w:hAnsi="仿宋" w:cs="仿宋" w:hint="eastAsia"/>
            <w:lang w:eastAsia="zh-CN"/>
          </w:rPr>
          <w:t>(一)、环境保护综述</w:t>
        </w:r>
        <w:r>
          <w:tab/>
        </w:r>
        <w:r>
          <w:fldChar w:fldCharType="begin"/>
        </w:r>
        <w:r>
          <w:instrText xml:space="preserve"> PAGEREF _Toc21897 \h </w:instrText>
        </w:r>
        <w:r>
          <w:fldChar w:fldCharType="separate"/>
        </w:r>
        <w:r>
          <w:t>40</w:t>
        </w:r>
        <w:r>
          <w:fldChar w:fldCharType="end"/>
        </w:r>
      </w:hyperlink>
    </w:p>
    <w:p>
      <w:pPr>
        <w:pStyle w:val="TOC2"/>
        <w:tabs>
          <w:tab w:val="right" w:leader="dot" w:pos="8306"/>
        </w:tabs>
      </w:pPr>
      <w:hyperlink w:anchor="_Toc16317" w:history="1">
        <w:r>
          <w:rPr>
            <w:rFonts w:ascii="仿宋" w:eastAsia="仿宋" w:hAnsi="仿宋" w:cs="仿宋" w:hint="eastAsia"/>
            <w:lang w:eastAsia="zh-CN"/>
          </w:rPr>
          <w:t>(二)、施工期环境影响分析</w:t>
        </w:r>
        <w:r>
          <w:tab/>
        </w:r>
        <w:r>
          <w:fldChar w:fldCharType="begin"/>
        </w:r>
        <w:r>
          <w:instrText xml:space="preserve"> PAGEREF _Toc16317 \h </w:instrText>
        </w:r>
        <w:r>
          <w:fldChar w:fldCharType="separate"/>
        </w:r>
        <w:r>
          <w:t>40</w:t>
        </w:r>
        <w:r>
          <w:fldChar w:fldCharType="end"/>
        </w:r>
      </w:hyperlink>
    </w:p>
    <w:p>
      <w:pPr>
        <w:pStyle w:val="TOC2"/>
        <w:tabs>
          <w:tab w:val="right" w:leader="dot" w:pos="8306"/>
        </w:tabs>
      </w:pPr>
      <w:hyperlink w:anchor="_Toc277" w:history="1">
        <w:r>
          <w:rPr>
            <w:rFonts w:ascii="仿宋" w:eastAsia="仿宋" w:hAnsi="仿宋" w:cs="仿宋" w:hint="eastAsia"/>
            <w:lang w:eastAsia="zh-CN"/>
          </w:rPr>
          <w:t>(三)、营运期环境影响分析</w:t>
        </w:r>
        <w:r>
          <w:tab/>
        </w:r>
        <w:r>
          <w:fldChar w:fldCharType="begin"/>
        </w:r>
        <w:r>
          <w:instrText xml:space="preserve"> PAGEREF _Toc277 \h </w:instrText>
        </w:r>
        <w:r>
          <w:fldChar w:fldCharType="separate"/>
        </w:r>
        <w:r>
          <w:t>41</w:t>
        </w:r>
        <w:r>
          <w:fldChar w:fldCharType="end"/>
        </w:r>
      </w:hyperlink>
    </w:p>
    <w:p>
      <w:pPr>
        <w:pStyle w:val="TOC2"/>
        <w:tabs>
          <w:tab w:val="right" w:leader="dot" w:pos="8306"/>
        </w:tabs>
      </w:pPr>
      <w:hyperlink w:anchor="_Toc24100" w:history="1">
        <w:r>
          <w:rPr>
            <w:rFonts w:ascii="仿宋" w:eastAsia="仿宋" w:hAnsi="仿宋" w:cs="仿宋" w:hint="eastAsia"/>
            <w:lang w:eastAsia="zh-CN"/>
          </w:rPr>
          <w:t>(四)、综合评价</w:t>
        </w:r>
        <w:r>
          <w:tab/>
        </w:r>
        <w:r>
          <w:fldChar w:fldCharType="begin"/>
        </w:r>
        <w:r>
          <w:instrText xml:space="preserve"> PAGEREF _Toc24100 \h </w:instrText>
        </w:r>
        <w:r>
          <w:fldChar w:fldCharType="separate"/>
        </w:r>
        <w:r>
          <w:t>42</w:t>
        </w:r>
        <w:r>
          <w:fldChar w:fldCharType="end"/>
        </w:r>
      </w:hyperlink>
    </w:p>
    <w:p>
      <w:pPr>
        <w:pStyle w:val="TOC1"/>
        <w:tabs>
          <w:tab w:val="right" w:leader="dot" w:pos="8306"/>
        </w:tabs>
      </w:pPr>
      <w:hyperlink w:anchor="_Toc16613" w:history="1">
        <w:r>
          <w:rPr>
            <w:rFonts w:ascii="仿宋" w:eastAsia="仿宋" w:hAnsi="仿宋" w:cs="仿宋" w:hint="eastAsia"/>
            <w:lang w:eastAsia="zh-CN"/>
          </w:rPr>
          <w:t>九、法律与合规事项</w:t>
        </w:r>
        <w:r>
          <w:tab/>
        </w:r>
        <w:r>
          <w:fldChar w:fldCharType="begin"/>
        </w:r>
        <w:r>
          <w:instrText xml:space="preserve"> PAGEREF _Toc16613 \h </w:instrText>
        </w:r>
        <w:r>
          <w:fldChar w:fldCharType="separate"/>
        </w:r>
        <w:r>
          <w:t>43</w:t>
        </w:r>
        <w:r>
          <w:fldChar w:fldCharType="end"/>
        </w:r>
      </w:hyperlink>
    </w:p>
    <w:p>
      <w:pPr>
        <w:pStyle w:val="TOC2"/>
        <w:tabs>
          <w:tab w:val="right" w:leader="dot" w:pos="8306"/>
        </w:tabs>
      </w:pPr>
      <w:hyperlink w:anchor="_Toc21317" w:history="1">
        <w:r>
          <w:rPr>
            <w:rFonts w:ascii="仿宋" w:eastAsia="仿宋" w:hAnsi="仿宋" w:cs="仿宋" w:hint="eastAsia"/>
            <w:lang w:eastAsia="zh-CN"/>
          </w:rPr>
          <w:t>(一)、法律合规与风险</w:t>
        </w:r>
        <w:r>
          <w:tab/>
        </w:r>
        <w:r>
          <w:fldChar w:fldCharType="begin"/>
        </w:r>
        <w:r>
          <w:instrText xml:space="preserve"> PAGEREF _Toc21317 \h </w:instrText>
        </w:r>
        <w:r>
          <w:fldChar w:fldCharType="separate"/>
        </w:r>
        <w:r>
          <w:t>43</w:t>
        </w:r>
        <w:r>
          <w:fldChar w:fldCharType="end"/>
        </w:r>
      </w:hyperlink>
    </w:p>
    <w:p>
      <w:pPr>
        <w:pStyle w:val="TOC2"/>
        <w:tabs>
          <w:tab w:val="right" w:leader="dot" w:pos="8306"/>
        </w:tabs>
      </w:pPr>
      <w:hyperlink w:anchor="_Toc13038" w:history="1">
        <w:r>
          <w:rPr>
            <w:rFonts w:ascii="仿宋" w:eastAsia="仿宋" w:hAnsi="仿宋" w:cs="仿宋" w:hint="eastAsia"/>
            <w:lang w:eastAsia="zh-CN"/>
          </w:rPr>
          <w:t>(二)、合同管理</w:t>
        </w:r>
        <w:r>
          <w:tab/>
        </w:r>
        <w:r>
          <w:fldChar w:fldCharType="begin"/>
        </w:r>
        <w:r>
          <w:instrText xml:space="preserve"> PAGEREF _Toc13038 \h </w:instrText>
        </w:r>
        <w:r>
          <w:fldChar w:fldCharType="separate"/>
        </w:r>
        <w:r>
          <w:t>43</w:t>
        </w:r>
        <w:r>
          <w:fldChar w:fldCharType="end"/>
        </w:r>
      </w:hyperlink>
    </w:p>
    <w:p>
      <w:pPr>
        <w:pStyle w:val="TOC2"/>
        <w:tabs>
          <w:tab w:val="right" w:leader="dot" w:pos="8306"/>
        </w:tabs>
      </w:pPr>
      <w:hyperlink w:anchor="_Toc15236" w:history="1">
        <w:r>
          <w:rPr>
            <w:rFonts w:ascii="仿宋" w:eastAsia="仿宋" w:hAnsi="仿宋" w:cs="仿宋" w:hint="eastAsia"/>
            <w:lang w:eastAsia="zh-CN"/>
          </w:rPr>
          <w:t>(三)、知识产权保护</w:t>
        </w:r>
        <w:r>
          <w:tab/>
        </w:r>
        <w:r>
          <w:fldChar w:fldCharType="begin"/>
        </w:r>
        <w:r>
          <w:instrText xml:space="preserve"> PAGEREF _Toc15236 \h </w:instrText>
        </w:r>
        <w:r>
          <w:fldChar w:fldCharType="separate"/>
        </w:r>
        <w:r>
          <w:t>44</w:t>
        </w:r>
        <w:r>
          <w:fldChar w:fldCharType="end"/>
        </w:r>
      </w:hyperlink>
    </w:p>
    <w:p>
      <w:pPr>
        <w:pStyle w:val="TOC2"/>
        <w:tabs>
          <w:tab w:val="right" w:leader="dot" w:pos="8306"/>
        </w:tabs>
      </w:pPr>
      <w:hyperlink w:anchor="_Toc10047" w:history="1">
        <w:r>
          <w:rPr>
            <w:rFonts w:ascii="仿宋" w:eastAsia="仿宋" w:hAnsi="仿宋" w:cs="仿宋" w:hint="eastAsia"/>
            <w:lang w:eastAsia="zh-CN"/>
          </w:rPr>
          <w:t>(四)、法律事务与合规管理</w:t>
        </w:r>
        <w:r>
          <w:tab/>
        </w:r>
        <w:r>
          <w:fldChar w:fldCharType="begin"/>
        </w:r>
        <w:r>
          <w:instrText xml:space="preserve"> PAGEREF _Toc10047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45" w:history="1">
        <w:r>
          <w:rPr>
            <w:rFonts w:ascii="仿宋" w:eastAsia="仿宋" w:hAnsi="仿宋" w:cs="仿宋" w:hint="eastAsia"/>
            <w:lang w:eastAsia="zh-CN"/>
          </w:rPr>
          <w:t>十、投资估算</w:t>
        </w:r>
        <w:r>
          <w:tab/>
        </w:r>
        <w:r>
          <w:fldChar w:fldCharType="begin"/>
        </w:r>
        <w:r>
          <w:instrText xml:space="preserve"> PAGEREF _Toc7945 \h </w:instrText>
        </w:r>
        <w:r>
          <w:fldChar w:fldCharType="separate"/>
        </w:r>
        <w:r>
          <w:t>45</w:t>
        </w:r>
        <w:r>
          <w:fldChar w:fldCharType="end"/>
        </w:r>
      </w:hyperlink>
    </w:p>
    <w:p>
      <w:pPr>
        <w:pStyle w:val="TOC2"/>
        <w:tabs>
          <w:tab w:val="right" w:leader="dot" w:pos="8306"/>
        </w:tabs>
      </w:pPr>
      <w:hyperlink w:anchor="_Toc25705" w:history="1">
        <w:r>
          <w:rPr>
            <w:rFonts w:ascii="仿宋" w:eastAsia="仿宋" w:hAnsi="仿宋" w:cs="仿宋" w:hint="eastAsia"/>
            <w:lang w:eastAsia="zh-CN"/>
          </w:rPr>
          <w:t>(一)、投资估算的编制说明</w:t>
        </w:r>
        <w:r>
          <w:tab/>
        </w:r>
        <w:r>
          <w:fldChar w:fldCharType="begin"/>
        </w:r>
        <w:r>
          <w:instrText xml:space="preserve"> PAGEREF _Toc25705 \h </w:instrText>
        </w:r>
        <w:r>
          <w:fldChar w:fldCharType="separate"/>
        </w:r>
        <w:r>
          <w:t>45</w:t>
        </w:r>
        <w:r>
          <w:fldChar w:fldCharType="end"/>
        </w:r>
      </w:hyperlink>
    </w:p>
    <w:p>
      <w:pPr>
        <w:pStyle w:val="TOC2"/>
        <w:tabs>
          <w:tab w:val="right" w:leader="dot" w:pos="8306"/>
        </w:tabs>
      </w:pPr>
      <w:hyperlink w:anchor="_Toc13570" w:history="1">
        <w:r>
          <w:rPr>
            <w:rFonts w:ascii="仿宋" w:eastAsia="仿宋" w:hAnsi="仿宋" w:cs="仿宋" w:hint="eastAsia"/>
            <w:lang w:eastAsia="zh-CN"/>
          </w:rPr>
          <w:t>(二)、建设投资估算</w:t>
        </w:r>
        <w:r>
          <w:tab/>
        </w:r>
        <w:r>
          <w:fldChar w:fldCharType="begin"/>
        </w:r>
        <w:r>
          <w:instrText xml:space="preserve"> PAGEREF _Toc13570 \h </w:instrText>
        </w:r>
        <w:r>
          <w:fldChar w:fldCharType="separate"/>
        </w:r>
        <w:r>
          <w:t>46</w:t>
        </w:r>
        <w:r>
          <w:fldChar w:fldCharType="end"/>
        </w:r>
      </w:hyperlink>
    </w:p>
    <w:p>
      <w:pPr>
        <w:pStyle w:val="TOC2"/>
        <w:tabs>
          <w:tab w:val="right" w:leader="dot" w:pos="8306"/>
        </w:tabs>
      </w:pPr>
      <w:hyperlink w:anchor="_Toc11323" w:history="1">
        <w:r>
          <w:rPr>
            <w:rFonts w:ascii="仿宋" w:eastAsia="仿宋" w:hAnsi="仿宋" w:cs="仿宋" w:hint="eastAsia"/>
            <w:lang w:eastAsia="zh-CN"/>
          </w:rPr>
          <w:t>(三)、建设期利息</w:t>
        </w:r>
        <w:r>
          <w:tab/>
        </w:r>
        <w:r>
          <w:fldChar w:fldCharType="begin"/>
        </w:r>
        <w:r>
          <w:instrText xml:space="preserve"> PAGEREF _Toc11323 \h </w:instrText>
        </w:r>
        <w:r>
          <w:fldChar w:fldCharType="separate"/>
        </w:r>
        <w:r>
          <w:t>47</w:t>
        </w:r>
        <w:r>
          <w:fldChar w:fldCharType="end"/>
        </w:r>
      </w:hyperlink>
    </w:p>
    <w:p>
      <w:pPr>
        <w:pStyle w:val="TOC2"/>
        <w:tabs>
          <w:tab w:val="right" w:leader="dot" w:pos="8306"/>
        </w:tabs>
      </w:pPr>
      <w:hyperlink w:anchor="_Toc27122" w:history="1">
        <w:r>
          <w:rPr>
            <w:rFonts w:ascii="仿宋" w:eastAsia="仿宋" w:hAnsi="仿宋" w:cs="仿宋" w:hint="eastAsia"/>
            <w:lang w:eastAsia="zh-CN"/>
          </w:rPr>
          <w:t>(四)、流动资金</w:t>
        </w:r>
        <w:r>
          <w:tab/>
        </w:r>
        <w:r>
          <w:fldChar w:fldCharType="begin"/>
        </w:r>
        <w:r>
          <w:instrText xml:space="preserve"> PAGEREF _Toc27122 \h </w:instrText>
        </w:r>
        <w:r>
          <w:fldChar w:fldCharType="separate"/>
        </w:r>
        <w:r>
          <w:t>48</w:t>
        </w:r>
        <w:r>
          <w:fldChar w:fldCharType="end"/>
        </w:r>
      </w:hyperlink>
    </w:p>
    <w:p>
      <w:pPr>
        <w:pStyle w:val="TOC2"/>
        <w:tabs>
          <w:tab w:val="right" w:leader="dot" w:pos="8306"/>
        </w:tabs>
      </w:pPr>
      <w:hyperlink w:anchor="_Toc27480" w:history="1">
        <w:r>
          <w:rPr>
            <w:rFonts w:ascii="仿宋" w:eastAsia="仿宋" w:hAnsi="仿宋" w:cs="仿宋" w:hint="eastAsia"/>
            <w:lang w:eastAsia="zh-CN"/>
          </w:rPr>
          <w:t>(五)、高温蠕变试验机项目总投资</w:t>
        </w:r>
        <w:r>
          <w:tab/>
        </w:r>
        <w:r>
          <w:fldChar w:fldCharType="begin"/>
        </w:r>
        <w:r>
          <w:instrText xml:space="preserve"> PAGEREF _Toc27480 \h </w:instrText>
        </w:r>
        <w:r>
          <w:fldChar w:fldCharType="separate"/>
        </w:r>
        <w:r>
          <w:t>49</w:t>
        </w:r>
        <w:r>
          <w:fldChar w:fldCharType="end"/>
        </w:r>
      </w:hyperlink>
    </w:p>
    <w:p>
      <w:pPr>
        <w:pStyle w:val="TOC2"/>
        <w:tabs>
          <w:tab w:val="right" w:leader="dot" w:pos="8306"/>
        </w:tabs>
      </w:pPr>
      <w:hyperlink w:anchor="_Toc2420" w:history="1">
        <w:r>
          <w:rPr>
            <w:rFonts w:ascii="仿宋" w:eastAsia="仿宋" w:hAnsi="仿宋" w:cs="仿宋" w:hint="eastAsia"/>
            <w:lang w:eastAsia="zh-CN"/>
          </w:rPr>
          <w:t>(六)、资金筹措与投资计划</w:t>
        </w:r>
        <w:r>
          <w:tab/>
        </w:r>
        <w:r>
          <w:fldChar w:fldCharType="begin"/>
        </w:r>
        <w:r>
          <w:instrText xml:space="preserve"> PAGEREF _Toc2420 \h </w:instrText>
        </w:r>
        <w:r>
          <w:fldChar w:fldCharType="separate"/>
        </w:r>
        <w:r>
          <w:t>50</w:t>
        </w:r>
        <w:r>
          <w:fldChar w:fldCharType="end"/>
        </w:r>
      </w:hyperlink>
    </w:p>
    <w:p>
      <w:pPr>
        <w:pStyle w:val="TOC1"/>
        <w:tabs>
          <w:tab w:val="right" w:leader="dot" w:pos="8306"/>
        </w:tabs>
      </w:pPr>
      <w:hyperlink w:anchor="_Toc4714" w:history="1">
        <w:r>
          <w:rPr>
            <w:rFonts w:ascii="仿宋" w:eastAsia="仿宋" w:hAnsi="仿宋" w:cs="仿宋" w:hint="eastAsia"/>
            <w:lang w:eastAsia="zh-CN"/>
          </w:rPr>
          <w:t>十一、高温蠕变试验机项目概要与评估</w:t>
        </w:r>
        <w:r>
          <w:tab/>
        </w:r>
        <w:r>
          <w:fldChar w:fldCharType="begin"/>
        </w:r>
        <w:r>
          <w:instrText xml:space="preserve"> PAGEREF _Toc4714 \h </w:instrText>
        </w:r>
        <w:r>
          <w:fldChar w:fldCharType="separate"/>
        </w:r>
        <w:r>
          <w:t>50</w:t>
        </w:r>
        <w:r>
          <w:fldChar w:fldCharType="end"/>
        </w:r>
      </w:hyperlink>
    </w:p>
    <w:p>
      <w:pPr>
        <w:pStyle w:val="TOC2"/>
        <w:tabs>
          <w:tab w:val="right" w:leader="dot" w:pos="8306"/>
        </w:tabs>
      </w:pPr>
      <w:hyperlink w:anchor="_Toc12058" w:history="1">
        <w:r>
          <w:rPr>
            <w:rFonts w:ascii="仿宋" w:eastAsia="仿宋" w:hAnsi="仿宋" w:cs="仿宋" w:hint="eastAsia"/>
            <w:lang w:eastAsia="zh-CN"/>
          </w:rPr>
          <w:t>(一)、高温蠕变试验机项目主办方综述</w:t>
        </w:r>
        <w:r>
          <w:tab/>
        </w:r>
        <w:r>
          <w:fldChar w:fldCharType="begin"/>
        </w:r>
        <w:r>
          <w:instrText xml:space="preserve"> PAGEREF _Toc12058 \h </w:instrText>
        </w:r>
        <w:r>
          <w:fldChar w:fldCharType="separate"/>
        </w:r>
        <w:r>
          <w:t>50</w:t>
        </w:r>
        <w:r>
          <w:fldChar w:fldCharType="end"/>
        </w:r>
      </w:hyperlink>
    </w:p>
    <w:p>
      <w:pPr>
        <w:pStyle w:val="TOC2"/>
        <w:tabs>
          <w:tab w:val="right" w:leader="dot" w:pos="8306"/>
        </w:tabs>
      </w:pPr>
      <w:hyperlink w:anchor="_Toc19970" w:history="1">
        <w:r>
          <w:rPr>
            <w:rFonts w:ascii="仿宋" w:eastAsia="仿宋" w:hAnsi="仿宋" w:cs="仿宋" w:hint="eastAsia"/>
            <w:lang w:eastAsia="zh-CN"/>
          </w:rPr>
          <w:t>(二)、高温蠕变试验机项目整体情况概述</w:t>
        </w:r>
        <w:r>
          <w:tab/>
        </w:r>
        <w:r>
          <w:fldChar w:fldCharType="begin"/>
        </w:r>
        <w:r>
          <w:instrText xml:space="preserve"> PAGEREF _Toc19970 \h </w:instrText>
        </w:r>
        <w:r>
          <w:fldChar w:fldCharType="separate"/>
        </w:r>
        <w:r>
          <w:t>52</w:t>
        </w:r>
        <w:r>
          <w:fldChar w:fldCharType="end"/>
        </w:r>
      </w:hyperlink>
    </w:p>
    <w:p>
      <w:pPr>
        <w:pStyle w:val="TOC2"/>
        <w:tabs>
          <w:tab w:val="right" w:leader="dot" w:pos="8306"/>
        </w:tabs>
      </w:pPr>
      <w:hyperlink w:anchor="_Toc32598" w:history="1">
        <w:r>
          <w:rPr>
            <w:rFonts w:ascii="仿宋" w:eastAsia="仿宋" w:hAnsi="仿宋" w:cs="仿宋" w:hint="eastAsia"/>
            <w:lang w:eastAsia="zh-CN"/>
          </w:rPr>
          <w:t>(三)、高温蠕变试验机项目评估及展望</w:t>
        </w:r>
        <w:r>
          <w:tab/>
        </w:r>
        <w:r>
          <w:fldChar w:fldCharType="begin"/>
        </w:r>
        <w:r>
          <w:instrText xml:space="preserve"> PAGEREF _Toc32598 \h </w:instrText>
        </w:r>
        <w:r>
          <w:fldChar w:fldCharType="separate"/>
        </w:r>
        <w:r>
          <w:t>55</w:t>
        </w:r>
        <w:r>
          <w:fldChar w:fldCharType="end"/>
        </w:r>
      </w:hyperlink>
    </w:p>
    <w:p>
      <w:pPr>
        <w:pStyle w:val="TOC2"/>
        <w:tabs>
          <w:tab w:val="right" w:leader="dot" w:pos="8306"/>
        </w:tabs>
      </w:pPr>
      <w:hyperlink w:anchor="_Toc14948" w:history="1">
        <w:r>
          <w:rPr>
            <w:rFonts w:ascii="仿宋" w:eastAsia="仿宋" w:hAnsi="仿宋" w:cs="仿宋" w:hint="eastAsia"/>
            <w:lang w:eastAsia="zh-CN"/>
          </w:rPr>
          <w:t>(四)、主要经济数据总览</w:t>
        </w:r>
        <w:r>
          <w:tab/>
        </w:r>
        <w:r>
          <w:fldChar w:fldCharType="begin"/>
        </w:r>
        <w:r>
          <w:instrText xml:space="preserve"> PAGEREF _Toc14948 \h </w:instrText>
        </w:r>
        <w:r>
          <w:fldChar w:fldCharType="separate"/>
        </w:r>
        <w:r>
          <w:t>57</w:t>
        </w:r>
        <w:r>
          <w:fldChar w:fldCharType="end"/>
        </w:r>
      </w:hyperlink>
    </w:p>
    <w:p>
      <w:pPr>
        <w:pStyle w:val="TOC1"/>
        <w:tabs>
          <w:tab w:val="right" w:leader="dot" w:pos="8306"/>
        </w:tabs>
      </w:pPr>
      <w:hyperlink w:anchor="_Toc28811" w:history="1">
        <w:r>
          <w:rPr>
            <w:rFonts w:ascii="仿宋" w:eastAsia="仿宋" w:hAnsi="仿宋" w:cs="仿宋" w:hint="eastAsia"/>
            <w:lang w:eastAsia="zh-CN"/>
          </w:rPr>
          <w:t>十二、创新驱动</w:t>
        </w:r>
        <w:r>
          <w:tab/>
        </w:r>
        <w:r>
          <w:fldChar w:fldCharType="begin"/>
        </w:r>
        <w:r>
          <w:instrText xml:space="preserve"> PAGEREF _Toc28811 \h </w:instrText>
        </w:r>
        <w:r>
          <w:fldChar w:fldCharType="separate"/>
        </w:r>
        <w:r>
          <w:t>59</w:t>
        </w:r>
        <w:r>
          <w:fldChar w:fldCharType="end"/>
        </w:r>
      </w:hyperlink>
    </w:p>
    <w:p>
      <w:pPr>
        <w:pStyle w:val="TOC2"/>
        <w:tabs>
          <w:tab w:val="right" w:leader="dot" w:pos="8306"/>
        </w:tabs>
      </w:pPr>
      <w:hyperlink w:anchor="_Toc23251" w:history="1">
        <w:r>
          <w:rPr>
            <w:rFonts w:ascii="仿宋" w:eastAsia="仿宋" w:hAnsi="仿宋" w:cs="仿宋" w:hint="eastAsia"/>
            <w:lang w:eastAsia="zh-CN"/>
          </w:rPr>
          <w:t>(一)、企业技术研发分析</w:t>
        </w:r>
        <w:r>
          <w:tab/>
        </w:r>
        <w:r>
          <w:fldChar w:fldCharType="begin"/>
        </w:r>
        <w:r>
          <w:instrText xml:space="preserve"> PAGEREF _Toc23251 \h </w:instrText>
        </w:r>
        <w:r>
          <w:fldChar w:fldCharType="separate"/>
        </w:r>
        <w:r>
          <w:t>59</w:t>
        </w:r>
        <w:r>
          <w:fldChar w:fldCharType="end"/>
        </w:r>
      </w:hyperlink>
    </w:p>
    <w:p>
      <w:pPr>
        <w:pStyle w:val="TOC2"/>
        <w:tabs>
          <w:tab w:val="right" w:leader="dot" w:pos="8306"/>
        </w:tabs>
      </w:pPr>
      <w:hyperlink w:anchor="_Toc28084" w:history="1">
        <w:r>
          <w:rPr>
            <w:rFonts w:ascii="仿宋" w:eastAsia="仿宋" w:hAnsi="仿宋" w:cs="仿宋" w:hint="eastAsia"/>
            <w:lang w:eastAsia="zh-CN"/>
          </w:rPr>
          <w:t>(二)、高温蠕变试验机项目技术工艺分析</w:t>
        </w:r>
        <w:r>
          <w:tab/>
        </w:r>
        <w:r>
          <w:fldChar w:fldCharType="begin"/>
        </w:r>
        <w:r>
          <w:instrText xml:space="preserve"> PAGEREF _Toc28084 \h </w:instrText>
        </w:r>
        <w:r>
          <w:fldChar w:fldCharType="separate"/>
        </w:r>
        <w:r>
          <w:t>60</w:t>
        </w:r>
        <w:r>
          <w:fldChar w:fldCharType="end"/>
        </w:r>
      </w:hyperlink>
    </w:p>
    <w:p>
      <w:pPr>
        <w:pStyle w:val="TOC2"/>
        <w:tabs>
          <w:tab w:val="right" w:leader="dot" w:pos="8306"/>
        </w:tabs>
      </w:pPr>
      <w:hyperlink w:anchor="_Toc6167" w:history="1">
        <w:r>
          <w:rPr>
            <w:rFonts w:ascii="仿宋" w:eastAsia="仿宋" w:hAnsi="仿宋" w:cs="仿宋" w:hint="eastAsia"/>
            <w:lang w:eastAsia="zh-CN"/>
          </w:rPr>
          <w:t>(三)、质量管理</w:t>
        </w:r>
        <w:r>
          <w:tab/>
        </w:r>
        <w:r>
          <w:fldChar w:fldCharType="begin"/>
        </w:r>
        <w:r>
          <w:instrText xml:space="preserve"> PAGEREF _Toc6167 \h </w:instrText>
        </w:r>
        <w:r>
          <w:fldChar w:fldCharType="separate"/>
        </w:r>
        <w:r>
          <w:t>63</w:t>
        </w:r>
        <w:r>
          <w:fldChar w:fldCharType="end"/>
        </w:r>
      </w:hyperlink>
    </w:p>
    <w:p>
      <w:pPr>
        <w:pStyle w:val="TOC2"/>
        <w:tabs>
          <w:tab w:val="right" w:leader="dot" w:pos="8306"/>
        </w:tabs>
      </w:pPr>
      <w:hyperlink w:anchor="_Toc10058" w:history="1">
        <w:r>
          <w:rPr>
            <w:rFonts w:ascii="仿宋" w:eastAsia="仿宋" w:hAnsi="仿宋" w:cs="仿宋" w:hint="eastAsia"/>
            <w:lang w:eastAsia="zh-CN"/>
          </w:rPr>
          <w:t>(四)、创新发展总结</w:t>
        </w:r>
        <w:r>
          <w:tab/>
        </w:r>
        <w:r>
          <w:fldChar w:fldCharType="begin"/>
        </w:r>
        <w:r>
          <w:instrText xml:space="preserve"> PAGEREF _Toc10058 \h </w:instrText>
        </w:r>
        <w:r>
          <w:fldChar w:fldCharType="separate"/>
        </w:r>
        <w:r>
          <w:t>64</w:t>
        </w:r>
        <w:r>
          <w:fldChar w:fldCharType="end"/>
        </w:r>
      </w:hyperlink>
    </w:p>
    <w:p>
      <w:pPr>
        <w:pStyle w:val="TOC1"/>
        <w:tabs>
          <w:tab w:val="right" w:leader="dot" w:pos="8306"/>
        </w:tabs>
      </w:pPr>
      <w:hyperlink w:anchor="_Toc26705" w:history="1">
        <w:r>
          <w:rPr>
            <w:rFonts w:ascii="仿宋" w:eastAsia="仿宋" w:hAnsi="仿宋" w:cs="仿宋" w:hint="eastAsia"/>
            <w:lang w:eastAsia="zh-CN"/>
          </w:rPr>
          <w:t>十三、市场营销策略</w:t>
        </w:r>
        <w:r>
          <w:tab/>
        </w:r>
        <w:r>
          <w:fldChar w:fldCharType="begin"/>
        </w:r>
        <w:r>
          <w:instrText xml:space="preserve"> PAGEREF _Toc26705 \h </w:instrText>
        </w:r>
        <w:r>
          <w:fldChar w:fldCharType="separate"/>
        </w:r>
        <w:r>
          <w:t>65</w:t>
        </w:r>
        <w:r>
          <w:fldChar w:fldCharType="end"/>
        </w:r>
      </w:hyperlink>
    </w:p>
    <w:p>
      <w:pPr>
        <w:pStyle w:val="TOC2"/>
        <w:tabs>
          <w:tab w:val="right" w:leader="dot" w:pos="8306"/>
        </w:tabs>
      </w:pPr>
      <w:hyperlink w:anchor="_Toc19531" w:history="1">
        <w:r>
          <w:rPr>
            <w:rFonts w:ascii="仿宋" w:eastAsia="仿宋" w:hAnsi="仿宋" w:cs="仿宋" w:hint="eastAsia"/>
            <w:lang w:eastAsia="zh-CN"/>
          </w:rPr>
          <w:t>(一)、目标市场分析</w:t>
        </w:r>
        <w:r>
          <w:tab/>
        </w:r>
        <w:r>
          <w:fldChar w:fldCharType="begin"/>
        </w:r>
        <w:r>
          <w:instrText xml:space="preserve"> PAGEREF _Toc19531 \h </w:instrText>
        </w:r>
        <w:r>
          <w:fldChar w:fldCharType="separate"/>
        </w:r>
        <w:r>
          <w:t>65</w:t>
        </w:r>
        <w:r>
          <w:fldChar w:fldCharType="end"/>
        </w:r>
      </w:hyperlink>
    </w:p>
    <w:p>
      <w:pPr>
        <w:pStyle w:val="TOC2"/>
        <w:tabs>
          <w:tab w:val="right" w:leader="dot" w:pos="8306"/>
        </w:tabs>
      </w:pPr>
      <w:hyperlink w:anchor="_Toc4702" w:history="1">
        <w:r>
          <w:rPr>
            <w:rFonts w:ascii="仿宋" w:eastAsia="仿宋" w:hAnsi="仿宋" w:cs="仿宋" w:hint="eastAsia"/>
            <w:lang w:eastAsia="zh-CN"/>
          </w:rPr>
          <w:t>(二)、市场定位策略</w:t>
        </w:r>
        <w:r>
          <w:tab/>
        </w:r>
        <w:r>
          <w:fldChar w:fldCharType="begin"/>
        </w:r>
        <w:r>
          <w:instrText xml:space="preserve"> PAGEREF _Toc4702 \h </w:instrText>
        </w:r>
        <w:r>
          <w:fldChar w:fldCharType="separate"/>
        </w:r>
        <w:r>
          <w:t>65</w:t>
        </w:r>
        <w:r>
          <w:fldChar w:fldCharType="end"/>
        </w:r>
      </w:hyperlink>
    </w:p>
    <w:p>
      <w:pPr>
        <w:pStyle w:val="TOC2"/>
        <w:tabs>
          <w:tab w:val="right" w:leader="dot" w:pos="8306"/>
        </w:tabs>
      </w:pPr>
      <w:hyperlink w:anchor="_Toc29844" w:history="1">
        <w:r>
          <w:rPr>
            <w:rFonts w:ascii="仿宋" w:eastAsia="仿宋" w:hAnsi="仿宋" w:cs="仿宋" w:hint="eastAsia"/>
            <w:lang w:eastAsia="zh-CN"/>
          </w:rPr>
          <w:t>(三)、产品定价策略</w:t>
        </w:r>
        <w:r>
          <w:tab/>
        </w:r>
        <w:r>
          <w:fldChar w:fldCharType="begin"/>
        </w:r>
        <w:r>
          <w:instrText xml:space="preserve"> PAGEREF _Toc29844 \h </w:instrText>
        </w:r>
        <w:r>
          <w:fldChar w:fldCharType="separate"/>
        </w:r>
        <w:r>
          <w:t>66</w:t>
        </w:r>
        <w:r>
          <w:fldChar w:fldCharType="end"/>
        </w:r>
      </w:hyperlink>
    </w:p>
    <w:p>
      <w:pPr>
        <w:pStyle w:val="TOC2"/>
        <w:tabs>
          <w:tab w:val="right" w:leader="dot" w:pos="8306"/>
        </w:tabs>
      </w:pPr>
      <w:hyperlink w:anchor="_Toc20818" w:history="1">
        <w:r>
          <w:rPr>
            <w:rFonts w:ascii="仿宋" w:eastAsia="仿宋" w:hAnsi="仿宋" w:cs="仿宋" w:hint="eastAsia"/>
            <w:lang w:eastAsia="zh-CN"/>
          </w:rPr>
          <w:t>(四)、促销与广告策略</w:t>
        </w:r>
        <w:r>
          <w:tab/>
        </w:r>
        <w:r>
          <w:fldChar w:fldCharType="begin"/>
        </w:r>
        <w:r>
          <w:instrText xml:space="preserve"> PAGEREF _Toc20818 \h </w:instrText>
        </w:r>
        <w:r>
          <w:fldChar w:fldCharType="separate"/>
        </w:r>
        <w:r>
          <w:t>66</w:t>
        </w:r>
        <w:r>
          <w:fldChar w:fldCharType="end"/>
        </w:r>
      </w:hyperlink>
    </w:p>
    <w:p>
      <w:pPr>
        <w:pStyle w:val="TOC2"/>
        <w:tabs>
          <w:tab w:val="right" w:leader="dot" w:pos="8306"/>
        </w:tabs>
      </w:pPr>
      <w:hyperlink w:anchor="_Toc3819" w:history="1">
        <w:r>
          <w:rPr>
            <w:rFonts w:ascii="仿宋" w:eastAsia="仿宋" w:hAnsi="仿宋" w:cs="仿宋" w:hint="eastAsia"/>
            <w:lang w:eastAsia="zh-CN"/>
          </w:rPr>
          <w:t>(五)、分销渠道策略</w:t>
        </w:r>
        <w:r>
          <w:tab/>
        </w:r>
        <w:r>
          <w:fldChar w:fldCharType="begin"/>
        </w:r>
        <w:r>
          <w:instrText xml:space="preserve"> PAGEREF _Toc3819 \h </w:instrText>
        </w:r>
        <w:r>
          <w:fldChar w:fldCharType="separate"/>
        </w:r>
        <w:r>
          <w:t>66</w:t>
        </w:r>
        <w:r>
          <w:fldChar w:fldCharType="end"/>
        </w:r>
      </w:hyperlink>
    </w:p>
    <w:p>
      <w:pPr>
        <w:pStyle w:val="TOC2"/>
        <w:tabs>
          <w:tab w:val="right" w:leader="dot" w:pos="8306"/>
        </w:tabs>
      </w:pPr>
      <w:hyperlink w:anchor="_Toc214" w:history="1">
        <w:r>
          <w:rPr>
            <w:rFonts w:ascii="仿宋" w:eastAsia="仿宋" w:hAnsi="仿宋" w:cs="仿宋" w:hint="eastAsia"/>
            <w:lang w:eastAsia="zh-CN"/>
          </w:rPr>
          <w:t>(六)、市场份额预测</w:t>
        </w:r>
        <w:r>
          <w:tab/>
        </w:r>
        <w:r>
          <w:fldChar w:fldCharType="begin"/>
        </w:r>
        <w:r>
          <w:instrText xml:space="preserve"> PAGEREF _Toc214 \h </w:instrText>
        </w:r>
        <w:r>
          <w:fldChar w:fldCharType="separate"/>
        </w:r>
        <w:r>
          <w:t>67</w:t>
        </w:r>
        <w:r>
          <w:fldChar w:fldCharType="end"/>
        </w:r>
      </w:hyperlink>
    </w:p>
    <w:p>
      <w:pPr>
        <w:pStyle w:val="TOC1"/>
        <w:tabs>
          <w:tab w:val="right" w:leader="dot" w:pos="8306"/>
        </w:tabs>
      </w:pPr>
      <w:hyperlink w:anchor="_Toc30823" w:history="1">
        <w:r>
          <w:rPr>
            <w:rFonts w:ascii="仿宋" w:eastAsia="仿宋" w:hAnsi="仿宋" w:cs="仿宋" w:hint="eastAsia"/>
            <w:lang w:eastAsia="zh-CN"/>
          </w:rPr>
          <w:t>十四、质量与技术管理</w:t>
        </w:r>
        <w:r>
          <w:tab/>
        </w:r>
        <w:r>
          <w:fldChar w:fldCharType="begin"/>
        </w:r>
        <w:r>
          <w:instrText xml:space="preserve"> PAGEREF _Toc30823 \h </w:instrText>
        </w:r>
        <w:r>
          <w:fldChar w:fldCharType="separate"/>
        </w:r>
        <w:r>
          <w:t>67</w:t>
        </w:r>
        <w:r>
          <w:fldChar w:fldCharType="end"/>
        </w:r>
      </w:hyperlink>
    </w:p>
    <w:p>
      <w:pPr>
        <w:pStyle w:val="TOC2"/>
        <w:tabs>
          <w:tab w:val="right" w:leader="dot" w:pos="8306"/>
        </w:tabs>
      </w:pPr>
      <w:hyperlink w:anchor="_Toc364" w:history="1">
        <w:r>
          <w:rPr>
            <w:rFonts w:ascii="仿宋" w:eastAsia="仿宋" w:hAnsi="仿宋" w:cs="仿宋" w:hint="eastAsia"/>
            <w:lang w:eastAsia="zh-CN"/>
          </w:rPr>
          <w:t>(一)、质量管理体系建设</w:t>
        </w:r>
        <w:r>
          <w:tab/>
        </w:r>
        <w:r>
          <w:fldChar w:fldCharType="begin"/>
        </w:r>
        <w:r>
          <w:instrText xml:space="preserve"> PAGEREF _Toc364 \h </w:instrText>
        </w:r>
        <w:r>
          <w:fldChar w:fldCharType="separate"/>
        </w:r>
        <w:r>
          <w:t>67</w:t>
        </w:r>
        <w:r>
          <w:fldChar w:fldCharType="end"/>
        </w:r>
      </w:hyperlink>
    </w:p>
    <w:p>
      <w:pPr>
        <w:pStyle w:val="TOC2"/>
        <w:tabs>
          <w:tab w:val="right" w:leader="dot" w:pos="8306"/>
        </w:tabs>
      </w:pPr>
      <w:hyperlink w:anchor="_Toc20511" w:history="1">
        <w:r>
          <w:rPr>
            <w:rFonts w:ascii="仿宋" w:eastAsia="仿宋" w:hAnsi="仿宋" w:cs="仿宋" w:hint="eastAsia"/>
            <w:lang w:eastAsia="zh-CN"/>
          </w:rPr>
          <w:t>(二)、技术标准与创新</w:t>
        </w:r>
        <w:r>
          <w:tab/>
        </w:r>
        <w:r>
          <w:fldChar w:fldCharType="begin"/>
        </w:r>
        <w:r>
          <w:instrText xml:space="preserve"> PAGEREF _Toc20511 \h </w:instrText>
        </w:r>
        <w:r>
          <w:fldChar w:fldCharType="separate"/>
        </w:r>
        <w:r>
          <w:t>68</w:t>
        </w:r>
        <w:r>
          <w:fldChar w:fldCharType="end"/>
        </w:r>
      </w:hyperlink>
    </w:p>
    <w:p>
      <w:pPr>
        <w:pStyle w:val="TOC1"/>
        <w:tabs>
          <w:tab w:val="right" w:leader="dot" w:pos="8306"/>
        </w:tabs>
      </w:pPr>
      <w:hyperlink w:anchor="_Toc15341" w:history="1">
        <w:r>
          <w:rPr>
            <w:rFonts w:ascii="仿宋" w:eastAsia="仿宋" w:hAnsi="仿宋" w:cs="仿宋" w:hint="eastAsia"/>
            <w:lang w:eastAsia="zh-CN"/>
          </w:rPr>
          <w:t>十五、员工离职率分析与降低措施</w:t>
        </w:r>
        <w:r>
          <w:tab/>
        </w:r>
        <w:r>
          <w:fldChar w:fldCharType="begin"/>
        </w:r>
        <w:r>
          <w:instrText xml:space="preserve"> PAGEREF _Toc15341 \h </w:instrText>
        </w:r>
        <w:r>
          <w:fldChar w:fldCharType="separate"/>
        </w:r>
        <w:r>
          <w:t>69</w:t>
        </w:r>
        <w:r>
          <w:fldChar w:fldCharType="end"/>
        </w:r>
      </w:hyperlink>
    </w:p>
    <w:p>
      <w:pPr>
        <w:pStyle w:val="TOC2"/>
        <w:tabs>
          <w:tab w:val="right" w:leader="dot" w:pos="8306"/>
        </w:tabs>
      </w:pPr>
      <w:hyperlink w:anchor="_Toc28996" w:history="1">
        <w:r>
          <w:rPr>
            <w:rFonts w:ascii="仿宋" w:eastAsia="仿宋" w:hAnsi="仿宋" w:cs="仿宋" w:hint="eastAsia"/>
            <w:lang w:eastAsia="zh-CN"/>
          </w:rPr>
          <w:t>(一)、离职率分析的方法与工具</w:t>
        </w:r>
        <w:r>
          <w:tab/>
        </w:r>
        <w:r>
          <w:fldChar w:fldCharType="begin"/>
        </w:r>
        <w:r>
          <w:instrText xml:space="preserve"> PAGEREF _Toc28996 \h </w:instrText>
        </w:r>
        <w:r>
          <w:fldChar w:fldCharType="separate"/>
        </w:r>
        <w:r>
          <w:t>69</w:t>
        </w:r>
        <w:r>
          <w:fldChar w:fldCharType="end"/>
        </w:r>
      </w:hyperlink>
    </w:p>
    <w:p>
      <w:pPr>
        <w:pStyle w:val="TOC2"/>
        <w:tabs>
          <w:tab w:val="right" w:leader="dot" w:pos="8306"/>
        </w:tabs>
      </w:pPr>
      <w:hyperlink w:anchor="_Toc9646" w:history="1">
        <w:r>
          <w:rPr>
            <w:rFonts w:ascii="仿宋" w:eastAsia="仿宋" w:hAnsi="仿宋" w:cs="仿宋" w:hint="eastAsia"/>
            <w:lang w:eastAsia="zh-CN"/>
          </w:rPr>
          <w:t>(二)、离职原因的调查与对策制定</w:t>
        </w:r>
        <w:r>
          <w:tab/>
        </w:r>
        <w:r>
          <w:fldChar w:fldCharType="begin"/>
        </w:r>
        <w:r>
          <w:instrText xml:space="preserve"> PAGEREF _Toc9646 \h </w:instrText>
        </w:r>
        <w:r>
          <w:fldChar w:fldCharType="separate"/>
        </w:r>
        <w:r>
          <w:t>70</w:t>
        </w:r>
        <w:r>
          <w:fldChar w:fldCharType="end"/>
        </w:r>
      </w:hyperlink>
    </w:p>
    <w:p>
      <w:pPr>
        <w:pStyle w:val="TOC2"/>
        <w:tabs>
          <w:tab w:val="right" w:leader="dot" w:pos="8306"/>
        </w:tabs>
      </w:pPr>
      <w:hyperlink w:anchor="_Toc3856" w:history="1">
        <w:r>
          <w:rPr>
            <w:rFonts w:ascii="仿宋" w:eastAsia="仿宋" w:hAnsi="仿宋" w:cs="仿宋" w:hint="eastAsia"/>
            <w:lang w:eastAsia="zh-CN"/>
          </w:rPr>
          <w:t>(三)、降低离职率的策略与实践</w:t>
        </w:r>
        <w:r>
          <w:tab/>
        </w:r>
        <w:r>
          <w:fldChar w:fldCharType="begin"/>
        </w:r>
        <w:r>
          <w:instrText xml:space="preserve"> PAGEREF _Toc3856 \h </w:instrText>
        </w:r>
        <w:r>
          <w:fldChar w:fldCharType="separate"/>
        </w:r>
        <w:r>
          <w:t>72</w:t>
        </w:r>
        <w:r>
          <w:fldChar w:fldCharType="end"/>
        </w:r>
      </w:hyperlink>
    </w:p>
    <w:p>
      <w:pPr>
        <w:pStyle w:val="TOC1"/>
        <w:tabs>
          <w:tab w:val="right" w:leader="dot" w:pos="8306"/>
        </w:tabs>
      </w:pPr>
      <w:hyperlink w:anchor="_Toc29499" w:history="1">
        <w:r>
          <w:rPr>
            <w:rFonts w:ascii="仿宋" w:eastAsia="仿宋" w:hAnsi="仿宋" w:cs="仿宋" w:hint="eastAsia"/>
            <w:lang w:eastAsia="zh-CN"/>
          </w:rPr>
          <w:t>十六、法律法规及合规性</w:t>
        </w:r>
        <w:r>
          <w:tab/>
        </w:r>
        <w:r>
          <w:fldChar w:fldCharType="begin"/>
        </w:r>
        <w:r>
          <w:instrText xml:space="preserve"> PAGEREF _Toc29499 \h </w:instrText>
        </w:r>
        <w:r>
          <w:fldChar w:fldCharType="separate"/>
        </w:r>
        <w:r>
          <w:t>73</w:t>
        </w:r>
        <w:r>
          <w:fldChar w:fldCharType="end"/>
        </w:r>
      </w:hyperlink>
    </w:p>
    <w:p>
      <w:pPr>
        <w:pStyle w:val="TOC2"/>
        <w:tabs>
          <w:tab w:val="right" w:leader="dot" w:pos="8306"/>
        </w:tabs>
      </w:pPr>
      <w:hyperlink w:anchor="_Toc2356" w:history="1">
        <w:r>
          <w:rPr>
            <w:rFonts w:ascii="仿宋" w:eastAsia="仿宋" w:hAnsi="仿宋" w:cs="仿宋" w:hint="eastAsia"/>
            <w:lang w:eastAsia="zh-CN"/>
          </w:rPr>
          <w:t>(一)、法律法规概述</w:t>
        </w:r>
        <w:r>
          <w:tab/>
        </w:r>
        <w:r>
          <w:fldChar w:fldCharType="begin"/>
        </w:r>
        <w:r>
          <w:instrText xml:space="preserve"> PAGEREF _Toc2356 \h </w:instrText>
        </w:r>
        <w:r>
          <w:fldChar w:fldCharType="separate"/>
        </w:r>
        <w:r>
          <w:t>73</w:t>
        </w:r>
        <w:r>
          <w:fldChar w:fldCharType="end"/>
        </w:r>
      </w:hyperlink>
    </w:p>
    <w:p>
      <w:pPr>
        <w:pStyle w:val="TOC2"/>
        <w:tabs>
          <w:tab w:val="right" w:leader="dot" w:pos="8306"/>
        </w:tabs>
      </w:pPr>
      <w:hyperlink w:anchor="_Toc21901" w:history="1">
        <w:r>
          <w:rPr>
            <w:rFonts w:ascii="仿宋" w:eastAsia="仿宋" w:hAnsi="仿宋" w:cs="仿宋" w:hint="eastAsia"/>
            <w:lang w:eastAsia="zh-CN"/>
          </w:rPr>
          <w:t>(二)、高温蠕变试验机项目合规性评估</w:t>
        </w:r>
        <w:r>
          <w:tab/>
        </w:r>
        <w:r>
          <w:fldChar w:fldCharType="begin"/>
        </w:r>
        <w:r>
          <w:instrText xml:space="preserve"> PAGEREF _Toc21901 \h </w:instrText>
        </w:r>
        <w:r>
          <w:fldChar w:fldCharType="separate"/>
        </w:r>
        <w:r>
          <w:t>74</w:t>
        </w:r>
        <w:r>
          <w:fldChar w:fldCharType="end"/>
        </w:r>
      </w:hyperlink>
    </w:p>
    <w:p>
      <w:pPr>
        <w:pStyle w:val="TOC2"/>
        <w:tabs>
          <w:tab w:val="right" w:leader="dot" w:pos="8306"/>
        </w:tabs>
      </w:pPr>
      <w:hyperlink w:anchor="_Toc1191" w:history="1">
        <w:r>
          <w:rPr>
            <w:rFonts w:ascii="仿宋" w:eastAsia="仿宋" w:hAnsi="仿宋" w:cs="仿宋" w:hint="eastAsia"/>
            <w:lang w:eastAsia="zh-CN"/>
          </w:rPr>
          <w:t>(三)、风险合规管理措施</w:t>
        </w:r>
        <w:r>
          <w:tab/>
        </w:r>
        <w:r>
          <w:fldChar w:fldCharType="begin"/>
        </w:r>
        <w:r>
          <w:instrText xml:space="preserve"> PAGEREF _Toc1191 \h </w:instrText>
        </w:r>
        <w:r>
          <w:fldChar w:fldCharType="separate"/>
        </w:r>
        <w:r>
          <w:t>75</w:t>
        </w:r>
        <w:r>
          <w:fldChar w:fldCharType="end"/>
        </w:r>
      </w:hyperlink>
    </w:p>
    <w:p>
      <w:pPr>
        <w:pStyle w:val="TOC1"/>
        <w:tabs>
          <w:tab w:val="right" w:leader="dot" w:pos="8306"/>
        </w:tabs>
      </w:pPr>
      <w:hyperlink w:anchor="_Toc15894" w:history="1">
        <w:r>
          <w:rPr>
            <w:rFonts w:ascii="仿宋" w:eastAsia="仿宋" w:hAnsi="仿宋" w:cs="仿宋" w:hint="eastAsia"/>
            <w:lang w:eastAsia="zh-CN"/>
          </w:rPr>
          <w:t>十七、资源有效利用与节能减排</w:t>
        </w:r>
        <w:r>
          <w:tab/>
        </w:r>
        <w:r>
          <w:fldChar w:fldCharType="begin"/>
        </w:r>
        <w:r>
          <w:instrText xml:space="preserve"> PAGEREF _Toc15894 \h </w:instrText>
        </w:r>
        <w:r>
          <w:fldChar w:fldCharType="separate"/>
        </w:r>
        <w:r>
          <w:t>77</w:t>
        </w:r>
        <w:r>
          <w:fldChar w:fldCharType="end"/>
        </w:r>
      </w:hyperlink>
    </w:p>
    <w:p>
      <w:pPr>
        <w:pStyle w:val="TOC2"/>
        <w:tabs>
          <w:tab w:val="right" w:leader="dot" w:pos="8306"/>
        </w:tabs>
      </w:pPr>
      <w:hyperlink w:anchor="_Toc29705" w:history="1">
        <w:r>
          <w:rPr>
            <w:rFonts w:ascii="仿宋" w:eastAsia="仿宋" w:hAnsi="仿宋" w:cs="仿宋" w:hint="eastAsia"/>
            <w:lang w:eastAsia="zh-CN"/>
          </w:rPr>
          <w:t>(一)、资源有效利用策略</w:t>
        </w:r>
        <w:r>
          <w:tab/>
        </w:r>
        <w:r>
          <w:fldChar w:fldCharType="begin"/>
        </w:r>
        <w:r>
          <w:instrText xml:space="preserve"> PAGEREF _Toc29705 \h </w:instrText>
        </w:r>
        <w:r>
          <w:fldChar w:fldCharType="separate"/>
        </w:r>
        <w:r>
          <w:t>77</w:t>
        </w:r>
        <w:r>
          <w:fldChar w:fldCharType="end"/>
        </w:r>
      </w:hyperlink>
    </w:p>
    <w:p>
      <w:pPr>
        <w:pStyle w:val="TOC2"/>
        <w:tabs>
          <w:tab w:val="right" w:leader="dot" w:pos="8306"/>
        </w:tabs>
      </w:pPr>
      <w:hyperlink w:anchor="_Toc18465" w:history="1">
        <w:r>
          <w:rPr>
            <w:rFonts w:ascii="仿宋" w:eastAsia="仿宋" w:hAnsi="仿宋" w:cs="仿宋" w:hint="eastAsia"/>
            <w:lang w:eastAsia="zh-CN"/>
          </w:rPr>
          <w:t>(二)、节能措施与技术应用</w:t>
        </w:r>
        <w:r>
          <w:tab/>
        </w:r>
        <w:r>
          <w:fldChar w:fldCharType="begin"/>
        </w:r>
        <w:r>
          <w:instrText xml:space="preserve"> PAGEREF _Toc18465 \h </w:instrText>
        </w:r>
        <w:r>
          <w:fldChar w:fldCharType="separate"/>
        </w:r>
        <w:r>
          <w:t>78</w:t>
        </w:r>
        <w:r>
          <w:fldChar w:fldCharType="end"/>
        </w:r>
      </w:hyperlink>
    </w:p>
    <w:p>
      <w:pPr>
        <w:pStyle w:val="TOC2"/>
        <w:tabs>
          <w:tab w:val="right" w:leader="dot" w:pos="8306"/>
        </w:tabs>
      </w:pPr>
      <w:hyperlink w:anchor="_Toc21490" w:history="1">
        <w:r>
          <w:rPr>
            <w:rFonts w:ascii="仿宋" w:eastAsia="仿宋" w:hAnsi="仿宋" w:cs="仿宋" w:hint="eastAsia"/>
            <w:lang w:eastAsia="zh-CN"/>
          </w:rPr>
          <w:t>(三)、减少排放与废弃物管理</w:t>
        </w:r>
        <w:r>
          <w:tab/>
        </w:r>
        <w:r>
          <w:fldChar w:fldCharType="begin"/>
        </w:r>
        <w:r>
          <w:instrText xml:space="preserve"> PAGEREF _Toc21490 \h </w:instrText>
        </w:r>
        <w:r>
          <w:fldChar w:fldCharType="separate"/>
        </w:r>
        <w:r>
          <w:t>78</w:t>
        </w:r>
        <w:r>
          <w:fldChar w:fldCharType="end"/>
        </w:r>
      </w:hyperlink>
    </w:p>
    <w:p>
      <w:pPr>
        <w:pStyle w:val="TOC1"/>
        <w:tabs>
          <w:tab w:val="right" w:leader="dot" w:pos="8306"/>
        </w:tabs>
      </w:pPr>
      <w:hyperlink w:anchor="_Toc6752" w:history="1">
        <w:r>
          <w:rPr>
            <w:rFonts w:ascii="仿宋" w:eastAsia="仿宋" w:hAnsi="仿宋" w:cs="仿宋" w:hint="eastAsia"/>
            <w:lang w:eastAsia="zh-CN"/>
          </w:rPr>
          <w:t>十八、建设及运营风险分析</w:t>
        </w:r>
        <w:r>
          <w:tab/>
        </w:r>
        <w:r>
          <w:fldChar w:fldCharType="begin"/>
        </w:r>
        <w:r>
          <w:instrText xml:space="preserve"> PAGEREF _Toc6752 \h </w:instrText>
        </w:r>
        <w:r>
          <w:fldChar w:fldCharType="separate"/>
        </w:r>
        <w:r>
          <w:t>79</w:t>
        </w:r>
        <w:r>
          <w:fldChar w:fldCharType="end"/>
        </w:r>
      </w:hyperlink>
    </w:p>
    <w:p>
      <w:pPr>
        <w:pStyle w:val="TOC2"/>
        <w:tabs>
          <w:tab w:val="right" w:leader="dot" w:pos="8306"/>
        </w:tabs>
      </w:pPr>
      <w:hyperlink w:anchor="_Toc17126" w:history="1">
        <w:r>
          <w:rPr>
            <w:rFonts w:ascii="仿宋" w:eastAsia="仿宋" w:hAnsi="仿宋" w:cs="仿宋" w:hint="eastAsia"/>
            <w:lang w:eastAsia="zh-CN"/>
          </w:rPr>
          <w:t>(一)、政策风险分析</w:t>
        </w:r>
        <w:r>
          <w:tab/>
        </w:r>
        <w:r>
          <w:fldChar w:fldCharType="begin"/>
        </w:r>
        <w:r>
          <w:instrText xml:space="preserve"> PAGEREF _Toc17126 \h </w:instrText>
        </w:r>
        <w:r>
          <w:fldChar w:fldCharType="separate"/>
        </w:r>
        <w:r>
          <w:t>79</w:t>
        </w:r>
        <w:r>
          <w:fldChar w:fldCharType="end"/>
        </w:r>
      </w:hyperlink>
    </w:p>
    <w:p>
      <w:pPr>
        <w:pStyle w:val="TOC2"/>
        <w:tabs>
          <w:tab w:val="right" w:leader="dot" w:pos="8306"/>
        </w:tabs>
      </w:pPr>
      <w:hyperlink w:anchor="_Toc27026" w:history="1">
        <w:r>
          <w:rPr>
            <w:rFonts w:ascii="仿宋" w:eastAsia="仿宋" w:hAnsi="仿宋" w:cs="仿宋" w:hint="eastAsia"/>
            <w:lang w:eastAsia="zh-CN"/>
          </w:rPr>
          <w:t>(二)、社会风险分析</w:t>
        </w:r>
        <w:r>
          <w:tab/>
        </w:r>
        <w:r>
          <w:fldChar w:fldCharType="begin"/>
        </w:r>
        <w:r>
          <w:instrText xml:space="preserve"> PAGEREF _Toc27026 \h </w:instrText>
        </w:r>
        <w:r>
          <w:fldChar w:fldCharType="separate"/>
        </w:r>
        <w:r>
          <w:t>81</w:t>
        </w:r>
        <w:r>
          <w:fldChar w:fldCharType="end"/>
        </w:r>
      </w:hyperlink>
    </w:p>
    <w:p>
      <w:pPr>
        <w:pStyle w:val="TOC2"/>
        <w:tabs>
          <w:tab w:val="right" w:leader="dot" w:pos="8306"/>
        </w:tabs>
      </w:pPr>
      <w:hyperlink w:anchor="_Toc6601" w:history="1">
        <w:r>
          <w:rPr>
            <w:rFonts w:ascii="仿宋" w:eastAsia="仿宋" w:hAnsi="仿宋" w:cs="仿宋" w:hint="eastAsia"/>
            <w:lang w:eastAsia="zh-CN"/>
          </w:rPr>
          <w:t>(三)、市场风险分析</w:t>
        </w:r>
        <w:r>
          <w:tab/>
        </w:r>
        <w:r>
          <w:fldChar w:fldCharType="begin"/>
        </w:r>
        <w:r>
          <w:instrText xml:space="preserve"> PAGEREF _Toc6601 \h </w:instrText>
        </w:r>
        <w:r>
          <w:fldChar w:fldCharType="separate"/>
        </w:r>
        <w:r>
          <w:t>82</w:t>
        </w:r>
        <w:r>
          <w:fldChar w:fldCharType="end"/>
        </w:r>
      </w:hyperlink>
    </w:p>
    <w:p>
      <w:pPr>
        <w:pStyle w:val="TOC2"/>
        <w:tabs>
          <w:tab w:val="right" w:leader="dot" w:pos="8306"/>
        </w:tabs>
      </w:pPr>
      <w:hyperlink w:anchor="_Toc19876" w:history="1">
        <w:r>
          <w:rPr>
            <w:rFonts w:ascii="仿宋" w:eastAsia="仿宋" w:hAnsi="仿宋" w:cs="仿宋" w:hint="eastAsia"/>
            <w:lang w:eastAsia="zh-CN"/>
          </w:rPr>
          <w:t>(四)、资金风险分析</w:t>
        </w:r>
        <w:r>
          <w:tab/>
        </w:r>
        <w:r>
          <w:fldChar w:fldCharType="begin"/>
        </w:r>
        <w:r>
          <w:instrText xml:space="preserve"> PAGEREF _Toc19876 \h </w:instrText>
        </w:r>
        <w:r>
          <w:fldChar w:fldCharType="separate"/>
        </w:r>
        <w:r>
          <w:t>83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353" w:history="1">
        <w:r>
          <w:rPr>
            <w:rFonts w:ascii="仿宋" w:eastAsia="仿宋" w:hAnsi="仿宋" w:cs="仿宋" w:hint="eastAsia"/>
            <w:lang w:eastAsia="zh-CN"/>
          </w:rPr>
          <w:t>(五)、技术风险分析</w:t>
        </w:r>
        <w:r>
          <w:tab/>
        </w:r>
        <w:r>
          <w:fldChar w:fldCharType="begin"/>
        </w:r>
        <w:r>
          <w:instrText xml:space="preserve"> PAGEREF _Toc4353 \h </w:instrText>
        </w:r>
        <w:r>
          <w:fldChar w:fldCharType="separate"/>
        </w:r>
        <w:r>
          <w:t>85</w:t>
        </w:r>
        <w:r>
          <w:fldChar w:fldCharType="end"/>
        </w:r>
      </w:hyperlink>
    </w:p>
    <w:p>
      <w:pPr>
        <w:pStyle w:val="TOC2"/>
        <w:tabs>
          <w:tab w:val="right" w:leader="dot" w:pos="8306"/>
        </w:tabs>
      </w:pPr>
      <w:hyperlink w:anchor="_Toc25805" w:history="1">
        <w:r>
          <w:rPr>
            <w:rFonts w:ascii="仿宋" w:eastAsia="仿宋" w:hAnsi="仿宋" w:cs="仿宋" w:hint="eastAsia"/>
            <w:lang w:eastAsia="zh-CN"/>
          </w:rPr>
          <w:t>(六)、财务风险分析</w:t>
        </w:r>
        <w:r>
          <w:tab/>
        </w:r>
        <w:r>
          <w:fldChar w:fldCharType="begin"/>
        </w:r>
        <w:r>
          <w:instrText xml:space="preserve"> PAGEREF _Toc25805 \h </w:instrText>
        </w:r>
        <w:r>
          <w:fldChar w:fldCharType="separate"/>
        </w:r>
        <w:r>
          <w:t>87</w:t>
        </w:r>
        <w:r>
          <w:fldChar w:fldCharType="end"/>
        </w:r>
      </w:hyperlink>
    </w:p>
    <w:p>
      <w:pPr>
        <w:pStyle w:val="TOC2"/>
        <w:tabs>
          <w:tab w:val="right" w:leader="dot" w:pos="8306"/>
        </w:tabs>
      </w:pPr>
      <w:hyperlink w:anchor="_Toc8113" w:history="1">
        <w:r>
          <w:rPr>
            <w:rFonts w:ascii="仿宋" w:eastAsia="仿宋" w:hAnsi="仿宋" w:cs="仿宋" w:hint="eastAsia"/>
            <w:lang w:eastAsia="zh-CN"/>
          </w:rPr>
          <w:t>(七)、管理风险分析</w:t>
        </w:r>
        <w:r>
          <w:tab/>
        </w:r>
        <w:r>
          <w:fldChar w:fldCharType="begin"/>
        </w:r>
        <w:r>
          <w:instrText xml:space="preserve"> PAGEREF _Toc8113 \h </w:instrText>
        </w:r>
        <w:r>
          <w:fldChar w:fldCharType="separate"/>
        </w:r>
        <w:r>
          <w:t>88</w:t>
        </w:r>
        <w:r>
          <w:fldChar w:fldCharType="end"/>
        </w:r>
      </w:hyperlink>
    </w:p>
    <w:p>
      <w:pPr>
        <w:pStyle w:val="TOC2"/>
        <w:tabs>
          <w:tab w:val="right" w:leader="dot" w:pos="8306"/>
        </w:tabs>
      </w:pPr>
      <w:hyperlink w:anchor="_Toc23649" w:history="1">
        <w:r>
          <w:rPr>
            <w:rFonts w:ascii="仿宋" w:eastAsia="仿宋" w:hAnsi="仿宋" w:cs="仿宋" w:hint="eastAsia"/>
            <w:lang w:eastAsia="zh-CN"/>
          </w:rPr>
          <w:t>(八)、其它风险分析</w:t>
        </w:r>
        <w:r>
          <w:tab/>
        </w:r>
        <w:r>
          <w:fldChar w:fldCharType="begin"/>
        </w:r>
        <w:r>
          <w:instrText xml:space="preserve"> PAGEREF _Toc23649 \h </w:instrText>
        </w:r>
        <w:r>
          <w:fldChar w:fldCharType="separate"/>
        </w:r>
        <w:r>
          <w:t>90</w:t>
        </w:r>
        <w:r>
          <w:fldChar w:fldCharType="end"/>
        </w:r>
      </w:hyperlink>
    </w:p>
    <w:p>
      <w:pPr>
        <w:pStyle w:val="TOC2"/>
        <w:tabs>
          <w:tab w:val="right" w:leader="dot" w:pos="8306"/>
        </w:tabs>
      </w:pPr>
      <w:hyperlink w:anchor="_Toc28072" w:history="1">
        <w:r>
          <w:rPr>
            <w:rFonts w:ascii="仿宋" w:eastAsia="仿宋" w:hAnsi="仿宋" w:cs="仿宋" w:hint="eastAsia"/>
            <w:lang w:eastAsia="zh-CN"/>
          </w:rPr>
          <w:t>(九)、社会影响评估</w:t>
        </w:r>
        <w:r>
          <w:tab/>
        </w:r>
        <w:r>
          <w:fldChar w:fldCharType="begin"/>
        </w:r>
        <w:r>
          <w:instrText xml:space="preserve"> PAGEREF _Toc28072 \h </w:instrText>
        </w:r>
        <w:r>
          <w:fldChar w:fldCharType="separate"/>
        </w:r>
        <w:r>
          <w:t>92</w:t>
        </w:r>
        <w:r>
          <w:fldChar w:fldCharType="end"/>
        </w:r>
      </w:hyperlink>
    </w:p>
    <w:p>
      <w:pPr>
        <w:pStyle w:val="TOC1"/>
        <w:tabs>
          <w:tab w:val="right" w:leader="dot" w:pos="8306"/>
        </w:tabs>
      </w:pPr>
      <w:hyperlink w:anchor="_Toc30075" w:history="1">
        <w:r>
          <w:rPr>
            <w:rFonts w:ascii="仿宋" w:eastAsia="仿宋" w:hAnsi="仿宋" w:cs="仿宋" w:hint="eastAsia"/>
            <w:lang w:eastAsia="zh-CN"/>
          </w:rPr>
          <w:t>十九、建设规模</w:t>
        </w:r>
        <w:r>
          <w:tab/>
        </w:r>
        <w:r>
          <w:fldChar w:fldCharType="begin"/>
        </w:r>
        <w:r>
          <w:instrText xml:space="preserve"> PAGEREF _Toc30075 \h </w:instrText>
        </w:r>
        <w:r>
          <w:fldChar w:fldCharType="separate"/>
        </w:r>
        <w:r>
          <w:t>94</w:t>
        </w:r>
        <w:r>
          <w:fldChar w:fldCharType="end"/>
        </w:r>
      </w:hyperlink>
    </w:p>
    <w:p>
      <w:pPr>
        <w:pStyle w:val="TOC2"/>
        <w:tabs>
          <w:tab w:val="right" w:leader="dot" w:pos="8306"/>
        </w:tabs>
      </w:pPr>
      <w:hyperlink w:anchor="_Toc13824" w:history="1">
        <w:r>
          <w:rPr>
            <w:rFonts w:ascii="仿宋" w:eastAsia="仿宋" w:hAnsi="仿宋" w:cs="仿宋" w:hint="eastAsia"/>
            <w:lang w:eastAsia="zh-CN"/>
          </w:rPr>
          <w:t>(一)、产品规划</w:t>
        </w:r>
        <w:r>
          <w:tab/>
        </w:r>
        <w:r>
          <w:fldChar w:fldCharType="begin"/>
        </w:r>
        <w:r>
          <w:instrText xml:space="preserve"> PAGEREF _Toc13824 \h </w:instrText>
        </w:r>
        <w:r>
          <w:fldChar w:fldCharType="separate"/>
        </w:r>
        <w:r>
          <w:t>94</w:t>
        </w:r>
        <w:r>
          <w:fldChar w:fldCharType="end"/>
        </w:r>
      </w:hyperlink>
    </w:p>
    <w:p>
      <w:pPr>
        <w:pStyle w:val="TOC2"/>
        <w:tabs>
          <w:tab w:val="right" w:leader="dot" w:pos="8306"/>
        </w:tabs>
      </w:pPr>
      <w:hyperlink w:anchor="_Toc2982" w:history="1">
        <w:r>
          <w:rPr>
            <w:rFonts w:ascii="仿宋" w:eastAsia="仿宋" w:hAnsi="仿宋" w:cs="仿宋" w:hint="eastAsia"/>
            <w:lang w:eastAsia="zh-CN"/>
          </w:rPr>
          <w:t>(二)、建设规模</w:t>
        </w:r>
        <w:r>
          <w:tab/>
        </w:r>
        <w:r>
          <w:fldChar w:fldCharType="begin"/>
        </w:r>
        <w:r>
          <w:instrText xml:space="preserve"> PAGEREF _Toc2982 \h </w:instrText>
        </w:r>
        <w:r>
          <w:fldChar w:fldCharType="separate"/>
        </w:r>
        <w:r>
          <w:t>94</w:t>
        </w:r>
        <w:r>
          <w:fldChar w:fldCharType="end"/>
        </w:r>
      </w:hyperlink>
    </w:p>
    <w:p>
      <w:pPr>
        <w:pStyle w:val="TOC1"/>
        <w:tabs>
          <w:tab w:val="right" w:leader="dot" w:pos="8306"/>
        </w:tabs>
      </w:pPr>
      <w:hyperlink w:anchor="_Toc10114" w:history="1">
        <w:r>
          <w:rPr>
            <w:rFonts w:ascii="仿宋" w:eastAsia="仿宋" w:hAnsi="仿宋" w:cs="仿宋" w:hint="eastAsia"/>
            <w:lang w:eastAsia="zh-CN"/>
          </w:rPr>
          <w:t>二十、市场营销与推广策略</w:t>
        </w:r>
        <w:r>
          <w:tab/>
        </w:r>
        <w:r>
          <w:fldChar w:fldCharType="begin"/>
        </w:r>
        <w:r>
          <w:instrText xml:space="preserve"> PAGEREF _Toc10114 \h </w:instrText>
        </w:r>
        <w:r>
          <w:fldChar w:fldCharType="separate"/>
        </w:r>
        <w:r>
          <w:t>95</w:t>
        </w:r>
        <w:r>
          <w:fldChar w:fldCharType="end"/>
        </w:r>
      </w:hyperlink>
    </w:p>
    <w:p>
      <w:pPr>
        <w:pStyle w:val="TOC2"/>
        <w:tabs>
          <w:tab w:val="right" w:leader="dot" w:pos="8306"/>
        </w:tabs>
      </w:pPr>
      <w:hyperlink w:anchor="_Toc5683" w:history="1">
        <w:r>
          <w:rPr>
            <w:rFonts w:ascii="仿宋" w:eastAsia="仿宋" w:hAnsi="仿宋" w:cs="仿宋" w:hint="eastAsia"/>
            <w:lang w:eastAsia="zh-CN"/>
          </w:rPr>
          <w:t>(一)、目标市场分析</w:t>
        </w:r>
        <w:r>
          <w:tab/>
        </w:r>
        <w:r>
          <w:fldChar w:fldCharType="begin"/>
        </w:r>
        <w:r>
          <w:instrText xml:space="preserve"> PAGEREF _Toc5683 \h </w:instrText>
        </w:r>
        <w:r>
          <w:fldChar w:fldCharType="separate"/>
        </w:r>
        <w:r>
          <w:t>95</w:t>
        </w:r>
        <w:r>
          <w:fldChar w:fldCharType="end"/>
        </w:r>
      </w:hyperlink>
    </w:p>
    <w:p>
      <w:pPr>
        <w:pStyle w:val="TOC2"/>
        <w:tabs>
          <w:tab w:val="right" w:leader="dot" w:pos="8306"/>
        </w:tabs>
      </w:pPr>
      <w:hyperlink w:anchor="_Toc31042" w:history="1">
        <w:r>
          <w:rPr>
            <w:rFonts w:ascii="仿宋" w:eastAsia="仿宋" w:hAnsi="仿宋" w:cs="仿宋" w:hint="eastAsia"/>
            <w:lang w:eastAsia="zh-CN"/>
          </w:rPr>
          <w:t>(二)、市场定位与竞争分析</w:t>
        </w:r>
        <w:r>
          <w:tab/>
        </w:r>
        <w:r>
          <w:fldChar w:fldCharType="begin"/>
        </w:r>
        <w:r>
          <w:instrText xml:space="preserve"> PAGEREF _Toc31042 \h </w:instrText>
        </w:r>
        <w:r>
          <w:fldChar w:fldCharType="separate"/>
        </w:r>
        <w:r>
          <w:t>95</w:t>
        </w:r>
        <w:r>
          <w:fldChar w:fldCharType="end"/>
        </w:r>
      </w:hyperlink>
    </w:p>
    <w:p>
      <w:pPr>
        <w:pStyle w:val="TOC2"/>
        <w:tabs>
          <w:tab w:val="right" w:leader="dot" w:pos="8306"/>
        </w:tabs>
      </w:pPr>
      <w:hyperlink w:anchor="_Toc8415" w:history="1">
        <w:r>
          <w:rPr>
            <w:rFonts w:ascii="仿宋" w:eastAsia="仿宋" w:hAnsi="仿宋" w:cs="仿宋" w:hint="eastAsia"/>
            <w:lang w:eastAsia="zh-CN"/>
          </w:rPr>
          <w:t>(三)、推广与宣传策略</w:t>
        </w:r>
        <w:r>
          <w:tab/>
        </w:r>
        <w:r>
          <w:fldChar w:fldCharType="begin"/>
        </w:r>
        <w:r>
          <w:instrText xml:space="preserve"> PAGEREF _Toc8415 \h </w:instrText>
        </w:r>
        <w:r>
          <w:fldChar w:fldCharType="separate"/>
        </w:r>
        <w:r>
          <w:t>96</w:t>
        </w:r>
        <w:r>
          <w:fldChar w:fldCharType="end"/>
        </w:r>
      </w:hyperlink>
    </w:p>
    <w:p>
      <w:pPr>
        <w:pStyle w:val="TOC1"/>
        <w:tabs>
          <w:tab w:val="right" w:leader="dot" w:pos="8306"/>
        </w:tabs>
      </w:pPr>
      <w:hyperlink w:anchor="_Toc23832" w:history="1">
        <w:r>
          <w:rPr>
            <w:rFonts w:ascii="仿宋" w:eastAsia="仿宋" w:hAnsi="仿宋" w:cs="仿宋" w:hint="eastAsia"/>
            <w:lang w:eastAsia="zh-CN"/>
          </w:rPr>
          <w:t>二十一、投资规划</w:t>
        </w:r>
        <w:r>
          <w:tab/>
        </w:r>
        <w:r>
          <w:fldChar w:fldCharType="begin"/>
        </w:r>
        <w:r>
          <w:instrText xml:space="preserve"> PAGEREF _Toc23832 \h </w:instrText>
        </w:r>
        <w:r>
          <w:fldChar w:fldCharType="separate"/>
        </w:r>
        <w:r>
          <w:t>96</w:t>
        </w:r>
        <w:r>
          <w:fldChar w:fldCharType="end"/>
        </w:r>
      </w:hyperlink>
    </w:p>
    <w:p>
      <w:pPr>
        <w:pStyle w:val="TOC2"/>
        <w:tabs>
          <w:tab w:val="right" w:leader="dot" w:pos="8306"/>
        </w:tabs>
      </w:pPr>
      <w:hyperlink w:anchor="_Toc24302" w:history="1">
        <w:r>
          <w:rPr>
            <w:rFonts w:ascii="仿宋" w:eastAsia="仿宋" w:hAnsi="仿宋" w:cs="仿宋" w:hint="eastAsia"/>
            <w:lang w:eastAsia="zh-CN"/>
          </w:rPr>
          <w:t>(一)、高温蠕变试验机项目估算说明</w:t>
        </w:r>
        <w:r>
          <w:tab/>
        </w:r>
        <w:r>
          <w:fldChar w:fldCharType="begin"/>
        </w:r>
        <w:r>
          <w:instrText xml:space="preserve"> PAGEREF _Toc24302 \h </w:instrText>
        </w:r>
        <w:r>
          <w:fldChar w:fldCharType="separate"/>
        </w:r>
        <w:r>
          <w:t>96</w:t>
        </w:r>
        <w:r>
          <w:fldChar w:fldCharType="end"/>
        </w:r>
      </w:hyperlink>
    </w:p>
    <w:p>
      <w:pPr>
        <w:pStyle w:val="TOC2"/>
        <w:tabs>
          <w:tab w:val="right" w:leader="dot" w:pos="8306"/>
        </w:tabs>
      </w:pPr>
      <w:hyperlink w:anchor="_Toc1756" w:history="1">
        <w:r>
          <w:rPr>
            <w:rFonts w:ascii="仿宋" w:eastAsia="仿宋" w:hAnsi="仿宋" w:cs="仿宋" w:hint="eastAsia"/>
            <w:lang w:eastAsia="zh-CN"/>
          </w:rPr>
          <w:t>(二)、高温蠕变试验机项目总投资估算</w:t>
        </w:r>
        <w:r>
          <w:tab/>
        </w:r>
        <w:r>
          <w:fldChar w:fldCharType="begin"/>
        </w:r>
        <w:r>
          <w:instrText xml:space="preserve"> PAGEREF _Toc1756 \h </w:instrText>
        </w:r>
        <w:r>
          <w:fldChar w:fldCharType="separate"/>
        </w:r>
        <w:r>
          <w:t>98</w:t>
        </w:r>
        <w:r>
          <w:fldChar w:fldCharType="end"/>
        </w:r>
      </w:hyperlink>
    </w:p>
    <w:p>
      <w:pPr>
        <w:pStyle w:val="TOC2"/>
        <w:tabs>
          <w:tab w:val="right" w:leader="dot" w:pos="8306"/>
        </w:tabs>
      </w:pPr>
      <w:hyperlink w:anchor="_Toc21487" w:history="1">
        <w:r>
          <w:rPr>
            <w:rFonts w:ascii="仿宋" w:eastAsia="仿宋" w:hAnsi="仿宋" w:cs="仿宋" w:hint="eastAsia"/>
            <w:lang w:eastAsia="zh-CN"/>
          </w:rPr>
          <w:t>(三)、资金筹措</w:t>
        </w:r>
        <w:r>
          <w:tab/>
        </w:r>
        <w:r>
          <w:fldChar w:fldCharType="begin"/>
        </w:r>
        <w:r>
          <w:instrText xml:space="preserve"> PAGEREF _Toc21487 \h </w:instrText>
        </w:r>
        <w:r>
          <w:fldChar w:fldCharType="separate"/>
        </w:r>
        <w:r>
          <w:t>99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13843"/>
      <w:r>
        <w:rPr>
          <w:rFonts w:ascii="仿宋" w:eastAsia="仿宋" w:hAnsi="仿宋" w:cs="仿宋" w:hint="eastAsia"/>
          <w:sz w:val="28"/>
          <w:lang w:eastAsia="zh-CN"/>
        </w:rPr>
        <w:t>一、高温蠕变试验机项目建设单位说明</w:t>
      </w:r>
      <w:bookmarkEnd w:id="2"/>
    </w:p>
    <w:p>
      <w:pPr>
        <w:pStyle w:val="Heading2"/>
        <w:rPr>
          <w:rFonts w:ascii="仿宋" w:eastAsia="仿宋" w:hAnsi="仿宋" w:cs="仿宋" w:hint="eastAsia"/>
          <w:lang w:eastAsia="zh-CN"/>
        </w:rPr>
      </w:pPr>
      <w:bookmarkStart w:id="3" w:name="_Toc13567"/>
      <w:r>
        <w:rPr>
          <w:rFonts w:ascii="仿宋" w:eastAsia="仿宋" w:hAnsi="仿宋" w:cs="仿宋" w:hint="eastAsia"/>
          <w:lang w:eastAsia="zh-CN"/>
        </w:rPr>
        <w:t>(一)、高温蠕变试验机项目承办单位基本情况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登记地址：高温蠕变试验机省高温蠕变试验机市高温蠕变试验机区高温蠕变试验机街高温蠕变试验机号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注册资金：高温蠕变试验机万元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注册日期：20高温蠕变试验机年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公司类型：私营/国有/合资企业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https://d.book118.com/076055232225010102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216E03"/>
    <w:rsid w:val="2E216E03"/>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7605523222501010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2024-03-17T04:21:00Z</dcterms:created>
  <dcterms:modified xsi:type="dcterms:W3CDTF">2024-03-17T04:21:53Z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9C1C78FE0C4842A29AA00C5E8DA946F4_11</vt:lpwstr>
  </property>
  <property fmtid="{D5CDD505-2E9C-101B-9397-08002B2CF9AE}" pid="3" name="KSOProductBuildVer">
    <vt:lpwstr>2052-12.1.0.16412</vt:lpwstr>
  </property>
</Properties>
</file>