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310A88" w14:paraId="4F493798" w14:textId="77777777">
      <w:pPr>
        <w:widowControl/>
        <w:jc w:val="left"/>
        <w:rPr>
          <w:rFonts w:ascii="仿宋" w:eastAsia="仿宋" w:hAnsi="仿宋"/>
          <w:b/>
          <w:sz w:val="40"/>
        </w:rPr>
      </w:pPr>
    </w:p>
    <w:p w:rsidR="00310A88" w14:paraId="1B7E94C6" w14:textId="77777777">
      <w:pPr>
        <w:widowControl/>
        <w:jc w:val="left"/>
        <w:rPr>
          <w:rFonts w:ascii="仿宋" w:eastAsia="仿宋" w:hAnsi="仿宋"/>
          <w:b/>
          <w:sz w:val="40"/>
        </w:rPr>
      </w:pPr>
    </w:p>
    <w:p w:rsidR="00310A88" w14:paraId="3BF8BF28" w14:textId="77777777">
      <w:pPr>
        <w:widowControl/>
        <w:jc w:val="left"/>
        <w:rPr>
          <w:rFonts w:ascii="仿宋" w:eastAsia="仿宋" w:hAnsi="仿宋"/>
          <w:b/>
          <w:sz w:val="40"/>
        </w:rPr>
      </w:pPr>
    </w:p>
    <w:p w:rsidR="00310A88" w:rsidRPr="00310A88" w14:paraId="51D15FA8" w14:textId="0039A5E8">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310A88">
        <w:rPr>
          <w:rFonts w:ascii="宋体" w:eastAsia="宋体" w:hAnsi="宋体" w:hint="eastAsia"/>
          <w:b/>
          <w:sz w:val="60"/>
        </w:rPr>
        <w:t>来伊份行业项目商业计划书</w:t>
      </w:r>
    </w:p>
    <w:p w:rsidR="00310A88" w:rsidP="00310A88" w14:paraId="5433797C" w14:textId="20ED7C97">
      <w:pPr>
        <w:widowControl/>
        <w:jc w:val="center"/>
        <w:rPr>
          <w:rFonts w:ascii="仿宋" w:eastAsia="仿宋" w:hAnsi="仿宋" w:hint="eastAsia"/>
          <w:b/>
          <w:sz w:val="40"/>
        </w:rPr>
      </w:pPr>
      <w:r w:rsidRPr="00310A88">
        <w:rPr>
          <w:rFonts w:ascii="仿宋" w:eastAsia="仿宋" w:hAnsi="仿宋" w:hint="eastAsia"/>
          <w:b/>
          <w:sz w:val="40"/>
        </w:rPr>
        <w:t>目录</w:t>
      </w:r>
    </w:p>
    <w:p w:rsidR="00310A88" w14:paraId="11CBAD2C" w14:textId="762F7B00">
      <w:pPr>
        <w:pStyle w:val="TOC1"/>
        <w:tabs>
          <w:tab w:val="right" w:leader="dot" w:pos="8296"/>
        </w:tabs>
        <w:rPr>
          <w:noProof/>
        </w:rPr>
      </w:pPr>
      <w:r>
        <w:fldChar w:fldCharType="begin"/>
      </w:r>
      <w:r>
        <w:instrText xml:space="preserve"> TOC \o "1-9" </w:instrText>
      </w:r>
      <w:r>
        <w:fldChar w:fldCharType="separate"/>
      </w:r>
      <w:r>
        <w:rPr>
          <w:noProof/>
        </w:rPr>
        <w:t>序言</w:t>
      </w:r>
      <w:r>
        <w:rPr>
          <w:noProof/>
        </w:rPr>
        <w:tab/>
      </w:r>
      <w:r>
        <w:rPr>
          <w:noProof/>
        </w:rPr>
        <w:fldChar w:fldCharType="begin"/>
      </w:r>
      <w:r>
        <w:rPr>
          <w:noProof/>
        </w:rPr>
        <w:instrText xml:space="preserve"> PAGEREF _Toc152471627 \h </w:instrText>
      </w:r>
      <w:r>
        <w:rPr>
          <w:noProof/>
        </w:rPr>
        <w:fldChar w:fldCharType="separate"/>
      </w:r>
      <w:r>
        <w:rPr>
          <w:noProof/>
        </w:rPr>
        <w:t>3</w:t>
      </w:r>
      <w:r>
        <w:rPr>
          <w:noProof/>
        </w:rPr>
        <w:fldChar w:fldCharType="end"/>
      </w:r>
    </w:p>
    <w:p w:rsidR="00310A88" w14:paraId="4DBF2AAE" w14:textId="4E5D599A">
      <w:pPr>
        <w:pStyle w:val="TOC1"/>
        <w:tabs>
          <w:tab w:val="right" w:leader="dot" w:pos="8296"/>
        </w:tabs>
        <w:rPr>
          <w:noProof/>
        </w:rPr>
      </w:pPr>
      <w:r>
        <w:rPr>
          <w:noProof/>
        </w:rPr>
        <w:t>一、建设用地、征地拆迁及移民安置分析</w:t>
      </w:r>
      <w:r>
        <w:rPr>
          <w:noProof/>
        </w:rPr>
        <w:tab/>
      </w:r>
      <w:r>
        <w:rPr>
          <w:noProof/>
        </w:rPr>
        <w:fldChar w:fldCharType="begin"/>
      </w:r>
      <w:r>
        <w:rPr>
          <w:noProof/>
        </w:rPr>
        <w:instrText xml:space="preserve"> PAGEREF _Toc152471628 \h </w:instrText>
      </w:r>
      <w:r>
        <w:rPr>
          <w:noProof/>
        </w:rPr>
        <w:fldChar w:fldCharType="separate"/>
      </w:r>
      <w:r>
        <w:rPr>
          <w:noProof/>
        </w:rPr>
        <w:t>3</w:t>
      </w:r>
      <w:r>
        <w:rPr>
          <w:noProof/>
        </w:rPr>
        <w:fldChar w:fldCharType="end"/>
      </w:r>
    </w:p>
    <w:p w:rsidR="00310A88" w14:paraId="39D529CE" w14:textId="55B729F8">
      <w:pPr>
        <w:pStyle w:val="TOC2"/>
        <w:tabs>
          <w:tab w:val="right" w:leader="dot" w:pos="8296"/>
        </w:tabs>
        <w:rPr>
          <w:noProof/>
        </w:rPr>
      </w:pPr>
      <w:r>
        <w:rPr>
          <w:noProof/>
        </w:rPr>
        <w:t>(一)、来伊份项目选址及用地方案</w:t>
      </w:r>
      <w:r>
        <w:rPr>
          <w:noProof/>
        </w:rPr>
        <w:tab/>
      </w:r>
      <w:r>
        <w:rPr>
          <w:noProof/>
        </w:rPr>
        <w:fldChar w:fldCharType="begin"/>
      </w:r>
      <w:r>
        <w:rPr>
          <w:noProof/>
        </w:rPr>
        <w:instrText xml:space="preserve"> PAGEREF _Toc152471629 \h </w:instrText>
      </w:r>
      <w:r>
        <w:rPr>
          <w:noProof/>
        </w:rPr>
        <w:fldChar w:fldCharType="separate"/>
      </w:r>
      <w:r>
        <w:rPr>
          <w:noProof/>
        </w:rPr>
        <w:t>3</w:t>
      </w:r>
      <w:r>
        <w:rPr>
          <w:noProof/>
        </w:rPr>
        <w:fldChar w:fldCharType="end"/>
      </w:r>
    </w:p>
    <w:p w:rsidR="00310A88" w14:paraId="41B1A073" w14:textId="27A5D6D5">
      <w:pPr>
        <w:pStyle w:val="TOC2"/>
        <w:tabs>
          <w:tab w:val="right" w:leader="dot" w:pos="8296"/>
        </w:tabs>
        <w:rPr>
          <w:noProof/>
        </w:rPr>
      </w:pPr>
      <w:r>
        <w:rPr>
          <w:noProof/>
        </w:rPr>
        <w:t>(二)、土地利用合理性分析</w:t>
      </w:r>
      <w:r>
        <w:rPr>
          <w:noProof/>
        </w:rPr>
        <w:tab/>
      </w:r>
      <w:r>
        <w:rPr>
          <w:noProof/>
        </w:rPr>
        <w:fldChar w:fldCharType="begin"/>
      </w:r>
      <w:r>
        <w:rPr>
          <w:noProof/>
        </w:rPr>
        <w:instrText xml:space="preserve"> PAGEREF _Toc152471630 \h </w:instrText>
      </w:r>
      <w:r>
        <w:rPr>
          <w:noProof/>
        </w:rPr>
        <w:fldChar w:fldCharType="separate"/>
      </w:r>
      <w:r>
        <w:rPr>
          <w:noProof/>
        </w:rPr>
        <w:t>7</w:t>
      </w:r>
      <w:r>
        <w:rPr>
          <w:noProof/>
        </w:rPr>
        <w:fldChar w:fldCharType="end"/>
      </w:r>
    </w:p>
    <w:p w:rsidR="00310A88" w14:paraId="566522BC" w14:textId="6928CECA">
      <w:pPr>
        <w:pStyle w:val="TOC2"/>
        <w:tabs>
          <w:tab w:val="right" w:leader="dot" w:pos="8296"/>
        </w:tabs>
        <w:rPr>
          <w:noProof/>
        </w:rPr>
      </w:pPr>
      <w:r>
        <w:rPr>
          <w:noProof/>
        </w:rPr>
        <w:t>(三)、征地拆迁和移民安置规划方案</w:t>
      </w:r>
      <w:r>
        <w:rPr>
          <w:noProof/>
        </w:rPr>
        <w:tab/>
      </w:r>
      <w:r>
        <w:rPr>
          <w:noProof/>
        </w:rPr>
        <w:fldChar w:fldCharType="begin"/>
      </w:r>
      <w:r>
        <w:rPr>
          <w:noProof/>
        </w:rPr>
        <w:instrText xml:space="preserve"> PAGEREF _Toc152471631 \h </w:instrText>
      </w:r>
      <w:r>
        <w:rPr>
          <w:noProof/>
        </w:rPr>
        <w:fldChar w:fldCharType="separate"/>
      </w:r>
      <w:r>
        <w:rPr>
          <w:noProof/>
        </w:rPr>
        <w:t>8</w:t>
      </w:r>
      <w:r>
        <w:rPr>
          <w:noProof/>
        </w:rPr>
        <w:fldChar w:fldCharType="end"/>
      </w:r>
    </w:p>
    <w:p w:rsidR="00310A88" w14:paraId="00F260AA" w14:textId="1FDB0D5A">
      <w:pPr>
        <w:pStyle w:val="TOC1"/>
        <w:tabs>
          <w:tab w:val="right" w:leader="dot" w:pos="8296"/>
        </w:tabs>
        <w:rPr>
          <w:noProof/>
        </w:rPr>
      </w:pPr>
      <w:r>
        <w:rPr>
          <w:noProof/>
        </w:rPr>
        <w:t>二、职业安全与劳动卫生</w:t>
      </w:r>
      <w:r>
        <w:rPr>
          <w:noProof/>
        </w:rPr>
        <w:tab/>
      </w:r>
      <w:r>
        <w:rPr>
          <w:noProof/>
        </w:rPr>
        <w:fldChar w:fldCharType="begin"/>
      </w:r>
      <w:r>
        <w:rPr>
          <w:noProof/>
        </w:rPr>
        <w:instrText xml:space="preserve"> PAGEREF _Toc152471632 \h </w:instrText>
      </w:r>
      <w:r>
        <w:rPr>
          <w:noProof/>
        </w:rPr>
        <w:fldChar w:fldCharType="separate"/>
      </w:r>
      <w:r>
        <w:rPr>
          <w:noProof/>
        </w:rPr>
        <w:t>9</w:t>
      </w:r>
      <w:r>
        <w:rPr>
          <w:noProof/>
        </w:rPr>
        <w:fldChar w:fldCharType="end"/>
      </w:r>
    </w:p>
    <w:p w:rsidR="00310A88" w14:paraId="6D730F7B" w14:textId="68DC67FA">
      <w:pPr>
        <w:pStyle w:val="TOC2"/>
        <w:tabs>
          <w:tab w:val="right" w:leader="dot" w:pos="8296"/>
        </w:tabs>
        <w:rPr>
          <w:noProof/>
        </w:rPr>
      </w:pPr>
      <w:r>
        <w:rPr>
          <w:noProof/>
        </w:rPr>
        <w:t>(一)、消防安全</w:t>
      </w:r>
      <w:r>
        <w:rPr>
          <w:noProof/>
        </w:rPr>
        <w:tab/>
      </w:r>
      <w:r>
        <w:rPr>
          <w:noProof/>
        </w:rPr>
        <w:fldChar w:fldCharType="begin"/>
      </w:r>
      <w:r>
        <w:rPr>
          <w:noProof/>
        </w:rPr>
        <w:instrText xml:space="preserve"> PAGEREF _Toc152471633 \h </w:instrText>
      </w:r>
      <w:r>
        <w:rPr>
          <w:noProof/>
        </w:rPr>
        <w:fldChar w:fldCharType="separate"/>
      </w:r>
      <w:r>
        <w:rPr>
          <w:noProof/>
        </w:rPr>
        <w:t>9</w:t>
      </w:r>
      <w:r>
        <w:rPr>
          <w:noProof/>
        </w:rPr>
        <w:fldChar w:fldCharType="end"/>
      </w:r>
    </w:p>
    <w:p w:rsidR="00310A88" w14:paraId="7225C496" w14:textId="07AB7646">
      <w:pPr>
        <w:pStyle w:val="TOC2"/>
        <w:tabs>
          <w:tab w:val="right" w:leader="dot" w:pos="8296"/>
        </w:tabs>
        <w:rPr>
          <w:noProof/>
        </w:rPr>
      </w:pPr>
      <w:r>
        <w:rPr>
          <w:noProof/>
        </w:rPr>
        <w:t>(二)、防火防爆总图布置措施</w:t>
      </w:r>
      <w:r>
        <w:rPr>
          <w:noProof/>
        </w:rPr>
        <w:tab/>
      </w:r>
      <w:r>
        <w:rPr>
          <w:noProof/>
        </w:rPr>
        <w:fldChar w:fldCharType="begin"/>
      </w:r>
      <w:r>
        <w:rPr>
          <w:noProof/>
        </w:rPr>
        <w:instrText xml:space="preserve"> PAGEREF _Toc152471634 \h </w:instrText>
      </w:r>
      <w:r>
        <w:rPr>
          <w:noProof/>
        </w:rPr>
        <w:fldChar w:fldCharType="separate"/>
      </w:r>
      <w:r>
        <w:rPr>
          <w:noProof/>
        </w:rPr>
        <w:t>11</w:t>
      </w:r>
      <w:r>
        <w:rPr>
          <w:noProof/>
        </w:rPr>
        <w:fldChar w:fldCharType="end"/>
      </w:r>
    </w:p>
    <w:p w:rsidR="00310A88" w14:paraId="2DF3B13E" w14:textId="0C704B6A">
      <w:pPr>
        <w:pStyle w:val="TOC2"/>
        <w:tabs>
          <w:tab w:val="right" w:leader="dot" w:pos="8296"/>
        </w:tabs>
        <w:rPr>
          <w:noProof/>
        </w:rPr>
      </w:pPr>
      <w:r>
        <w:rPr>
          <w:noProof/>
        </w:rPr>
        <w:t>(三)、自然灾害防范措施</w:t>
      </w:r>
      <w:r>
        <w:rPr>
          <w:noProof/>
        </w:rPr>
        <w:tab/>
      </w:r>
      <w:r>
        <w:rPr>
          <w:noProof/>
        </w:rPr>
        <w:fldChar w:fldCharType="begin"/>
      </w:r>
      <w:r>
        <w:rPr>
          <w:noProof/>
        </w:rPr>
        <w:instrText xml:space="preserve"> PAGEREF _Toc152471635 \h </w:instrText>
      </w:r>
      <w:r>
        <w:rPr>
          <w:noProof/>
        </w:rPr>
        <w:fldChar w:fldCharType="separate"/>
      </w:r>
      <w:r>
        <w:rPr>
          <w:noProof/>
        </w:rPr>
        <w:t>11</w:t>
      </w:r>
      <w:r>
        <w:rPr>
          <w:noProof/>
        </w:rPr>
        <w:fldChar w:fldCharType="end"/>
      </w:r>
    </w:p>
    <w:p w:rsidR="00310A88" w14:paraId="78E37003" w14:textId="6BF8D9A6">
      <w:pPr>
        <w:pStyle w:val="TOC2"/>
        <w:tabs>
          <w:tab w:val="right" w:leader="dot" w:pos="8296"/>
        </w:tabs>
        <w:rPr>
          <w:noProof/>
        </w:rPr>
      </w:pPr>
      <w:r>
        <w:rPr>
          <w:noProof/>
        </w:rPr>
        <w:t>(四)、安全标志使用要求</w:t>
      </w:r>
      <w:r>
        <w:rPr>
          <w:noProof/>
        </w:rPr>
        <w:tab/>
      </w:r>
      <w:r>
        <w:rPr>
          <w:noProof/>
        </w:rPr>
        <w:fldChar w:fldCharType="begin"/>
      </w:r>
      <w:r>
        <w:rPr>
          <w:noProof/>
        </w:rPr>
        <w:instrText xml:space="preserve"> PAGEREF _Toc152471636 \h </w:instrText>
      </w:r>
      <w:r>
        <w:rPr>
          <w:noProof/>
        </w:rPr>
        <w:fldChar w:fldCharType="separate"/>
      </w:r>
      <w:r>
        <w:rPr>
          <w:noProof/>
        </w:rPr>
        <w:t>12</w:t>
      </w:r>
      <w:r>
        <w:rPr>
          <w:noProof/>
        </w:rPr>
        <w:fldChar w:fldCharType="end"/>
      </w:r>
    </w:p>
    <w:p w:rsidR="00310A88" w14:paraId="484D10C9" w14:textId="076E7729">
      <w:pPr>
        <w:pStyle w:val="TOC2"/>
        <w:tabs>
          <w:tab w:val="right" w:leader="dot" w:pos="8296"/>
        </w:tabs>
        <w:rPr>
          <w:noProof/>
        </w:rPr>
      </w:pPr>
      <w:r>
        <w:rPr>
          <w:noProof/>
        </w:rPr>
        <w:t>(五)、电气安全保障措施</w:t>
      </w:r>
      <w:r>
        <w:rPr>
          <w:noProof/>
        </w:rPr>
        <w:tab/>
      </w:r>
      <w:r>
        <w:rPr>
          <w:noProof/>
        </w:rPr>
        <w:fldChar w:fldCharType="begin"/>
      </w:r>
      <w:r>
        <w:rPr>
          <w:noProof/>
        </w:rPr>
        <w:instrText xml:space="preserve"> PAGEREF _Toc152471637 \h </w:instrText>
      </w:r>
      <w:r>
        <w:rPr>
          <w:noProof/>
        </w:rPr>
        <w:fldChar w:fldCharType="separate"/>
      </w:r>
      <w:r>
        <w:rPr>
          <w:noProof/>
        </w:rPr>
        <w:t>12</w:t>
      </w:r>
      <w:r>
        <w:rPr>
          <w:noProof/>
        </w:rPr>
        <w:fldChar w:fldCharType="end"/>
      </w:r>
    </w:p>
    <w:p w:rsidR="00310A88" w14:paraId="4F89C5DC" w14:textId="34DF9FA7">
      <w:pPr>
        <w:pStyle w:val="TOC2"/>
        <w:tabs>
          <w:tab w:val="right" w:leader="dot" w:pos="8296"/>
        </w:tabs>
        <w:rPr>
          <w:noProof/>
        </w:rPr>
      </w:pPr>
      <w:r>
        <w:rPr>
          <w:noProof/>
        </w:rPr>
        <w:t>(六)、防尘防毒措施</w:t>
      </w:r>
      <w:r>
        <w:rPr>
          <w:noProof/>
        </w:rPr>
        <w:tab/>
      </w:r>
      <w:r>
        <w:rPr>
          <w:noProof/>
        </w:rPr>
        <w:fldChar w:fldCharType="begin"/>
      </w:r>
      <w:r>
        <w:rPr>
          <w:noProof/>
        </w:rPr>
        <w:instrText xml:space="preserve"> PAGEREF _Toc152471638 \h </w:instrText>
      </w:r>
      <w:r>
        <w:rPr>
          <w:noProof/>
        </w:rPr>
        <w:fldChar w:fldCharType="separate"/>
      </w:r>
      <w:r>
        <w:rPr>
          <w:noProof/>
        </w:rPr>
        <w:t>13</w:t>
      </w:r>
      <w:r>
        <w:rPr>
          <w:noProof/>
        </w:rPr>
        <w:fldChar w:fldCharType="end"/>
      </w:r>
    </w:p>
    <w:p w:rsidR="00310A88" w14:paraId="737876C4" w14:textId="19C26DD4">
      <w:pPr>
        <w:pStyle w:val="TOC2"/>
        <w:tabs>
          <w:tab w:val="right" w:leader="dot" w:pos="8296"/>
        </w:tabs>
        <w:rPr>
          <w:noProof/>
        </w:rPr>
      </w:pPr>
      <w:r>
        <w:rPr>
          <w:noProof/>
        </w:rPr>
        <w:t>(七)、防静电、触电、防护及防雷措施</w:t>
      </w:r>
      <w:r>
        <w:rPr>
          <w:noProof/>
        </w:rPr>
        <w:tab/>
      </w:r>
      <w:r>
        <w:rPr>
          <w:noProof/>
        </w:rPr>
        <w:fldChar w:fldCharType="begin"/>
      </w:r>
      <w:r>
        <w:rPr>
          <w:noProof/>
        </w:rPr>
        <w:instrText xml:space="preserve"> PAGEREF _Toc152471639 \h </w:instrText>
      </w:r>
      <w:r>
        <w:rPr>
          <w:noProof/>
        </w:rPr>
        <w:fldChar w:fldCharType="separate"/>
      </w:r>
      <w:r>
        <w:rPr>
          <w:noProof/>
        </w:rPr>
        <w:t>13</w:t>
      </w:r>
      <w:r>
        <w:rPr>
          <w:noProof/>
        </w:rPr>
        <w:fldChar w:fldCharType="end"/>
      </w:r>
    </w:p>
    <w:p w:rsidR="00310A88" w14:paraId="6F7121FB" w14:textId="014323A7">
      <w:pPr>
        <w:pStyle w:val="TOC2"/>
        <w:tabs>
          <w:tab w:val="right" w:leader="dot" w:pos="8296"/>
        </w:tabs>
        <w:rPr>
          <w:noProof/>
        </w:rPr>
      </w:pPr>
      <w:r>
        <w:rPr>
          <w:noProof/>
        </w:rPr>
        <w:t>(八)、机械设备安全保障措施</w:t>
      </w:r>
      <w:r>
        <w:rPr>
          <w:noProof/>
        </w:rPr>
        <w:tab/>
      </w:r>
      <w:r>
        <w:rPr>
          <w:noProof/>
        </w:rPr>
        <w:fldChar w:fldCharType="begin"/>
      </w:r>
      <w:r>
        <w:rPr>
          <w:noProof/>
        </w:rPr>
        <w:instrText xml:space="preserve"> PAGEREF _Toc152471640 \h </w:instrText>
      </w:r>
      <w:r>
        <w:rPr>
          <w:noProof/>
        </w:rPr>
        <w:fldChar w:fldCharType="separate"/>
      </w:r>
      <w:r>
        <w:rPr>
          <w:noProof/>
        </w:rPr>
        <w:t>14</w:t>
      </w:r>
      <w:r>
        <w:rPr>
          <w:noProof/>
        </w:rPr>
        <w:fldChar w:fldCharType="end"/>
      </w:r>
    </w:p>
    <w:p w:rsidR="00310A88" w14:paraId="62317FDC" w14:textId="7C2EAA83">
      <w:pPr>
        <w:pStyle w:val="TOC2"/>
        <w:tabs>
          <w:tab w:val="right" w:leader="dot" w:pos="8296"/>
        </w:tabs>
        <w:rPr>
          <w:noProof/>
        </w:rPr>
      </w:pPr>
      <w:r>
        <w:rPr>
          <w:noProof/>
        </w:rPr>
        <w:t>(九)、劳动安全保障措施</w:t>
      </w:r>
      <w:r>
        <w:rPr>
          <w:noProof/>
        </w:rPr>
        <w:tab/>
      </w:r>
      <w:r>
        <w:rPr>
          <w:noProof/>
        </w:rPr>
        <w:fldChar w:fldCharType="begin"/>
      </w:r>
      <w:r>
        <w:rPr>
          <w:noProof/>
        </w:rPr>
        <w:instrText xml:space="preserve"> PAGEREF _Toc152471641 \h </w:instrText>
      </w:r>
      <w:r>
        <w:rPr>
          <w:noProof/>
        </w:rPr>
        <w:fldChar w:fldCharType="separate"/>
      </w:r>
      <w:r>
        <w:rPr>
          <w:noProof/>
        </w:rPr>
        <w:t>14</w:t>
      </w:r>
      <w:r>
        <w:rPr>
          <w:noProof/>
        </w:rPr>
        <w:fldChar w:fldCharType="end"/>
      </w:r>
    </w:p>
    <w:p w:rsidR="00310A88" w14:paraId="2003077F" w14:textId="636BDAFB">
      <w:pPr>
        <w:pStyle w:val="TOC2"/>
        <w:tabs>
          <w:tab w:val="right" w:leader="dot" w:pos="8296"/>
        </w:tabs>
        <w:rPr>
          <w:noProof/>
        </w:rPr>
      </w:pPr>
      <w:r>
        <w:rPr>
          <w:noProof/>
        </w:rPr>
        <w:t>(十)、劳动安全卫生机构设置及教育制度</w:t>
      </w:r>
      <w:r>
        <w:rPr>
          <w:noProof/>
        </w:rPr>
        <w:tab/>
      </w:r>
      <w:r>
        <w:rPr>
          <w:noProof/>
        </w:rPr>
        <w:fldChar w:fldCharType="begin"/>
      </w:r>
      <w:r>
        <w:rPr>
          <w:noProof/>
        </w:rPr>
        <w:instrText xml:space="preserve"> PAGEREF _Toc152471642 \h </w:instrText>
      </w:r>
      <w:r>
        <w:rPr>
          <w:noProof/>
        </w:rPr>
        <w:fldChar w:fldCharType="separate"/>
      </w:r>
      <w:r>
        <w:rPr>
          <w:noProof/>
        </w:rPr>
        <w:t>15</w:t>
      </w:r>
      <w:r>
        <w:rPr>
          <w:noProof/>
        </w:rPr>
        <w:fldChar w:fldCharType="end"/>
      </w:r>
    </w:p>
    <w:p w:rsidR="00310A88" w14:paraId="2F434E2E" w14:textId="1F934C7F">
      <w:pPr>
        <w:pStyle w:val="TOC2"/>
        <w:tabs>
          <w:tab w:val="right" w:leader="dot" w:pos="8296"/>
        </w:tabs>
        <w:rPr>
          <w:noProof/>
        </w:rPr>
      </w:pPr>
      <w:r>
        <w:rPr>
          <w:noProof/>
        </w:rPr>
        <w:t>(十一)、劳动安全预期效果评价</w:t>
      </w:r>
      <w:r>
        <w:rPr>
          <w:noProof/>
        </w:rPr>
        <w:tab/>
      </w:r>
      <w:r>
        <w:rPr>
          <w:noProof/>
        </w:rPr>
        <w:fldChar w:fldCharType="begin"/>
      </w:r>
      <w:r>
        <w:rPr>
          <w:noProof/>
        </w:rPr>
        <w:instrText xml:space="preserve"> PAGEREF _Toc152471643 \h </w:instrText>
      </w:r>
      <w:r>
        <w:rPr>
          <w:noProof/>
        </w:rPr>
        <w:fldChar w:fldCharType="separate"/>
      </w:r>
      <w:r>
        <w:rPr>
          <w:noProof/>
        </w:rPr>
        <w:t>16</w:t>
      </w:r>
      <w:r>
        <w:rPr>
          <w:noProof/>
        </w:rPr>
        <w:fldChar w:fldCharType="end"/>
      </w:r>
    </w:p>
    <w:p w:rsidR="00310A88" w14:paraId="441B19A5" w14:textId="0CC82EB7">
      <w:pPr>
        <w:pStyle w:val="TOC1"/>
        <w:tabs>
          <w:tab w:val="right" w:leader="dot" w:pos="8296"/>
        </w:tabs>
        <w:rPr>
          <w:noProof/>
        </w:rPr>
      </w:pPr>
      <w:r>
        <w:rPr>
          <w:noProof/>
        </w:rPr>
        <w:t>三、申报单位及来伊份项目概论</w:t>
      </w:r>
      <w:r>
        <w:rPr>
          <w:noProof/>
        </w:rPr>
        <w:tab/>
      </w:r>
      <w:r>
        <w:rPr>
          <w:noProof/>
        </w:rPr>
        <w:fldChar w:fldCharType="begin"/>
      </w:r>
      <w:r>
        <w:rPr>
          <w:noProof/>
        </w:rPr>
        <w:instrText xml:space="preserve"> PAGEREF _Toc152471644 \h </w:instrText>
      </w:r>
      <w:r>
        <w:rPr>
          <w:noProof/>
        </w:rPr>
        <w:fldChar w:fldCharType="separate"/>
      </w:r>
      <w:r>
        <w:rPr>
          <w:noProof/>
        </w:rPr>
        <w:t>16</w:t>
      </w:r>
      <w:r>
        <w:rPr>
          <w:noProof/>
        </w:rPr>
        <w:fldChar w:fldCharType="end"/>
      </w:r>
    </w:p>
    <w:p w:rsidR="00310A88" w14:paraId="5EB3AE19" w14:textId="27D14855">
      <w:pPr>
        <w:pStyle w:val="TOC2"/>
        <w:tabs>
          <w:tab w:val="right" w:leader="dot" w:pos="8296"/>
        </w:tabs>
        <w:rPr>
          <w:noProof/>
        </w:rPr>
      </w:pPr>
      <w:r>
        <w:rPr>
          <w:noProof/>
        </w:rPr>
        <w:t>(一)、来伊份项目概况</w:t>
      </w:r>
      <w:r>
        <w:rPr>
          <w:noProof/>
        </w:rPr>
        <w:tab/>
      </w:r>
      <w:r>
        <w:rPr>
          <w:noProof/>
        </w:rPr>
        <w:fldChar w:fldCharType="begin"/>
      </w:r>
      <w:r>
        <w:rPr>
          <w:noProof/>
        </w:rPr>
        <w:instrText xml:space="preserve"> PAGEREF _Toc152471645 \h </w:instrText>
      </w:r>
      <w:r>
        <w:rPr>
          <w:noProof/>
        </w:rPr>
        <w:fldChar w:fldCharType="separate"/>
      </w:r>
      <w:r>
        <w:rPr>
          <w:noProof/>
        </w:rPr>
        <w:t>16</w:t>
      </w:r>
      <w:r>
        <w:rPr>
          <w:noProof/>
        </w:rPr>
        <w:fldChar w:fldCharType="end"/>
      </w:r>
    </w:p>
    <w:p w:rsidR="00310A88" w14:paraId="2E2AE926" w14:textId="5D6D57C1">
      <w:pPr>
        <w:pStyle w:val="TOC2"/>
        <w:tabs>
          <w:tab w:val="right" w:leader="dot" w:pos="8296"/>
        </w:tabs>
        <w:rPr>
          <w:noProof/>
        </w:rPr>
      </w:pPr>
      <w:r>
        <w:rPr>
          <w:noProof/>
        </w:rPr>
        <w:t>(二)、编制原则</w:t>
      </w:r>
      <w:r>
        <w:rPr>
          <w:noProof/>
        </w:rPr>
        <w:tab/>
      </w:r>
      <w:r>
        <w:rPr>
          <w:noProof/>
        </w:rPr>
        <w:fldChar w:fldCharType="begin"/>
      </w:r>
      <w:r>
        <w:rPr>
          <w:noProof/>
        </w:rPr>
        <w:instrText xml:space="preserve"> PAGEREF _Toc152471646 \h </w:instrText>
      </w:r>
      <w:r>
        <w:rPr>
          <w:noProof/>
        </w:rPr>
        <w:fldChar w:fldCharType="separate"/>
      </w:r>
      <w:r>
        <w:rPr>
          <w:noProof/>
        </w:rPr>
        <w:t>17</w:t>
      </w:r>
      <w:r>
        <w:rPr>
          <w:noProof/>
        </w:rPr>
        <w:fldChar w:fldCharType="end"/>
      </w:r>
    </w:p>
    <w:p w:rsidR="00310A88" w14:paraId="3F3F1824" w14:textId="43D81187">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(三)、编制依据</w:t>
      </w:r>
      <w:r>
        <w:rPr>
          <w:noProof/>
        </w:rPr>
        <w:tab/>
      </w:r>
      <w:r>
        <w:rPr>
          <w:noProof/>
        </w:rPr>
        <w:fldChar w:fldCharType="begin"/>
      </w:r>
      <w:r>
        <w:rPr>
          <w:noProof/>
        </w:rPr>
        <w:instrText xml:space="preserve"> PAGEREF _Toc152471647 \h </w:instrText>
      </w:r>
      <w:r>
        <w:rPr>
          <w:noProof/>
        </w:rPr>
        <w:fldChar w:fldCharType="separate"/>
      </w:r>
      <w:r>
        <w:rPr>
          <w:noProof/>
        </w:rPr>
        <w:t>18</w:t>
      </w:r>
      <w:r>
        <w:rPr>
          <w:noProof/>
        </w:rPr>
        <w:fldChar w:fldCharType="end"/>
      </w:r>
    </w:p>
    <w:p w:rsidR="00310A88" w14:paraId="728E05E6" w14:textId="07D1F198">
      <w:pPr>
        <w:pStyle w:val="TOC2"/>
        <w:tabs>
          <w:tab w:val="right" w:leader="dot" w:pos="8296"/>
        </w:tabs>
        <w:rPr>
          <w:noProof/>
        </w:rPr>
      </w:pPr>
      <w:r>
        <w:rPr>
          <w:noProof/>
        </w:rPr>
        <w:t>(四)、编制范围及内容</w:t>
      </w:r>
      <w:r>
        <w:rPr>
          <w:noProof/>
        </w:rPr>
        <w:tab/>
      </w:r>
      <w:r>
        <w:rPr>
          <w:noProof/>
        </w:rPr>
        <w:fldChar w:fldCharType="begin"/>
      </w:r>
      <w:r>
        <w:rPr>
          <w:noProof/>
        </w:rPr>
        <w:instrText xml:space="preserve"> PAGEREF _Toc152471648 \h </w:instrText>
      </w:r>
      <w:r>
        <w:rPr>
          <w:noProof/>
        </w:rPr>
        <w:fldChar w:fldCharType="separate"/>
      </w:r>
      <w:r>
        <w:rPr>
          <w:noProof/>
        </w:rPr>
        <w:t>18</w:t>
      </w:r>
      <w:r>
        <w:rPr>
          <w:noProof/>
        </w:rPr>
        <w:fldChar w:fldCharType="end"/>
      </w:r>
    </w:p>
    <w:p w:rsidR="00310A88" w14:paraId="4D854D2D" w14:textId="08652DE8">
      <w:pPr>
        <w:pStyle w:val="TOC1"/>
        <w:tabs>
          <w:tab w:val="right" w:leader="dot" w:pos="8296"/>
        </w:tabs>
        <w:rPr>
          <w:noProof/>
        </w:rPr>
      </w:pPr>
      <w:r>
        <w:rPr>
          <w:noProof/>
        </w:rPr>
        <w:t>四、风险应对说明</w:t>
      </w:r>
      <w:r>
        <w:rPr>
          <w:noProof/>
        </w:rPr>
        <w:tab/>
      </w:r>
      <w:r>
        <w:rPr>
          <w:noProof/>
        </w:rPr>
        <w:fldChar w:fldCharType="begin"/>
      </w:r>
      <w:r>
        <w:rPr>
          <w:noProof/>
        </w:rPr>
        <w:instrText xml:space="preserve"> PAGEREF _Toc152471649 \h </w:instrText>
      </w:r>
      <w:r>
        <w:rPr>
          <w:noProof/>
        </w:rPr>
        <w:fldChar w:fldCharType="separate"/>
      </w:r>
      <w:r>
        <w:rPr>
          <w:noProof/>
        </w:rPr>
        <w:t>19</w:t>
      </w:r>
      <w:r>
        <w:rPr>
          <w:noProof/>
        </w:rPr>
        <w:fldChar w:fldCharType="end"/>
      </w:r>
    </w:p>
    <w:p w:rsidR="00310A88" w14:paraId="0DEEA4AC" w14:textId="65EDC790">
      <w:pPr>
        <w:pStyle w:val="TOC2"/>
        <w:tabs>
          <w:tab w:val="right" w:leader="dot" w:pos="8296"/>
        </w:tabs>
        <w:rPr>
          <w:noProof/>
        </w:rPr>
      </w:pPr>
      <w:r>
        <w:rPr>
          <w:noProof/>
        </w:rPr>
        <w:t>(一)、政策风险分析</w:t>
      </w:r>
      <w:r>
        <w:rPr>
          <w:noProof/>
        </w:rPr>
        <w:tab/>
      </w:r>
      <w:r>
        <w:rPr>
          <w:noProof/>
        </w:rPr>
        <w:fldChar w:fldCharType="begin"/>
      </w:r>
      <w:r>
        <w:rPr>
          <w:noProof/>
        </w:rPr>
        <w:instrText xml:space="preserve"> PAGEREF _Toc152471650 \h </w:instrText>
      </w:r>
      <w:r>
        <w:rPr>
          <w:noProof/>
        </w:rPr>
        <w:fldChar w:fldCharType="separate"/>
      </w:r>
      <w:r>
        <w:rPr>
          <w:noProof/>
        </w:rPr>
        <w:t>19</w:t>
      </w:r>
      <w:r>
        <w:rPr>
          <w:noProof/>
        </w:rPr>
        <w:fldChar w:fldCharType="end"/>
      </w:r>
    </w:p>
    <w:p w:rsidR="00310A88" w14:paraId="17300E7D" w14:textId="17CE8467">
      <w:pPr>
        <w:pStyle w:val="TOC2"/>
        <w:tabs>
          <w:tab w:val="right" w:leader="dot" w:pos="8296"/>
        </w:tabs>
        <w:rPr>
          <w:noProof/>
        </w:rPr>
      </w:pPr>
      <w:r>
        <w:rPr>
          <w:noProof/>
        </w:rPr>
        <w:t>(二)、社会风险分析</w:t>
      </w:r>
      <w:r>
        <w:rPr>
          <w:noProof/>
        </w:rPr>
        <w:tab/>
      </w:r>
      <w:r>
        <w:rPr>
          <w:noProof/>
        </w:rPr>
        <w:fldChar w:fldCharType="begin"/>
      </w:r>
      <w:r>
        <w:rPr>
          <w:noProof/>
        </w:rPr>
        <w:instrText xml:space="preserve"> PAGEREF _Toc152471651 \h </w:instrText>
      </w:r>
      <w:r>
        <w:rPr>
          <w:noProof/>
        </w:rPr>
        <w:fldChar w:fldCharType="separate"/>
      </w:r>
      <w:r>
        <w:rPr>
          <w:noProof/>
        </w:rPr>
        <w:t>20</w:t>
      </w:r>
      <w:r>
        <w:rPr>
          <w:noProof/>
        </w:rPr>
        <w:fldChar w:fldCharType="end"/>
      </w:r>
    </w:p>
    <w:p w:rsidR="00310A88" w14:paraId="29A88723" w14:textId="6071A20C">
      <w:pPr>
        <w:pStyle w:val="TOC2"/>
        <w:tabs>
          <w:tab w:val="right" w:leader="dot" w:pos="8296"/>
        </w:tabs>
        <w:rPr>
          <w:noProof/>
        </w:rPr>
      </w:pPr>
      <w:r>
        <w:rPr>
          <w:noProof/>
        </w:rPr>
        <w:t>(三)、市场风险分析</w:t>
      </w:r>
      <w:r>
        <w:rPr>
          <w:noProof/>
        </w:rPr>
        <w:tab/>
      </w:r>
      <w:r>
        <w:rPr>
          <w:noProof/>
        </w:rPr>
        <w:fldChar w:fldCharType="begin"/>
      </w:r>
      <w:r>
        <w:rPr>
          <w:noProof/>
        </w:rPr>
        <w:instrText xml:space="preserve"> PAGEREF _Toc152471652 \h </w:instrText>
      </w:r>
      <w:r>
        <w:rPr>
          <w:noProof/>
        </w:rPr>
        <w:fldChar w:fldCharType="separate"/>
      </w:r>
      <w:r>
        <w:rPr>
          <w:noProof/>
        </w:rPr>
        <w:t>20</w:t>
      </w:r>
      <w:r>
        <w:rPr>
          <w:noProof/>
        </w:rPr>
        <w:fldChar w:fldCharType="end"/>
      </w:r>
    </w:p>
    <w:p w:rsidR="00310A88" w14:paraId="41550642" w14:textId="067B9AAF">
      <w:pPr>
        <w:pStyle w:val="TOC2"/>
        <w:tabs>
          <w:tab w:val="right" w:leader="dot" w:pos="8296"/>
        </w:tabs>
        <w:rPr>
          <w:noProof/>
        </w:rPr>
      </w:pPr>
      <w:r>
        <w:rPr>
          <w:noProof/>
        </w:rPr>
        <w:t>(四)、资金风险分析</w:t>
      </w:r>
      <w:r>
        <w:rPr>
          <w:noProof/>
        </w:rPr>
        <w:tab/>
      </w:r>
      <w:r>
        <w:rPr>
          <w:noProof/>
        </w:rPr>
        <w:fldChar w:fldCharType="begin"/>
      </w:r>
      <w:r>
        <w:rPr>
          <w:noProof/>
        </w:rPr>
        <w:instrText xml:space="preserve"> PAGEREF _Toc152471653 \h </w:instrText>
      </w:r>
      <w:r>
        <w:rPr>
          <w:noProof/>
        </w:rPr>
        <w:fldChar w:fldCharType="separate"/>
      </w:r>
      <w:r>
        <w:rPr>
          <w:noProof/>
        </w:rPr>
        <w:t>22</w:t>
      </w:r>
      <w:r>
        <w:rPr>
          <w:noProof/>
        </w:rPr>
        <w:fldChar w:fldCharType="end"/>
      </w:r>
    </w:p>
    <w:p w:rsidR="00310A88" w14:paraId="75DDE2D2" w14:textId="363C8836">
      <w:pPr>
        <w:pStyle w:val="TOC2"/>
        <w:tabs>
          <w:tab w:val="right" w:leader="dot" w:pos="8296"/>
        </w:tabs>
        <w:rPr>
          <w:noProof/>
        </w:rPr>
      </w:pPr>
      <w:r>
        <w:rPr>
          <w:noProof/>
        </w:rPr>
        <w:t>(五)、技术风险分析</w:t>
      </w:r>
      <w:r>
        <w:rPr>
          <w:noProof/>
        </w:rPr>
        <w:tab/>
      </w:r>
      <w:r>
        <w:rPr>
          <w:noProof/>
        </w:rPr>
        <w:fldChar w:fldCharType="begin"/>
      </w:r>
      <w:r>
        <w:rPr>
          <w:noProof/>
        </w:rPr>
        <w:instrText xml:space="preserve"> PAGEREF _Toc152471654 \h </w:instrText>
      </w:r>
      <w:r>
        <w:rPr>
          <w:noProof/>
        </w:rPr>
        <w:fldChar w:fldCharType="separate"/>
      </w:r>
      <w:r>
        <w:rPr>
          <w:noProof/>
        </w:rPr>
        <w:t>22</w:t>
      </w:r>
      <w:r>
        <w:rPr>
          <w:noProof/>
        </w:rPr>
        <w:fldChar w:fldCharType="end"/>
      </w:r>
    </w:p>
    <w:p w:rsidR="00310A88" w14:paraId="5C53921E" w14:textId="781CF534">
      <w:pPr>
        <w:pStyle w:val="TOC2"/>
        <w:tabs>
          <w:tab w:val="right" w:leader="dot" w:pos="8296"/>
        </w:tabs>
        <w:rPr>
          <w:noProof/>
        </w:rPr>
      </w:pPr>
      <w:r>
        <w:rPr>
          <w:noProof/>
        </w:rPr>
        <w:t>(六)、财务风险分析</w:t>
      </w:r>
      <w:r>
        <w:rPr>
          <w:noProof/>
        </w:rPr>
        <w:tab/>
      </w:r>
      <w:r>
        <w:rPr>
          <w:noProof/>
        </w:rPr>
        <w:fldChar w:fldCharType="begin"/>
      </w:r>
      <w:r>
        <w:rPr>
          <w:noProof/>
        </w:rPr>
        <w:instrText xml:space="preserve"> PAGEREF _Toc152471655 \h </w:instrText>
      </w:r>
      <w:r>
        <w:rPr>
          <w:noProof/>
        </w:rPr>
        <w:fldChar w:fldCharType="separate"/>
      </w:r>
      <w:r>
        <w:rPr>
          <w:noProof/>
        </w:rPr>
        <w:t>23</w:t>
      </w:r>
      <w:r>
        <w:rPr>
          <w:noProof/>
        </w:rPr>
        <w:fldChar w:fldCharType="end"/>
      </w:r>
    </w:p>
    <w:p w:rsidR="00310A88" w14:paraId="0D195E3F" w14:textId="3B9E1AC1">
      <w:pPr>
        <w:pStyle w:val="TOC2"/>
        <w:tabs>
          <w:tab w:val="right" w:leader="dot" w:pos="8296"/>
        </w:tabs>
        <w:rPr>
          <w:noProof/>
        </w:rPr>
      </w:pPr>
      <w:r>
        <w:rPr>
          <w:noProof/>
        </w:rPr>
        <w:t>(七)、管理风险分析</w:t>
      </w:r>
      <w:r>
        <w:rPr>
          <w:noProof/>
        </w:rPr>
        <w:tab/>
      </w:r>
      <w:r>
        <w:rPr>
          <w:noProof/>
        </w:rPr>
        <w:fldChar w:fldCharType="begin"/>
      </w:r>
      <w:r>
        <w:rPr>
          <w:noProof/>
        </w:rPr>
        <w:instrText xml:space="preserve"> PAGEREF _Toc152471656 \h </w:instrText>
      </w:r>
      <w:r>
        <w:rPr>
          <w:noProof/>
        </w:rPr>
        <w:fldChar w:fldCharType="separate"/>
      </w:r>
      <w:r>
        <w:rPr>
          <w:noProof/>
        </w:rPr>
        <w:t>24</w:t>
      </w:r>
      <w:r>
        <w:rPr>
          <w:noProof/>
        </w:rPr>
        <w:fldChar w:fldCharType="end"/>
      </w:r>
    </w:p>
    <w:p w:rsidR="00310A88" w14:paraId="21414618" w14:textId="66FACB20">
      <w:pPr>
        <w:pStyle w:val="TOC2"/>
        <w:tabs>
          <w:tab w:val="right" w:leader="dot" w:pos="8296"/>
        </w:tabs>
        <w:rPr>
          <w:noProof/>
        </w:rPr>
      </w:pPr>
      <w:r>
        <w:rPr>
          <w:noProof/>
        </w:rPr>
        <w:t>(八)、其他风险分析</w:t>
      </w:r>
      <w:r>
        <w:rPr>
          <w:noProof/>
        </w:rPr>
        <w:tab/>
      </w:r>
      <w:r>
        <w:rPr>
          <w:noProof/>
        </w:rPr>
        <w:fldChar w:fldCharType="begin"/>
      </w:r>
      <w:r>
        <w:rPr>
          <w:noProof/>
        </w:rPr>
        <w:instrText xml:space="preserve"> PAGEREF _Toc152471657 \h </w:instrText>
      </w:r>
      <w:r>
        <w:rPr>
          <w:noProof/>
        </w:rPr>
        <w:fldChar w:fldCharType="separate"/>
      </w:r>
      <w:r>
        <w:rPr>
          <w:noProof/>
        </w:rPr>
        <w:t>25</w:t>
      </w:r>
      <w:r>
        <w:rPr>
          <w:noProof/>
        </w:rPr>
        <w:fldChar w:fldCharType="end"/>
      </w:r>
    </w:p>
    <w:p w:rsidR="00310A88" w14:paraId="602ACAD4" w14:textId="18D62402">
      <w:pPr>
        <w:pStyle w:val="TOC2"/>
        <w:tabs>
          <w:tab w:val="right" w:leader="dot" w:pos="8296"/>
        </w:tabs>
        <w:rPr>
          <w:noProof/>
        </w:rPr>
      </w:pPr>
      <w:r>
        <w:rPr>
          <w:noProof/>
        </w:rPr>
        <w:t>(九)、社会影响评估</w:t>
      </w:r>
      <w:r>
        <w:rPr>
          <w:noProof/>
        </w:rPr>
        <w:tab/>
      </w:r>
      <w:r>
        <w:rPr>
          <w:noProof/>
        </w:rPr>
        <w:fldChar w:fldCharType="begin"/>
      </w:r>
      <w:r>
        <w:rPr>
          <w:noProof/>
        </w:rPr>
        <w:instrText xml:space="preserve"> PAGEREF _Toc152471658 \h </w:instrText>
      </w:r>
      <w:r>
        <w:rPr>
          <w:noProof/>
        </w:rPr>
        <w:fldChar w:fldCharType="separate"/>
      </w:r>
      <w:r>
        <w:rPr>
          <w:noProof/>
        </w:rPr>
        <w:t>26</w:t>
      </w:r>
      <w:r>
        <w:rPr>
          <w:noProof/>
        </w:rPr>
        <w:fldChar w:fldCharType="end"/>
      </w:r>
    </w:p>
    <w:p w:rsidR="00310A88" w14:paraId="64B40520" w14:textId="2593661A">
      <w:pPr>
        <w:pStyle w:val="TOC1"/>
        <w:tabs>
          <w:tab w:val="right" w:leader="dot" w:pos="8296"/>
        </w:tabs>
        <w:rPr>
          <w:noProof/>
        </w:rPr>
      </w:pPr>
      <w:r>
        <w:rPr>
          <w:noProof/>
        </w:rPr>
        <w:t>五、经济影响分析</w:t>
      </w:r>
      <w:r>
        <w:rPr>
          <w:noProof/>
        </w:rPr>
        <w:tab/>
      </w:r>
      <w:r>
        <w:rPr>
          <w:noProof/>
        </w:rPr>
        <w:fldChar w:fldCharType="begin"/>
      </w:r>
      <w:r>
        <w:rPr>
          <w:noProof/>
        </w:rPr>
        <w:instrText xml:space="preserve"> PAGEREF _Toc152471659 \h </w:instrText>
      </w:r>
      <w:r>
        <w:rPr>
          <w:noProof/>
        </w:rPr>
        <w:fldChar w:fldCharType="separate"/>
      </w:r>
      <w:r>
        <w:rPr>
          <w:noProof/>
        </w:rPr>
        <w:t>28</w:t>
      </w:r>
      <w:r>
        <w:rPr>
          <w:noProof/>
        </w:rPr>
        <w:fldChar w:fldCharType="end"/>
      </w:r>
    </w:p>
    <w:p w:rsidR="00310A88" w14:paraId="69357BDB" w14:textId="725CED14">
      <w:pPr>
        <w:pStyle w:val="TOC2"/>
        <w:tabs>
          <w:tab w:val="right" w:leader="dot" w:pos="8296"/>
        </w:tabs>
        <w:rPr>
          <w:noProof/>
        </w:rPr>
      </w:pPr>
      <w:r>
        <w:rPr>
          <w:noProof/>
        </w:rPr>
        <w:t>(一)、经济费用效益或费用效果分析</w:t>
      </w:r>
      <w:r>
        <w:rPr>
          <w:noProof/>
        </w:rPr>
        <w:tab/>
      </w:r>
      <w:r>
        <w:rPr>
          <w:noProof/>
        </w:rPr>
        <w:fldChar w:fldCharType="begin"/>
      </w:r>
      <w:r>
        <w:rPr>
          <w:noProof/>
        </w:rPr>
        <w:instrText xml:space="preserve"> PAGEREF _Toc152471660 \h </w:instrText>
      </w:r>
      <w:r>
        <w:rPr>
          <w:noProof/>
        </w:rPr>
        <w:fldChar w:fldCharType="separate"/>
      </w:r>
      <w:r>
        <w:rPr>
          <w:noProof/>
        </w:rPr>
        <w:t>28</w:t>
      </w:r>
      <w:r>
        <w:rPr>
          <w:noProof/>
        </w:rPr>
        <w:fldChar w:fldCharType="end"/>
      </w:r>
    </w:p>
    <w:p w:rsidR="00310A88" w14:paraId="43DD7B97" w14:textId="6BD99E64">
      <w:pPr>
        <w:pStyle w:val="TOC2"/>
        <w:tabs>
          <w:tab w:val="right" w:leader="dot" w:pos="8296"/>
        </w:tabs>
        <w:rPr>
          <w:noProof/>
        </w:rPr>
      </w:pPr>
      <w:r>
        <w:rPr>
          <w:noProof/>
        </w:rPr>
        <w:t>(二)、行业影响分析</w:t>
      </w:r>
      <w:r>
        <w:rPr>
          <w:noProof/>
        </w:rPr>
        <w:tab/>
      </w:r>
      <w:r>
        <w:rPr>
          <w:noProof/>
        </w:rPr>
        <w:fldChar w:fldCharType="begin"/>
      </w:r>
      <w:r>
        <w:rPr>
          <w:noProof/>
        </w:rPr>
        <w:instrText xml:space="preserve"> PAGEREF _Toc152471661 \h </w:instrText>
      </w:r>
      <w:r>
        <w:rPr>
          <w:noProof/>
        </w:rPr>
        <w:fldChar w:fldCharType="separate"/>
      </w:r>
      <w:r>
        <w:rPr>
          <w:noProof/>
        </w:rPr>
        <w:t>29</w:t>
      </w:r>
      <w:r>
        <w:rPr>
          <w:noProof/>
        </w:rPr>
        <w:fldChar w:fldCharType="end"/>
      </w:r>
    </w:p>
    <w:p w:rsidR="00310A88" w14:paraId="22DB3370" w14:textId="24BE7DA1">
      <w:pPr>
        <w:pStyle w:val="TOC2"/>
        <w:tabs>
          <w:tab w:val="right" w:leader="dot" w:pos="8296"/>
        </w:tabs>
        <w:rPr>
          <w:noProof/>
        </w:rPr>
      </w:pPr>
      <w:r>
        <w:rPr>
          <w:noProof/>
        </w:rPr>
        <w:t>(三)、区域经济影响分析</w:t>
      </w:r>
      <w:r>
        <w:rPr>
          <w:noProof/>
        </w:rPr>
        <w:tab/>
      </w:r>
      <w:r>
        <w:rPr>
          <w:noProof/>
        </w:rPr>
        <w:fldChar w:fldCharType="begin"/>
      </w:r>
      <w:r>
        <w:rPr>
          <w:noProof/>
        </w:rPr>
        <w:instrText xml:space="preserve"> PAGEREF _Toc152471662 \h </w:instrText>
      </w:r>
      <w:r>
        <w:rPr>
          <w:noProof/>
        </w:rPr>
        <w:fldChar w:fldCharType="separate"/>
      </w:r>
      <w:r>
        <w:rPr>
          <w:noProof/>
        </w:rPr>
        <w:t>30</w:t>
      </w:r>
      <w:r>
        <w:rPr>
          <w:noProof/>
        </w:rPr>
        <w:fldChar w:fldCharType="end"/>
      </w:r>
    </w:p>
    <w:p w:rsidR="00310A88" w14:paraId="4E511286" w14:textId="0D45D5FC">
      <w:pPr>
        <w:pStyle w:val="TOC2"/>
        <w:tabs>
          <w:tab w:val="right" w:leader="dot" w:pos="8296"/>
        </w:tabs>
        <w:rPr>
          <w:noProof/>
        </w:rPr>
      </w:pPr>
      <w:r>
        <w:rPr>
          <w:noProof/>
        </w:rPr>
        <w:t>(四)、宏观经济影响分析</w:t>
      </w:r>
      <w:r>
        <w:rPr>
          <w:noProof/>
        </w:rPr>
        <w:tab/>
      </w:r>
      <w:r>
        <w:rPr>
          <w:noProof/>
        </w:rPr>
        <w:fldChar w:fldCharType="begin"/>
      </w:r>
      <w:r>
        <w:rPr>
          <w:noProof/>
        </w:rPr>
        <w:instrText xml:space="preserve"> PAGEREF _Toc152471663 \h </w:instrText>
      </w:r>
      <w:r>
        <w:rPr>
          <w:noProof/>
        </w:rPr>
        <w:fldChar w:fldCharType="separate"/>
      </w:r>
      <w:r>
        <w:rPr>
          <w:noProof/>
        </w:rPr>
        <w:t>31</w:t>
      </w:r>
      <w:r>
        <w:rPr>
          <w:noProof/>
        </w:rPr>
        <w:fldChar w:fldCharType="end"/>
      </w:r>
    </w:p>
    <w:p w:rsidR="00310A88" w14:paraId="1740796C" w14:textId="2D81AB54">
      <w:pPr>
        <w:pStyle w:val="TOC1"/>
        <w:tabs>
          <w:tab w:val="right" w:leader="dot" w:pos="8296"/>
        </w:tabs>
        <w:rPr>
          <w:noProof/>
        </w:rPr>
      </w:pPr>
      <w:r>
        <w:rPr>
          <w:noProof/>
        </w:rPr>
        <w:t>六、市场分析</w:t>
      </w:r>
      <w:r>
        <w:rPr>
          <w:noProof/>
        </w:rPr>
        <w:tab/>
      </w:r>
      <w:r>
        <w:rPr>
          <w:noProof/>
        </w:rPr>
        <w:fldChar w:fldCharType="begin"/>
      </w:r>
      <w:r>
        <w:rPr>
          <w:noProof/>
        </w:rPr>
        <w:instrText xml:space="preserve"> PAGEREF _Toc152471664 \h </w:instrText>
      </w:r>
      <w:r>
        <w:rPr>
          <w:noProof/>
        </w:rPr>
        <w:fldChar w:fldCharType="separate"/>
      </w:r>
      <w:r>
        <w:rPr>
          <w:noProof/>
        </w:rPr>
        <w:t>32</w:t>
      </w:r>
      <w:r>
        <w:rPr>
          <w:noProof/>
        </w:rPr>
        <w:fldChar w:fldCharType="end"/>
      </w:r>
    </w:p>
    <w:p w:rsidR="00310A88" w14:paraId="1F7ED670" w14:textId="7327FFEF">
      <w:pPr>
        <w:pStyle w:val="TOC2"/>
        <w:tabs>
          <w:tab w:val="right" w:leader="dot" w:pos="8296"/>
        </w:tabs>
        <w:rPr>
          <w:noProof/>
        </w:rPr>
      </w:pPr>
      <w:r>
        <w:rPr>
          <w:noProof/>
        </w:rPr>
        <w:t>(一)、目标市场概述</w:t>
      </w:r>
      <w:r>
        <w:rPr>
          <w:noProof/>
        </w:rPr>
        <w:tab/>
      </w:r>
      <w:r>
        <w:rPr>
          <w:noProof/>
        </w:rPr>
        <w:fldChar w:fldCharType="begin"/>
      </w:r>
      <w:r>
        <w:rPr>
          <w:noProof/>
        </w:rPr>
        <w:instrText xml:space="preserve"> PAGEREF _Toc152471665 \h </w:instrText>
      </w:r>
      <w:r>
        <w:rPr>
          <w:noProof/>
        </w:rPr>
        <w:fldChar w:fldCharType="separate"/>
      </w:r>
      <w:r>
        <w:rPr>
          <w:noProof/>
        </w:rPr>
        <w:t>32</w:t>
      </w:r>
      <w:r>
        <w:rPr>
          <w:noProof/>
        </w:rPr>
        <w:fldChar w:fldCharType="end"/>
      </w:r>
    </w:p>
    <w:p w:rsidR="00310A88" w14:paraId="5FF554FC" w14:textId="7575986F">
      <w:pPr>
        <w:pStyle w:val="TOC2"/>
        <w:tabs>
          <w:tab w:val="right" w:leader="dot" w:pos="8296"/>
        </w:tabs>
        <w:rPr>
          <w:noProof/>
        </w:rPr>
      </w:pPr>
      <w:r>
        <w:rPr>
          <w:noProof/>
        </w:rPr>
        <w:t>(二)、市场趋势与机遇</w:t>
      </w:r>
      <w:r>
        <w:rPr>
          <w:noProof/>
        </w:rPr>
        <w:tab/>
      </w:r>
      <w:r>
        <w:rPr>
          <w:noProof/>
        </w:rPr>
        <w:fldChar w:fldCharType="begin"/>
      </w:r>
      <w:r>
        <w:rPr>
          <w:noProof/>
        </w:rPr>
        <w:instrText xml:space="preserve"> PAGEREF _Toc152471666 \h </w:instrText>
      </w:r>
      <w:r>
        <w:rPr>
          <w:noProof/>
        </w:rPr>
        <w:fldChar w:fldCharType="separate"/>
      </w:r>
      <w:r>
        <w:rPr>
          <w:noProof/>
        </w:rPr>
        <w:t>33</w:t>
      </w:r>
      <w:r>
        <w:rPr>
          <w:noProof/>
        </w:rPr>
        <w:fldChar w:fldCharType="end"/>
      </w:r>
    </w:p>
    <w:p w:rsidR="00310A88" w14:paraId="61CA40A1" w14:textId="1680CA13">
      <w:pPr>
        <w:pStyle w:val="TOC2"/>
        <w:tabs>
          <w:tab w:val="right" w:leader="dot" w:pos="8296"/>
        </w:tabs>
        <w:rPr>
          <w:noProof/>
        </w:rPr>
      </w:pPr>
      <w:r>
        <w:rPr>
          <w:noProof/>
        </w:rPr>
        <w:t>(三)、竞争环境分析</w:t>
      </w:r>
      <w:r>
        <w:rPr>
          <w:noProof/>
        </w:rPr>
        <w:tab/>
      </w:r>
      <w:r>
        <w:rPr>
          <w:noProof/>
        </w:rPr>
        <w:fldChar w:fldCharType="begin"/>
      </w:r>
      <w:r>
        <w:rPr>
          <w:noProof/>
        </w:rPr>
        <w:instrText xml:space="preserve"> PAGEREF _Toc152471667 \h </w:instrText>
      </w:r>
      <w:r>
        <w:rPr>
          <w:noProof/>
        </w:rPr>
        <w:fldChar w:fldCharType="separate"/>
      </w:r>
      <w:r>
        <w:rPr>
          <w:noProof/>
        </w:rPr>
        <w:t>34</w:t>
      </w:r>
      <w:r>
        <w:rPr>
          <w:noProof/>
        </w:rPr>
        <w:fldChar w:fldCharType="end"/>
      </w:r>
    </w:p>
    <w:p w:rsidR="00310A88" w14:paraId="271E4EB6" w14:textId="2F172EBC">
      <w:pPr>
        <w:pStyle w:val="TOC2"/>
        <w:tabs>
          <w:tab w:val="right" w:leader="dot" w:pos="8296"/>
        </w:tabs>
        <w:rPr>
          <w:noProof/>
        </w:rPr>
      </w:pPr>
      <w:r>
        <w:rPr>
          <w:noProof/>
        </w:rPr>
        <w:t>(四)、目标客户群</w:t>
      </w:r>
      <w:r>
        <w:rPr>
          <w:noProof/>
        </w:rPr>
        <w:tab/>
      </w:r>
      <w:r>
        <w:rPr>
          <w:noProof/>
        </w:rPr>
        <w:fldChar w:fldCharType="begin"/>
      </w:r>
      <w:r>
        <w:rPr>
          <w:noProof/>
        </w:rPr>
        <w:instrText xml:space="preserve"> PAGEREF _Toc152471668 \h </w:instrText>
      </w:r>
      <w:r>
        <w:rPr>
          <w:noProof/>
        </w:rPr>
        <w:fldChar w:fldCharType="separate"/>
      </w:r>
      <w:r>
        <w:rPr>
          <w:noProof/>
        </w:rPr>
        <w:t>36</w:t>
      </w:r>
      <w:r>
        <w:rPr>
          <w:noProof/>
        </w:rPr>
        <w:fldChar w:fldCharType="end"/>
      </w:r>
    </w:p>
    <w:p w:rsidR="00310A88" w14:paraId="50BE5703" w14:textId="7487EBBB">
      <w:pPr>
        <w:pStyle w:val="TOC1"/>
        <w:tabs>
          <w:tab w:val="right" w:leader="dot" w:pos="8296"/>
        </w:tabs>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七、产品或服务</w:t>
      </w:r>
      <w:r>
        <w:rPr>
          <w:noProof/>
        </w:rPr>
        <w:tab/>
      </w:r>
      <w:r>
        <w:rPr>
          <w:noProof/>
        </w:rPr>
        <w:fldChar w:fldCharType="begin"/>
      </w:r>
      <w:r>
        <w:rPr>
          <w:noProof/>
        </w:rPr>
        <w:instrText xml:space="preserve"> PAGEREF _Toc152471669 \h </w:instrText>
      </w:r>
      <w:r>
        <w:rPr>
          <w:noProof/>
        </w:rPr>
        <w:fldChar w:fldCharType="separate"/>
      </w:r>
      <w:r>
        <w:rPr>
          <w:noProof/>
        </w:rPr>
        <w:t>38</w:t>
      </w:r>
      <w:r>
        <w:rPr>
          <w:noProof/>
        </w:rPr>
        <w:fldChar w:fldCharType="end"/>
      </w:r>
    </w:p>
    <w:p w:rsidR="00310A88" w14:paraId="311CDF17" w14:textId="1E9FCCE7">
      <w:pPr>
        <w:pStyle w:val="TOC2"/>
        <w:tabs>
          <w:tab w:val="right" w:leader="dot" w:pos="8296"/>
        </w:tabs>
        <w:rPr>
          <w:noProof/>
        </w:rPr>
      </w:pPr>
      <w:r>
        <w:rPr>
          <w:noProof/>
        </w:rPr>
        <w:t>(一)、产品或服务描述</w:t>
      </w:r>
      <w:r>
        <w:rPr>
          <w:noProof/>
        </w:rPr>
        <w:tab/>
      </w:r>
      <w:r>
        <w:rPr>
          <w:noProof/>
        </w:rPr>
        <w:fldChar w:fldCharType="begin"/>
      </w:r>
      <w:r>
        <w:rPr>
          <w:noProof/>
        </w:rPr>
        <w:instrText xml:space="preserve"> PAGEREF _Toc152471670 \h </w:instrText>
      </w:r>
      <w:r>
        <w:rPr>
          <w:noProof/>
        </w:rPr>
        <w:fldChar w:fldCharType="separate"/>
      </w:r>
      <w:r>
        <w:rPr>
          <w:noProof/>
        </w:rPr>
        <w:t>38</w:t>
      </w:r>
      <w:r>
        <w:rPr>
          <w:noProof/>
        </w:rPr>
        <w:fldChar w:fldCharType="end"/>
      </w:r>
    </w:p>
    <w:p w:rsidR="00310A88" w14:paraId="3BA73665" w14:textId="6ADFE894">
      <w:pPr>
        <w:pStyle w:val="TOC2"/>
        <w:tabs>
          <w:tab w:val="right" w:leader="dot" w:pos="8296"/>
        </w:tabs>
        <w:rPr>
          <w:noProof/>
        </w:rPr>
      </w:pPr>
      <w:r>
        <w:rPr>
          <w:noProof/>
        </w:rPr>
        <w:t>(二)、产品或服务优势</w:t>
      </w:r>
      <w:r>
        <w:rPr>
          <w:noProof/>
        </w:rPr>
        <w:tab/>
      </w:r>
      <w:r>
        <w:rPr>
          <w:noProof/>
        </w:rPr>
        <w:fldChar w:fldCharType="begin"/>
      </w:r>
      <w:r>
        <w:rPr>
          <w:noProof/>
        </w:rPr>
        <w:instrText xml:space="preserve"> PAGEREF _Toc152471671 \h </w:instrText>
      </w:r>
      <w:r>
        <w:rPr>
          <w:noProof/>
        </w:rPr>
        <w:fldChar w:fldCharType="separate"/>
      </w:r>
      <w:r>
        <w:rPr>
          <w:noProof/>
        </w:rPr>
        <w:t>40</w:t>
      </w:r>
      <w:r>
        <w:rPr>
          <w:noProof/>
        </w:rPr>
        <w:fldChar w:fldCharType="end"/>
      </w:r>
    </w:p>
    <w:p w:rsidR="00310A88" w14:paraId="18DE8DA5" w14:textId="562D674F">
      <w:pPr>
        <w:pStyle w:val="TOC2"/>
        <w:tabs>
          <w:tab w:val="right" w:leader="dot" w:pos="8296"/>
        </w:tabs>
        <w:rPr>
          <w:noProof/>
        </w:rPr>
      </w:pPr>
      <w:r>
        <w:rPr>
          <w:noProof/>
        </w:rPr>
        <w:t>(三)、知识产权保护</w:t>
      </w:r>
      <w:r>
        <w:rPr>
          <w:noProof/>
        </w:rPr>
        <w:tab/>
      </w:r>
      <w:r>
        <w:rPr>
          <w:noProof/>
        </w:rPr>
        <w:fldChar w:fldCharType="begin"/>
      </w:r>
      <w:r>
        <w:rPr>
          <w:noProof/>
        </w:rPr>
        <w:instrText xml:space="preserve"> PAGEREF _Toc152471672 \h </w:instrText>
      </w:r>
      <w:r>
        <w:rPr>
          <w:noProof/>
        </w:rPr>
        <w:fldChar w:fldCharType="separate"/>
      </w:r>
      <w:r>
        <w:rPr>
          <w:noProof/>
        </w:rPr>
        <w:t>41</w:t>
      </w:r>
      <w:r>
        <w:rPr>
          <w:noProof/>
        </w:rPr>
        <w:fldChar w:fldCharType="end"/>
      </w:r>
    </w:p>
    <w:p w:rsidR="00310A88" w14:paraId="2CECBB53" w14:textId="65908BE9">
      <w:pPr>
        <w:pStyle w:val="TOC1"/>
        <w:tabs>
          <w:tab w:val="right" w:leader="dot" w:pos="8296"/>
        </w:tabs>
        <w:rPr>
          <w:noProof/>
        </w:rPr>
      </w:pPr>
      <w:r>
        <w:rPr>
          <w:noProof/>
        </w:rPr>
        <w:t>八、合规性与法律事务</w:t>
      </w:r>
      <w:r>
        <w:rPr>
          <w:noProof/>
        </w:rPr>
        <w:tab/>
      </w:r>
      <w:r>
        <w:rPr>
          <w:noProof/>
        </w:rPr>
        <w:fldChar w:fldCharType="begin"/>
      </w:r>
      <w:r>
        <w:rPr>
          <w:noProof/>
        </w:rPr>
        <w:instrText xml:space="preserve"> PAGEREF _Toc152471673 \h </w:instrText>
      </w:r>
      <w:r>
        <w:rPr>
          <w:noProof/>
        </w:rPr>
        <w:fldChar w:fldCharType="separate"/>
      </w:r>
      <w:r>
        <w:rPr>
          <w:noProof/>
        </w:rPr>
        <w:t>43</w:t>
      </w:r>
      <w:r>
        <w:rPr>
          <w:noProof/>
        </w:rPr>
        <w:fldChar w:fldCharType="end"/>
      </w:r>
    </w:p>
    <w:p w:rsidR="00310A88" w14:paraId="10DB2477" w14:textId="390234B4">
      <w:pPr>
        <w:pStyle w:val="TOC2"/>
        <w:tabs>
          <w:tab w:val="right" w:leader="dot" w:pos="8296"/>
        </w:tabs>
        <w:rPr>
          <w:noProof/>
        </w:rPr>
      </w:pPr>
      <w:r>
        <w:rPr>
          <w:noProof/>
        </w:rPr>
        <w:t>(一)、合规性政策</w:t>
      </w:r>
      <w:r>
        <w:rPr>
          <w:noProof/>
        </w:rPr>
        <w:tab/>
      </w:r>
      <w:r>
        <w:rPr>
          <w:noProof/>
        </w:rPr>
        <w:fldChar w:fldCharType="begin"/>
      </w:r>
      <w:r>
        <w:rPr>
          <w:noProof/>
        </w:rPr>
        <w:instrText xml:space="preserve"> PAGEREF _Toc152471674 \h </w:instrText>
      </w:r>
      <w:r>
        <w:rPr>
          <w:noProof/>
        </w:rPr>
        <w:fldChar w:fldCharType="separate"/>
      </w:r>
      <w:r>
        <w:rPr>
          <w:noProof/>
        </w:rPr>
        <w:t>43</w:t>
      </w:r>
      <w:r>
        <w:rPr>
          <w:noProof/>
        </w:rPr>
        <w:fldChar w:fldCharType="end"/>
      </w:r>
    </w:p>
    <w:p w:rsidR="00310A88" w14:paraId="42129D61" w14:textId="2A4128EE">
      <w:pPr>
        <w:pStyle w:val="TOC2"/>
        <w:tabs>
          <w:tab w:val="right" w:leader="dot" w:pos="8296"/>
        </w:tabs>
        <w:rPr>
          <w:noProof/>
        </w:rPr>
      </w:pPr>
      <w:r>
        <w:rPr>
          <w:noProof/>
        </w:rPr>
        <w:t>(二)、法律风险防范与应对</w:t>
      </w:r>
      <w:r>
        <w:rPr>
          <w:noProof/>
        </w:rPr>
        <w:tab/>
      </w:r>
      <w:r>
        <w:rPr>
          <w:noProof/>
        </w:rPr>
        <w:fldChar w:fldCharType="begin"/>
      </w:r>
      <w:r>
        <w:rPr>
          <w:noProof/>
        </w:rPr>
        <w:instrText xml:space="preserve"> PAGEREF _Toc152471675 \h </w:instrText>
      </w:r>
      <w:r>
        <w:rPr>
          <w:noProof/>
        </w:rPr>
        <w:fldChar w:fldCharType="separate"/>
      </w:r>
      <w:r>
        <w:rPr>
          <w:noProof/>
        </w:rPr>
        <w:t>45</w:t>
      </w:r>
      <w:r>
        <w:rPr>
          <w:noProof/>
        </w:rPr>
        <w:fldChar w:fldCharType="end"/>
      </w:r>
    </w:p>
    <w:p w:rsidR="00310A88" w14:paraId="5F2C7C43" w14:textId="015DA7F5">
      <w:pPr>
        <w:pStyle w:val="TOC2"/>
        <w:tabs>
          <w:tab w:val="right" w:leader="dot" w:pos="8296"/>
        </w:tabs>
        <w:rPr>
          <w:noProof/>
        </w:rPr>
      </w:pPr>
      <w:r>
        <w:rPr>
          <w:noProof/>
        </w:rPr>
        <w:t>(三)、合同审查与法律意见书</w:t>
      </w:r>
      <w:r>
        <w:rPr>
          <w:noProof/>
        </w:rPr>
        <w:tab/>
      </w:r>
      <w:r>
        <w:rPr>
          <w:noProof/>
        </w:rPr>
        <w:fldChar w:fldCharType="begin"/>
      </w:r>
      <w:r>
        <w:rPr>
          <w:noProof/>
        </w:rPr>
        <w:instrText xml:space="preserve"> PAGEREF _Toc152471676 \h </w:instrText>
      </w:r>
      <w:r>
        <w:rPr>
          <w:noProof/>
        </w:rPr>
        <w:fldChar w:fldCharType="separate"/>
      </w:r>
      <w:r>
        <w:rPr>
          <w:noProof/>
        </w:rPr>
        <w:t>46</w:t>
      </w:r>
      <w:r>
        <w:rPr>
          <w:noProof/>
        </w:rPr>
        <w:fldChar w:fldCharType="end"/>
      </w:r>
    </w:p>
    <w:p w:rsidR="00310A88" w14:paraId="48A7F101" w14:textId="197AF006">
      <w:pPr>
        <w:pStyle w:val="TOC1"/>
        <w:tabs>
          <w:tab w:val="right" w:leader="dot" w:pos="8296"/>
        </w:tabs>
        <w:rPr>
          <w:noProof/>
        </w:rPr>
      </w:pPr>
      <w:r>
        <w:rPr>
          <w:noProof/>
        </w:rPr>
        <w:t>九、公司治理结构</w:t>
      </w:r>
      <w:r>
        <w:rPr>
          <w:noProof/>
        </w:rPr>
        <w:tab/>
      </w:r>
      <w:r>
        <w:rPr>
          <w:noProof/>
        </w:rPr>
        <w:fldChar w:fldCharType="begin"/>
      </w:r>
      <w:r>
        <w:rPr>
          <w:noProof/>
        </w:rPr>
        <w:instrText xml:space="preserve"> PAGEREF _Toc152471677 \h </w:instrText>
      </w:r>
      <w:r>
        <w:rPr>
          <w:noProof/>
        </w:rPr>
        <w:fldChar w:fldCharType="separate"/>
      </w:r>
      <w:r>
        <w:rPr>
          <w:noProof/>
        </w:rPr>
        <w:t>48</w:t>
      </w:r>
      <w:r>
        <w:rPr>
          <w:noProof/>
        </w:rPr>
        <w:fldChar w:fldCharType="end"/>
      </w:r>
    </w:p>
    <w:p w:rsidR="00310A88" w14:paraId="6DD584F5" w14:textId="6E669554">
      <w:pPr>
        <w:pStyle w:val="TOC2"/>
        <w:tabs>
          <w:tab w:val="right" w:leader="dot" w:pos="8296"/>
        </w:tabs>
        <w:rPr>
          <w:noProof/>
        </w:rPr>
      </w:pPr>
      <w:r>
        <w:rPr>
          <w:noProof/>
        </w:rPr>
        <w:t>(一)、公司组织形式</w:t>
      </w:r>
      <w:r>
        <w:rPr>
          <w:noProof/>
        </w:rPr>
        <w:tab/>
      </w:r>
      <w:r>
        <w:rPr>
          <w:noProof/>
        </w:rPr>
        <w:fldChar w:fldCharType="begin"/>
      </w:r>
      <w:r>
        <w:rPr>
          <w:noProof/>
        </w:rPr>
        <w:instrText xml:space="preserve"> PAGEREF _Toc152471678 \h </w:instrText>
      </w:r>
      <w:r>
        <w:rPr>
          <w:noProof/>
        </w:rPr>
        <w:fldChar w:fldCharType="separate"/>
      </w:r>
      <w:r>
        <w:rPr>
          <w:noProof/>
        </w:rPr>
        <w:t>48</w:t>
      </w:r>
      <w:r>
        <w:rPr>
          <w:noProof/>
        </w:rPr>
        <w:fldChar w:fldCharType="end"/>
      </w:r>
    </w:p>
    <w:p w:rsidR="00310A88" w14:paraId="335AA3CA" w14:textId="33A9541F">
      <w:pPr>
        <w:pStyle w:val="TOC2"/>
        <w:tabs>
          <w:tab w:val="right" w:leader="dot" w:pos="8296"/>
        </w:tabs>
        <w:rPr>
          <w:noProof/>
        </w:rPr>
      </w:pPr>
      <w:r>
        <w:rPr>
          <w:noProof/>
        </w:rPr>
        <w:t>(二)、董事会结构</w:t>
      </w:r>
      <w:r>
        <w:rPr>
          <w:noProof/>
        </w:rPr>
        <w:tab/>
      </w:r>
      <w:r>
        <w:rPr>
          <w:noProof/>
        </w:rPr>
        <w:fldChar w:fldCharType="begin"/>
      </w:r>
      <w:r>
        <w:rPr>
          <w:noProof/>
        </w:rPr>
        <w:instrText xml:space="preserve"> PAGEREF _Toc152471679 \h </w:instrText>
      </w:r>
      <w:r>
        <w:rPr>
          <w:noProof/>
        </w:rPr>
        <w:fldChar w:fldCharType="separate"/>
      </w:r>
      <w:r>
        <w:rPr>
          <w:noProof/>
        </w:rPr>
        <w:t>50</w:t>
      </w:r>
      <w:r>
        <w:rPr>
          <w:noProof/>
        </w:rPr>
        <w:fldChar w:fldCharType="end"/>
      </w:r>
    </w:p>
    <w:p w:rsidR="00310A88" w14:paraId="374A4EBB" w14:textId="658FF796">
      <w:pPr>
        <w:pStyle w:val="TOC2"/>
        <w:tabs>
          <w:tab w:val="right" w:leader="dot" w:pos="8296"/>
        </w:tabs>
        <w:rPr>
          <w:noProof/>
        </w:rPr>
      </w:pPr>
      <w:r>
        <w:rPr>
          <w:noProof/>
        </w:rPr>
        <w:t>(三)、高管薪酬与激励计划</w:t>
      </w:r>
      <w:r>
        <w:rPr>
          <w:noProof/>
        </w:rPr>
        <w:tab/>
      </w:r>
      <w:r>
        <w:rPr>
          <w:noProof/>
        </w:rPr>
        <w:fldChar w:fldCharType="begin"/>
      </w:r>
      <w:r>
        <w:rPr>
          <w:noProof/>
        </w:rPr>
        <w:instrText xml:space="preserve"> PAGEREF _Toc152471680 \h </w:instrText>
      </w:r>
      <w:r>
        <w:rPr>
          <w:noProof/>
        </w:rPr>
        <w:fldChar w:fldCharType="separate"/>
      </w:r>
      <w:r>
        <w:rPr>
          <w:noProof/>
        </w:rPr>
        <w:t>52</w:t>
      </w:r>
      <w:r>
        <w:rPr>
          <w:noProof/>
        </w:rPr>
        <w:fldChar w:fldCharType="end"/>
      </w:r>
    </w:p>
    <w:p w:rsidR="00310A88" w14:paraId="38BB2750" w14:textId="6EF9257C">
      <w:pPr>
        <w:pStyle w:val="TOC1"/>
        <w:tabs>
          <w:tab w:val="right" w:leader="dot" w:pos="8296"/>
        </w:tabs>
        <w:rPr>
          <w:noProof/>
        </w:rPr>
      </w:pPr>
      <w:r>
        <w:rPr>
          <w:noProof/>
        </w:rPr>
        <w:t>十、营销策略和销售计划</w:t>
      </w:r>
      <w:r>
        <w:rPr>
          <w:noProof/>
        </w:rPr>
        <w:tab/>
      </w:r>
      <w:r>
        <w:rPr>
          <w:noProof/>
        </w:rPr>
        <w:fldChar w:fldCharType="begin"/>
      </w:r>
      <w:r>
        <w:rPr>
          <w:noProof/>
        </w:rPr>
        <w:instrText xml:space="preserve"> PAGEREF _Toc152471681 \h </w:instrText>
      </w:r>
      <w:r>
        <w:rPr>
          <w:noProof/>
        </w:rPr>
        <w:fldChar w:fldCharType="separate"/>
      </w:r>
      <w:r>
        <w:rPr>
          <w:noProof/>
        </w:rPr>
        <w:t>54</w:t>
      </w:r>
      <w:r>
        <w:rPr>
          <w:noProof/>
        </w:rPr>
        <w:fldChar w:fldCharType="end"/>
      </w:r>
    </w:p>
    <w:p w:rsidR="00310A88" w14:paraId="7EDFF78F" w14:textId="57215D3B">
      <w:pPr>
        <w:pStyle w:val="TOC2"/>
        <w:tabs>
          <w:tab w:val="right" w:leader="dot" w:pos="8296"/>
        </w:tabs>
        <w:rPr>
          <w:noProof/>
        </w:rPr>
      </w:pPr>
      <w:r>
        <w:rPr>
          <w:noProof/>
        </w:rPr>
        <w:t>(一)、品牌定位与推广策略</w:t>
      </w:r>
      <w:r>
        <w:rPr>
          <w:noProof/>
        </w:rPr>
        <w:tab/>
      </w:r>
      <w:r>
        <w:rPr>
          <w:noProof/>
        </w:rPr>
        <w:fldChar w:fldCharType="begin"/>
      </w:r>
      <w:r>
        <w:rPr>
          <w:noProof/>
        </w:rPr>
        <w:instrText xml:space="preserve"> PAGEREF _Toc152471682 \h </w:instrText>
      </w:r>
      <w:r>
        <w:rPr>
          <w:noProof/>
        </w:rPr>
        <w:fldChar w:fldCharType="separate"/>
      </w:r>
      <w:r>
        <w:rPr>
          <w:noProof/>
        </w:rPr>
        <w:t>54</w:t>
      </w:r>
      <w:r>
        <w:rPr>
          <w:noProof/>
        </w:rPr>
        <w:fldChar w:fldCharType="end"/>
      </w:r>
    </w:p>
    <w:p w:rsidR="00310A88" w14:paraId="71291E6F" w14:textId="4DB9680E">
      <w:pPr>
        <w:pStyle w:val="TOC2"/>
        <w:tabs>
          <w:tab w:val="right" w:leader="dot" w:pos="8296"/>
        </w:tabs>
        <w:rPr>
          <w:noProof/>
        </w:rPr>
      </w:pPr>
      <w:r>
        <w:rPr>
          <w:noProof/>
        </w:rPr>
        <w:t>(二)、定价策略</w:t>
      </w:r>
      <w:r>
        <w:rPr>
          <w:noProof/>
        </w:rPr>
        <w:tab/>
      </w:r>
      <w:r>
        <w:rPr>
          <w:noProof/>
        </w:rPr>
        <w:fldChar w:fldCharType="begin"/>
      </w:r>
      <w:r>
        <w:rPr>
          <w:noProof/>
        </w:rPr>
        <w:instrText xml:space="preserve"> PAGEREF _Toc152471683 \h </w:instrText>
      </w:r>
      <w:r>
        <w:rPr>
          <w:noProof/>
        </w:rPr>
        <w:fldChar w:fldCharType="separate"/>
      </w:r>
      <w:r>
        <w:rPr>
          <w:noProof/>
        </w:rPr>
        <w:t>56</w:t>
      </w:r>
      <w:r>
        <w:rPr>
          <w:noProof/>
        </w:rPr>
        <w:fldChar w:fldCharType="end"/>
      </w:r>
    </w:p>
    <w:p w:rsidR="00310A88" w14:paraId="51818155" w14:textId="003A0A00">
      <w:pPr>
        <w:pStyle w:val="TOC2"/>
        <w:tabs>
          <w:tab w:val="right" w:leader="dot" w:pos="8296"/>
        </w:tabs>
        <w:rPr>
          <w:noProof/>
        </w:rPr>
      </w:pPr>
      <w:r>
        <w:rPr>
          <w:noProof/>
        </w:rPr>
        <w:t>(三)、销售渠道与销售策略</w:t>
      </w:r>
      <w:r>
        <w:rPr>
          <w:noProof/>
        </w:rPr>
        <w:tab/>
      </w:r>
      <w:r>
        <w:rPr>
          <w:noProof/>
        </w:rPr>
        <w:fldChar w:fldCharType="begin"/>
      </w:r>
      <w:r>
        <w:rPr>
          <w:noProof/>
        </w:rPr>
        <w:instrText xml:space="preserve"> PAGEREF _Toc152471684 \h </w:instrText>
      </w:r>
      <w:r>
        <w:rPr>
          <w:noProof/>
        </w:rPr>
        <w:fldChar w:fldCharType="separate"/>
      </w:r>
      <w:r>
        <w:rPr>
          <w:noProof/>
        </w:rPr>
        <w:t>58</w:t>
      </w:r>
      <w:r>
        <w:rPr>
          <w:noProof/>
        </w:rPr>
        <w:fldChar w:fldCharType="end"/>
      </w:r>
    </w:p>
    <w:p w:rsidR="00310A88" w14:paraId="704B8134" w14:textId="4860FD3D">
      <w:pPr>
        <w:pStyle w:val="TOC2"/>
        <w:tabs>
          <w:tab w:val="right" w:leader="dot" w:pos="8296"/>
        </w:tabs>
        <w:rPr>
          <w:noProof/>
        </w:rPr>
      </w:pPr>
      <w:r>
        <w:rPr>
          <w:noProof/>
        </w:rPr>
        <w:t>(四)、促销活动与市场研究</w:t>
      </w:r>
      <w:r>
        <w:rPr>
          <w:noProof/>
        </w:rPr>
        <w:tab/>
      </w:r>
      <w:r>
        <w:rPr>
          <w:noProof/>
        </w:rPr>
        <w:fldChar w:fldCharType="begin"/>
      </w:r>
      <w:r>
        <w:rPr>
          <w:noProof/>
        </w:rPr>
        <w:instrText xml:space="preserve"> PAGEREF _Toc152471685 \h </w:instrText>
      </w:r>
      <w:r>
        <w:rPr>
          <w:noProof/>
        </w:rPr>
        <w:fldChar w:fldCharType="separate"/>
      </w:r>
      <w:r>
        <w:rPr>
          <w:noProof/>
        </w:rPr>
        <w:t>59</w:t>
      </w:r>
      <w:r>
        <w:rPr>
          <w:noProof/>
        </w:rPr>
        <w:fldChar w:fldCharType="end"/>
      </w:r>
    </w:p>
    <w:p w:rsidR="00310A88" w14:paraId="1BA8943D" w14:textId="7D7255C3">
      <w:pPr>
        <w:pStyle w:val="TOC2"/>
        <w:tabs>
          <w:tab w:val="right" w:leader="dot" w:pos="8296"/>
        </w:tabs>
        <w:rPr>
          <w:noProof/>
        </w:rPr>
      </w:pPr>
      <w:r>
        <w:rPr>
          <w:noProof/>
        </w:rPr>
        <w:t>(五)、客户关系管理</w:t>
      </w:r>
      <w:r>
        <w:rPr>
          <w:noProof/>
        </w:rPr>
        <w:tab/>
      </w:r>
      <w:r>
        <w:rPr>
          <w:noProof/>
        </w:rPr>
        <w:fldChar w:fldCharType="begin"/>
      </w:r>
      <w:r>
        <w:rPr>
          <w:noProof/>
        </w:rPr>
        <w:instrText xml:space="preserve"> PAGEREF _Toc152471686 \h </w:instrText>
      </w:r>
      <w:r>
        <w:rPr>
          <w:noProof/>
        </w:rPr>
        <w:fldChar w:fldCharType="separate"/>
      </w:r>
      <w:r>
        <w:rPr>
          <w:noProof/>
        </w:rPr>
        <w:t>61</w:t>
      </w:r>
      <w:r>
        <w:rPr>
          <w:noProof/>
        </w:rPr>
        <w:fldChar w:fldCharType="end"/>
      </w:r>
    </w:p>
    <w:p w:rsidR="00310A88" w14:paraId="2D4BB4D0" w14:textId="53B1F2C8">
      <w:pPr>
        <w:pStyle w:val="TOC1"/>
        <w:tabs>
          <w:tab w:val="right" w:leader="dot" w:pos="8296"/>
        </w:tabs>
        <w:rPr>
          <w:noProof/>
        </w:rPr>
      </w:pPr>
      <w:r>
        <w:rPr>
          <w:noProof/>
        </w:rPr>
        <w:t>十一、市场扩展计划</w:t>
      </w:r>
      <w:r>
        <w:rPr>
          <w:noProof/>
        </w:rPr>
        <w:tab/>
      </w:r>
      <w:r>
        <w:rPr>
          <w:noProof/>
        </w:rPr>
        <w:fldChar w:fldCharType="begin"/>
      </w:r>
      <w:r>
        <w:rPr>
          <w:noProof/>
        </w:rPr>
        <w:instrText xml:space="preserve"> PAGEREF _Toc152471687 \h </w:instrText>
      </w:r>
      <w:r>
        <w:rPr>
          <w:noProof/>
        </w:rPr>
        <w:fldChar w:fldCharType="separate"/>
      </w:r>
      <w:r>
        <w:rPr>
          <w:noProof/>
        </w:rPr>
        <w:t>63</w:t>
      </w:r>
      <w:r>
        <w:rPr>
          <w:noProof/>
        </w:rPr>
        <w:fldChar w:fldCharType="end"/>
      </w:r>
    </w:p>
    <w:p w:rsidR="00310A88" w14:paraId="4C64626F" w14:textId="7EC0C8BD">
      <w:pPr>
        <w:pStyle w:val="TOC2"/>
        <w:tabs>
          <w:tab w:val="right" w:leader="dot" w:pos="8296"/>
        </w:tabs>
        <w:rPr>
          <w:noProof/>
        </w:rPr>
      </w:pPr>
      <w:r>
        <w:rPr>
          <w:noProof/>
        </w:rPr>
        <w:t>(一)、国内市场拓展</w:t>
      </w:r>
      <w:r>
        <w:rPr>
          <w:noProof/>
        </w:rPr>
        <w:tab/>
      </w:r>
      <w:r>
        <w:rPr>
          <w:noProof/>
        </w:rPr>
        <w:fldChar w:fldCharType="begin"/>
      </w:r>
      <w:r>
        <w:rPr>
          <w:noProof/>
        </w:rPr>
        <w:instrText xml:space="preserve"> PAGEREF _Toc152471688 \h </w:instrText>
      </w:r>
      <w:r>
        <w:rPr>
          <w:noProof/>
        </w:rPr>
        <w:fldChar w:fldCharType="separate"/>
      </w:r>
      <w:r>
        <w:rPr>
          <w:noProof/>
        </w:rPr>
        <w:t>63</w:t>
      </w:r>
      <w:r>
        <w:rPr>
          <w:noProof/>
        </w:rPr>
        <w:fldChar w:fldCharType="end"/>
      </w:r>
    </w:p>
    <w:p w:rsidR="00310A88" w14:paraId="4221121E" w14:textId="515B5EC2">
      <w:pPr>
        <w:pStyle w:val="TOC2"/>
        <w:tabs>
          <w:tab w:val="right" w:leader="dot" w:pos="8296"/>
        </w:tabs>
        <w:rPr>
          <w:noProof/>
        </w:rPr>
      </w:pPr>
      <w:r>
        <w:rPr>
          <w:noProof/>
        </w:rPr>
        <w:t>(二)、国际市场进入策略</w:t>
      </w:r>
      <w:r>
        <w:rPr>
          <w:noProof/>
        </w:rPr>
        <w:tab/>
      </w:r>
      <w:r>
        <w:rPr>
          <w:noProof/>
        </w:rPr>
        <w:fldChar w:fldCharType="begin"/>
      </w:r>
      <w:r>
        <w:rPr>
          <w:noProof/>
        </w:rPr>
        <w:instrText xml:space="preserve"> PAGEREF _Toc152471689 \h </w:instrText>
      </w:r>
      <w:r>
        <w:rPr>
          <w:noProof/>
        </w:rPr>
        <w:fldChar w:fldCharType="separate"/>
      </w:r>
      <w:r>
        <w:rPr>
          <w:noProof/>
        </w:rPr>
        <w:t>65</w:t>
      </w:r>
      <w:r>
        <w:rPr>
          <w:noProof/>
        </w:rPr>
        <w:fldChar w:fldCharType="end"/>
      </w:r>
    </w:p>
    <w:p w:rsidR="00310A88" w14:paraId="09C0E1EB" w14:textId="7CB885F0">
      <w:pPr>
        <w:pStyle w:val="TOC2"/>
        <w:tabs>
          <w:tab w:val="right" w:leader="dot" w:pos="8296"/>
        </w:tabs>
        <w:rPr>
          <w:noProof/>
        </w:rPr>
      </w:pPr>
      <w:r>
        <w:rPr>
          <w:noProof/>
        </w:rPr>
        <w:t>(三)、合作伙伴关系和分销渠道</w:t>
      </w:r>
      <w:r>
        <w:rPr>
          <w:noProof/>
        </w:rPr>
        <w:tab/>
      </w:r>
      <w:r>
        <w:rPr>
          <w:noProof/>
        </w:rPr>
        <w:fldChar w:fldCharType="begin"/>
      </w:r>
      <w:r>
        <w:rPr>
          <w:noProof/>
        </w:rPr>
        <w:instrText xml:space="preserve"> PAGEREF _Toc152471690 \h </w:instrText>
      </w:r>
      <w:r>
        <w:rPr>
          <w:noProof/>
        </w:rPr>
        <w:fldChar w:fldCharType="separate"/>
      </w:r>
      <w:r>
        <w:rPr>
          <w:noProof/>
        </w:rPr>
        <w:t>69</w:t>
      </w:r>
      <w:r>
        <w:rPr>
          <w:noProof/>
        </w:rPr>
        <w:fldChar w:fldCharType="end"/>
      </w:r>
    </w:p>
    <w:p w:rsidR="00310A88" w14:paraId="47A79FC1" w14:textId="76AECE6C">
      <w:pPr>
        <w:pStyle w:val="TOC2"/>
        <w:tabs>
          <w:tab w:val="right" w:leader="dot" w:pos="8296"/>
        </w:tabs>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(四)、市场多元化和新业务机会</w:t>
      </w:r>
      <w:r>
        <w:rPr>
          <w:noProof/>
        </w:rPr>
        <w:tab/>
      </w:r>
      <w:r>
        <w:rPr>
          <w:noProof/>
        </w:rPr>
        <w:fldChar w:fldCharType="begin"/>
      </w:r>
      <w:r>
        <w:rPr>
          <w:noProof/>
        </w:rPr>
        <w:instrText xml:space="preserve"> PAGEREF _Toc152471691 \h </w:instrText>
      </w:r>
      <w:r>
        <w:rPr>
          <w:noProof/>
        </w:rPr>
        <w:fldChar w:fldCharType="separate"/>
      </w:r>
      <w:r>
        <w:rPr>
          <w:noProof/>
        </w:rPr>
        <w:t>71</w:t>
      </w:r>
      <w:r>
        <w:rPr>
          <w:noProof/>
        </w:rPr>
        <w:fldChar w:fldCharType="end"/>
      </w:r>
    </w:p>
    <w:p w:rsidR="00310A88" w14:paraId="04A88F7A" w14:textId="3FBBC125">
      <w:pPr>
        <w:pStyle w:val="TOC2"/>
        <w:tabs>
          <w:tab w:val="right" w:leader="dot" w:pos="8296"/>
        </w:tabs>
        <w:rPr>
          <w:noProof/>
        </w:rPr>
      </w:pPr>
      <w:r>
        <w:rPr>
          <w:noProof/>
        </w:rPr>
        <w:t>(五)、市场扩展风险评估</w:t>
      </w:r>
      <w:r>
        <w:rPr>
          <w:noProof/>
        </w:rPr>
        <w:tab/>
      </w:r>
      <w:r>
        <w:rPr>
          <w:noProof/>
        </w:rPr>
        <w:fldChar w:fldCharType="begin"/>
      </w:r>
      <w:r>
        <w:rPr>
          <w:noProof/>
        </w:rPr>
        <w:instrText xml:space="preserve"> PAGEREF _Toc152471692 \h </w:instrText>
      </w:r>
      <w:r>
        <w:rPr>
          <w:noProof/>
        </w:rPr>
        <w:fldChar w:fldCharType="separate"/>
      </w:r>
      <w:r>
        <w:rPr>
          <w:noProof/>
        </w:rPr>
        <w:t>74</w:t>
      </w:r>
      <w:r>
        <w:rPr>
          <w:noProof/>
        </w:rPr>
        <w:fldChar w:fldCharType="end"/>
      </w:r>
    </w:p>
    <w:p w:rsidR="00310A88" w:rsidP="00310A88" w14:paraId="5E5BC867" w14:textId="5194DF0F">
      <w:pPr>
        <w:widowControl/>
        <w:jc w:val="center"/>
        <w:rPr>
          <w:b/>
          <w:bCs/>
          <w:kern w:val="44"/>
          <w:sz w:val="44"/>
          <w:szCs w:val="44"/>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fldChar w:fldCharType="end"/>
      </w:r>
    </w:p>
    <w:p w:rsidR="00310A88" w:rsidP="00310A88" w14:paraId="12A01C38" w14:textId="7B96AC45">
      <w:pPr>
        <w:pStyle w:val="Heading1"/>
        <w:jc w:val="center"/>
        <w:rPr>
          <w:rFonts w:hint="eastAsia"/>
        </w:rPr>
      </w:pPr>
      <w:bookmarkStart w:id="0" w:name="_Toc152471627"/>
      <w:r w:rsidRPr="00310A88">
        <w:rPr>
          <w:rFonts w:hint="eastAsia"/>
        </w:rPr>
        <w:t>序言</w:t>
      </w:r>
      <w:bookmarkEnd w:id="0"/>
    </w:p>
    <w:p w:rsidR="00310A88" w:rsidRPr="00310A88" w:rsidP="00310A88" w14:paraId="4AC2DE78" w14:textId="77777777">
      <w:pPr>
        <w:ind w:firstLine="560" w:firstLineChars="200"/>
        <w:rPr>
          <w:rFonts w:ascii="仿宋" w:eastAsia="仿宋" w:hAnsi="仿宋"/>
          <w:sz w:val="28"/>
        </w:rPr>
      </w:pPr>
      <w:r w:rsidRPr="00310A88">
        <w:rPr>
          <w:rFonts w:ascii="仿宋" w:eastAsia="仿宋" w:hAnsi="仿宋" w:hint="eastAsia"/>
          <w:sz w:val="28"/>
        </w:rPr>
        <w:t>本商业计划书旨在为您提供一个全面而深入的了解，展示我们的目标、策略和运营计划，以及我们如何致力于实现商业成功和持续增长。</w:t>
      </w:r>
    </w:p>
    <w:p w:rsidR="00310A88" w:rsidRPr="00310A88" w:rsidP="00310A88" w14:paraId="321D67BD" w14:textId="77777777">
      <w:pPr>
        <w:ind w:firstLine="560" w:firstLineChars="200"/>
        <w:rPr>
          <w:rFonts w:ascii="仿宋" w:eastAsia="仿宋" w:hAnsi="仿宋"/>
          <w:sz w:val="28"/>
        </w:rPr>
      </w:pPr>
      <w:r w:rsidRPr="00310A88">
        <w:rPr>
          <w:rFonts w:ascii="仿宋" w:eastAsia="仿宋" w:hAnsi="仿宋" w:hint="eastAsia"/>
          <w:sz w:val="28"/>
        </w:rPr>
        <w:t>在当今竞争激烈的商业环境中，我们明白创业者和投资者面临的挑战。因此，我们深入挖掘市场机会，通过市场调研和分析，找到了一个具有巨大潜力的商业领域，并提出了一个独特且可行的商业解决方案。</w:t>
      </w:r>
    </w:p>
    <w:p w:rsidR="00310A88" w:rsidRPr="00310A88" w:rsidP="00310A88" w14:paraId="1747AD11" w14:textId="77777777">
      <w:pPr>
        <w:ind w:firstLine="560" w:firstLineChars="200"/>
        <w:rPr>
          <w:rFonts w:ascii="仿宋" w:eastAsia="仿宋" w:hAnsi="仿宋"/>
          <w:sz w:val="28"/>
        </w:rPr>
      </w:pPr>
      <w:r w:rsidRPr="00310A88">
        <w:rPr>
          <w:rFonts w:ascii="仿宋" w:eastAsia="仿宋" w:hAnsi="仿宋" w:hint="eastAsia"/>
          <w:sz w:val="28"/>
        </w:rPr>
        <w:t>我们的团队由经验丰富、专业素质高、拥有创新思维和行业洞察力的人才组成。我们深知商业成功所需的关键要素，如良好的领导能力、创造性思维、卓越的执行能力和强大的市场策略。同时，我们还将注重建立并维护良好的合作关系，以确保我们的成功依赖于拥有具备共同愿景和理念的核心团队。</w:t>
      </w:r>
    </w:p>
    <w:p w:rsidR="00310A88" w:rsidP="00310A88" w14:paraId="5912BAC4" w14:textId="33C720F8">
      <w:pPr>
        <w:ind w:firstLine="560" w:firstLineChars="200"/>
        <w:rPr>
          <w:rFonts w:ascii="仿宋" w:eastAsia="仿宋" w:hAnsi="仿宋" w:hint="eastAsia"/>
          <w:sz w:val="28"/>
        </w:rPr>
      </w:pPr>
      <w:r w:rsidRPr="00310A88">
        <w:rPr>
          <w:rFonts w:ascii="仿宋" w:eastAsia="仿宋" w:hAnsi="仿宋" w:hint="eastAsia"/>
          <w:sz w:val="28"/>
        </w:rPr>
        <w:t>在这个商业计划书中，您将了解到我们的目标市场、竞争分析、产品或服务的独特卖点以及我们的市场营销策略。最后，我们申明本计划书只做学习交流使用，不能作为商业用途。</w:t>
      </w:r>
    </w:p>
    <w:p w:rsidR="00310A88" w:rsidP="00310A88" w14:paraId="727B1CDB" w14:textId="780EF55E">
      <w:pPr>
        <w:pStyle w:val="Heading1"/>
        <w:rPr>
          <w:rFonts w:hint="eastAsia"/>
        </w:rPr>
      </w:pPr>
      <w:bookmarkStart w:id="1" w:name="_Toc152471628"/>
      <w:r w:rsidRPr="00310A88">
        <w:rPr>
          <w:rFonts w:hint="eastAsia"/>
        </w:rPr>
        <w:t>一、建设用地、征地拆迁及移民安置分析</w:t>
      </w:r>
      <w:bookmarkEnd w:id="1"/>
    </w:p>
    <w:p w:rsidR="00310A88" w:rsidP="00310A88" w14:paraId="0FA44E2D" w14:textId="2D57BB89">
      <w:pPr>
        <w:pStyle w:val="Heading2"/>
      </w:pPr>
      <w:bookmarkStart w:id="2" w:name="_Toc152471629"/>
      <w:r w:rsidRPr="00310A88">
        <w:t>(一)、来伊份项目选址及用地方案</w:t>
      </w:r>
      <w:bookmarkEnd w:id="2"/>
    </w:p>
    <w:p w:rsidR="00310A88" w:rsidRPr="00310A88" w:rsidP="00310A88" w14:paraId="51460AB0" w14:textId="77777777">
      <w:pPr>
        <w:ind w:firstLine="560" w:firstLineChars="200"/>
        <w:rPr>
          <w:rFonts w:ascii="仿宋" w:eastAsia="仿宋" w:hAnsi="仿宋"/>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310A88">
        <w:rPr>
          <w:rFonts w:ascii="仿宋" w:eastAsia="仿宋" w:hAnsi="仿宋" w:hint="eastAsia"/>
          <w:sz w:val="28"/>
        </w:rPr>
        <w:t>来伊份项目选址原则</w:t>
      </w:r>
    </w:p>
    <w:p w:rsidR="00310A88" w:rsidRPr="00310A88" w:rsidP="00310A88" w14:paraId="4742E753" w14:textId="77777777">
      <w:pPr>
        <w:ind w:firstLine="560" w:firstLineChars="200"/>
        <w:rPr>
          <w:rFonts w:ascii="仿宋" w:eastAsia="仿宋" w:hAnsi="仿宋"/>
          <w:sz w:val="28"/>
        </w:rPr>
      </w:pPr>
    </w:p>
    <w:p w:rsidR="00310A88" w:rsidRPr="00310A88" w:rsidP="00310A88" w14:paraId="672230BC" w14:textId="77777777">
      <w:pPr>
        <w:ind w:firstLine="560" w:firstLineChars="200"/>
        <w:rPr>
          <w:rFonts w:ascii="仿宋" w:eastAsia="仿宋" w:hAnsi="仿宋"/>
          <w:sz w:val="28"/>
        </w:rPr>
      </w:pPr>
      <w:r w:rsidRPr="00310A88">
        <w:rPr>
          <w:rFonts w:ascii="仿宋" w:eastAsia="仿宋" w:hAnsi="仿宋"/>
          <w:sz w:val="28"/>
        </w:rPr>
        <w:t>1. 环境敏感性目标避让： 所选场址应远离自然保护区、风景名胜区、生活饮用水源地和其他需要特别保护的环境敏感区域。</w:t>
      </w:r>
    </w:p>
    <w:p w:rsidR="00310A88" w:rsidRPr="00310A88" w:rsidP="00310A88" w14:paraId="194CD58F" w14:textId="77777777">
      <w:pPr>
        <w:ind w:firstLine="560" w:firstLineChars="200"/>
        <w:rPr>
          <w:rFonts w:ascii="仿宋" w:eastAsia="仿宋" w:hAnsi="仿宋"/>
          <w:sz w:val="28"/>
        </w:rPr>
      </w:pPr>
    </w:p>
    <w:p w:rsidR="00310A88" w:rsidRPr="00310A88" w:rsidP="00310A88" w14:paraId="0B140938" w14:textId="77777777">
      <w:pPr>
        <w:ind w:firstLine="560" w:firstLineChars="200"/>
        <w:rPr>
          <w:rFonts w:ascii="仿宋" w:eastAsia="仿宋" w:hAnsi="仿宋"/>
          <w:sz w:val="28"/>
        </w:rPr>
      </w:pPr>
      <w:r w:rsidRPr="00310A88">
        <w:rPr>
          <w:rFonts w:ascii="仿宋" w:eastAsia="仿宋" w:hAnsi="仿宋"/>
          <w:sz w:val="28"/>
        </w:rPr>
        <w:t>2. 地理条件与基础设施： 来伊份项目建设区域的地理条件应优越，基础设施应相对完善，具备充足的发展潜力。</w:t>
      </w:r>
    </w:p>
    <w:p w:rsidR="00310A88" w:rsidRPr="00310A88" w:rsidP="00310A88" w14:paraId="47AB3572" w14:textId="77777777">
      <w:pPr>
        <w:ind w:firstLine="560" w:firstLineChars="200"/>
        <w:rPr>
          <w:rFonts w:ascii="仿宋" w:eastAsia="仿宋" w:hAnsi="仿宋"/>
          <w:sz w:val="28"/>
        </w:rPr>
      </w:pPr>
    </w:p>
    <w:p w:rsidR="00310A88" w:rsidRPr="00310A88" w:rsidP="00310A88" w14:paraId="1A745C84" w14:textId="77777777">
      <w:pPr>
        <w:ind w:firstLine="560" w:firstLineChars="200"/>
        <w:rPr>
          <w:rFonts w:ascii="仿宋" w:eastAsia="仿宋" w:hAnsi="仿宋"/>
          <w:sz w:val="28"/>
        </w:rPr>
      </w:pPr>
      <w:r w:rsidRPr="00310A88">
        <w:rPr>
          <w:rFonts w:ascii="仿宋" w:eastAsia="仿宋" w:hAnsi="仿宋"/>
          <w:sz w:val="28"/>
        </w:rPr>
        <w:t>3. 城市规划一致性： 来伊份项目建设区域应符合城市总体规划要求，布局相对独立，有利于科研、生产经营和管理活动的集中展开，并能方便与建成区联系。</w:t>
      </w:r>
    </w:p>
    <w:p w:rsidR="00310A88" w:rsidRPr="00310A88" w:rsidP="00310A88" w14:paraId="1AFB270C" w14:textId="77777777">
      <w:pPr>
        <w:ind w:firstLine="560" w:firstLineChars="200"/>
        <w:rPr>
          <w:rFonts w:ascii="仿宋" w:eastAsia="仿宋" w:hAnsi="仿宋"/>
          <w:sz w:val="28"/>
        </w:rPr>
      </w:pPr>
    </w:p>
    <w:p w:rsidR="00310A88" w:rsidRPr="00310A88" w:rsidP="00310A88" w14:paraId="10E02986" w14:textId="77777777">
      <w:pPr>
        <w:ind w:firstLine="560" w:firstLineChars="200"/>
        <w:rPr>
          <w:rFonts w:ascii="仿宋" w:eastAsia="仿宋" w:hAnsi="仿宋"/>
          <w:sz w:val="28"/>
        </w:rPr>
      </w:pPr>
      <w:r w:rsidRPr="00310A88">
        <w:rPr>
          <w:rFonts w:ascii="仿宋" w:eastAsia="仿宋" w:hAnsi="仿宋"/>
          <w:sz w:val="28"/>
        </w:rPr>
        <w:t>4. 环境友好与社会影响： 来伊份项目对周围环境不应产生污染，或者污染不得超出国家法律和标准的允许范围，不应引起当</w:t>
      </w:r>
      <w:r w:rsidRPr="00310A88">
        <w:rPr>
          <w:rFonts w:ascii="仿宋" w:eastAsia="仿宋" w:hAnsi="仿宋" w:hint="eastAsia"/>
          <w:sz w:val="28"/>
        </w:rPr>
        <w:t>地居民不满或不良社会影响。</w:t>
      </w:r>
    </w:p>
    <w:p w:rsidR="00310A88" w:rsidRPr="00310A88" w:rsidP="00310A88" w14:paraId="2C9F7EC9" w14:textId="77777777">
      <w:pPr>
        <w:ind w:firstLine="560" w:firstLineChars="200"/>
        <w:rPr>
          <w:rFonts w:ascii="仿宋" w:eastAsia="仿宋" w:hAnsi="仿宋"/>
          <w:sz w:val="28"/>
        </w:rPr>
      </w:pPr>
    </w:p>
    <w:p w:rsidR="00310A88" w:rsidRPr="00310A88" w:rsidP="00310A88" w14:paraId="6CC82DC1" w14:textId="77777777">
      <w:pPr>
        <w:ind w:firstLine="560" w:firstLineChars="200"/>
        <w:rPr>
          <w:rFonts w:ascii="仿宋" w:eastAsia="仿宋" w:hAnsi="仿宋"/>
          <w:sz w:val="28"/>
        </w:rPr>
      </w:pPr>
      <w:r w:rsidRPr="00310A88">
        <w:rPr>
          <w:rFonts w:ascii="仿宋" w:eastAsia="仿宋" w:hAnsi="仿宋" w:hint="eastAsia"/>
          <w:sz w:val="28"/>
        </w:rPr>
        <w:t>来伊份项目选址</w:t>
      </w:r>
    </w:p>
    <w:p w:rsidR="00310A88" w:rsidRPr="00310A88" w:rsidP="00310A88" w14:paraId="75DA3C1A" w14:textId="77777777">
      <w:pPr>
        <w:ind w:firstLine="560" w:firstLineChars="200"/>
        <w:rPr>
          <w:rFonts w:ascii="仿宋" w:eastAsia="仿宋" w:hAnsi="仿宋"/>
          <w:sz w:val="28"/>
        </w:rPr>
      </w:pPr>
    </w:p>
    <w:p w:rsidR="00310A88" w:rsidRPr="00310A88" w:rsidP="00310A88" w14:paraId="6910AF9C" w14:textId="77777777">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310A88">
        <w:rPr>
          <w:rFonts w:ascii="仿宋" w:eastAsia="仿宋" w:hAnsi="仿宋" w:hint="eastAsia"/>
          <w:sz w:val="28"/>
        </w:rPr>
        <w:t>该来伊份项目选址位于</w:t>
      </w:r>
    </w:p>
    <w:p w:rsidR="00310A88" w:rsidRPr="00310A88" w:rsidP="00310A88" w14:textId="77777777">
      <w:pPr>
        <w:ind w:firstLine="560" w:firstLineChars="200"/>
        <w:rPr>
          <w:rFonts w:ascii="仿宋" w:eastAsia="仿宋" w:hAnsi="仿宋"/>
          <w:sz w:val="28"/>
        </w:rPr>
      </w:pPr>
      <w:r w:rsidRPr="00310A88">
        <w:rPr>
          <w:rFonts w:ascii="仿宋" w:eastAsia="仿宋" w:hAnsi="仿宋"/>
          <w:sz w:val="28"/>
        </w:rPr>
        <w:t>XX工业示范区，该示范区一直积极推动创新创业生态，致力于大众创业和万众创新。国家高新区在提升创新环境和氛围、集聚创新要素与主体、提高创新效率与能力方面取得了显著成绩，是"大众创业、万众创新"的生动典范。该区域的工业产值和利税持续增长，作为区域经济的龙头，具备了发展的潜力。国家高新区的土地利用效率在全国各国家级开发区中处于领先地位。根据国</w:t>
      </w:r>
      <w:r w:rsidRPr="00310A88">
        <w:rPr>
          <w:rFonts w:ascii="仿宋" w:eastAsia="仿宋" w:hAnsi="仿宋"/>
          <w:sz w:val="28"/>
        </w:rPr>
        <w:t>土资源部的评价结果，该区域的综合容积率、工业用地综合容积率和工业用地地均固定资产投资都位于全国前列。</w:t>
      </w:r>
    </w:p>
    <w:p w:rsidR="00310A88" w:rsidRPr="00310A88" w:rsidP="00310A88" w14:paraId="3E02E945" w14:textId="77777777">
      <w:pPr>
        <w:ind w:firstLine="560" w:firstLineChars="200"/>
        <w:rPr>
          <w:rFonts w:ascii="仿宋" w:eastAsia="仿宋" w:hAnsi="仿宋"/>
          <w:sz w:val="28"/>
        </w:rPr>
      </w:pPr>
    </w:p>
    <w:p w:rsidR="00310A88" w:rsidRPr="00310A88" w:rsidP="00310A88" w14:paraId="16BC94CA" w14:textId="77777777">
      <w:pPr>
        <w:ind w:firstLine="560" w:firstLineChars="200"/>
        <w:rPr>
          <w:rFonts w:ascii="仿宋" w:eastAsia="仿宋" w:hAnsi="仿宋"/>
          <w:sz w:val="28"/>
        </w:rPr>
      </w:pPr>
      <w:r w:rsidRPr="00310A88">
        <w:rPr>
          <w:rFonts w:ascii="仿宋" w:eastAsia="仿宋" w:hAnsi="仿宋" w:hint="eastAsia"/>
          <w:sz w:val="28"/>
        </w:rPr>
        <w:t>建设条件分析</w:t>
      </w:r>
    </w:p>
    <w:p w:rsidR="00310A88" w:rsidRPr="00310A88" w:rsidP="00310A88" w14:paraId="5C525A0C" w14:textId="77777777">
      <w:pPr>
        <w:ind w:firstLine="560" w:firstLineChars="200"/>
        <w:rPr>
          <w:rFonts w:ascii="仿宋" w:eastAsia="仿宋" w:hAnsi="仿宋"/>
          <w:sz w:val="28"/>
        </w:rPr>
      </w:pPr>
    </w:p>
    <w:p w:rsidR="00310A88" w:rsidRPr="00310A88" w:rsidP="00310A88" w14:paraId="0BC38717" w14:textId="77777777">
      <w:pPr>
        <w:ind w:firstLine="560" w:firstLineChars="200"/>
        <w:rPr>
          <w:rFonts w:ascii="仿宋" w:eastAsia="仿宋" w:hAnsi="仿宋"/>
          <w:sz w:val="28"/>
        </w:rPr>
      </w:pPr>
      <w:r w:rsidRPr="00310A88">
        <w:rPr>
          <w:rFonts w:ascii="仿宋" w:eastAsia="仿宋" w:hAnsi="仿宋"/>
          <w:sz w:val="28"/>
        </w:rPr>
        <w:t>1. 产品品牌优势： 来伊份项目有明显的产品品牌优势，已经建立了良好的品牌知名度，并将继续通过广告宣传和各类市场活动来提高品牌美誉度。</w:t>
      </w:r>
    </w:p>
    <w:p w:rsidR="00310A88" w:rsidRPr="00310A88" w:rsidP="00310A88" w14:paraId="262E07C0" w14:textId="77777777">
      <w:pPr>
        <w:ind w:firstLine="560" w:firstLineChars="200"/>
        <w:rPr>
          <w:rFonts w:ascii="仿宋" w:eastAsia="仿宋" w:hAnsi="仿宋"/>
          <w:sz w:val="28"/>
        </w:rPr>
      </w:pPr>
    </w:p>
    <w:p w:rsidR="00310A88" w:rsidRPr="00310A88" w:rsidP="00310A88" w14:paraId="52C67013" w14:textId="77777777">
      <w:pPr>
        <w:ind w:firstLine="560" w:firstLineChars="200"/>
        <w:rPr>
          <w:rFonts w:ascii="仿宋" w:eastAsia="仿宋" w:hAnsi="仿宋"/>
          <w:sz w:val="28"/>
        </w:rPr>
      </w:pPr>
      <w:r w:rsidRPr="00310A88">
        <w:rPr>
          <w:rFonts w:ascii="仿宋" w:eastAsia="仿宋" w:hAnsi="仿宋"/>
          <w:sz w:val="28"/>
        </w:rPr>
        <w:t>2. 创新能力： 来伊份项目承办单位一直坚持自主创新和自主研发，拥有一定的技术优势，通过IS09000质量体系认证，赢得了用户的信赖。</w:t>
      </w:r>
    </w:p>
    <w:p w:rsidR="00310A88" w:rsidRPr="00310A88" w:rsidP="00310A88" w14:paraId="52064D5C" w14:textId="77777777">
      <w:pPr>
        <w:ind w:firstLine="560" w:firstLineChars="200"/>
        <w:rPr>
          <w:rFonts w:ascii="仿宋" w:eastAsia="仿宋" w:hAnsi="仿宋"/>
          <w:sz w:val="28"/>
        </w:rPr>
      </w:pPr>
    </w:p>
    <w:p w:rsidR="00310A88" w:rsidRPr="00310A88" w:rsidP="00310A88" w14:paraId="69D29BB9" w14:textId="77777777">
      <w:pPr>
        <w:ind w:firstLine="560" w:firstLineChars="200"/>
        <w:rPr>
          <w:rFonts w:ascii="仿宋" w:eastAsia="仿宋" w:hAnsi="仿宋"/>
          <w:sz w:val="28"/>
        </w:rPr>
      </w:pPr>
      <w:r w:rsidRPr="00310A88">
        <w:rPr>
          <w:rFonts w:ascii="仿宋" w:eastAsia="仿宋" w:hAnsi="仿宋"/>
          <w:sz w:val="28"/>
        </w:rPr>
        <w:t>3. 销售网络： 公司拥有完善的国内销售网络，建立了稳定的客户关系，并采取了激励措施来提高销售团队的工作积极性。</w:t>
      </w:r>
    </w:p>
    <w:p w:rsidR="00310A88" w:rsidRPr="00310A88" w:rsidP="00310A88" w14:paraId="3AE9642C" w14:textId="77777777">
      <w:pPr>
        <w:ind w:firstLine="560" w:firstLineChars="200"/>
        <w:rPr>
          <w:rFonts w:ascii="仿宋" w:eastAsia="仿宋" w:hAnsi="仿宋"/>
          <w:sz w:val="28"/>
        </w:rPr>
      </w:pPr>
    </w:p>
    <w:p w:rsidR="00310A88" w:rsidRPr="00310A88" w:rsidP="00310A88" w14:paraId="7F94A724" w14:textId="77777777">
      <w:pPr>
        <w:ind w:firstLine="560" w:firstLineChars="200"/>
        <w:rPr>
          <w:rFonts w:ascii="仿宋" w:eastAsia="仿宋" w:hAnsi="仿宋"/>
          <w:sz w:val="28"/>
        </w:rPr>
      </w:pPr>
      <w:r w:rsidRPr="00310A88">
        <w:rPr>
          <w:rFonts w:ascii="仿宋" w:eastAsia="仿宋" w:hAnsi="仿宋"/>
          <w:sz w:val="28"/>
        </w:rPr>
        <w:t>4. 资源利用： 来伊份项目采用外协方式，避免了重复建设，节约了资金、能源和土地资源。</w:t>
      </w:r>
    </w:p>
    <w:p w:rsidR="00310A88" w:rsidRPr="00310A88" w:rsidP="00310A88" w14:paraId="2EC0D799" w14:textId="77777777">
      <w:pPr>
        <w:ind w:firstLine="560" w:firstLineChars="200"/>
        <w:rPr>
          <w:rFonts w:ascii="仿宋" w:eastAsia="仿宋" w:hAnsi="仿宋"/>
          <w:sz w:val="28"/>
        </w:rPr>
      </w:pPr>
    </w:p>
    <w:p w:rsidR="00310A88" w:rsidRPr="00310A88" w:rsidP="00310A88" w14:paraId="1C2F02E7" w14:textId="77777777">
      <w:pPr>
        <w:ind w:firstLine="560" w:firstLineChars="200"/>
        <w:rPr>
          <w:rFonts w:ascii="仿宋" w:eastAsia="仿宋" w:hAnsi="仿宋"/>
          <w:sz w:val="28"/>
        </w:rPr>
      </w:pPr>
      <w:r w:rsidRPr="00310A88">
        <w:rPr>
          <w:rFonts w:ascii="仿宋" w:eastAsia="仿宋" w:hAnsi="仿宋" w:hint="eastAsia"/>
          <w:sz w:val="28"/>
        </w:rPr>
        <w:t>用地控制指标</w:t>
      </w:r>
    </w:p>
    <w:p w:rsidR="00310A88" w:rsidRPr="00310A88" w:rsidP="00310A88" w14:paraId="57ABD138"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p>
    <w:p w:rsidR="00310A88" w:rsidRPr="00310A88" w:rsidP="00310A88" w14:paraId="01B05893" w14:textId="77777777">
      <w:pPr>
        <w:ind w:firstLine="560" w:firstLineChars="200"/>
        <w:rPr>
          <w:rFonts w:ascii="仿宋" w:eastAsia="仿宋" w:hAnsi="仿宋"/>
          <w:sz w:val="28"/>
        </w:rPr>
      </w:pPr>
      <w:r w:rsidRPr="00310A88">
        <w:rPr>
          <w:rFonts w:ascii="仿宋" w:eastAsia="仿宋" w:hAnsi="仿宋" w:hint="eastAsia"/>
          <w:sz w:val="28"/>
        </w:rPr>
        <w:t>（这部分的具体内容需要根据来伊份项目的实际情况来填写。）</w:t>
      </w:r>
    </w:p>
    <w:p w:rsidR="00310A88" w:rsidRPr="00310A88" w:rsidP="00310A88" w14:paraId="49EC5DE3" w14:textId="77777777">
      <w:pPr>
        <w:ind w:firstLine="560" w:firstLineChars="200"/>
        <w:rPr>
          <w:rFonts w:ascii="仿宋" w:eastAsia="仿宋" w:hAnsi="仿宋"/>
          <w:sz w:val="28"/>
        </w:rPr>
      </w:pPr>
    </w:p>
    <w:p w:rsidR="00310A88" w:rsidRPr="00310A88" w:rsidP="00310A88" w14:paraId="2BEDB6F0" w14:textId="77777777">
      <w:pPr>
        <w:ind w:firstLine="560" w:firstLineChars="200"/>
        <w:rPr>
          <w:rFonts w:ascii="仿宋" w:eastAsia="仿宋" w:hAnsi="仿宋"/>
          <w:sz w:val="28"/>
        </w:rPr>
      </w:pPr>
      <w:r w:rsidRPr="00310A88">
        <w:rPr>
          <w:rFonts w:ascii="仿宋" w:eastAsia="仿宋" w:hAnsi="仿宋" w:hint="eastAsia"/>
          <w:sz w:val="28"/>
        </w:rPr>
        <w:t>用地总体要求</w:t>
      </w:r>
    </w:p>
    <w:p w:rsidR="00310A88" w:rsidRPr="00310A88" w:rsidP="00310A88" w14:paraId="7CE3C9FC" w14:textId="77777777">
      <w:pPr>
        <w:ind w:firstLine="560" w:firstLineChars="200"/>
        <w:rPr>
          <w:rFonts w:ascii="仿宋" w:eastAsia="仿宋" w:hAnsi="仿宋"/>
          <w:sz w:val="28"/>
        </w:rPr>
      </w:pPr>
    </w:p>
    <w:p w:rsidR="00310A88" w:rsidRPr="00310A88" w:rsidP="00310A88" w14:paraId="5696B12A" w14:textId="77777777">
      <w:pPr>
        <w:ind w:firstLine="560" w:firstLineChars="200"/>
        <w:rPr>
          <w:rFonts w:ascii="仿宋" w:eastAsia="仿宋" w:hAnsi="仿宋"/>
          <w:sz w:val="28"/>
        </w:rPr>
      </w:pPr>
      <w:r w:rsidRPr="00310A88">
        <w:rPr>
          <w:rFonts w:ascii="仿宋" w:eastAsia="仿宋" w:hAnsi="仿宋" w:hint="eastAsia"/>
          <w:sz w:val="28"/>
        </w:rPr>
        <w:t>本期工程来伊份项目的建设规划要求包括建筑系数、建筑容积率、绿化覆盖率和固定资产投资强度。具体数值需要根据来伊份项目要求来确定。</w:t>
      </w:r>
    </w:p>
    <w:p w:rsidR="00310A88" w:rsidRPr="00310A88" w:rsidP="00310A88" w14:paraId="15BD2C88" w14:textId="77777777">
      <w:pPr>
        <w:ind w:firstLine="560" w:firstLineChars="200"/>
        <w:rPr>
          <w:rFonts w:ascii="仿宋" w:eastAsia="仿宋" w:hAnsi="仿宋"/>
          <w:sz w:val="28"/>
        </w:rPr>
      </w:pPr>
    </w:p>
    <w:p w:rsidR="00310A88" w:rsidRPr="00310A88" w:rsidP="00310A88" w14:paraId="711D0EB2" w14:textId="77777777">
      <w:pPr>
        <w:ind w:firstLine="560" w:firstLineChars="200"/>
        <w:rPr>
          <w:rFonts w:ascii="仿宋" w:eastAsia="仿宋" w:hAnsi="仿宋"/>
          <w:sz w:val="28"/>
        </w:rPr>
      </w:pPr>
      <w:r w:rsidRPr="00310A88">
        <w:rPr>
          <w:rFonts w:ascii="仿宋" w:eastAsia="仿宋" w:hAnsi="仿宋" w:hint="eastAsia"/>
          <w:sz w:val="28"/>
        </w:rPr>
        <w:t>节约用地措施</w:t>
      </w:r>
    </w:p>
    <w:p w:rsidR="00310A88" w:rsidRPr="00310A88" w:rsidP="00310A88" w14:paraId="0EBBEDA0" w14:textId="77777777">
      <w:pPr>
        <w:ind w:firstLine="560" w:firstLineChars="200"/>
        <w:rPr>
          <w:rFonts w:ascii="仿宋" w:eastAsia="仿宋" w:hAnsi="仿宋"/>
          <w:sz w:val="28"/>
        </w:rPr>
      </w:pPr>
    </w:p>
    <w:p w:rsidR="00310A88" w:rsidRPr="00310A88" w:rsidP="00310A88" w14:paraId="0E3D2D02" w14:textId="77777777">
      <w:pPr>
        <w:ind w:firstLine="560" w:firstLineChars="200"/>
        <w:rPr>
          <w:rFonts w:ascii="仿宋" w:eastAsia="仿宋" w:hAnsi="仿宋"/>
          <w:sz w:val="28"/>
        </w:rPr>
      </w:pPr>
      <w:r w:rsidRPr="00310A88">
        <w:rPr>
          <w:rFonts w:ascii="仿宋" w:eastAsia="仿宋" w:hAnsi="仿宋"/>
          <w:sz w:val="28"/>
        </w:rPr>
        <w:t>1. 用地利用合理： 来伊份项目承办单位将严格按照国家有关用地指标要求，合理利用土地资源，确保土地利用效率。</w:t>
      </w:r>
    </w:p>
    <w:p w:rsidR="00310A88" w:rsidRPr="00310A88" w:rsidP="00310A88" w14:paraId="48EF277A" w14:textId="77777777">
      <w:pPr>
        <w:ind w:firstLine="560" w:firstLineChars="200"/>
        <w:rPr>
          <w:rFonts w:ascii="仿宋" w:eastAsia="仿宋" w:hAnsi="仿宋"/>
          <w:sz w:val="28"/>
        </w:rPr>
      </w:pPr>
    </w:p>
    <w:p w:rsidR="00310A88" w:rsidRPr="00310A88" w:rsidP="00310A88" w14:paraId="7EC0096E" w14:textId="77777777">
      <w:pPr>
        <w:ind w:firstLine="560" w:firstLineChars="200"/>
        <w:rPr>
          <w:rFonts w:ascii="仿宋" w:eastAsia="仿宋" w:hAnsi="仿宋"/>
          <w:sz w:val="28"/>
        </w:rPr>
      </w:pPr>
      <w:r w:rsidRPr="00310A88">
        <w:rPr>
          <w:rFonts w:ascii="仿宋" w:eastAsia="仿宋" w:hAnsi="仿宋"/>
          <w:sz w:val="28"/>
        </w:rPr>
        <w:t>2. 外协方式： 来伊份项目将采用外协（外购）方式，避免重复建设，从而节约资金、能源和土地资源。</w:t>
      </w:r>
    </w:p>
    <w:p w:rsidR="00310A88" w:rsidRPr="00310A88" w:rsidP="00310A88" w14:paraId="54951CEC" w14:textId="77777777">
      <w:pPr>
        <w:ind w:firstLine="560" w:firstLineChars="200"/>
        <w:rPr>
          <w:rFonts w:ascii="仿宋" w:eastAsia="仿宋" w:hAnsi="仿宋"/>
          <w:sz w:val="28"/>
        </w:rPr>
      </w:pPr>
    </w:p>
    <w:p w:rsidR="00310A88" w:rsidRPr="00310A88" w:rsidP="00310A88" w14:paraId="2CA912A3" w14:textId="77777777">
      <w:pPr>
        <w:ind w:firstLine="560" w:firstLineChars="200"/>
        <w:rPr>
          <w:rFonts w:ascii="仿宋" w:eastAsia="仿宋" w:hAnsi="仿宋"/>
          <w:sz w:val="28"/>
        </w:rPr>
      </w:pPr>
      <w:r w:rsidRPr="00310A88">
        <w:rPr>
          <w:rFonts w:ascii="仿宋" w:eastAsia="仿宋" w:hAnsi="仿宋" w:hint="eastAsia"/>
          <w:sz w:val="28"/>
        </w:rPr>
        <w:t>总图布置方案</w:t>
      </w:r>
    </w:p>
    <w:p w:rsidR="00310A88" w:rsidRPr="00310A88" w:rsidP="00310A88" w14:paraId="4FBA0871" w14:textId="77777777">
      <w:pPr>
        <w:ind w:firstLine="560" w:firstLineChars="200"/>
        <w:rPr>
          <w:rFonts w:ascii="仿宋" w:eastAsia="仿宋" w:hAnsi="仿宋"/>
          <w:sz w:val="28"/>
        </w:rPr>
      </w:pPr>
    </w:p>
    <w:p w:rsidR="00310A88" w:rsidRPr="00310A88" w:rsidP="00310A88" w14:paraId="5578603D" w14:textId="77777777">
      <w:pPr>
        <w:ind w:firstLine="560" w:firstLineChars="200"/>
        <w:rPr>
          <w:rFonts w:ascii="仿宋" w:eastAsia="仿宋" w:hAnsi="仿宋"/>
          <w:sz w:val="28"/>
        </w:rPr>
      </w:pPr>
      <w:r w:rsidRPr="00310A88">
        <w:rPr>
          <w:rFonts w:ascii="仿宋" w:eastAsia="仿宋" w:hAnsi="仿宋"/>
          <w:sz w:val="28"/>
        </w:rPr>
        <w:t>1. 平面布置总体设计原则： 根据建筑物的性质和功能，场</w:t>
      </w:r>
      <w:r w:rsidRPr="00310A88">
        <w:rPr>
          <w:rFonts w:ascii="仿宋" w:eastAsia="仿宋" w:hAnsi="仿宋" w:hint="eastAsia"/>
          <w:sz w:val="28"/>
        </w:rPr>
        <w:t>区被划分为生产区、办公生活区和公用设施区，确保功能分区明确，人流和物流便捷，有利于生产工艺流程。</w:t>
      </w:r>
    </w:p>
    <w:p w:rsidR="00310A88" w:rsidRPr="00310A88" w:rsidP="00310A88" w14:paraId="4EF0C561"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p>
    <w:p w:rsidR="00310A88" w:rsidRPr="00310A88" w:rsidP="00310A88" w14:paraId="3E585C1B" w14:textId="77777777">
      <w:pPr>
        <w:ind w:firstLine="560" w:firstLineChars="200"/>
        <w:rPr>
          <w:rFonts w:ascii="仿宋" w:eastAsia="仿宋" w:hAnsi="仿宋"/>
          <w:sz w:val="28"/>
        </w:rPr>
      </w:pPr>
      <w:r w:rsidRPr="00310A88">
        <w:rPr>
          <w:rFonts w:ascii="仿宋" w:eastAsia="仿宋" w:hAnsi="仿宋"/>
          <w:sz w:val="28"/>
        </w:rPr>
        <w:t>2. 主要工程布置设计： 道路布置满足安装、检修、运输和消防</w:t>
      </w:r>
      <w:r w:rsidRPr="00310A88">
        <w:rPr>
          <w:rFonts w:ascii="仿宋" w:eastAsia="仿宋" w:hAnsi="仿宋"/>
          <w:sz w:val="28"/>
        </w:rPr>
        <w:t>的需求，确保货物运输顺畅，人流和物流路线短捷、安全。</w:t>
      </w:r>
    </w:p>
    <w:p w:rsidR="00310A88" w:rsidRPr="00310A88" w:rsidP="00310A88" w14:paraId="47A9C6EC" w14:textId="77777777">
      <w:pPr>
        <w:ind w:firstLine="560" w:firstLineChars="200"/>
        <w:rPr>
          <w:rFonts w:ascii="仿宋" w:eastAsia="仿宋" w:hAnsi="仿宋"/>
          <w:sz w:val="28"/>
        </w:rPr>
      </w:pPr>
    </w:p>
    <w:p w:rsidR="00310A88" w:rsidRPr="00310A88" w:rsidP="00310A88" w14:paraId="7956C98E" w14:textId="77777777">
      <w:pPr>
        <w:ind w:firstLine="560" w:firstLineChars="200"/>
        <w:rPr>
          <w:rFonts w:ascii="仿宋" w:eastAsia="仿宋" w:hAnsi="仿宋"/>
          <w:sz w:val="28"/>
        </w:rPr>
      </w:pPr>
      <w:r w:rsidRPr="00310A88">
        <w:rPr>
          <w:rFonts w:ascii="仿宋" w:eastAsia="仿宋" w:hAnsi="仿宋"/>
          <w:sz w:val="28"/>
        </w:rPr>
        <w:t>3. 绿化设计： 在场区周边、办公区和主要道路两侧进行绿化，美化办公区，创建环境优美、统一协调的建筑空间。</w:t>
      </w:r>
    </w:p>
    <w:p w:rsidR="00310A88" w:rsidRPr="00310A88" w:rsidP="00310A88" w14:paraId="5928105B" w14:textId="77777777">
      <w:pPr>
        <w:ind w:firstLine="560" w:firstLineChars="200"/>
        <w:rPr>
          <w:rFonts w:ascii="仿宋" w:eastAsia="仿宋" w:hAnsi="仿宋"/>
          <w:sz w:val="28"/>
        </w:rPr>
      </w:pPr>
    </w:p>
    <w:p w:rsidR="00310A88" w:rsidRPr="00310A88" w:rsidP="00310A88" w14:paraId="690D279C" w14:textId="77777777">
      <w:pPr>
        <w:ind w:firstLine="560" w:firstLineChars="200"/>
        <w:rPr>
          <w:rFonts w:ascii="仿宋" w:eastAsia="仿宋" w:hAnsi="仿宋"/>
          <w:sz w:val="28"/>
        </w:rPr>
      </w:pPr>
      <w:r w:rsidRPr="00310A88">
        <w:rPr>
          <w:rFonts w:ascii="仿宋" w:eastAsia="仿宋" w:hAnsi="仿宋"/>
          <w:sz w:val="28"/>
        </w:rPr>
        <w:t>4. 辅助工程设计： 包括排水系统、供水系统、电力系统、电视监视系统等，确保来伊份项目各项设施的正常运行和安全。</w:t>
      </w:r>
    </w:p>
    <w:p w:rsidR="00310A88" w:rsidRPr="00310A88" w:rsidP="00310A88" w14:paraId="24430A66" w14:textId="77777777">
      <w:pPr>
        <w:ind w:firstLine="560" w:firstLineChars="200"/>
        <w:rPr>
          <w:rFonts w:ascii="仿宋" w:eastAsia="仿宋" w:hAnsi="仿宋"/>
          <w:sz w:val="28"/>
        </w:rPr>
      </w:pPr>
    </w:p>
    <w:p w:rsidR="00310A88" w:rsidRPr="00310A88" w:rsidP="00310A88" w14:paraId="4FCC2572" w14:textId="77777777">
      <w:pPr>
        <w:ind w:firstLine="560" w:firstLineChars="200"/>
        <w:rPr>
          <w:rFonts w:ascii="仿宋" w:eastAsia="仿宋" w:hAnsi="仿宋"/>
          <w:sz w:val="28"/>
        </w:rPr>
      </w:pPr>
      <w:r w:rsidRPr="00310A88">
        <w:rPr>
          <w:rFonts w:ascii="仿宋" w:eastAsia="仿宋" w:hAnsi="仿宋" w:hint="eastAsia"/>
          <w:sz w:val="28"/>
        </w:rPr>
        <w:t>选址综合评价</w:t>
      </w:r>
    </w:p>
    <w:p w:rsidR="00310A88" w:rsidRPr="00310A88" w:rsidP="00310A88" w14:paraId="614980EE" w14:textId="77777777">
      <w:pPr>
        <w:ind w:firstLine="560" w:firstLineChars="200"/>
        <w:rPr>
          <w:rFonts w:ascii="仿宋" w:eastAsia="仿宋" w:hAnsi="仿宋"/>
          <w:sz w:val="28"/>
        </w:rPr>
      </w:pPr>
    </w:p>
    <w:p w:rsidR="00310A88" w:rsidRPr="00310A88" w:rsidP="00310A88" w14:paraId="408F6CB9" w14:textId="77777777">
      <w:pPr>
        <w:ind w:firstLine="560" w:firstLineChars="200"/>
        <w:rPr>
          <w:rFonts w:ascii="仿宋" w:eastAsia="仿宋" w:hAnsi="仿宋"/>
          <w:sz w:val="28"/>
        </w:rPr>
      </w:pPr>
      <w:r w:rsidRPr="00310A88">
        <w:rPr>
          <w:rFonts w:ascii="仿宋" w:eastAsia="仿宋" w:hAnsi="仿宋" w:hint="eastAsia"/>
          <w:sz w:val="28"/>
        </w:rPr>
        <w:t>来伊份项目选址满足了以下要求：</w:t>
      </w:r>
    </w:p>
    <w:p w:rsidR="00310A88" w:rsidRPr="00310A88" w:rsidP="00310A88" w14:paraId="26128FBD" w14:textId="77777777">
      <w:pPr>
        <w:ind w:firstLine="560" w:firstLineChars="200"/>
        <w:rPr>
          <w:rFonts w:ascii="仿宋" w:eastAsia="仿宋" w:hAnsi="仿宋"/>
          <w:sz w:val="28"/>
        </w:rPr>
      </w:pPr>
    </w:p>
    <w:p w:rsidR="00310A88" w:rsidRPr="00310A88" w:rsidP="00310A88" w14:paraId="11D1102E" w14:textId="77777777">
      <w:pPr>
        <w:ind w:firstLine="560" w:firstLineChars="200"/>
        <w:rPr>
          <w:rFonts w:ascii="仿宋" w:eastAsia="仿宋" w:hAnsi="仿宋"/>
          <w:sz w:val="28"/>
        </w:rPr>
      </w:pPr>
      <w:r w:rsidRPr="00310A88">
        <w:rPr>
          <w:rFonts w:ascii="仿宋" w:eastAsia="仿宋" w:hAnsi="仿宋"/>
          <w:sz w:val="28"/>
        </w:rPr>
        <w:t>- 周围5.00千</w:t>
      </w:r>
      <w:r w:rsidRPr="00310A88">
        <w:rPr>
          <w:rFonts w:ascii="仿宋" w:eastAsia="仿宋" w:hAnsi="仿宋" w:hint="eastAsia"/>
          <w:sz w:val="28"/>
        </w:rPr>
        <w:t>米以内没有地下矿藏、文物和历史文化遗址。</w:t>
      </w:r>
    </w:p>
    <w:p w:rsidR="00310A88" w:rsidRPr="00310A88" w:rsidP="00310A88" w14:paraId="23949EA0" w14:textId="77777777">
      <w:pPr>
        <w:ind w:firstLine="560" w:firstLineChars="200"/>
        <w:rPr>
          <w:rFonts w:ascii="仿宋" w:eastAsia="仿宋" w:hAnsi="仿宋"/>
          <w:sz w:val="28"/>
        </w:rPr>
      </w:pPr>
      <w:r w:rsidRPr="00310A88">
        <w:rPr>
          <w:rFonts w:ascii="仿宋" w:eastAsia="仿宋" w:hAnsi="仿宋"/>
          <w:sz w:val="28"/>
        </w:rPr>
        <w:t>- 来伊份项目建设不影响周围军事设施建设和使用，以及河道的防洪和排涝。</w:t>
      </w:r>
    </w:p>
    <w:p w:rsidR="00310A88" w:rsidRPr="00310A88" w:rsidP="00310A88" w14:paraId="73AE8A49" w14:textId="77777777">
      <w:pPr>
        <w:ind w:firstLine="560" w:firstLineChars="200"/>
        <w:rPr>
          <w:rFonts w:ascii="仿宋" w:eastAsia="仿宋" w:hAnsi="仿宋"/>
          <w:sz w:val="28"/>
        </w:rPr>
      </w:pPr>
      <w:r w:rsidRPr="00310A88">
        <w:rPr>
          <w:rFonts w:ascii="仿宋" w:eastAsia="仿宋" w:hAnsi="仿宋"/>
          <w:sz w:val="28"/>
        </w:rPr>
        <w:t>- 土地资源充裕，地理位置优越，地形平坦，交通便利，基础设施齐全，符合来伊份项目选址要求。</w:t>
      </w:r>
    </w:p>
    <w:p w:rsidR="00310A88" w:rsidP="00310A88" w14:paraId="4E986279" w14:textId="09FC14D3">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310A88">
        <w:rPr>
          <w:rFonts w:ascii="仿宋" w:eastAsia="仿宋" w:hAnsi="仿宋"/>
          <w:sz w:val="28"/>
        </w:rPr>
        <w:t>- 来伊份项目建设严格按照来伊份项目建设地部门的规划要求进行设计。</w:t>
      </w:r>
    </w:p>
    <w:p w:rsidR="00310A88" w:rsidP="00310A88" w14:paraId="6B4F49EF" w14:textId="5BD450C8">
      <w:pPr>
        <w:pStyle w:val="Heading2"/>
      </w:pPr>
      <w:bookmarkStart w:id="3" w:name="_Toc152471630"/>
      <w:r w:rsidRPr="00310A88">
        <w:t>(二)、土地利用合理性分析</w:t>
      </w:r>
      <w:bookmarkEnd w:id="3"/>
    </w:p>
    <w:p w:rsidR="00310A88" w:rsidRPr="00310A88" w:rsidP="00310A88" w14:paraId="4A894967" w14:textId="77777777">
      <w:pPr>
        <w:ind w:firstLine="560" w:firstLineChars="200"/>
        <w:rPr>
          <w:rFonts w:ascii="仿宋" w:eastAsia="仿宋" w:hAnsi="仿宋"/>
          <w:sz w:val="28"/>
        </w:rPr>
      </w:pPr>
      <w:r w:rsidRPr="00310A88">
        <w:rPr>
          <w:rFonts w:ascii="仿宋" w:eastAsia="仿宋" w:hAnsi="仿宋" w:hint="eastAsia"/>
          <w:sz w:val="28"/>
        </w:rPr>
        <w:t>用地资源充裕：</w:t>
      </w:r>
      <w:r w:rsidRPr="00310A88">
        <w:rPr>
          <w:rFonts w:ascii="仿宋" w:eastAsia="仿宋" w:hAnsi="仿宋"/>
          <w:sz w:val="28"/>
        </w:rPr>
        <w:t xml:space="preserve"> 所选用地位置周围5.00千米以内没有地下矿藏、</w:t>
      </w:r>
      <w:r w:rsidRPr="00310A88">
        <w:rPr>
          <w:rFonts w:ascii="仿宋" w:eastAsia="仿宋" w:hAnsi="仿宋"/>
          <w:sz w:val="28"/>
        </w:rPr>
        <w:t>文物和历史文化遗址的限制，表明土地资源充裕，不会受到文化遗产或自然资源的限制。这为来伊份项目的发展提供了足够的用地空间。</w:t>
      </w:r>
    </w:p>
    <w:p w:rsidR="00310A88" w:rsidRPr="00310A88" w:rsidP="00310A88" w14:paraId="0032DC86" w14:textId="77777777">
      <w:pPr>
        <w:ind w:firstLine="560" w:firstLineChars="200"/>
        <w:rPr>
          <w:rFonts w:ascii="仿宋" w:eastAsia="仿宋" w:hAnsi="仿宋"/>
          <w:sz w:val="28"/>
        </w:rPr>
      </w:pPr>
    </w:p>
    <w:p w:rsidR="00310A88" w:rsidRPr="00310A88" w:rsidP="00310A88" w14:paraId="155CBD24" w14:textId="77777777">
      <w:pPr>
        <w:ind w:firstLine="560" w:firstLineChars="200"/>
        <w:rPr>
          <w:rFonts w:ascii="仿宋" w:eastAsia="仿宋" w:hAnsi="仿宋"/>
          <w:sz w:val="28"/>
        </w:rPr>
      </w:pPr>
      <w:r w:rsidRPr="00310A88">
        <w:rPr>
          <w:rFonts w:ascii="仿宋" w:eastAsia="仿宋" w:hAnsi="仿宋" w:hint="eastAsia"/>
          <w:sz w:val="28"/>
        </w:rPr>
        <w:t>地理位置优越：</w:t>
      </w:r>
      <w:r w:rsidRPr="00310A88">
        <w:rPr>
          <w:rFonts w:ascii="仿宋" w:eastAsia="仿宋" w:hAnsi="仿宋"/>
          <w:sz w:val="28"/>
        </w:rPr>
        <w:t xml:space="preserve"> 所选用地地理位置优越，地形平坦，这有利于来伊份项目建设和未来的运营。平坦的地形可以减少工程施工的难度和成本，使土地更易于开发利用。</w:t>
      </w:r>
    </w:p>
    <w:p w:rsidR="00310A88" w:rsidRPr="00310A88" w:rsidP="00310A88" w14:paraId="647B09C5" w14:textId="77777777">
      <w:pPr>
        <w:ind w:firstLine="560" w:firstLineChars="200"/>
        <w:rPr>
          <w:rFonts w:ascii="仿宋" w:eastAsia="仿宋" w:hAnsi="仿宋"/>
          <w:sz w:val="28"/>
        </w:rPr>
      </w:pPr>
    </w:p>
    <w:p w:rsidR="00310A88" w:rsidRPr="00310A88" w:rsidP="00310A88" w14:paraId="6A83DC8F" w14:textId="77777777">
      <w:pPr>
        <w:ind w:firstLine="560" w:firstLineChars="200"/>
        <w:rPr>
          <w:rFonts w:ascii="仿宋" w:eastAsia="仿宋" w:hAnsi="仿宋"/>
          <w:sz w:val="28"/>
        </w:rPr>
      </w:pPr>
      <w:r w:rsidRPr="00310A88">
        <w:rPr>
          <w:rFonts w:ascii="仿宋" w:eastAsia="仿宋" w:hAnsi="仿宋" w:hint="eastAsia"/>
          <w:sz w:val="28"/>
        </w:rPr>
        <w:t>基础设施完善：</w:t>
      </w:r>
      <w:r w:rsidRPr="00310A88">
        <w:rPr>
          <w:rFonts w:ascii="仿宋" w:eastAsia="仿宋" w:hAnsi="仿宋"/>
          <w:sz w:val="28"/>
        </w:rPr>
        <w:t xml:space="preserve"> 来伊份项目建设区域的基础设施相对完善，这包括交通、供水、电力等基础设施。这些设施的完善将有助于来伊份项目的顺利进行，减少了对基础设施的额外投资。</w:t>
      </w:r>
    </w:p>
    <w:p w:rsidR="00310A88" w:rsidRPr="00310A88" w:rsidP="00310A88" w14:paraId="3121843F" w14:textId="77777777">
      <w:pPr>
        <w:ind w:firstLine="560" w:firstLineChars="200"/>
        <w:rPr>
          <w:rFonts w:ascii="仿宋" w:eastAsia="仿宋" w:hAnsi="仿宋"/>
          <w:sz w:val="28"/>
        </w:rPr>
      </w:pPr>
    </w:p>
    <w:p w:rsidR="00310A88" w:rsidRPr="00310A88" w:rsidP="00310A88" w14:paraId="6CEDEAA0" w14:textId="77777777">
      <w:pPr>
        <w:ind w:firstLine="560" w:firstLineChars="200"/>
        <w:rPr>
          <w:rFonts w:ascii="仿宋" w:eastAsia="仿宋" w:hAnsi="仿宋"/>
          <w:sz w:val="28"/>
        </w:rPr>
      </w:pPr>
      <w:r w:rsidRPr="00310A88">
        <w:rPr>
          <w:rFonts w:ascii="仿宋" w:eastAsia="仿宋" w:hAnsi="仿宋" w:hint="eastAsia"/>
          <w:sz w:val="28"/>
        </w:rPr>
        <w:t>交通便利：</w:t>
      </w:r>
      <w:r w:rsidRPr="00310A88">
        <w:rPr>
          <w:rFonts w:ascii="仿宋" w:eastAsia="仿宋" w:hAnsi="仿宋"/>
          <w:sz w:val="28"/>
        </w:rPr>
        <w:t xml:space="preserve"> 所选用地地理位置优越，与周边地区和城市建成区的联系方便。这有助于来伊份项目的物流和人流，降低了运输成本。</w:t>
      </w:r>
    </w:p>
    <w:p w:rsidR="00310A88" w:rsidRPr="00310A88" w:rsidP="00310A88" w14:paraId="35A9260E" w14:textId="77777777">
      <w:pPr>
        <w:ind w:firstLine="560" w:firstLineChars="200"/>
        <w:rPr>
          <w:rFonts w:ascii="仿宋" w:eastAsia="仿宋" w:hAnsi="仿宋"/>
          <w:sz w:val="28"/>
        </w:rPr>
      </w:pPr>
    </w:p>
    <w:p w:rsidR="00310A88" w:rsidP="00310A88" w14:paraId="5E0A2EE5" w14:textId="04CE911E">
      <w:pPr>
        <w:ind w:firstLine="560" w:firstLineChars="200"/>
        <w:rPr>
          <w:rFonts w:ascii="仿宋" w:eastAsia="仿宋" w:hAnsi="仿宋"/>
          <w:sz w:val="28"/>
        </w:rPr>
      </w:pPr>
      <w:r w:rsidRPr="00310A88">
        <w:rPr>
          <w:rFonts w:ascii="仿宋" w:eastAsia="仿宋" w:hAnsi="仿宋" w:hint="eastAsia"/>
          <w:sz w:val="28"/>
        </w:rPr>
        <w:t>用地规划符合要求：</w:t>
      </w:r>
      <w:r w:rsidRPr="00310A88">
        <w:rPr>
          <w:rFonts w:ascii="仿宋" w:eastAsia="仿宋" w:hAnsi="仿宋"/>
          <w:sz w:val="28"/>
        </w:rPr>
        <w:t xml:space="preserve"> 来伊份项目建设区域的用地规划已经获得了相应部门的批准，符合国家和地方相关规定。这确保了来伊份项目的用地符合法律法规，减少了后期可能的用地争议。</w:t>
      </w:r>
    </w:p>
    <w:p w:rsidR="00310A88" w:rsidP="00310A88" w14:paraId="74B56F87" w14:textId="6F847478">
      <w:pPr>
        <w:pStyle w:val="Heading2"/>
      </w:pPr>
      <w:bookmarkStart w:id="4" w:name="_Toc152471631"/>
      <w:r w:rsidRPr="00310A88">
        <w:t>(三)、征地拆迁和移民安置规划方案</w:t>
      </w:r>
      <w:bookmarkEnd w:id="4"/>
    </w:p>
    <w:p w:rsidR="00310A88" w:rsidP="00310A88" w14:paraId="6F5254E5" w14:textId="448FBED7">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p>
    <w:p w:rsidR="00310A88" w:rsidP="00310A88" w14:textId="448FBED7">
      <w:pPr>
        <w:ind w:firstLine="560" w:firstLineChars="200"/>
        <w:rPr>
          <w:rFonts w:ascii="仿宋" w:eastAsia="仿宋" w:hAnsi="仿宋" w:hint="eastAsia"/>
          <w:sz w:val="28"/>
        </w:rPr>
      </w:pPr>
      <w:r w:rsidRPr="00310A88">
        <w:rPr>
          <w:rFonts w:ascii="仿宋" w:eastAsia="仿宋" w:hAnsi="仿宋" w:hint="eastAsia"/>
          <w:sz w:val="28"/>
        </w:rPr>
        <w:t>该来伊份项目用地属为建设用地，无拆迁情况，不存在移民安置问题。（根据实际情况填写）</w:t>
      </w:r>
    </w:p>
    <w:p w:rsidR="00310A88" w:rsidP="00310A88" w14:paraId="61E4E8D3" w14:textId="25C4D553">
      <w:pPr>
        <w:pStyle w:val="Heading1"/>
        <w:rPr>
          <w:rFonts w:hint="eastAsia"/>
        </w:rPr>
      </w:pPr>
      <w:bookmarkStart w:id="5" w:name="_Toc152471632"/>
      <w:r w:rsidRPr="00310A88">
        <w:rPr>
          <w:rFonts w:hint="eastAsia"/>
        </w:rPr>
        <w:t>二、职业安全与劳动卫生</w:t>
      </w:r>
      <w:bookmarkEnd w:id="5"/>
    </w:p>
    <w:p w:rsidR="00310A88" w:rsidP="00310A88" w14:paraId="13E5B369" w14:textId="6E20866D">
      <w:pPr>
        <w:pStyle w:val="Heading2"/>
      </w:pPr>
      <w:bookmarkStart w:id="6" w:name="_Toc152471633"/>
      <w:r w:rsidRPr="00310A88">
        <w:t>(一)、消防安全</w:t>
      </w:r>
      <w:bookmarkEnd w:id="6"/>
    </w:p>
    <w:p w:rsidR="00310A88" w:rsidRPr="00310A88" w:rsidP="00310A88" w14:paraId="4574698E" w14:textId="77777777">
      <w:pPr>
        <w:ind w:firstLine="560" w:firstLineChars="200"/>
        <w:rPr>
          <w:rFonts w:ascii="仿宋" w:eastAsia="仿宋" w:hAnsi="仿宋"/>
          <w:sz w:val="28"/>
        </w:rPr>
      </w:pPr>
      <w:r w:rsidRPr="00310A88">
        <w:rPr>
          <w:rFonts w:ascii="仿宋" w:eastAsia="仿宋" w:hAnsi="仿宋" w:hint="eastAsia"/>
          <w:sz w:val="28"/>
        </w:rPr>
        <w:t>消防安全</w:t>
      </w:r>
    </w:p>
    <w:p w:rsidR="00310A88" w:rsidRPr="00310A88" w:rsidP="00310A88" w14:paraId="5AA79A7F" w14:textId="77777777">
      <w:pPr>
        <w:ind w:firstLine="560" w:firstLineChars="200"/>
        <w:rPr>
          <w:rFonts w:ascii="仿宋" w:eastAsia="仿宋" w:hAnsi="仿宋"/>
          <w:sz w:val="28"/>
        </w:rPr>
      </w:pPr>
    </w:p>
    <w:p w:rsidR="00310A88" w:rsidRPr="00310A88" w:rsidP="00310A88" w14:paraId="22B3CE25" w14:textId="77777777">
      <w:pPr>
        <w:ind w:firstLine="560" w:firstLineChars="200"/>
        <w:rPr>
          <w:rFonts w:ascii="仿宋" w:eastAsia="仿宋" w:hAnsi="仿宋"/>
          <w:sz w:val="28"/>
        </w:rPr>
      </w:pPr>
      <w:r w:rsidRPr="00310A88">
        <w:rPr>
          <w:rFonts w:ascii="仿宋" w:eastAsia="仿宋" w:hAnsi="仿宋" w:hint="eastAsia"/>
          <w:sz w:val="28"/>
        </w:rPr>
        <w:t>消防设计原则</w:t>
      </w:r>
    </w:p>
    <w:p w:rsidR="00310A88" w:rsidRPr="00310A88" w:rsidP="00310A88" w14:paraId="59F342C1" w14:textId="77777777">
      <w:pPr>
        <w:ind w:firstLine="560" w:firstLineChars="200"/>
        <w:rPr>
          <w:rFonts w:ascii="仿宋" w:eastAsia="仿宋" w:hAnsi="仿宋"/>
          <w:sz w:val="28"/>
        </w:rPr>
      </w:pPr>
    </w:p>
    <w:p w:rsidR="00310A88" w:rsidRPr="00310A88" w:rsidP="00310A88" w14:paraId="2188AE7F" w14:textId="77777777">
      <w:pPr>
        <w:ind w:firstLine="560" w:firstLineChars="200"/>
        <w:rPr>
          <w:rFonts w:ascii="仿宋" w:eastAsia="仿宋" w:hAnsi="仿宋"/>
          <w:sz w:val="28"/>
        </w:rPr>
      </w:pPr>
      <w:r w:rsidRPr="00310A88">
        <w:rPr>
          <w:rFonts w:ascii="仿宋" w:eastAsia="仿宋" w:hAnsi="仿宋"/>
          <w:sz w:val="28"/>
        </w:rPr>
        <w:t>1. 在来伊份项目建设中，承办单位应全部采用阻燃性建筑材料，坚持"预防为主"的原则，明确定义重点消防对象，并采取适当的安全消防措施，以确保在火灾发生时能够迅速扑灭火源、安全疏散相关人员，将损失降至最低。</w:t>
      </w:r>
    </w:p>
    <w:p w:rsidR="00310A88" w:rsidRPr="00310A88" w:rsidP="00310A88" w14:paraId="3DBD5CF8" w14:textId="77777777">
      <w:pPr>
        <w:ind w:firstLine="560" w:firstLineChars="200"/>
        <w:rPr>
          <w:rFonts w:ascii="仿宋" w:eastAsia="仿宋" w:hAnsi="仿宋"/>
          <w:sz w:val="28"/>
        </w:rPr>
      </w:pPr>
    </w:p>
    <w:p w:rsidR="00310A88" w:rsidRPr="00310A88" w:rsidP="00310A88" w14:paraId="54444B89" w14:textId="77777777">
      <w:pPr>
        <w:ind w:firstLine="560" w:firstLineChars="200"/>
        <w:rPr>
          <w:rFonts w:ascii="仿宋" w:eastAsia="仿宋" w:hAnsi="仿宋"/>
          <w:sz w:val="28"/>
        </w:rPr>
      </w:pPr>
      <w:r w:rsidRPr="00310A88">
        <w:rPr>
          <w:rFonts w:ascii="仿宋" w:eastAsia="仿宋" w:hAnsi="仿宋"/>
          <w:sz w:val="28"/>
        </w:rPr>
        <w:t>2. 实施巡检制度，及时发现和处理异常情况，确保安全生产。在可能产生爆炸危险的场所，应采取正压或自然通风措施，以防止爆炸危险环境的形成。在设计中，要严格遵守国家标准、行业规范和强制性标准，确保建筑结构和设备在生产过程中的质量和安全。</w:t>
      </w:r>
    </w:p>
    <w:p w:rsidR="00310A88" w:rsidRPr="00310A88" w:rsidP="00310A88" w14:paraId="78C742E1" w14:textId="77777777">
      <w:pPr>
        <w:ind w:firstLine="560" w:firstLineChars="200"/>
        <w:rPr>
          <w:rFonts w:ascii="仿宋" w:eastAsia="仿宋" w:hAnsi="仿宋"/>
          <w:sz w:val="28"/>
        </w:rPr>
      </w:pPr>
    </w:p>
    <w:p w:rsidR="00310A88" w:rsidRPr="00310A88" w:rsidP="00310A88" w14:paraId="7B3CF27A" w14:textId="77777777">
      <w:pPr>
        <w:ind w:firstLine="560" w:firstLineChars="200"/>
        <w:rPr>
          <w:rFonts w:ascii="仿宋" w:eastAsia="仿宋" w:hAnsi="仿宋"/>
          <w:sz w:val="28"/>
        </w:rPr>
      </w:pPr>
      <w:r w:rsidRPr="00310A88">
        <w:rPr>
          <w:rFonts w:ascii="仿宋" w:eastAsia="仿宋" w:hAnsi="仿宋" w:hint="eastAsia"/>
          <w:sz w:val="28"/>
        </w:rPr>
        <w:t>消防设计</w:t>
      </w:r>
    </w:p>
    <w:p w:rsidR="00310A88" w:rsidRPr="00310A88" w:rsidP="00310A88" w14:paraId="66EEF03D" w14:textId="77777777">
      <w:pPr>
        <w:ind w:firstLine="560" w:firstLineChars="200"/>
        <w:rPr>
          <w:rFonts w:ascii="仿宋" w:eastAsia="仿宋" w:hAnsi="仿宋"/>
          <w:sz w:val="28"/>
        </w:rPr>
      </w:pPr>
    </w:p>
    <w:p w:rsidR="00310A88" w:rsidRPr="00310A88" w:rsidP="00310A88" w14:paraId="02E4FFA7"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310A88">
        <w:rPr>
          <w:rFonts w:ascii="仿宋" w:eastAsia="仿宋" w:hAnsi="仿宋"/>
          <w:sz w:val="28"/>
        </w:rPr>
        <w:t>- 防雷和防静电：所有工艺生</w:t>
      </w:r>
    </w:p>
    <w:p w:rsidR="00310A88" w:rsidRPr="00310A88" w:rsidP="00310A88" w14:textId="77777777">
      <w:pPr>
        <w:ind w:firstLine="560" w:firstLineChars="200"/>
        <w:rPr>
          <w:rFonts w:ascii="仿宋" w:eastAsia="仿宋" w:hAnsi="仿宋"/>
          <w:sz w:val="28"/>
        </w:rPr>
      </w:pPr>
      <w:r w:rsidRPr="00310A88">
        <w:rPr>
          <w:rFonts w:ascii="仿宋" w:eastAsia="仿宋" w:hAnsi="仿宋" w:hint="eastAsia"/>
          <w:sz w:val="28"/>
        </w:rPr>
        <w:t>产设备及其管线都应根据工艺要求进行防静电接地保护。爆炸危险场所的工艺生产设备和建筑物应属于第Ⅱ类防雷，以考虑防直击雷和感应雷。其他构筑物应属于第Ⅲ类防</w:t>
      </w:r>
      <w:r w:rsidRPr="00310A88">
        <w:rPr>
          <w:rFonts w:ascii="仿宋" w:eastAsia="仿宋" w:hAnsi="仿宋" w:hint="eastAsia"/>
          <w:sz w:val="28"/>
        </w:rPr>
        <w:t>雷，应装有防直击雷装置。</w:t>
      </w:r>
    </w:p>
    <w:p w:rsidR="00310A88" w:rsidRPr="00310A88" w:rsidP="00310A88" w14:paraId="2943FCAD" w14:textId="77777777">
      <w:pPr>
        <w:ind w:firstLine="560" w:firstLineChars="200"/>
        <w:rPr>
          <w:rFonts w:ascii="仿宋" w:eastAsia="仿宋" w:hAnsi="仿宋"/>
          <w:sz w:val="28"/>
        </w:rPr>
      </w:pPr>
    </w:p>
    <w:p w:rsidR="00310A88" w:rsidRPr="00310A88" w:rsidP="00310A88" w14:paraId="53984C6C" w14:textId="77777777">
      <w:pPr>
        <w:ind w:firstLine="560" w:firstLineChars="200"/>
        <w:rPr>
          <w:rFonts w:ascii="仿宋" w:eastAsia="仿宋" w:hAnsi="仿宋"/>
          <w:sz w:val="28"/>
        </w:rPr>
      </w:pPr>
      <w:r w:rsidRPr="00310A88">
        <w:rPr>
          <w:rFonts w:ascii="仿宋" w:eastAsia="仿宋" w:hAnsi="仿宋"/>
          <w:sz w:val="28"/>
        </w:rPr>
        <w:t>- 消防给水系统：来伊份项目应配置稳高压消防给水系统，以确保供水能力和压力。地上房间需要设计自然排烟系统，自然排烟口的设置应符合相关规范。</w:t>
      </w:r>
    </w:p>
    <w:p w:rsidR="00310A88" w:rsidRPr="00310A88" w:rsidP="00310A88" w14:paraId="0A5C9EAE" w14:textId="77777777">
      <w:pPr>
        <w:ind w:firstLine="560" w:firstLineChars="200"/>
        <w:rPr>
          <w:rFonts w:ascii="仿宋" w:eastAsia="仿宋" w:hAnsi="仿宋"/>
          <w:sz w:val="28"/>
        </w:rPr>
      </w:pPr>
    </w:p>
    <w:p w:rsidR="00310A88" w:rsidRPr="00310A88" w:rsidP="00310A88" w14:paraId="2A49875B" w14:textId="77777777">
      <w:pPr>
        <w:ind w:firstLine="560" w:firstLineChars="200"/>
        <w:rPr>
          <w:rFonts w:ascii="仿宋" w:eastAsia="仿宋" w:hAnsi="仿宋"/>
          <w:sz w:val="28"/>
        </w:rPr>
      </w:pPr>
      <w:r w:rsidRPr="00310A88">
        <w:rPr>
          <w:rFonts w:ascii="仿宋" w:eastAsia="仿宋" w:hAnsi="仿宋" w:hint="eastAsia"/>
          <w:sz w:val="28"/>
        </w:rPr>
        <w:t>消防总体要求</w:t>
      </w:r>
    </w:p>
    <w:p w:rsidR="00310A88" w:rsidRPr="00310A88" w:rsidP="00310A88" w14:paraId="14E79366" w14:textId="77777777">
      <w:pPr>
        <w:ind w:firstLine="560" w:firstLineChars="200"/>
        <w:rPr>
          <w:rFonts w:ascii="仿宋" w:eastAsia="仿宋" w:hAnsi="仿宋"/>
          <w:sz w:val="28"/>
        </w:rPr>
      </w:pPr>
    </w:p>
    <w:p w:rsidR="00310A88" w:rsidRPr="00310A88" w:rsidP="00310A88" w14:paraId="2958123A" w14:textId="77777777">
      <w:pPr>
        <w:ind w:firstLine="560" w:firstLineChars="200"/>
        <w:rPr>
          <w:rFonts w:ascii="仿宋" w:eastAsia="仿宋" w:hAnsi="仿宋"/>
          <w:sz w:val="28"/>
        </w:rPr>
      </w:pPr>
      <w:r w:rsidRPr="00310A88">
        <w:rPr>
          <w:rFonts w:ascii="仿宋" w:eastAsia="仿宋" w:hAnsi="仿宋"/>
          <w:sz w:val="28"/>
        </w:rPr>
        <w:t>- 建筑消防：主体工程和库房内应设有消防栓，并配备便携式灭火器。库房根据《建筑灭火器配置设计规范》设置手推式或便携式化学灭火器。</w:t>
      </w:r>
    </w:p>
    <w:p w:rsidR="00310A88" w:rsidRPr="00310A88" w:rsidP="00310A88" w14:paraId="0C87B07C" w14:textId="77777777">
      <w:pPr>
        <w:ind w:firstLine="560" w:firstLineChars="200"/>
        <w:rPr>
          <w:rFonts w:ascii="仿宋" w:eastAsia="仿宋" w:hAnsi="仿宋"/>
          <w:sz w:val="28"/>
        </w:rPr>
      </w:pPr>
    </w:p>
    <w:p w:rsidR="00310A88" w:rsidRPr="00310A88" w:rsidP="00310A88" w14:paraId="04A5F6CD" w14:textId="77777777">
      <w:pPr>
        <w:ind w:firstLine="560" w:firstLineChars="200"/>
        <w:rPr>
          <w:rFonts w:ascii="仿宋" w:eastAsia="仿宋" w:hAnsi="仿宋"/>
          <w:sz w:val="28"/>
        </w:rPr>
      </w:pPr>
      <w:r w:rsidRPr="00310A88">
        <w:rPr>
          <w:rFonts w:ascii="仿宋" w:eastAsia="仿宋" w:hAnsi="仿宋"/>
          <w:sz w:val="28"/>
        </w:rPr>
        <w:t>- 消防通道：厂房四周应设置宽度为10.00米的环形消防车道，以满足消防车通行要求。</w:t>
      </w:r>
    </w:p>
    <w:p w:rsidR="00310A88" w:rsidRPr="00310A88" w:rsidP="00310A88" w14:paraId="21834F70" w14:textId="77777777">
      <w:pPr>
        <w:ind w:firstLine="560" w:firstLineChars="200"/>
        <w:rPr>
          <w:rFonts w:ascii="仿宋" w:eastAsia="仿宋" w:hAnsi="仿宋"/>
          <w:sz w:val="28"/>
        </w:rPr>
      </w:pPr>
    </w:p>
    <w:p w:rsidR="00310A88" w:rsidRPr="00310A88" w:rsidP="00310A88" w14:paraId="5F918D89" w14:textId="77777777">
      <w:pPr>
        <w:ind w:firstLine="560" w:firstLineChars="200"/>
        <w:rPr>
          <w:rFonts w:ascii="仿宋" w:eastAsia="仿宋" w:hAnsi="仿宋"/>
          <w:sz w:val="28"/>
        </w:rPr>
      </w:pPr>
      <w:r w:rsidRPr="00310A88">
        <w:rPr>
          <w:rFonts w:ascii="仿宋" w:eastAsia="仿宋" w:hAnsi="仿宋" w:hint="eastAsia"/>
          <w:sz w:val="28"/>
        </w:rPr>
        <w:t>消防措施</w:t>
      </w:r>
    </w:p>
    <w:p w:rsidR="00310A88" w:rsidRPr="00310A88" w:rsidP="00310A88" w14:paraId="20B9CE6B" w14:textId="77777777">
      <w:pPr>
        <w:ind w:firstLine="560" w:firstLineChars="200"/>
        <w:rPr>
          <w:rFonts w:ascii="仿宋" w:eastAsia="仿宋" w:hAnsi="仿宋"/>
          <w:sz w:val="28"/>
        </w:rPr>
      </w:pPr>
    </w:p>
    <w:p w:rsidR="00310A88" w:rsidP="00310A88" w14:paraId="448F59B8" w14:textId="133099D8">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310A88">
        <w:rPr>
          <w:rFonts w:ascii="仿宋" w:eastAsia="仿宋" w:hAnsi="仿宋"/>
          <w:sz w:val="28"/>
        </w:rPr>
        <w:t>- 承办单位应定期检查和维护消防设备和器材，对消防人员进行严格培训，并确保相关人员持证上岗。此外，还应定期进行消防演练，及时消除潜在的消防隐患，以根本上预防火灾事故的发生。</w:t>
      </w:r>
    </w:p>
    <w:p w:rsidR="00310A88" w:rsidP="00310A88" w14:paraId="43EB86D2" w14:textId="3D9FF39E">
      <w:pPr>
        <w:pStyle w:val="Heading2"/>
      </w:pPr>
      <w:bookmarkStart w:id="7" w:name="_Toc152471634"/>
      <w:r w:rsidRPr="00310A88">
        <w:t>(二)、防火防爆总图布置措施</w:t>
      </w:r>
      <w:bookmarkEnd w:id="7"/>
    </w:p>
    <w:p w:rsidR="00310A88" w:rsidRPr="00310A88" w:rsidP="00310A88" w14:paraId="274CAA2F" w14:textId="77777777">
      <w:pPr>
        <w:ind w:firstLine="560" w:firstLineChars="200"/>
        <w:rPr>
          <w:rFonts w:ascii="仿宋" w:eastAsia="仿宋" w:hAnsi="仿宋"/>
          <w:sz w:val="28"/>
        </w:rPr>
      </w:pPr>
      <w:r w:rsidRPr="00310A88">
        <w:rPr>
          <w:rFonts w:ascii="仿宋" w:eastAsia="仿宋" w:hAnsi="仿宋" w:hint="eastAsia"/>
          <w:sz w:val="28"/>
        </w:rPr>
        <w:t>该区域内的建筑物根据其防雷等级分为两类。具有爆炸危险的建筑物被归类为第二类防雷建筑，而其他建筑物则按照第三类防雷等级进行设计。</w:t>
      </w:r>
    </w:p>
    <w:p w:rsidR="00310A88" w:rsidRPr="00310A88" w:rsidP="00310A88" w14:paraId="2A6090F5" w14:textId="77777777">
      <w:pPr>
        <w:ind w:firstLine="560" w:firstLineChars="200"/>
        <w:rPr>
          <w:rFonts w:ascii="仿宋" w:eastAsia="仿宋" w:hAnsi="仿宋"/>
          <w:sz w:val="28"/>
        </w:rPr>
      </w:pPr>
    </w:p>
    <w:p w:rsidR="00310A88" w:rsidRPr="00310A88" w:rsidP="00310A88" w14:paraId="1B7B9B59" w14:textId="77777777">
      <w:pPr>
        <w:ind w:firstLine="560" w:firstLineChars="200"/>
        <w:rPr>
          <w:rFonts w:ascii="仿宋" w:eastAsia="仿宋" w:hAnsi="仿宋"/>
          <w:sz w:val="28"/>
        </w:rPr>
      </w:pPr>
      <w:r w:rsidRPr="00310A88">
        <w:rPr>
          <w:rFonts w:ascii="仿宋" w:eastAsia="仿宋" w:hAnsi="仿宋" w:hint="eastAsia"/>
          <w:sz w:val="28"/>
        </w:rPr>
        <w:t>对于防雷等级为第二类的建筑物，我们采用了特别的防雷措施。这些建筑物装设了避雷网或避雷针或这两种设备的混合组合，作为接闪器。这些接闪器的作用是引导雷电进入建筑物的钢筋或金属构件，从而避免雷电对建筑物造成直接破坏。这些金属构件不仅充当避雷针的作用，同时也是引下线，通过这些引下线与地下的接地设备相连。</w:t>
      </w:r>
    </w:p>
    <w:p w:rsidR="00310A88" w:rsidRPr="00310A88" w:rsidP="00310A88" w14:paraId="4ECB6855" w14:textId="77777777">
      <w:pPr>
        <w:ind w:firstLine="560" w:firstLineChars="200"/>
        <w:rPr>
          <w:rFonts w:ascii="仿宋" w:eastAsia="仿宋" w:hAnsi="仿宋"/>
          <w:sz w:val="28"/>
        </w:rPr>
      </w:pPr>
    </w:p>
    <w:p w:rsidR="00310A88" w:rsidP="00310A88" w14:paraId="263CF00C" w14:textId="0C65CCCF">
      <w:pPr>
        <w:ind w:firstLine="560" w:firstLineChars="200"/>
        <w:rPr>
          <w:rFonts w:ascii="仿宋" w:eastAsia="仿宋" w:hAnsi="仿宋" w:hint="eastAsia"/>
          <w:sz w:val="28"/>
        </w:rPr>
      </w:pPr>
      <w:r w:rsidRPr="00310A88">
        <w:rPr>
          <w:rFonts w:ascii="仿宋" w:eastAsia="仿宋" w:hAnsi="仿宋" w:hint="eastAsia"/>
          <w:sz w:val="28"/>
        </w:rPr>
        <w:t>为防止直击雷的冲击，接地设备的电阻不能大于</w:t>
      </w:r>
      <w:r w:rsidRPr="00310A88">
        <w:rPr>
          <w:rFonts w:ascii="仿宋" w:eastAsia="仿宋" w:hAnsi="仿宋"/>
          <w:sz w:val="28"/>
        </w:rPr>
        <w:t>10.00欧姆。这一标准的设立，可以有</w:t>
      </w:r>
      <w:r w:rsidRPr="00310A88">
        <w:rPr>
          <w:rFonts w:ascii="仿宋" w:eastAsia="仿宋" w:hAnsi="仿宋" w:hint="eastAsia"/>
          <w:sz w:val="28"/>
        </w:rPr>
        <w:t>效地引导雷电迅速流入地下，减少雷电对建筑物和人员的伤害。此外，所有正常不带电的金属设备外壳都需要可靠接地，这也是我们确保安全的一项重要措施。</w:t>
      </w:r>
    </w:p>
    <w:p w:rsidR="00310A88" w:rsidP="00310A88" w14:paraId="0E8E6646" w14:textId="07F642E1">
      <w:pPr>
        <w:pStyle w:val="Heading2"/>
      </w:pPr>
      <w:bookmarkStart w:id="8" w:name="_Toc152471635"/>
      <w:r w:rsidRPr="00310A88">
        <w:t>(三)、自然灾害防范措施</w:t>
      </w:r>
      <w:bookmarkEnd w:id="8"/>
    </w:p>
    <w:p w:rsidR="00310A88" w:rsidP="00310A88" w14:paraId="2E49253D" w14:textId="23F998AA">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310A88">
        <w:rPr>
          <w:rFonts w:ascii="仿宋" w:eastAsia="仿宋" w:hAnsi="仿宋" w:hint="eastAsia"/>
          <w:sz w:val="28"/>
        </w:rPr>
        <w:t>按照《建筑抗震设计规范》（</w:t>
      </w:r>
      <w:r w:rsidRPr="00310A88">
        <w:rPr>
          <w:rFonts w:ascii="仿宋" w:eastAsia="仿宋" w:hAnsi="仿宋"/>
          <w:sz w:val="28"/>
        </w:rPr>
        <w:t>GB50011）的标准，我们明确了来伊份项目所在地区的抗震设防烈度为VIII度，设计基本地震加速度值为0.20g。在该规范中，还明确提及了本工程所在地的地震基本烈度为VI度。在考虑到地震烈度设防要求后，我们将来伊份项目的房屋建设标准设定为按照地震基本烈度VIII度的标准进行设防。这样做</w:t>
      </w:r>
    </w:p>
    <w:p w:rsidR="00310A88" w:rsidP="00310A88" w14:textId="23F998AA">
      <w:pPr>
        <w:ind w:firstLine="560" w:firstLineChars="200"/>
        <w:rPr>
          <w:rFonts w:ascii="仿宋" w:eastAsia="仿宋" w:hAnsi="仿宋"/>
          <w:sz w:val="28"/>
        </w:rPr>
      </w:pPr>
      <w:r w:rsidRPr="00310A88">
        <w:rPr>
          <w:rFonts w:ascii="仿宋" w:eastAsia="仿宋" w:hAnsi="仿宋"/>
          <w:sz w:val="28"/>
        </w:rPr>
        <w:t>可以更好地确保来伊份项目在遭遇地震时的稳定性与安全性，从而保障了来伊份项目及周边环境的稳定与安全。</w:t>
      </w:r>
    </w:p>
    <w:p w:rsidR="00310A88" w:rsidP="00310A88" w14:paraId="0FCF7517" w14:textId="24CBBB5D">
      <w:pPr>
        <w:pStyle w:val="Heading2"/>
      </w:pPr>
      <w:bookmarkStart w:id="9" w:name="_Toc152471636"/>
      <w:r w:rsidRPr="00310A88">
        <w:t>(四)、安全标志使用要求</w:t>
      </w:r>
      <w:bookmarkEnd w:id="9"/>
    </w:p>
    <w:p w:rsidR="00310A88" w:rsidRPr="00310A88" w:rsidP="00310A88" w14:paraId="73A3708F" w14:textId="77777777">
      <w:pPr>
        <w:ind w:firstLine="560" w:firstLineChars="200"/>
        <w:rPr>
          <w:rFonts w:ascii="仿宋" w:eastAsia="仿宋" w:hAnsi="仿宋"/>
          <w:sz w:val="28"/>
        </w:rPr>
      </w:pPr>
      <w:r w:rsidRPr="00310A88">
        <w:rPr>
          <w:rFonts w:ascii="仿宋" w:eastAsia="仿宋" w:hAnsi="仿宋" w:hint="eastAsia"/>
          <w:sz w:val="28"/>
        </w:rPr>
        <w:t>安全标志的使用要求主要包括以下几点：</w:t>
      </w:r>
    </w:p>
    <w:p w:rsidR="00310A88" w:rsidRPr="00310A88" w:rsidP="00310A88" w14:paraId="1567ACE3" w14:textId="77777777">
      <w:pPr>
        <w:ind w:firstLine="560" w:firstLineChars="200"/>
        <w:rPr>
          <w:rFonts w:ascii="仿宋" w:eastAsia="仿宋" w:hAnsi="仿宋"/>
          <w:sz w:val="28"/>
        </w:rPr>
      </w:pPr>
    </w:p>
    <w:p w:rsidR="00310A88" w:rsidRPr="00310A88" w:rsidP="00310A88" w14:paraId="180B86D6" w14:textId="77777777">
      <w:pPr>
        <w:ind w:firstLine="560" w:firstLineChars="200"/>
        <w:rPr>
          <w:rFonts w:ascii="仿宋" w:eastAsia="仿宋" w:hAnsi="仿宋"/>
          <w:sz w:val="28"/>
        </w:rPr>
      </w:pPr>
      <w:r w:rsidRPr="00310A88">
        <w:rPr>
          <w:rFonts w:ascii="仿宋" w:eastAsia="仿宋" w:hAnsi="仿宋"/>
          <w:sz w:val="28"/>
        </w:rPr>
        <w:t>1. 必须设置在所涉及的相应危险地点或设备最容易被观察到的地方，保证受众能注意到。</w:t>
      </w:r>
    </w:p>
    <w:p w:rsidR="00310A88" w:rsidRPr="00310A88" w:rsidP="00310A88" w14:paraId="7DBECF6F" w14:textId="77777777">
      <w:pPr>
        <w:ind w:firstLine="560" w:firstLineChars="200"/>
        <w:rPr>
          <w:rFonts w:ascii="仿宋" w:eastAsia="仿宋" w:hAnsi="仿宋"/>
          <w:sz w:val="28"/>
        </w:rPr>
      </w:pPr>
      <w:r w:rsidRPr="00310A88">
        <w:rPr>
          <w:rFonts w:ascii="仿宋" w:eastAsia="仿宋" w:hAnsi="仿宋"/>
          <w:sz w:val="28"/>
        </w:rPr>
        <w:t>2. 应牢固地固定在依托物上，不能产生倾斜、卷翘、摆动等现象，高度应尽量与人眼的视线高度一致。</w:t>
      </w:r>
    </w:p>
    <w:p w:rsidR="00310A88" w:rsidRPr="00310A88" w:rsidP="00310A88" w14:paraId="63E82122" w14:textId="77777777">
      <w:pPr>
        <w:ind w:firstLine="560" w:firstLineChars="200"/>
        <w:rPr>
          <w:rFonts w:ascii="仿宋" w:eastAsia="仿宋" w:hAnsi="仿宋"/>
          <w:sz w:val="28"/>
        </w:rPr>
      </w:pPr>
      <w:r w:rsidRPr="00310A88">
        <w:rPr>
          <w:rFonts w:ascii="仿宋" w:eastAsia="仿宋" w:hAnsi="仿宋"/>
          <w:sz w:val="28"/>
        </w:rPr>
        <w:t>3. 不应设置在门、窗、架等可移动的物体上，警示牌的正面或其邻近不得有妨碍人们视线的固定障碍物，并尽量避免被其他临时性物体所遮挡。</w:t>
      </w:r>
    </w:p>
    <w:p w:rsidR="00310A88" w:rsidRPr="00310A88" w:rsidP="00310A88" w14:paraId="0D3204CF" w14:textId="77777777">
      <w:pPr>
        <w:ind w:firstLine="560" w:firstLineChars="200"/>
        <w:rPr>
          <w:rFonts w:ascii="仿宋" w:eastAsia="仿宋" w:hAnsi="仿宋"/>
          <w:sz w:val="28"/>
        </w:rPr>
      </w:pPr>
      <w:r w:rsidRPr="00310A88">
        <w:rPr>
          <w:rFonts w:ascii="仿宋" w:eastAsia="仿宋" w:hAnsi="仿宋"/>
          <w:sz w:val="28"/>
        </w:rPr>
        <w:t>4. 安全标识牌的使用基本要求还应根据《建筑抗震设计规范》（GB50011）的标准，针对来伊份项目所在地区的地震烈度设防要求进行具体设置。</w:t>
      </w:r>
    </w:p>
    <w:p w:rsidR="00310A88" w:rsidRPr="00310A88" w:rsidP="00310A88" w14:paraId="3E7784AA" w14:textId="77777777">
      <w:pPr>
        <w:ind w:firstLine="560" w:firstLineChars="200"/>
        <w:rPr>
          <w:rFonts w:ascii="仿宋" w:eastAsia="仿宋" w:hAnsi="仿宋"/>
          <w:sz w:val="28"/>
        </w:rPr>
      </w:pPr>
    </w:p>
    <w:p w:rsidR="00310A88" w:rsidP="00310A88" w14:paraId="3D2E2128" w14:textId="6BB8353F">
      <w:pPr>
        <w:ind w:firstLine="560" w:firstLineChars="200"/>
        <w:rPr>
          <w:rFonts w:ascii="仿宋" w:eastAsia="仿宋" w:hAnsi="仿宋" w:hint="eastAsia"/>
          <w:sz w:val="28"/>
        </w:rPr>
      </w:pPr>
      <w:r w:rsidRPr="00310A88">
        <w:rPr>
          <w:rFonts w:ascii="仿宋" w:eastAsia="仿宋" w:hAnsi="仿宋" w:hint="eastAsia"/>
          <w:sz w:val="28"/>
        </w:rPr>
        <w:t>对于安全标志牌的具体使用要求，最好参考相关的安全规范和标准，以确保安全标志牌能发挥其应有的作用。</w:t>
      </w:r>
    </w:p>
    <w:p w:rsidR="00310A88" w:rsidP="00310A88" w14:paraId="5FAF885A" w14:textId="6C0ECF3E">
      <w:pPr>
        <w:pStyle w:val="Heading2"/>
      </w:pPr>
      <w:bookmarkStart w:id="10" w:name="_Toc152471637"/>
      <w:r w:rsidRPr="00310A88">
        <w:t>(五)、电气安全保障措施</w:t>
      </w:r>
      <w:bookmarkEnd w:id="10"/>
    </w:p>
    <w:p w:rsidR="00310A88" w:rsidP="00310A88" w14:paraId="74A08921" w14:textId="4DB9B95D">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310A88">
        <w:rPr>
          <w:rFonts w:ascii="仿宋" w:eastAsia="仿宋" w:hAnsi="仿宋" w:hint="eastAsia"/>
          <w:sz w:val="28"/>
        </w:rPr>
        <w:t>来伊份项目承办单位不仅要为所有电气设备设置防触电接地，以</w:t>
      </w:r>
    </w:p>
    <w:p w:rsidR="00310A88" w:rsidP="00310A88" w14:textId="4DB9B95D">
      <w:pPr>
        <w:ind w:firstLine="560" w:firstLineChars="200"/>
        <w:rPr>
          <w:rFonts w:ascii="仿宋" w:eastAsia="仿宋" w:hAnsi="仿宋" w:hint="eastAsia"/>
          <w:sz w:val="28"/>
        </w:rPr>
      </w:pPr>
      <w:r w:rsidRPr="00310A88">
        <w:rPr>
          <w:rFonts w:ascii="仿宋" w:eastAsia="仿宋" w:hAnsi="仿宋" w:hint="eastAsia"/>
          <w:sz w:val="28"/>
        </w:rPr>
        <w:t>保护员工和设备免受电击的伤害，还要在来伊份项目建设区域高处的建筑物和设备上安装避雷装置。这些避雷装置能够有效地将突发的雷电引入地下，避免雷电对建筑物和设备造成损坏，保证来伊份项目的顺利进行。同时，这些措施也符合国家相关安全法规和标准的要求，为来伊份项目的安全和质量提供了有力保障。</w:t>
      </w:r>
    </w:p>
    <w:p w:rsidR="00310A88" w:rsidP="00310A88" w14:paraId="196D8E2E" w14:textId="1AF42D71">
      <w:pPr>
        <w:pStyle w:val="Heading2"/>
      </w:pPr>
      <w:bookmarkStart w:id="11" w:name="_Toc152471638"/>
      <w:r w:rsidRPr="00310A88">
        <w:t>(六)、防尘防毒措施</w:t>
      </w:r>
      <w:bookmarkEnd w:id="11"/>
    </w:p>
    <w:p w:rsidR="00310A88" w:rsidRPr="00310A88" w:rsidP="00310A88" w14:paraId="63F75A60" w14:textId="77777777">
      <w:pPr>
        <w:ind w:firstLine="560" w:firstLineChars="200"/>
        <w:rPr>
          <w:rFonts w:ascii="仿宋" w:eastAsia="仿宋" w:hAnsi="仿宋"/>
          <w:sz w:val="28"/>
        </w:rPr>
      </w:pPr>
      <w:r w:rsidRPr="00310A88">
        <w:rPr>
          <w:rFonts w:ascii="仿宋" w:eastAsia="仿宋" w:hAnsi="仿宋" w:hint="eastAsia"/>
          <w:sz w:val="28"/>
        </w:rPr>
        <w:t>接触有毒有害物的工作岗位应配备空气呼吸器及防毒面具等防护</w:t>
      </w:r>
    </w:p>
    <w:p w:rsidR="00310A88" w:rsidP="00310A88" w14:paraId="5CB61DA7" w14:textId="23530964">
      <w:pPr>
        <w:ind w:firstLine="560" w:firstLineChars="200"/>
        <w:rPr>
          <w:rFonts w:ascii="仿宋" w:eastAsia="仿宋" w:hAnsi="仿宋" w:hint="eastAsia"/>
          <w:sz w:val="28"/>
        </w:rPr>
      </w:pPr>
      <w:r w:rsidRPr="00310A88">
        <w:rPr>
          <w:rFonts w:ascii="仿宋" w:eastAsia="仿宋" w:hAnsi="仿宋" w:hint="eastAsia"/>
          <w:sz w:val="28"/>
        </w:rPr>
        <w:t>器材，确保操作工的人身安全</w:t>
      </w:r>
    </w:p>
    <w:p w:rsidR="00310A88" w:rsidP="00310A88" w14:paraId="53A356A2" w14:textId="3C3F655C">
      <w:pPr>
        <w:pStyle w:val="Heading2"/>
      </w:pPr>
      <w:bookmarkStart w:id="12" w:name="_Toc152471639"/>
      <w:r w:rsidRPr="00310A88">
        <w:t>(七)、防静电、触电、防护及防雷措施</w:t>
      </w:r>
      <w:bookmarkEnd w:id="12"/>
    </w:p>
    <w:p w:rsidR="00310A88" w:rsidRPr="00310A88" w:rsidP="00310A88" w14:paraId="266BDD8C" w14:textId="77777777">
      <w:pPr>
        <w:ind w:firstLine="560" w:firstLineChars="200"/>
        <w:rPr>
          <w:rFonts w:ascii="仿宋" w:eastAsia="仿宋" w:hAnsi="仿宋"/>
          <w:sz w:val="28"/>
        </w:rPr>
      </w:pPr>
      <w:r w:rsidRPr="00310A88">
        <w:rPr>
          <w:rFonts w:ascii="仿宋" w:eastAsia="仿宋" w:hAnsi="仿宋" w:hint="eastAsia"/>
          <w:sz w:val="28"/>
        </w:rPr>
        <w:t>在防爆区域内，所有金属设备、管道和其他相关设施都必须配备静电接地设施，以确保这些设备和设施的电荷能够安全地导入地面，而不允许任何设备或内部零件与地相绝缘的金属体存在。此外，为了防止雷电对生产设备、设施以及建构筑物造成损害，各生产设备、设施及建构筑物均应配备可靠的防雷保护设备，其防雷设计应符合国家标准和相关规定。</w:t>
      </w:r>
    </w:p>
    <w:p w:rsidR="00310A88" w:rsidRPr="00310A88" w:rsidP="00310A88" w14:paraId="26C12761" w14:textId="77777777">
      <w:pPr>
        <w:ind w:firstLine="560" w:firstLineChars="200"/>
        <w:rPr>
          <w:rFonts w:ascii="仿宋" w:eastAsia="仿宋" w:hAnsi="仿宋"/>
          <w:sz w:val="28"/>
        </w:rPr>
      </w:pPr>
    </w:p>
    <w:p w:rsidR="00310A88" w:rsidP="00310A88" w14:paraId="5E08631D" w14:textId="2491EDAA">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310A88">
        <w:rPr>
          <w:rFonts w:ascii="仿宋" w:eastAsia="仿宋" w:hAnsi="仿宋" w:hint="eastAsia"/>
          <w:sz w:val="28"/>
        </w:rPr>
        <w:t>此外，架空管道以及变配电设备和低压供电线路终端也必须设有防雷电波侵入的防护措施，以避免电流对设备造成损害。在此，我们建议在这些设备内部设置必要的避雷针（线），以提高设备的防雷能</w:t>
      </w:r>
    </w:p>
    <w:p w:rsidR="00310A88" w:rsidP="00310A88" w14:textId="2491EDAA">
      <w:pPr>
        <w:ind w:firstLine="560" w:firstLineChars="200"/>
        <w:rPr>
          <w:rFonts w:ascii="仿宋" w:eastAsia="仿宋" w:hAnsi="仿宋" w:hint="eastAsia"/>
          <w:sz w:val="28"/>
        </w:rPr>
      </w:pPr>
      <w:r w:rsidRPr="00310A88">
        <w:rPr>
          <w:rFonts w:ascii="仿宋" w:eastAsia="仿宋" w:hAnsi="仿宋" w:hint="eastAsia"/>
          <w:sz w:val="28"/>
        </w:rPr>
        <w:t>力，并确保员工和设备的安全。</w:t>
      </w:r>
    </w:p>
    <w:p w:rsidR="00310A88" w:rsidP="00310A88" w14:paraId="6B7B5772" w14:textId="75D699D6">
      <w:pPr>
        <w:pStyle w:val="Heading2"/>
      </w:pPr>
      <w:bookmarkStart w:id="13" w:name="_Toc152471640"/>
      <w:r w:rsidRPr="00310A88">
        <w:t>(八)、机械设备安全保障措施</w:t>
      </w:r>
      <w:bookmarkEnd w:id="13"/>
    </w:p>
    <w:p w:rsidR="00310A88" w:rsidP="00310A88" w14:paraId="4411001D" w14:textId="5B3E2ACE">
      <w:pPr>
        <w:ind w:firstLine="560" w:firstLineChars="200"/>
        <w:rPr>
          <w:rFonts w:ascii="仿宋" w:eastAsia="仿宋" w:hAnsi="仿宋" w:hint="eastAsia"/>
          <w:sz w:val="28"/>
        </w:rPr>
      </w:pPr>
      <w:r w:rsidRPr="00310A88">
        <w:rPr>
          <w:rFonts w:ascii="仿宋" w:eastAsia="仿宋" w:hAnsi="仿宋" w:hint="eastAsia"/>
          <w:sz w:val="28"/>
        </w:rPr>
        <w:t>机械传动力设备中的开式齿轮、皮带轮、联轴器等关键部位都设有安全罩，以防止意外伤害的发生。对于带式输送机的头部、尾部改向部位以及料斗开口位置等经常有人接近的地方，我们按照《带式输送机安全规程》采取了密闭防护措施，以避免机械运动对人体造成意外伤害。这些防护措施可以有效地保护人员免受机械伤害的风险，从而确保生产过程的安全性和可靠性。</w:t>
      </w:r>
    </w:p>
    <w:p w:rsidR="00310A88" w:rsidP="00310A88" w14:paraId="58B3334A" w14:textId="6DC392FE">
      <w:pPr>
        <w:pStyle w:val="Heading2"/>
      </w:pPr>
      <w:bookmarkStart w:id="14" w:name="_Toc152471641"/>
      <w:r w:rsidRPr="00310A88">
        <w:t>(九)、劳动安全保障措施</w:t>
      </w:r>
      <w:bookmarkEnd w:id="14"/>
    </w:p>
    <w:p w:rsidR="00310A88" w:rsidRPr="00310A88" w:rsidP="00310A88" w14:paraId="5B6DE1EB" w14:textId="77777777">
      <w:pPr>
        <w:ind w:firstLine="560" w:firstLineChars="200"/>
        <w:rPr>
          <w:rFonts w:ascii="仿宋" w:eastAsia="仿宋" w:hAnsi="仿宋"/>
          <w:sz w:val="28"/>
        </w:rPr>
      </w:pPr>
      <w:r w:rsidRPr="00310A88">
        <w:rPr>
          <w:rFonts w:ascii="仿宋" w:eastAsia="仿宋" w:hAnsi="仿宋" w:hint="eastAsia"/>
          <w:sz w:val="28"/>
        </w:rPr>
        <w:t>该来伊份项目承办单位考虑到员工的工作和生活需求，设立了医务室、浴室、休息室等必要的生活福利设施，旨在为员工创造一个优美、舒适的工作和生活环境。此外，来伊份项目承办单位也对空闲地进行绿化，通过这些措施为员工营造一个宜人的工作生活环境。</w:t>
      </w:r>
    </w:p>
    <w:p w:rsidR="00310A88" w:rsidRPr="00310A88" w:rsidP="00310A88" w14:paraId="6A05AAA7" w14:textId="77777777">
      <w:pPr>
        <w:ind w:firstLine="560" w:firstLineChars="200"/>
        <w:rPr>
          <w:rFonts w:ascii="仿宋" w:eastAsia="仿宋" w:hAnsi="仿宋"/>
          <w:sz w:val="28"/>
        </w:rPr>
      </w:pPr>
    </w:p>
    <w:p w:rsidR="00310A88" w:rsidRPr="00310A88" w:rsidP="00310A88" w14:paraId="48EACA0A" w14:textId="77777777">
      <w:pPr>
        <w:ind w:firstLine="560" w:firstLineChars="200"/>
        <w:rPr>
          <w:rFonts w:ascii="仿宋" w:eastAsia="仿宋" w:hAnsi="仿宋"/>
          <w:sz w:val="28"/>
        </w:rPr>
      </w:pPr>
      <w:r w:rsidRPr="00310A88">
        <w:rPr>
          <w:rFonts w:ascii="仿宋" w:eastAsia="仿宋" w:hAnsi="仿宋" w:hint="eastAsia"/>
          <w:sz w:val="28"/>
        </w:rPr>
        <w:t>在自动控制设计方面，该来伊份项目承办单位以集中检测为主，将重要参数引至控制室，以便实时观察生产过程的变化。为确保劳动安全，针对一些会对员工造成潜在危害的参数，来伊份项目承办单位还设置了越限报警功能。这些措施可以有效地预防并及时应对可能出现的安全问题。</w:t>
      </w:r>
    </w:p>
    <w:p w:rsidR="00310A88" w:rsidRPr="00310A88" w:rsidP="00310A88" w14:paraId="5F44F446"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p>
    <w:p w:rsidR="00310A88" w:rsidP="00310A88" w14:paraId="0FD6B27B" w14:textId="2B251358">
      <w:pPr>
        <w:ind w:firstLine="560" w:firstLineChars="200"/>
        <w:rPr>
          <w:rFonts w:ascii="仿宋" w:eastAsia="仿宋" w:hAnsi="仿宋" w:hint="eastAsia"/>
          <w:sz w:val="28"/>
        </w:rPr>
      </w:pPr>
      <w:r w:rsidRPr="00310A88">
        <w:rPr>
          <w:rFonts w:ascii="仿宋" w:eastAsia="仿宋" w:hAnsi="仿宋" w:hint="eastAsia"/>
          <w:sz w:val="28"/>
        </w:rPr>
        <w:t>此外，为了保证劳动安全，该来伊份项目承办单位还设置了一定数量的自动调节系统。这些系统可以在出现不安全因素时自动调节，从而最大限度地减少不安全事故的发生。这些自动调节系统的存在，不仅提高了生产效率，更为员工的安全提供了有力保障。</w:t>
      </w:r>
    </w:p>
    <w:p w:rsidR="00310A88" w:rsidP="00310A88" w14:paraId="3948B2D8" w14:textId="3501CF94">
      <w:pPr>
        <w:pStyle w:val="Heading2"/>
      </w:pPr>
      <w:bookmarkStart w:id="15" w:name="_Toc152471642"/>
      <w:r w:rsidRPr="00310A88">
        <w:t>(十)、劳动安全卫生机构设置及教育制度</w:t>
      </w:r>
      <w:bookmarkEnd w:id="15"/>
    </w:p>
    <w:p w:rsidR="00310A88" w:rsidRPr="00310A88" w:rsidP="00310A88" w14:paraId="7F212587" w14:textId="77777777">
      <w:pPr>
        <w:ind w:firstLine="560" w:firstLineChars="200"/>
        <w:rPr>
          <w:rFonts w:ascii="仿宋" w:eastAsia="仿宋" w:hAnsi="仿宋"/>
          <w:sz w:val="28"/>
        </w:rPr>
      </w:pPr>
      <w:r w:rsidRPr="00310A88">
        <w:rPr>
          <w:rFonts w:ascii="仿宋" w:eastAsia="仿宋" w:hAnsi="仿宋" w:hint="eastAsia"/>
          <w:sz w:val="28"/>
        </w:rPr>
        <w:t>机构设置及人员配备</w:t>
      </w:r>
    </w:p>
    <w:p w:rsidR="00310A88" w:rsidRPr="00310A88" w:rsidP="00310A88" w14:paraId="491F402F" w14:textId="77777777">
      <w:pPr>
        <w:ind w:firstLine="560" w:firstLineChars="200"/>
        <w:rPr>
          <w:rFonts w:ascii="仿宋" w:eastAsia="仿宋" w:hAnsi="仿宋"/>
          <w:sz w:val="28"/>
        </w:rPr>
      </w:pPr>
    </w:p>
    <w:p w:rsidR="00310A88" w:rsidRPr="00310A88" w:rsidP="00310A88" w14:paraId="77497EE7" w14:textId="77777777">
      <w:pPr>
        <w:ind w:firstLine="560" w:firstLineChars="200"/>
        <w:rPr>
          <w:rFonts w:ascii="仿宋" w:eastAsia="仿宋" w:hAnsi="仿宋"/>
          <w:sz w:val="28"/>
        </w:rPr>
      </w:pPr>
      <w:r w:rsidRPr="00310A88">
        <w:rPr>
          <w:rFonts w:ascii="仿宋" w:eastAsia="仿宋" w:hAnsi="仿宋" w:hint="eastAsia"/>
          <w:sz w:val="28"/>
        </w:rPr>
        <w:t>应急撤离和急救准备</w:t>
      </w:r>
    </w:p>
    <w:p w:rsidR="00310A88" w:rsidRPr="00310A88" w:rsidP="00310A88" w14:paraId="79804B86" w14:textId="77777777">
      <w:pPr>
        <w:ind w:firstLine="560" w:firstLineChars="200"/>
        <w:rPr>
          <w:rFonts w:ascii="仿宋" w:eastAsia="仿宋" w:hAnsi="仿宋"/>
          <w:sz w:val="28"/>
        </w:rPr>
      </w:pPr>
    </w:p>
    <w:p w:rsidR="00310A88" w:rsidRPr="00310A88" w:rsidP="00310A88" w14:paraId="2A93377A" w14:textId="77777777">
      <w:pPr>
        <w:ind w:firstLine="560" w:firstLineChars="200"/>
        <w:rPr>
          <w:rFonts w:ascii="仿宋" w:eastAsia="仿宋" w:hAnsi="仿宋"/>
          <w:sz w:val="28"/>
        </w:rPr>
      </w:pPr>
      <w:r w:rsidRPr="00310A88">
        <w:rPr>
          <w:rFonts w:ascii="仿宋" w:eastAsia="仿宋" w:hAnsi="仿宋" w:hint="eastAsia"/>
          <w:sz w:val="28"/>
        </w:rPr>
        <w:t>为了应对紧急情况，来伊份项目承办单位合理设置了应急撤离通道和泄险区，以确保在紧急事故发生时，员工能够及时疏散到安全区域。此外，现场还设有急救站，配备了必要的急救设施和急救车辆。劳动安全部门要求编制突发性急性中毒事故的救治预案，并根据实际情况进行修订，定期组织员工进行应急演练，以确保人员安全。</w:t>
      </w:r>
    </w:p>
    <w:p w:rsidR="00310A88" w:rsidRPr="00310A88" w:rsidP="00310A88" w14:paraId="37A8A1B6" w14:textId="77777777">
      <w:pPr>
        <w:ind w:firstLine="560" w:firstLineChars="200"/>
        <w:rPr>
          <w:rFonts w:ascii="仿宋" w:eastAsia="仿宋" w:hAnsi="仿宋"/>
          <w:sz w:val="28"/>
        </w:rPr>
      </w:pPr>
    </w:p>
    <w:p w:rsidR="00310A88" w:rsidRPr="00310A88" w:rsidP="00310A88" w14:paraId="6C7A5689" w14:textId="77777777">
      <w:pPr>
        <w:ind w:firstLine="560" w:firstLineChars="200"/>
        <w:rPr>
          <w:rFonts w:ascii="仿宋" w:eastAsia="仿宋" w:hAnsi="仿宋"/>
          <w:sz w:val="28"/>
        </w:rPr>
      </w:pPr>
      <w:r w:rsidRPr="00310A88">
        <w:rPr>
          <w:rFonts w:ascii="仿宋" w:eastAsia="仿宋" w:hAnsi="仿宋" w:hint="eastAsia"/>
          <w:sz w:val="28"/>
        </w:rPr>
        <w:t>劳动安全卫生教育制度</w:t>
      </w:r>
    </w:p>
    <w:p w:rsidR="00310A88" w:rsidRPr="00310A88" w:rsidP="00310A88" w14:paraId="14D3B737" w14:textId="77777777">
      <w:pPr>
        <w:ind w:firstLine="560" w:firstLineChars="200"/>
        <w:rPr>
          <w:rFonts w:ascii="仿宋" w:eastAsia="仿宋" w:hAnsi="仿宋"/>
          <w:sz w:val="28"/>
        </w:rPr>
      </w:pPr>
    </w:p>
    <w:p w:rsidR="00310A88" w:rsidP="00310A88" w14:paraId="0B91273D" w14:textId="3E9938E4">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310A88">
        <w:rPr>
          <w:rFonts w:ascii="仿宋" w:eastAsia="仿宋" w:hAnsi="仿宋" w:hint="eastAsia"/>
          <w:sz w:val="28"/>
        </w:rPr>
        <w:t>一旦来伊份项目投入运营，所有级别的员工都必须坚守劳动安全操作规程，确保一切潜在的事故隐患在发生之初就被消除，以保障员工的人身安全和设备的正常运行。来伊份项目承办单位将员工的安全和健康置于生产之上的优先位置，特别是在生产第一线，确保安全与</w:t>
      </w:r>
    </w:p>
    <w:p w:rsidR="00310A88" w:rsidP="00310A88" w14:textId="3E9938E4">
      <w:pPr>
        <w:ind w:firstLine="560" w:firstLineChars="200"/>
        <w:rPr>
          <w:rFonts w:ascii="仿宋" w:eastAsia="仿宋" w:hAnsi="仿宋" w:hint="eastAsia"/>
          <w:sz w:val="28"/>
        </w:rPr>
      </w:pPr>
      <w:r w:rsidRPr="00310A88">
        <w:rPr>
          <w:rFonts w:ascii="仿宋" w:eastAsia="仿宋" w:hAnsi="仿宋" w:hint="eastAsia"/>
          <w:sz w:val="28"/>
        </w:rPr>
        <w:t>健康成为首要任务。每一位进入有毒有害生产单元的员工都必须佩戴个人防护设备，这是确保工作场所的基本要求。</w:t>
      </w:r>
    </w:p>
    <w:p w:rsidR="00310A88" w:rsidP="00310A88" w14:paraId="03DF2DA2" w14:textId="23E64278">
      <w:pPr>
        <w:pStyle w:val="Heading2"/>
      </w:pPr>
      <w:bookmarkStart w:id="16" w:name="_Toc152471643"/>
      <w:r w:rsidRPr="00310A88">
        <w:t>(十一)、劳动安全预期效果评价</w:t>
      </w:r>
      <w:bookmarkEnd w:id="16"/>
    </w:p>
    <w:p w:rsidR="00310A88" w:rsidP="00310A88" w14:paraId="74F9EC6D" w14:textId="32EFFE9F">
      <w:pPr>
        <w:ind w:firstLine="560" w:firstLineChars="200"/>
        <w:rPr>
          <w:rFonts w:ascii="仿宋" w:eastAsia="仿宋" w:hAnsi="仿宋" w:hint="eastAsia"/>
          <w:sz w:val="28"/>
        </w:rPr>
      </w:pPr>
      <w:r w:rsidRPr="00310A88">
        <w:rPr>
          <w:rFonts w:ascii="仿宋" w:eastAsia="仿宋" w:hAnsi="仿宋" w:hint="eastAsia"/>
          <w:sz w:val="28"/>
        </w:rPr>
        <w:t>在事故出现之际，来伊份项目执行单位依赖于工程设计方案中的安全防护设备和突发情况应急措施，有效遏制事故的扩大，防止安全和消防事故的蔓延，确保员工的人身安全和财产不受损害。来伊份项目执行单位已经设计并配备了完善的安全卫生专用设备，主要包括防火防爆设备、火灾自动报警系统、水消防系统、空调设备、岗位通风设备、隔声降噪设备、安全供水、安全供电设备等。</w:t>
      </w:r>
    </w:p>
    <w:p w:rsidR="00310A88" w:rsidP="00310A88" w14:paraId="1402DBB2" w14:textId="4CB2F296">
      <w:pPr>
        <w:pStyle w:val="Heading1"/>
        <w:rPr>
          <w:rFonts w:hint="eastAsia"/>
        </w:rPr>
      </w:pPr>
      <w:bookmarkStart w:id="17" w:name="_Toc152471644"/>
      <w:r w:rsidRPr="00310A88">
        <w:rPr>
          <w:rFonts w:hint="eastAsia"/>
        </w:rPr>
        <w:t>三、申报单位及来伊份项目概论</w:t>
      </w:r>
      <w:bookmarkEnd w:id="17"/>
    </w:p>
    <w:p w:rsidR="00310A88" w:rsidP="00310A88" w14:paraId="1962EB1D" w14:textId="02E270A2">
      <w:pPr>
        <w:pStyle w:val="Heading2"/>
      </w:pPr>
      <w:bookmarkStart w:id="18" w:name="_Toc152471645"/>
      <w:r w:rsidRPr="00310A88">
        <w:t>(一)、来伊份项目概况</w:t>
      </w:r>
      <w:bookmarkEnd w:id="18"/>
    </w:p>
    <w:p w:rsidR="00310A88" w:rsidRPr="00310A88" w:rsidP="00310A88" w14:paraId="32AD7245" w14:textId="77777777">
      <w:pPr>
        <w:ind w:firstLine="560" w:firstLineChars="200"/>
        <w:rPr>
          <w:rFonts w:ascii="仿宋" w:eastAsia="仿宋" w:hAnsi="仿宋"/>
          <w:sz w:val="28"/>
        </w:rPr>
      </w:pPr>
      <w:r w:rsidRPr="00310A88">
        <w:rPr>
          <w:rFonts w:ascii="仿宋" w:eastAsia="仿宋" w:hAnsi="仿宋"/>
          <w:sz w:val="28"/>
        </w:rPr>
        <w:t>( 一)来伊份项目名称</w:t>
      </w:r>
    </w:p>
    <w:p w:rsidR="00310A88" w:rsidRPr="00310A88" w:rsidP="00310A88" w14:paraId="691B7192" w14:textId="77777777">
      <w:pPr>
        <w:ind w:firstLine="560" w:firstLineChars="200"/>
        <w:rPr>
          <w:rFonts w:ascii="仿宋" w:eastAsia="仿宋" w:hAnsi="仿宋"/>
          <w:sz w:val="28"/>
        </w:rPr>
      </w:pPr>
      <w:r w:rsidRPr="00310A88">
        <w:rPr>
          <w:rFonts w:ascii="仿宋" w:eastAsia="仿宋" w:hAnsi="仿宋" w:hint="eastAsia"/>
          <w:sz w:val="28"/>
        </w:rPr>
        <w:t>来伊份项目</w:t>
      </w:r>
    </w:p>
    <w:p w:rsidR="00310A88" w:rsidRPr="00310A88" w:rsidP="00310A88" w14:paraId="38AB3A07" w14:textId="77777777">
      <w:pPr>
        <w:ind w:firstLine="560" w:firstLineChars="200"/>
        <w:rPr>
          <w:rFonts w:ascii="仿宋" w:eastAsia="仿宋" w:hAnsi="仿宋"/>
          <w:sz w:val="28"/>
        </w:rPr>
      </w:pPr>
      <w:r w:rsidRPr="00310A88">
        <w:rPr>
          <w:rFonts w:ascii="仿宋" w:eastAsia="仿宋" w:hAnsi="仿宋"/>
          <w:sz w:val="28"/>
        </w:rPr>
        <w:t>(二)来伊份项目投资人</w:t>
      </w:r>
    </w:p>
    <w:p w:rsidR="00310A88" w:rsidRPr="00310A88" w:rsidP="00310A88" w14:paraId="2DFBD45C" w14:textId="77777777">
      <w:pPr>
        <w:ind w:firstLine="560" w:firstLineChars="200"/>
        <w:rPr>
          <w:rFonts w:ascii="仿宋" w:eastAsia="仿宋" w:hAnsi="仿宋"/>
          <w:sz w:val="28"/>
        </w:rPr>
      </w:pPr>
      <w:r w:rsidRPr="00310A88">
        <w:rPr>
          <w:rFonts w:ascii="仿宋" w:eastAsia="仿宋" w:hAnsi="仿宋"/>
          <w:sz w:val="28"/>
        </w:rPr>
        <w:t>xx 有限公司</w:t>
      </w:r>
    </w:p>
    <w:p w:rsidR="00310A88" w:rsidRPr="00310A88" w:rsidP="00310A88" w14:paraId="19A98D39" w14:textId="77777777">
      <w:pPr>
        <w:ind w:firstLine="560" w:firstLineChars="200"/>
        <w:rPr>
          <w:rFonts w:ascii="仿宋" w:eastAsia="仿宋" w:hAnsi="仿宋"/>
          <w:sz w:val="28"/>
        </w:rPr>
      </w:pPr>
      <w:r w:rsidRPr="00310A88">
        <w:rPr>
          <w:rFonts w:ascii="仿宋" w:eastAsia="仿宋" w:hAnsi="仿宋"/>
          <w:sz w:val="28"/>
        </w:rPr>
        <w:t>(三)建设地点</w:t>
      </w:r>
    </w:p>
    <w:p w:rsidR="00310A88" w:rsidRPr="00310A88" w:rsidP="00310A88" w14:paraId="264E6FB0"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310A88">
        <w:rPr>
          <w:rFonts w:ascii="仿宋" w:eastAsia="仿宋" w:hAnsi="仿宋" w:hint="eastAsia"/>
          <w:sz w:val="28"/>
        </w:rPr>
        <w:t>此来伊份项目计划设立在</w:t>
      </w:r>
    </w:p>
    <w:p w:rsidR="00310A88" w:rsidRPr="00310A88" w:rsidP="00310A88" w14:textId="77777777">
      <w:pPr>
        <w:ind w:firstLine="560" w:firstLineChars="200"/>
        <w:rPr>
          <w:rFonts w:ascii="仿宋" w:eastAsia="仿宋" w:hAnsi="仿宋"/>
          <w:sz w:val="28"/>
        </w:rPr>
      </w:pPr>
      <w:r w:rsidRPr="00310A88">
        <w:rPr>
          <w:rFonts w:ascii="仿宋" w:eastAsia="仿宋" w:hAnsi="仿宋"/>
          <w:sz w:val="28"/>
        </w:rPr>
        <w:t>XX地区（待确定）。该建设地址需要避开自然保护区、风景名胜区，以及其他需要特殊保护的环境敏感目标。来伊份项目的建设区域应具备较好的地理条件，且基础设施等配套相对完善，同时具有足够的发展潜力。在节约土地资源的前提下，我们</w:t>
      </w:r>
      <w:r w:rsidRPr="00310A88">
        <w:rPr>
          <w:rFonts w:ascii="仿宋" w:eastAsia="仿宋" w:hAnsi="仿宋"/>
          <w:sz w:val="28"/>
        </w:rPr>
        <w:t>尽量选择空闲地、非耕地或荒地作为建设用地，尽量避免占用良田或耕地。</w:t>
      </w:r>
    </w:p>
    <w:p w:rsidR="00310A88" w:rsidRPr="00310A88" w:rsidP="00310A88" w14:paraId="1412C661" w14:textId="77777777">
      <w:pPr>
        <w:ind w:firstLine="560" w:firstLineChars="200"/>
        <w:rPr>
          <w:rFonts w:ascii="仿宋" w:eastAsia="仿宋" w:hAnsi="仿宋"/>
          <w:sz w:val="28"/>
        </w:rPr>
      </w:pPr>
    </w:p>
    <w:p w:rsidR="00310A88" w:rsidRPr="00310A88" w:rsidP="00310A88" w14:paraId="57426744" w14:textId="77777777">
      <w:pPr>
        <w:ind w:firstLine="560" w:firstLineChars="200"/>
        <w:rPr>
          <w:rFonts w:ascii="仿宋" w:eastAsia="仿宋" w:hAnsi="仿宋"/>
          <w:sz w:val="28"/>
        </w:rPr>
      </w:pPr>
      <w:r w:rsidRPr="00310A88">
        <w:rPr>
          <w:rFonts w:ascii="仿宋" w:eastAsia="仿宋" w:hAnsi="仿宋"/>
          <w:sz w:val="28"/>
        </w:rPr>
        <w:t>(四)用地规模</w:t>
      </w:r>
    </w:p>
    <w:p w:rsidR="00310A88" w:rsidRPr="00310A88" w:rsidP="00310A88" w14:paraId="579989CE" w14:textId="77777777">
      <w:pPr>
        <w:ind w:firstLine="560" w:firstLineChars="200"/>
        <w:rPr>
          <w:rFonts w:ascii="仿宋" w:eastAsia="仿宋" w:hAnsi="仿宋"/>
          <w:sz w:val="28"/>
        </w:rPr>
      </w:pPr>
      <w:r w:rsidRPr="00310A88">
        <w:rPr>
          <w:rFonts w:ascii="仿宋" w:eastAsia="仿宋" w:hAnsi="仿宋" w:hint="eastAsia"/>
          <w:sz w:val="28"/>
        </w:rPr>
        <w:t>本来伊份项目总用地面积为</w:t>
      </w:r>
      <w:r w:rsidRPr="00310A88">
        <w:rPr>
          <w:rFonts w:ascii="仿宋" w:eastAsia="仿宋" w:hAnsi="仿宋"/>
          <w:sz w:val="28"/>
        </w:rPr>
        <w:t>XX平方米（折合约XX亩）。</w:t>
      </w:r>
    </w:p>
    <w:p w:rsidR="00310A88" w:rsidRPr="00310A88" w:rsidP="00310A88" w14:paraId="51129B9F" w14:textId="77777777">
      <w:pPr>
        <w:ind w:firstLine="560" w:firstLineChars="200"/>
        <w:rPr>
          <w:rFonts w:ascii="仿宋" w:eastAsia="仿宋" w:hAnsi="仿宋"/>
          <w:sz w:val="28"/>
        </w:rPr>
      </w:pPr>
    </w:p>
    <w:p w:rsidR="00310A88" w:rsidRPr="00310A88" w:rsidP="00310A88" w14:paraId="72CAAAA1" w14:textId="77777777">
      <w:pPr>
        <w:ind w:firstLine="560" w:firstLineChars="200"/>
        <w:rPr>
          <w:rFonts w:ascii="仿宋" w:eastAsia="仿宋" w:hAnsi="仿宋"/>
          <w:sz w:val="28"/>
        </w:rPr>
      </w:pPr>
      <w:r w:rsidRPr="00310A88">
        <w:rPr>
          <w:rFonts w:ascii="仿宋" w:eastAsia="仿宋" w:hAnsi="仿宋"/>
          <w:sz w:val="28"/>
        </w:rPr>
        <w:t>(五)用地指标</w:t>
      </w:r>
    </w:p>
    <w:p w:rsidR="00310A88" w:rsidP="00310A88" w14:paraId="7779CF07" w14:textId="735CCC38">
      <w:pPr>
        <w:ind w:firstLine="560" w:firstLineChars="200"/>
        <w:rPr>
          <w:rFonts w:ascii="仿宋" w:eastAsia="仿宋" w:hAnsi="仿宋"/>
          <w:sz w:val="28"/>
        </w:rPr>
      </w:pPr>
      <w:r w:rsidRPr="00310A88">
        <w:rPr>
          <w:rFonts w:ascii="仿宋" w:eastAsia="仿宋" w:hAnsi="仿宋" w:hint="eastAsia"/>
          <w:sz w:val="28"/>
        </w:rPr>
        <w:t>此来伊份项目的建筑规划系数为</w:t>
      </w:r>
      <w:r w:rsidRPr="00310A88">
        <w:rPr>
          <w:rFonts w:ascii="仿宋" w:eastAsia="仿宋" w:hAnsi="仿宋"/>
          <w:sz w:val="28"/>
        </w:rPr>
        <w:t>XX%，建筑容积率为XX，建设区域绿化覆盖率为XX%，固定资产投资强度为XX万元/亩。</w:t>
      </w:r>
    </w:p>
    <w:p w:rsidR="00310A88" w:rsidP="00310A88" w14:paraId="667FABE7" w14:textId="4AF29D20">
      <w:pPr>
        <w:pStyle w:val="Heading2"/>
      </w:pPr>
      <w:bookmarkStart w:id="19" w:name="_Toc152471646"/>
      <w:r w:rsidRPr="00310A88">
        <w:t>(二)、编制原则</w:t>
      </w:r>
      <w:bookmarkEnd w:id="19"/>
    </w:p>
    <w:p w:rsidR="00310A88" w:rsidRPr="00310A88" w:rsidP="00310A88" w14:paraId="2A7835A8" w14:textId="77777777">
      <w:pPr>
        <w:ind w:firstLine="560" w:firstLineChars="200"/>
        <w:rPr>
          <w:rFonts w:ascii="仿宋" w:eastAsia="仿宋" w:hAnsi="仿宋"/>
          <w:sz w:val="28"/>
        </w:rPr>
      </w:pPr>
      <w:r w:rsidRPr="00310A88">
        <w:rPr>
          <w:rFonts w:ascii="仿宋" w:eastAsia="仿宋" w:hAnsi="仿宋" w:hint="eastAsia"/>
          <w:sz w:val="28"/>
        </w:rPr>
        <w:t>政策对齐原则：报告内容必须与国家的产业政策、技术政策和行业规划保持一致。</w:t>
      </w:r>
    </w:p>
    <w:p w:rsidR="00310A88" w:rsidRPr="00310A88" w:rsidP="00310A88" w14:paraId="3E19913F" w14:textId="77777777">
      <w:pPr>
        <w:ind w:firstLine="560" w:firstLineChars="200"/>
        <w:rPr>
          <w:rFonts w:ascii="仿宋" w:eastAsia="仿宋" w:hAnsi="仿宋"/>
          <w:sz w:val="28"/>
        </w:rPr>
      </w:pPr>
      <w:r w:rsidRPr="00310A88">
        <w:rPr>
          <w:rFonts w:ascii="仿宋" w:eastAsia="仿宋" w:hAnsi="仿宋" w:hint="eastAsia"/>
          <w:sz w:val="28"/>
        </w:rPr>
        <w:t>绿色经济原则：我们秉持科学发展观和节约型社会的理念，以当地的资源优势为基础，通过优化来伊份项目的技术方案、产品方案以及建设规模，提高资源利用率，降低生产过程中的能源和资源消耗，减少生产过程的污染排放，走出一条科技含量高、经济效益好、资源消耗低、环境污染少、资源优势得到充分发挥的绿色工业化道路，实现可持续发展。</w:t>
      </w:r>
    </w:p>
    <w:p w:rsidR="00310A88" w:rsidRPr="00310A88" w:rsidP="00310A88" w14:paraId="1F930819"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p>
    <w:p w:rsidR="00310A88" w:rsidRPr="00310A88" w:rsidP="00310A88" w14:textId="77777777">
      <w:pPr>
        <w:ind w:firstLine="560" w:firstLineChars="200"/>
        <w:rPr>
          <w:rFonts w:ascii="仿宋" w:eastAsia="仿宋" w:hAnsi="仿宋"/>
          <w:sz w:val="28"/>
        </w:rPr>
      </w:pPr>
      <w:r w:rsidRPr="00310A88">
        <w:rPr>
          <w:rFonts w:ascii="仿宋" w:eastAsia="仿宋" w:hAnsi="仿宋" w:hint="eastAsia"/>
          <w:sz w:val="28"/>
        </w:rPr>
        <w:t>技术领先原则：我们坚持“技术先进、工艺成熟、设施可靠、经济合理”的原则，积极采用先进的工艺技术、环境技术和安全技术，实现能耗低、三废排放少、产品质量优良、经济效益显著。</w:t>
      </w:r>
    </w:p>
    <w:p w:rsidR="00310A88" w:rsidRPr="00310A88" w:rsidP="00310A88" w14:paraId="64B0252F" w14:textId="77777777">
      <w:pPr>
        <w:ind w:firstLine="560" w:firstLineChars="200"/>
        <w:rPr>
          <w:rFonts w:ascii="仿宋" w:eastAsia="仿宋" w:hAnsi="仿宋"/>
          <w:sz w:val="28"/>
        </w:rPr>
      </w:pPr>
      <w:r w:rsidRPr="00310A88">
        <w:rPr>
          <w:rFonts w:ascii="仿宋" w:eastAsia="仿宋" w:hAnsi="仿宋" w:hint="eastAsia"/>
          <w:sz w:val="28"/>
        </w:rPr>
        <w:t>提升生产效率原则：我们将进一步提升信息化水平，以提高产品质量、降低成本、减轻工人劳动强度、减少工厂定员、保证安全生产和提高劳动生产率为目标。</w:t>
      </w:r>
    </w:p>
    <w:p w:rsidR="00310A88" w:rsidP="00310A88" w14:paraId="29B94DE7" w14:textId="548F6905">
      <w:pPr>
        <w:ind w:firstLine="560" w:firstLineChars="200"/>
        <w:rPr>
          <w:rFonts w:ascii="仿宋" w:eastAsia="仿宋" w:hAnsi="仿宋" w:hint="eastAsia"/>
          <w:sz w:val="28"/>
        </w:rPr>
      </w:pPr>
      <w:r w:rsidRPr="00310A88">
        <w:rPr>
          <w:rFonts w:ascii="仿宋" w:eastAsia="仿宋" w:hAnsi="仿宋" w:hint="eastAsia"/>
          <w:sz w:val="28"/>
        </w:rPr>
        <w:t>产品差异化原则：我们将认真分析市场需求，了解市场的区域性差异，针对产品的差异化需求和特点，设计不同品种、规格和质量的产品以满足不同用户的需求，从而扩大市场占有率，实现经济效益最大化，提高企业在国内外的知名度和影响力。</w:t>
      </w:r>
    </w:p>
    <w:p w:rsidR="00310A88" w:rsidP="00310A88" w14:paraId="10863DB9" w14:textId="08FA9CE1">
      <w:pPr>
        <w:pStyle w:val="Heading2"/>
      </w:pPr>
      <w:bookmarkStart w:id="20" w:name="_Toc152471647"/>
      <w:r w:rsidRPr="00310A88">
        <w:t>(三)、编制依据</w:t>
      </w:r>
      <w:bookmarkEnd w:id="20"/>
    </w:p>
    <w:p w:rsidR="00310A88" w:rsidRPr="00310A88" w:rsidP="00310A88" w14:paraId="0590230A" w14:textId="77777777">
      <w:pPr>
        <w:ind w:firstLine="560" w:firstLineChars="200"/>
        <w:rPr>
          <w:rFonts w:ascii="仿宋" w:eastAsia="仿宋" w:hAnsi="仿宋"/>
          <w:sz w:val="28"/>
        </w:rPr>
      </w:pPr>
      <w:r w:rsidRPr="00310A88">
        <w:rPr>
          <w:rFonts w:ascii="仿宋" w:eastAsia="仿宋" w:hAnsi="仿宋" w:hint="eastAsia"/>
          <w:sz w:val="28"/>
        </w:rPr>
        <w:t>有关国家及地方促进产业结构调整的政策规定；</w:t>
      </w:r>
    </w:p>
    <w:p w:rsidR="00310A88" w:rsidRPr="00310A88" w:rsidP="00310A88" w14:paraId="5F9BBC13" w14:textId="77777777">
      <w:pPr>
        <w:ind w:firstLine="560" w:firstLineChars="200"/>
        <w:rPr>
          <w:rFonts w:ascii="仿宋" w:eastAsia="仿宋" w:hAnsi="仿宋"/>
          <w:sz w:val="28"/>
        </w:rPr>
      </w:pPr>
      <w:r w:rsidRPr="00310A88">
        <w:rPr>
          <w:rFonts w:ascii="仿宋" w:eastAsia="仿宋" w:hAnsi="仿宋" w:hint="eastAsia"/>
          <w:sz w:val="28"/>
        </w:rPr>
        <w:t>《建设来伊份项目经济评价方法及参数》；</w:t>
      </w:r>
    </w:p>
    <w:p w:rsidR="00310A88" w:rsidRPr="00310A88" w:rsidP="00310A88" w14:paraId="4A7E6B24" w14:textId="77777777">
      <w:pPr>
        <w:ind w:firstLine="560" w:firstLineChars="200"/>
        <w:rPr>
          <w:rFonts w:ascii="仿宋" w:eastAsia="仿宋" w:hAnsi="仿宋"/>
          <w:sz w:val="28"/>
        </w:rPr>
      </w:pPr>
      <w:r w:rsidRPr="00310A88">
        <w:rPr>
          <w:rFonts w:ascii="仿宋" w:eastAsia="仿宋" w:hAnsi="仿宋" w:hint="eastAsia"/>
          <w:sz w:val="28"/>
        </w:rPr>
        <w:t>《投资来伊份项目可行性研究导则》；</w:t>
      </w:r>
    </w:p>
    <w:p w:rsidR="00310A88" w:rsidRPr="00310A88" w:rsidP="00310A88" w14:paraId="2A0944C4" w14:textId="77777777">
      <w:pPr>
        <w:ind w:firstLine="560" w:firstLineChars="200"/>
        <w:rPr>
          <w:rFonts w:ascii="仿宋" w:eastAsia="仿宋" w:hAnsi="仿宋"/>
          <w:sz w:val="28"/>
        </w:rPr>
      </w:pPr>
      <w:r w:rsidRPr="00310A88">
        <w:rPr>
          <w:rFonts w:ascii="仿宋" w:eastAsia="仿宋" w:hAnsi="仿宋" w:hint="eastAsia"/>
          <w:sz w:val="28"/>
        </w:rPr>
        <w:t>来伊份项目建设地区国民经济发展规划；</w:t>
      </w:r>
    </w:p>
    <w:p w:rsidR="00310A88" w:rsidP="00310A88" w14:paraId="560EFBC7" w14:textId="409FDBBC">
      <w:pPr>
        <w:ind w:firstLine="560" w:firstLineChars="200"/>
        <w:rPr>
          <w:rFonts w:ascii="仿宋" w:eastAsia="仿宋" w:hAnsi="仿宋" w:hint="eastAsia"/>
          <w:sz w:val="28"/>
        </w:rPr>
      </w:pPr>
      <w:r w:rsidRPr="00310A88">
        <w:rPr>
          <w:rFonts w:ascii="仿宋" w:eastAsia="仿宋" w:hAnsi="仿宋" w:hint="eastAsia"/>
          <w:sz w:val="28"/>
        </w:rPr>
        <w:t>其他有关资料。</w:t>
      </w:r>
    </w:p>
    <w:p w:rsidR="00310A88" w:rsidP="00310A88" w14:paraId="36123CC5" w14:textId="74B215F9">
      <w:pPr>
        <w:pStyle w:val="Heading2"/>
      </w:pPr>
      <w:bookmarkStart w:id="21" w:name="_Toc152471648"/>
      <w:r w:rsidRPr="00310A88">
        <w:t>(四)、编制范围及内容</w:t>
      </w:r>
      <w:bookmarkEnd w:id="21"/>
    </w:p>
    <w:p w:rsidR="00310A88" w:rsidP="00310A88" w14:paraId="37B21CCD" w14:textId="4707BAB7">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p>
    <w:p w:rsidR="00310A88" w:rsidP="00310A88" w14:textId="4707BAB7">
      <w:pPr>
        <w:ind w:firstLine="560" w:firstLineChars="200"/>
        <w:rPr>
          <w:rFonts w:ascii="仿宋" w:eastAsia="仿宋" w:hAnsi="仿宋" w:hint="eastAsia"/>
          <w:sz w:val="28"/>
        </w:rPr>
      </w:pPr>
      <w:r w:rsidRPr="00310A88">
        <w:rPr>
          <w:rFonts w:ascii="仿宋" w:eastAsia="仿宋" w:hAnsi="仿宋" w:hint="eastAsia"/>
          <w:sz w:val="28"/>
        </w:rPr>
        <w:t>本报告基于来伊份项目建设单位提供的基础数据和国家相关法规、政策、规范等，以及来伊份项目所涉及的内外环境、城市总体规划等，针对来伊份项目的特点、任务与要求，对来伊份项目的建设背景及必要性、建设内容及规模、市场需求、建设条件、工程方案及环境保护、来伊份项目实施进度计划、投资估算及资金筹措、经济效益及社会效益、来伊份项目风险等方面进行了全面的分析、评估和论证。</w:t>
      </w:r>
      <w:r w:rsidRPr="00310A88">
        <w:rPr>
          <w:rFonts w:ascii="仿宋" w:eastAsia="仿宋" w:hAnsi="仿宋" w:hint="eastAsia"/>
          <w:sz w:val="28"/>
        </w:rPr>
        <w:t>通过这些工作，确定了来伊份项目建设的可行性和效益的合理性。</w:t>
      </w:r>
    </w:p>
    <w:p w:rsidR="00310A88" w:rsidP="00310A88" w14:paraId="32E62EF0" w14:textId="43A3696E">
      <w:pPr>
        <w:pStyle w:val="Heading1"/>
        <w:rPr>
          <w:rFonts w:hint="eastAsia"/>
        </w:rPr>
      </w:pPr>
      <w:bookmarkStart w:id="22" w:name="_Toc152471649"/>
      <w:r w:rsidRPr="00310A88">
        <w:rPr>
          <w:rFonts w:hint="eastAsia"/>
        </w:rPr>
        <w:t>四、风险应对说明</w:t>
      </w:r>
      <w:bookmarkEnd w:id="22"/>
    </w:p>
    <w:p w:rsidR="00310A88" w:rsidP="00310A88" w14:paraId="667D598E" w14:textId="71E196CB">
      <w:pPr>
        <w:pStyle w:val="Heading2"/>
      </w:pPr>
      <w:bookmarkStart w:id="23" w:name="_Toc152471650"/>
      <w:r w:rsidRPr="00310A88">
        <w:t>(一)、政策风险分析</w:t>
      </w:r>
      <w:bookmarkEnd w:id="23"/>
    </w:p>
    <w:p w:rsidR="00310A88" w:rsidRPr="00310A88" w:rsidP="00310A88" w14:paraId="2A9495F2" w14:textId="77777777">
      <w:pPr>
        <w:ind w:firstLine="560" w:firstLineChars="200"/>
        <w:rPr>
          <w:rFonts w:ascii="仿宋" w:eastAsia="仿宋" w:hAnsi="仿宋"/>
          <w:sz w:val="28"/>
        </w:rPr>
      </w:pPr>
      <w:r w:rsidRPr="00310A88">
        <w:rPr>
          <w:rFonts w:ascii="仿宋" w:eastAsia="仿宋" w:hAnsi="仿宋" w:hint="eastAsia"/>
          <w:sz w:val="28"/>
        </w:rPr>
        <w:t>在来伊份项目策划和运营中，来伊份项目承办单位需要特别关注国家相关部门的政策动态。这是因为，为了防止相关行业出现过度竞争和实现资源的节约和环境减排，国家可能会采取措施来控制产能过剩的行业。这可能会引发不合理的担忧，因为这可能会对整个行业的未来发展产生不利影响。此外，随着相关行业的投资企业不断增加，国家政策支持和优惠力度可能会有所减少，这也需要来伊份项目承办单位密切关注和应对。</w:t>
      </w:r>
    </w:p>
    <w:p w:rsidR="00310A88" w:rsidRPr="00310A88" w:rsidP="00310A88" w14:paraId="0EE88718" w14:textId="77777777">
      <w:pPr>
        <w:ind w:firstLine="560" w:firstLineChars="200"/>
        <w:rPr>
          <w:rFonts w:ascii="仿宋" w:eastAsia="仿宋" w:hAnsi="仿宋"/>
          <w:sz w:val="28"/>
        </w:rPr>
      </w:pPr>
    </w:p>
    <w:p w:rsidR="00310A88" w:rsidRPr="00310A88" w:rsidP="00310A88" w14:paraId="6B61705F" w14:textId="77777777">
      <w:pPr>
        <w:ind w:firstLine="560" w:firstLineChars="200"/>
        <w:rPr>
          <w:rFonts w:ascii="仿宋" w:eastAsia="仿宋" w:hAnsi="仿宋"/>
          <w:sz w:val="28"/>
        </w:rPr>
      </w:pPr>
      <w:r w:rsidRPr="00310A88">
        <w:rPr>
          <w:rFonts w:ascii="仿宋" w:eastAsia="仿宋" w:hAnsi="仿宋" w:hint="eastAsia"/>
          <w:sz w:val="28"/>
        </w:rPr>
        <w:t>来伊份项目的产品生产与政策有着紧密的联系，因此，在来伊份项目建设过程中，来伊份项目承办单位需要及时了解政府颁布的各种政策调整，包括税收政策、金融政策、环境保护政策以及产业发展政策等。来伊份项目承办单位应积极采取相应的措施，争取确保相关政策在来伊份项目建设和运营中得以充分落实。</w:t>
      </w:r>
    </w:p>
    <w:p w:rsidR="00310A88" w:rsidRPr="00310A88" w:rsidP="00310A88" w14:paraId="49A54E29" w14:textId="77777777">
      <w:pPr>
        <w:ind w:firstLine="560" w:firstLineChars="200"/>
        <w:rPr>
          <w:rFonts w:ascii="仿宋" w:eastAsia="仿宋" w:hAnsi="仿宋"/>
          <w:sz w:val="28"/>
        </w:rPr>
      </w:pPr>
    </w:p>
    <w:p w:rsidR="00310A88" w:rsidP="00310A88" w14:paraId="476EB25F" w14:textId="65B46524">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p>
    <w:p w:rsidR="00310A88" w:rsidP="00310A88" w14:textId="65B46524">
      <w:pPr>
        <w:ind w:firstLine="560" w:firstLineChars="200"/>
        <w:rPr>
          <w:rFonts w:ascii="仿宋" w:eastAsia="仿宋" w:hAnsi="仿宋" w:hint="eastAsia"/>
          <w:sz w:val="28"/>
        </w:rPr>
      </w:pPr>
      <w:r w:rsidRPr="00310A88">
        <w:rPr>
          <w:rFonts w:ascii="仿宋" w:eastAsia="仿宋" w:hAnsi="仿宋" w:hint="eastAsia"/>
          <w:sz w:val="28"/>
        </w:rPr>
        <w:t>另外，来伊份项目承办单位还应密切关注宏观经济的动态，包括宏观经济政策的调整和经济周期的变化。要做到这一点，需要加强对宏观经济形势的分析和预测，以便及时调整经营策略，以适应不断变</w:t>
      </w:r>
      <w:r w:rsidRPr="00310A88">
        <w:rPr>
          <w:rFonts w:ascii="仿宋" w:eastAsia="仿宋" w:hAnsi="仿宋" w:hint="eastAsia"/>
          <w:sz w:val="28"/>
        </w:rPr>
        <w:t>化的经济环境。</w:t>
      </w:r>
    </w:p>
    <w:p w:rsidR="00310A88" w:rsidP="00310A88" w14:paraId="0D7A768B" w14:textId="2E225FAE">
      <w:pPr>
        <w:pStyle w:val="Heading2"/>
      </w:pPr>
      <w:bookmarkStart w:id="24" w:name="_Toc152471651"/>
      <w:r w:rsidRPr="00310A88">
        <w:t>(二)、社会风险分析</w:t>
      </w:r>
      <w:bookmarkEnd w:id="24"/>
    </w:p>
    <w:p w:rsidR="00310A88" w:rsidRPr="00310A88" w:rsidP="00310A88" w14:paraId="0B0DAE47" w14:textId="77777777">
      <w:pPr>
        <w:ind w:firstLine="560" w:firstLineChars="200"/>
        <w:rPr>
          <w:rFonts w:ascii="仿宋" w:eastAsia="仿宋" w:hAnsi="仿宋"/>
          <w:sz w:val="28"/>
        </w:rPr>
      </w:pPr>
      <w:r w:rsidRPr="00310A88">
        <w:rPr>
          <w:rFonts w:ascii="仿宋" w:eastAsia="仿宋" w:hAnsi="仿宋" w:hint="eastAsia"/>
          <w:sz w:val="28"/>
        </w:rPr>
        <w:t>在来伊份项目实施过程中，采取了一系列规避自然环境和社会风险的措施，以确保来伊份项目的可持续发展。</w:t>
      </w:r>
    </w:p>
    <w:p w:rsidR="00310A88" w:rsidRPr="00310A88" w:rsidP="00310A88" w14:paraId="03367BAA" w14:textId="77777777">
      <w:pPr>
        <w:ind w:firstLine="560" w:firstLineChars="200"/>
        <w:rPr>
          <w:rFonts w:ascii="仿宋" w:eastAsia="仿宋" w:hAnsi="仿宋"/>
          <w:sz w:val="28"/>
        </w:rPr>
      </w:pPr>
    </w:p>
    <w:p w:rsidR="00310A88" w:rsidRPr="00310A88" w:rsidP="00310A88" w14:paraId="68990860" w14:textId="77777777">
      <w:pPr>
        <w:ind w:firstLine="560" w:firstLineChars="200"/>
        <w:rPr>
          <w:rFonts w:ascii="仿宋" w:eastAsia="仿宋" w:hAnsi="仿宋"/>
          <w:sz w:val="28"/>
        </w:rPr>
      </w:pPr>
      <w:r w:rsidRPr="00310A88">
        <w:rPr>
          <w:rFonts w:ascii="仿宋" w:eastAsia="仿宋" w:hAnsi="仿宋" w:hint="eastAsia"/>
          <w:sz w:val="28"/>
        </w:rPr>
        <w:t>自然环境保护措施：</w:t>
      </w:r>
      <w:r w:rsidRPr="00310A88">
        <w:rPr>
          <w:rFonts w:ascii="仿宋" w:eastAsia="仿宋" w:hAnsi="仿宋"/>
          <w:sz w:val="28"/>
        </w:rPr>
        <w:t xml:space="preserve"> 投资来伊份项目已采取必要的措施来规避对自然环境的不利影响。特别是，对于处理废物和污染物产生的问题，来伊份项目已实施有效的治理措施，以确保其符合国家环境保护政策的要求。尽管来伊份项目生产过程对环境影响较小，但为了满足社会对环保的日益关注，来伊份项目承办单位已充分投入环境保护设施，并确保其正常运行，以降低环境风险。</w:t>
      </w:r>
    </w:p>
    <w:p w:rsidR="00310A88" w:rsidRPr="00310A88" w:rsidP="00310A88" w14:paraId="12ED27AE" w14:textId="77777777">
      <w:pPr>
        <w:ind w:firstLine="560" w:firstLineChars="200"/>
        <w:rPr>
          <w:rFonts w:ascii="仿宋" w:eastAsia="仿宋" w:hAnsi="仿宋"/>
          <w:sz w:val="28"/>
        </w:rPr>
      </w:pPr>
    </w:p>
    <w:p w:rsidR="00310A88" w:rsidP="00310A88" w14:paraId="36CBB390" w14:textId="11CF0DFE">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310A88">
        <w:rPr>
          <w:rFonts w:ascii="仿宋" w:eastAsia="仿宋" w:hAnsi="仿宋" w:hint="eastAsia"/>
          <w:sz w:val="28"/>
        </w:rPr>
        <w:t>社会风险管理：</w:t>
      </w:r>
      <w:r w:rsidRPr="00310A88">
        <w:rPr>
          <w:rFonts w:ascii="仿宋" w:eastAsia="仿宋" w:hAnsi="仿宋"/>
          <w:sz w:val="28"/>
        </w:rPr>
        <w:t xml:space="preserve"> 来伊份项目实施地的工程地质条件、来伊份项目特点和环境影响报</w:t>
      </w:r>
      <w:r w:rsidRPr="00310A88">
        <w:rPr>
          <w:rFonts w:ascii="仿宋" w:eastAsia="仿宋" w:hAnsi="仿宋" w:hint="eastAsia"/>
          <w:sz w:val="28"/>
        </w:rPr>
        <w:t>告已经详细考虑，确认没有移民安置问题存在。此外，来伊份项目建设区域的社会特点也经过充分考虑，来伊份项目与当地社区互动友好，不会引发民族矛盾或宗教问题。然而，来伊份项目可能会对周边的自然环境和人文环境产生一定影响，因此需要采取相应措施来减轻这些影响，确保社会风险最小化。</w:t>
      </w:r>
    </w:p>
    <w:p w:rsidR="00310A88" w:rsidP="00310A88" w14:paraId="117A1AA1" w14:textId="145C6031">
      <w:pPr>
        <w:pStyle w:val="Heading2"/>
      </w:pPr>
      <w:bookmarkStart w:id="25" w:name="_Toc152471652"/>
      <w:r w:rsidRPr="00310A88">
        <w:t>(三)、市场风险分析</w:t>
      </w:r>
      <w:bookmarkEnd w:id="25"/>
    </w:p>
    <w:p w:rsidR="00310A88" w:rsidRPr="00310A88" w:rsidP="00310A88" w14:paraId="3ADB97ED" w14:textId="77777777">
      <w:pPr>
        <w:ind w:firstLine="560" w:firstLineChars="200"/>
        <w:rPr>
          <w:rFonts w:ascii="仿宋" w:eastAsia="仿宋" w:hAnsi="仿宋"/>
          <w:sz w:val="28"/>
        </w:rPr>
      </w:pPr>
      <w:r w:rsidRPr="00310A88">
        <w:rPr>
          <w:rFonts w:ascii="仿宋" w:eastAsia="仿宋" w:hAnsi="仿宋" w:hint="eastAsia"/>
          <w:sz w:val="28"/>
        </w:rPr>
        <w:t>来伊份项目承办单位已经充分考虑和准备应对产品价格波动可</w:t>
      </w:r>
      <w:r w:rsidRPr="00310A88">
        <w:rPr>
          <w:rFonts w:ascii="仿宋" w:eastAsia="仿宋" w:hAnsi="仿宋" w:hint="eastAsia"/>
          <w:sz w:val="28"/>
        </w:rPr>
        <w:t>能带来的影响，采取了以下策略来降低价格风险并确保来伊份项目的财务可持续性：</w:t>
      </w:r>
    </w:p>
    <w:p w:rsidR="00310A88" w:rsidRPr="00310A88" w:rsidP="00310A88" w14:paraId="29078EC1" w14:textId="77777777">
      <w:pPr>
        <w:ind w:firstLine="560" w:firstLineChars="200"/>
        <w:rPr>
          <w:rFonts w:ascii="仿宋" w:eastAsia="仿宋" w:hAnsi="仿宋"/>
          <w:sz w:val="28"/>
        </w:rPr>
      </w:pPr>
    </w:p>
    <w:p w:rsidR="00310A88" w:rsidRPr="00310A88" w:rsidP="00310A88" w14:paraId="6915B4AC" w14:textId="77777777">
      <w:pPr>
        <w:ind w:firstLine="560" w:firstLineChars="200"/>
        <w:rPr>
          <w:rFonts w:ascii="仿宋" w:eastAsia="仿宋" w:hAnsi="仿宋"/>
          <w:sz w:val="28"/>
        </w:rPr>
      </w:pPr>
      <w:r w:rsidRPr="00310A88">
        <w:rPr>
          <w:rFonts w:ascii="仿宋" w:eastAsia="仿宋" w:hAnsi="仿宋"/>
          <w:sz w:val="28"/>
        </w:rPr>
        <w:t>1. 技术升级和高品质产品： 为减轻价格波动对来伊份项目的冲击，投资来伊份项目将采用最新的技术进行产品生产。这将使来伊份项目能够提供高品质、高性能的产品，从而占据高端市场份额。这种高附加值的产品定位有助于降低价格敏感性，因为高品质产品通常更不容易受到价格竞争的影响。</w:t>
      </w:r>
    </w:p>
    <w:p w:rsidR="00310A88" w:rsidRPr="00310A88" w:rsidP="00310A88" w14:paraId="0C4D8219" w14:textId="77777777">
      <w:pPr>
        <w:ind w:firstLine="560" w:firstLineChars="200"/>
        <w:rPr>
          <w:rFonts w:ascii="仿宋" w:eastAsia="仿宋" w:hAnsi="仿宋"/>
          <w:sz w:val="28"/>
        </w:rPr>
      </w:pPr>
    </w:p>
    <w:p w:rsidR="00310A88" w:rsidRPr="00310A88" w:rsidP="00310A88" w14:paraId="11A4F2AE" w14:textId="77777777">
      <w:pPr>
        <w:ind w:firstLine="560" w:firstLineChars="200"/>
        <w:rPr>
          <w:rFonts w:ascii="仿宋" w:eastAsia="仿宋" w:hAnsi="仿宋"/>
          <w:sz w:val="28"/>
        </w:rPr>
      </w:pPr>
      <w:r w:rsidRPr="00310A88">
        <w:rPr>
          <w:rFonts w:ascii="仿宋" w:eastAsia="仿宋" w:hAnsi="仿宋"/>
          <w:sz w:val="28"/>
        </w:rPr>
        <w:t>2. 市场差异化策略： 来伊份项目承办单位将采用市场差异化策略，以满足不同市场需求。这意味着来伊份项目产品将</w:t>
      </w:r>
      <w:r w:rsidRPr="00310A88">
        <w:rPr>
          <w:rFonts w:ascii="仿宋" w:eastAsia="仿宋" w:hAnsi="仿宋" w:hint="eastAsia"/>
          <w:sz w:val="28"/>
        </w:rPr>
        <w:t>被定位为特定市场细分的首选选择，而不仅仅是价格竞争的一部分。通过提供特色化的产品，来伊份项目将能够维持更稳定的价格，并减少价格下降的风险。</w:t>
      </w:r>
    </w:p>
    <w:p w:rsidR="00310A88" w:rsidRPr="00310A88" w:rsidP="00310A88" w14:paraId="67ADAE8A" w14:textId="77777777">
      <w:pPr>
        <w:ind w:firstLine="560" w:firstLineChars="200"/>
        <w:rPr>
          <w:rFonts w:ascii="仿宋" w:eastAsia="仿宋" w:hAnsi="仿宋"/>
          <w:sz w:val="28"/>
        </w:rPr>
      </w:pPr>
    </w:p>
    <w:p w:rsidR="00310A88" w:rsidRPr="00310A88" w:rsidP="00310A88" w14:paraId="67769A80" w14:textId="77777777">
      <w:pPr>
        <w:ind w:firstLine="560" w:firstLineChars="200"/>
        <w:rPr>
          <w:rFonts w:ascii="仿宋" w:eastAsia="仿宋" w:hAnsi="仿宋"/>
          <w:sz w:val="28"/>
        </w:rPr>
      </w:pPr>
      <w:r w:rsidRPr="00310A88">
        <w:rPr>
          <w:rFonts w:ascii="仿宋" w:eastAsia="仿宋" w:hAnsi="仿宋"/>
          <w:sz w:val="28"/>
        </w:rPr>
        <w:t>3. 供应链优化： 为确保生产成本的稳定性，来伊份项目承办单位将优化供应链管理。这包括与供应商建立长期合作关系，确保原材料的稳定供应，以及采用成本控制措施，以降低生产成本。这将有助于来伊份项目在价格下降时仍然能够保持盈利能力。</w:t>
      </w:r>
    </w:p>
    <w:p w:rsidR="00310A88" w:rsidRPr="00310A88" w:rsidP="00310A88" w14:paraId="6C2D45B4"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p>
    <w:p w:rsidR="00310A88" w:rsidRPr="00310A88" w:rsidP="00310A88" w14:paraId="347CFECF" w14:textId="77777777">
      <w:pPr>
        <w:ind w:firstLine="560" w:firstLineChars="200"/>
        <w:rPr>
          <w:rFonts w:ascii="仿宋" w:eastAsia="仿宋" w:hAnsi="仿宋"/>
          <w:sz w:val="28"/>
        </w:rPr>
      </w:pPr>
      <w:r w:rsidRPr="00310A88">
        <w:rPr>
          <w:rFonts w:ascii="仿宋" w:eastAsia="仿宋" w:hAnsi="仿宋"/>
          <w:sz w:val="28"/>
        </w:rPr>
        <w:t>4. 市场监测和预测： 来伊份项目承办单位将密切监测市场价格趋势，并定期进行市场需求预测。这有助于来伊份项目提前做出反应，</w:t>
      </w:r>
      <w:r w:rsidRPr="00310A88">
        <w:rPr>
          <w:rFonts w:ascii="仿宋" w:eastAsia="仿宋" w:hAnsi="仿宋"/>
          <w:sz w:val="28"/>
        </w:rPr>
        <w:t>调整供应量和定价</w:t>
      </w:r>
      <w:r w:rsidRPr="00310A88">
        <w:rPr>
          <w:rFonts w:ascii="仿宋" w:eastAsia="仿宋" w:hAnsi="仿宋" w:hint="eastAsia"/>
          <w:sz w:val="28"/>
        </w:rPr>
        <w:t>策略，以适应市场变化，减轻价格波动带来的风险。</w:t>
      </w:r>
    </w:p>
    <w:p w:rsidR="00310A88" w:rsidP="00310A88" w14:paraId="3C7C9C8A" w14:textId="015EFF83">
      <w:pPr>
        <w:ind w:firstLine="560" w:firstLineChars="200"/>
        <w:rPr>
          <w:rFonts w:ascii="仿宋" w:eastAsia="仿宋" w:hAnsi="仿宋"/>
          <w:sz w:val="28"/>
        </w:rPr>
      </w:pPr>
    </w:p>
    <w:p w:rsidR="00310A88" w:rsidP="00310A88" w14:paraId="7D8824E1" w14:textId="6AFBCA5D">
      <w:pPr>
        <w:pStyle w:val="Heading2"/>
      </w:pPr>
      <w:bookmarkStart w:id="26" w:name="_Toc152471653"/>
      <w:r w:rsidRPr="00310A88">
        <w:t>(四)、资金风险分析</w:t>
      </w:r>
      <w:bookmarkEnd w:id="26"/>
    </w:p>
    <w:p w:rsidR="00310A88" w:rsidP="00310A88" w14:paraId="0D26AA36" w14:textId="1F5C9EB4">
      <w:pPr>
        <w:ind w:firstLine="560" w:firstLineChars="200"/>
        <w:rPr>
          <w:rFonts w:ascii="仿宋" w:eastAsia="仿宋" w:hAnsi="仿宋" w:hint="eastAsia"/>
          <w:sz w:val="28"/>
        </w:rPr>
      </w:pPr>
      <w:r w:rsidRPr="00310A88">
        <w:rPr>
          <w:rFonts w:ascii="仿宋" w:eastAsia="仿宋" w:hAnsi="仿宋" w:hint="eastAsia"/>
          <w:sz w:val="28"/>
        </w:rPr>
        <w:t>通过公开招标来选择工程的设计和承包商，不仅保证了建设的品质，同时也致力于降低新建来伊份项目的投资和设备采购的成本；在来伊份项目建设阶段，我们按照国家的有关规定进行公开招标，选择来伊份项目监理，确保来伊份项目的建设质量、进度，并尽可能降低工程造价；来伊份项目建成投入运营后，我们加强管理以降低生产成本，为可能的价格变动提供较大的可控空间，从而增强我们来伊份项目产品的市场竞争力。</w:t>
      </w:r>
    </w:p>
    <w:p w:rsidR="00310A88" w:rsidP="00310A88" w14:paraId="41354106" w14:textId="330C5CB8">
      <w:pPr>
        <w:pStyle w:val="Heading2"/>
      </w:pPr>
      <w:bookmarkStart w:id="27" w:name="_Toc152471654"/>
      <w:r w:rsidRPr="00310A88">
        <w:t>(五)、技术风险分析</w:t>
      </w:r>
      <w:bookmarkEnd w:id="27"/>
    </w:p>
    <w:p w:rsidR="00310A88" w:rsidRPr="00310A88" w:rsidP="00310A88" w14:paraId="7F311CE5"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p>
    <w:p w:rsidR="00310A88" w:rsidRPr="00310A88" w:rsidP="00310A88" w14:textId="77777777">
      <w:pPr>
        <w:ind w:firstLine="560" w:firstLineChars="200"/>
        <w:rPr>
          <w:rFonts w:ascii="仿宋" w:eastAsia="仿宋" w:hAnsi="仿宋"/>
          <w:sz w:val="28"/>
        </w:rPr>
      </w:pPr>
      <w:r w:rsidRPr="00310A88">
        <w:rPr>
          <w:rFonts w:ascii="仿宋" w:eastAsia="仿宋" w:hAnsi="仿宋" w:hint="eastAsia"/>
          <w:sz w:val="28"/>
        </w:rPr>
        <w:t>来伊份项目的技术风险主要体现在所采用的技术的先进性、可靠性、适用性和经济性发生变化，导致来伊份项目无法按时进入正常生产状态或生产能力利用率低，达不到设计要求或生产成本提高，产品质量低于预期；然而，通过引进先进的生产装备和采用先进的生产工艺技术，来伊份项目承办单位可以进行高质量来伊份项目产品的生产，且该技术生产效率高、产品质量好、生产过程基本无污染。然而，由于该生产技术要求较高，产品质量的控制需要在生产过程中不断加以调节和控制，因此该技术对工艺过程中的控制、调整能力要求较高。</w:t>
      </w:r>
    </w:p>
    <w:p w:rsidR="00310A88" w:rsidRPr="00310A88" w:rsidP="00310A88" w14:paraId="048A7DA5" w14:textId="77777777">
      <w:pPr>
        <w:ind w:firstLine="560" w:firstLineChars="200"/>
        <w:rPr>
          <w:rFonts w:ascii="仿宋" w:eastAsia="仿宋" w:hAnsi="仿宋"/>
          <w:sz w:val="28"/>
        </w:rPr>
      </w:pPr>
    </w:p>
    <w:p w:rsidR="00310A88" w:rsidRPr="00310A88" w:rsidP="00310A88" w14:paraId="62FDA357" w14:textId="77777777">
      <w:pPr>
        <w:ind w:firstLine="560" w:firstLineChars="200"/>
        <w:rPr>
          <w:rFonts w:ascii="仿宋" w:eastAsia="仿宋" w:hAnsi="仿宋"/>
          <w:sz w:val="28"/>
        </w:rPr>
      </w:pPr>
      <w:r w:rsidRPr="00310A88">
        <w:rPr>
          <w:rFonts w:ascii="仿宋" w:eastAsia="仿宋" w:hAnsi="仿宋" w:hint="eastAsia"/>
          <w:sz w:val="28"/>
        </w:rPr>
        <w:t>针对技术人才缺失的风险，在技术研发过程中，一旦技术人员流失，可能会造成不可估量的技术损失。此外，来伊份项目相关技术难题的攻克需要专业高技术人才，如果缺乏这类人才，可能导致来伊份项目产品研发中止。这种实质性的技术风险往往源于企业管理问题，尤其是高层决策是否明智的风险。虽然来伊份项目承办单位具有高效的管理水平，但这种风险的发生率相对较低。</w:t>
      </w:r>
    </w:p>
    <w:p w:rsidR="00310A88" w:rsidRPr="00310A88" w:rsidP="00310A88" w14:paraId="630C7513" w14:textId="77777777">
      <w:pPr>
        <w:ind w:firstLine="560" w:firstLineChars="200"/>
        <w:rPr>
          <w:rFonts w:ascii="仿宋" w:eastAsia="仿宋" w:hAnsi="仿宋"/>
          <w:sz w:val="28"/>
        </w:rPr>
      </w:pPr>
    </w:p>
    <w:p w:rsidR="00310A88" w:rsidP="00310A88" w14:paraId="51D79F3C" w14:textId="0A3A861E">
      <w:pPr>
        <w:ind w:firstLine="560" w:firstLineChars="200"/>
        <w:rPr>
          <w:rFonts w:ascii="仿宋" w:eastAsia="仿宋" w:hAnsi="仿宋" w:hint="eastAsia"/>
          <w:sz w:val="28"/>
        </w:rPr>
      </w:pPr>
      <w:r w:rsidRPr="00310A88">
        <w:rPr>
          <w:rFonts w:ascii="仿宋" w:eastAsia="仿宋" w:hAnsi="仿宋" w:hint="eastAsia"/>
          <w:sz w:val="28"/>
        </w:rPr>
        <w:t>为确保投资来伊份项目的经济效益和社会效益目标得以实现，来伊份项目承办单位需要不断完善来伊份项目产品生产技术、工艺，提高产品质量、降低来伊份项目产品成本和消耗。此外，还需加强市场营销、完善售后服务、提高产品市场占有率。</w:t>
      </w:r>
    </w:p>
    <w:p w:rsidR="00310A88" w:rsidP="00310A88" w14:paraId="33712284" w14:textId="1645EC10">
      <w:pPr>
        <w:pStyle w:val="Heading2"/>
      </w:pPr>
      <w:bookmarkStart w:id="28" w:name="_Toc152471655"/>
      <w:r w:rsidRPr="00310A88">
        <w:t>(六)、财务风险分析</w:t>
      </w:r>
      <w:bookmarkEnd w:id="28"/>
    </w:p>
    <w:p w:rsidR="00310A88" w:rsidRPr="00310A88" w:rsidP="00310A88" w14:paraId="1F0887DF" w14:textId="77777777">
      <w:pPr>
        <w:ind w:firstLine="560" w:firstLineChars="200"/>
        <w:rPr>
          <w:rFonts w:ascii="仿宋" w:eastAsia="仿宋" w:hAnsi="仿宋"/>
          <w:sz w:val="28"/>
        </w:rPr>
      </w:pPr>
      <w:r w:rsidRPr="00310A88">
        <w:rPr>
          <w:rFonts w:ascii="仿宋" w:eastAsia="仿宋" w:hAnsi="仿宋" w:hint="eastAsia"/>
          <w:sz w:val="28"/>
        </w:rPr>
        <w:t>在来伊份项目运营的初步阶段，如何吸引投资商的注资，以及应引进哪种类型的投资商，是企业在运营过程中可能遇到的外部不可控因素。其次，企业在实际运营中，对于投资时机的把握、投资份额的确定、投资方式的选择，以及配套资金是否能够及时跟上，新增流动资金是否充分等因素，都可能对企业的经营产生影响。</w:t>
      </w:r>
    </w:p>
    <w:p w:rsidR="00310A88" w:rsidRPr="00310A88" w:rsidP="00310A88" w14:paraId="35E80FA0" w14:textId="77777777">
      <w:pPr>
        <w:ind w:firstLine="560" w:firstLineChars="200"/>
        <w:rPr>
          <w:rFonts w:ascii="仿宋" w:eastAsia="仿宋" w:hAnsi="仿宋"/>
          <w:sz w:val="28"/>
        </w:rPr>
      </w:pPr>
    </w:p>
    <w:p w:rsidR="00310A88" w:rsidRPr="00310A88" w:rsidP="00310A88" w14:paraId="635874C2" w14:textId="77777777">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p>
    <w:p w:rsidR="00310A88" w:rsidRPr="00310A88" w:rsidP="00310A88" w14:textId="77777777">
      <w:pPr>
        <w:ind w:firstLine="560" w:firstLineChars="200"/>
        <w:rPr>
          <w:rFonts w:ascii="仿宋" w:eastAsia="仿宋" w:hAnsi="仿宋"/>
          <w:sz w:val="28"/>
        </w:rPr>
      </w:pPr>
      <w:r w:rsidRPr="00310A88">
        <w:rPr>
          <w:rFonts w:ascii="仿宋" w:eastAsia="仿宋" w:hAnsi="仿宋" w:hint="eastAsia"/>
          <w:sz w:val="28"/>
        </w:rPr>
        <w:t>在提供服务的过程中，企业可能面临的不确定性构成了企业经营的内部不可控因素。这些因素可能包括服务的质量、客户的满意度、员工的工作效率等。这些因素如果不能得到有效的管理和控制，可能</w:t>
      </w:r>
      <w:r w:rsidRPr="00310A88">
        <w:rPr>
          <w:rFonts w:ascii="仿宋" w:eastAsia="仿宋" w:hAnsi="仿宋" w:hint="eastAsia"/>
          <w:sz w:val="28"/>
        </w:rPr>
        <w:t>会对企业的经营产生不利影响。</w:t>
      </w:r>
    </w:p>
    <w:p w:rsidR="00310A88" w:rsidRPr="00310A88" w:rsidP="00310A88" w14:paraId="0EF0E864" w14:textId="77777777">
      <w:pPr>
        <w:ind w:firstLine="560" w:firstLineChars="200"/>
        <w:rPr>
          <w:rFonts w:ascii="仿宋" w:eastAsia="仿宋" w:hAnsi="仿宋"/>
          <w:sz w:val="28"/>
        </w:rPr>
      </w:pPr>
    </w:p>
    <w:p w:rsidR="00310A88" w:rsidP="00310A88" w14:paraId="5ED0B984" w14:textId="3F716232">
      <w:pPr>
        <w:ind w:firstLine="560" w:firstLineChars="200"/>
        <w:rPr>
          <w:rFonts w:ascii="仿宋" w:eastAsia="仿宋" w:hAnsi="仿宋" w:hint="eastAsia"/>
          <w:sz w:val="28"/>
        </w:rPr>
      </w:pPr>
      <w:r w:rsidRPr="00310A88">
        <w:rPr>
          <w:rFonts w:ascii="仿宋" w:eastAsia="仿宋" w:hAnsi="仿宋" w:hint="eastAsia"/>
          <w:sz w:val="28"/>
        </w:rPr>
        <w:t>以上所有因素都可能成为来伊份项目承办单位需要考虑的财务风险问题。财务风险是指由于不同的资本结构而对企业投资者的收益产生的不确定性影响。这种不确定性可能来自于企业资金利润率与借入资金利息率之间的差额，以及借入资金与计划自筹资金的比例大小。借入资金的比例越大，企业的财务风险就越大；反之，财务风险就越小。投资来伊份项目的财务风险主要体现在来伊份项目实施之前；一旦来伊份项目得以实施，财务风险就会相对较小。</w:t>
      </w:r>
    </w:p>
    <w:p w:rsidR="00310A88" w:rsidP="00310A88" w14:paraId="1B56913A" w14:textId="630E1272">
      <w:pPr>
        <w:pStyle w:val="Heading2"/>
      </w:pPr>
      <w:bookmarkStart w:id="29" w:name="_Toc152471656"/>
      <w:r w:rsidRPr="00310A88">
        <w:t>(七)、管理风险分析</w:t>
      </w:r>
      <w:bookmarkEnd w:id="29"/>
    </w:p>
    <w:p w:rsidR="00310A88" w:rsidRPr="00310A88" w:rsidP="00310A88" w14:paraId="44382691" w14:textId="77777777">
      <w:pPr>
        <w:ind w:firstLine="560" w:firstLineChars="200"/>
        <w:rPr>
          <w:rFonts w:ascii="仿宋" w:eastAsia="仿宋" w:hAnsi="仿宋"/>
          <w:sz w:val="28"/>
        </w:rPr>
      </w:pPr>
      <w:r w:rsidRPr="00310A88">
        <w:rPr>
          <w:rFonts w:ascii="仿宋" w:eastAsia="仿宋" w:hAnsi="仿宋" w:hint="eastAsia"/>
          <w:sz w:val="28"/>
        </w:rPr>
        <w:t>来伊份项目的实施存在一定的时间跨度，涉及多个环节。在此期间，可能会出现一些人力无法抗拒的突发事件，或者某个环节出现问题，甚至宏观经济形势发生重大变化。这些因素可能会对来伊份项目承办单位组织结构、管理方法等造成重大影响，使得它们无法适应不断变化的内外环境，从而严重影响来伊份项目的进展和收益。</w:t>
      </w:r>
    </w:p>
    <w:p w:rsidR="00310A88" w:rsidRPr="00310A88" w:rsidP="00310A88" w14:paraId="768456DB" w14:textId="77777777">
      <w:pPr>
        <w:ind w:firstLine="560" w:firstLineChars="200"/>
        <w:rPr>
          <w:rFonts w:ascii="仿宋" w:eastAsia="仿宋" w:hAnsi="仿宋"/>
          <w:sz w:val="28"/>
        </w:rPr>
      </w:pPr>
    </w:p>
    <w:p w:rsidR="00310A88" w:rsidRPr="00310A88" w:rsidP="00310A88" w14:paraId="4B87908C" w14:textId="77777777">
      <w:pPr>
        <w:ind w:firstLine="560" w:firstLineChars="200"/>
        <w:rPr>
          <w:rFonts w:ascii="仿宋" w:eastAsia="仿宋" w:hAnsi="仿宋"/>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p>
    <w:p w:rsidR="00310A88" w:rsidRPr="00310A88" w:rsidP="00310A88" w14:textId="77777777">
      <w:pPr>
        <w:ind w:firstLine="560" w:firstLineChars="200"/>
        <w:rPr>
          <w:rFonts w:ascii="仿宋" w:eastAsia="仿宋" w:hAnsi="仿宋"/>
          <w:sz w:val="28"/>
        </w:rPr>
      </w:pPr>
      <w:r w:rsidRPr="00310A88">
        <w:rPr>
          <w:rFonts w:ascii="仿宋" w:eastAsia="仿宋" w:hAnsi="仿宋" w:hint="eastAsia"/>
          <w:sz w:val="28"/>
        </w:rPr>
        <w:t>在来伊份项目的建设和运营过程中，由于存在诸如成本控制、人员变动、资金运营等方面的不确定性，公司内部管理中可能面临较大的管理风险。这些风险主要包括来伊份项目组织结构不当、管理机制不完善，或者主要经营管理者能力不足等问题，这些可能导致来伊份项目无法按计划建成投产，或者投资超出估算。</w:t>
      </w:r>
    </w:p>
    <w:p w:rsidR="00310A88" w:rsidRPr="00310A88" w:rsidP="00310A88" w14:paraId="4E75FB07" w14:textId="77777777">
      <w:pPr>
        <w:ind w:firstLine="560" w:firstLineChars="200"/>
        <w:rPr>
          <w:rFonts w:ascii="仿宋" w:eastAsia="仿宋" w:hAnsi="仿宋"/>
          <w:sz w:val="28"/>
        </w:rPr>
      </w:pPr>
    </w:p>
    <w:p w:rsidR="00310A88" w:rsidP="00310A88" w14:paraId="7D95A67B" w14:textId="1F2C1263">
      <w:pPr>
        <w:ind w:firstLine="560" w:firstLineChars="200"/>
        <w:rPr>
          <w:rFonts w:ascii="仿宋" w:eastAsia="仿宋" w:hAnsi="仿宋" w:hint="eastAsia"/>
          <w:sz w:val="28"/>
        </w:rPr>
      </w:pPr>
      <w:r w:rsidRPr="00310A88">
        <w:rPr>
          <w:rFonts w:ascii="仿宋" w:eastAsia="仿宋" w:hAnsi="仿宋" w:hint="eastAsia"/>
          <w:sz w:val="28"/>
        </w:rPr>
        <w:t>为了避免这些风险，来伊份项目承办单位需要进行多方面的工作。首先，在创业前期，需要注重企业文化的培养，让员工逐渐适应新的工作环境，保障企业稳定过渡。其次，需要为员工提供培训，努力提高他们的技能和素质，以便更好地适应企业的需要。第三，根据市场情况调整员工工资，并加强公司人事管理制度，以实现人员的基本稳定。第四，推行目标成本全面管理，加强成本控制，确保企业能够实现经济效益最大化。最后，需要倡导组织创新和思想创新，以适应不断变化的外部经营环境。</w:t>
      </w:r>
    </w:p>
    <w:p w:rsidR="00310A88" w:rsidP="00310A88" w14:paraId="7E582530" w14:textId="1697AE7B">
      <w:pPr>
        <w:pStyle w:val="Heading2"/>
      </w:pPr>
      <w:bookmarkStart w:id="30" w:name="_Toc152471657"/>
      <w:r w:rsidRPr="00310A88">
        <w:t>(八)、其他风险分析</w:t>
      </w:r>
      <w:bookmarkEnd w:id="30"/>
    </w:p>
    <w:p w:rsidR="00310A88" w:rsidRPr="00310A88" w:rsidP="00310A88" w14:paraId="08641993" w14:textId="77777777">
      <w:pPr>
        <w:ind w:firstLine="560" w:firstLineChars="200"/>
        <w:rPr>
          <w:rFonts w:ascii="仿宋" w:eastAsia="仿宋" w:hAnsi="仿宋"/>
          <w:sz w:val="28"/>
        </w:rPr>
      </w:pPr>
      <w:r w:rsidRPr="00310A88">
        <w:rPr>
          <w:rFonts w:ascii="仿宋" w:eastAsia="仿宋" w:hAnsi="仿宋" w:hint="eastAsia"/>
          <w:sz w:val="28"/>
        </w:rPr>
        <w:t>来伊份项目承办单位在面对风险时，应提高风险防范意识，积极采取应对措施。通过专家评估法识别风险因素和估计风险程度，针对各类风险因素的风险程度进行了评定和整理分析。结果表明，投资来伊份项目的建设与实施存在市场竞争能力风险、资金风险和管理风险等较大风险。为了确保最终目标的实现，来伊份项目承办单位应采取风险控制和风险转移等策略，尽可能以低的风险成本来降低风险发生的可能性，并将风险损失控制在最小程度。</w:t>
      </w:r>
    </w:p>
    <w:p w:rsidR="00310A88" w:rsidRPr="00310A88" w:rsidP="00310A88" w14:paraId="40DF6EA5" w14:textId="77777777">
      <w:pPr>
        <w:ind w:firstLine="560" w:firstLineChars="200"/>
        <w:rPr>
          <w:rFonts w:ascii="仿宋" w:eastAsia="仿宋" w:hAnsi="仿宋"/>
          <w:sz w:val="28"/>
        </w:rPr>
      </w:pPr>
    </w:p>
    <w:p w:rsidR="00310A88" w:rsidP="00310A88" w14:paraId="21CA8E3D" w14:textId="020CFD69">
      <w:pPr>
        <w:ind w:firstLine="560" w:firstLineChars="200"/>
        <w:rPr>
          <w:rFonts w:ascii="仿宋" w:eastAsia="仿宋" w:hAnsi="仿宋" w:hint="eastAsia"/>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p>
    <w:p w:rsidR="00310A88" w:rsidP="00310A88" w14:textId="020CFD69">
      <w:pPr>
        <w:ind w:firstLine="560" w:firstLineChars="200"/>
        <w:rPr>
          <w:rFonts w:ascii="仿宋" w:eastAsia="仿宋" w:hAnsi="仿宋" w:hint="eastAsia"/>
          <w:sz w:val="28"/>
        </w:rPr>
      </w:pPr>
      <w:r w:rsidRPr="00310A88">
        <w:rPr>
          <w:rFonts w:ascii="仿宋" w:eastAsia="仿宋" w:hAnsi="仿宋" w:hint="eastAsia"/>
          <w:sz w:val="28"/>
        </w:rPr>
        <w:t>同时，在投资来伊份项目建设和生产经营过程中，不可避免地会产生一定量的生活废水和固体废弃材料及废气等污染物。若处理不当可能对当地环境造成一定污染，给周边自然环境带来一定的影响。随</w:t>
      </w:r>
      <w:r w:rsidRPr="00310A88">
        <w:rPr>
          <w:rFonts w:ascii="仿宋" w:eastAsia="仿宋" w:hAnsi="仿宋" w:hint="eastAsia"/>
          <w:sz w:val="28"/>
        </w:rPr>
        <w:t>着国家对环境保护工作的日益重视，环境保护标准将不断提高。因此，来伊份项目承办单位需要加强环境保护工作，采取有效的处理措施，确保污染物达标排放，以避免环境保护不达标的风险。</w:t>
      </w:r>
    </w:p>
    <w:p w:rsidR="00310A88" w:rsidP="00310A88" w14:paraId="24E2C6EF" w14:textId="2AF694B2">
      <w:pPr>
        <w:pStyle w:val="Heading2"/>
      </w:pPr>
      <w:bookmarkStart w:id="31" w:name="_Toc152471658"/>
      <w:r w:rsidRPr="00310A88">
        <w:t>(九)、社会影响评估</w:t>
      </w:r>
      <w:bookmarkEnd w:id="31"/>
    </w:p>
    <w:p w:rsidR="00310A88" w:rsidRPr="00310A88" w:rsidP="00310A88" w14:paraId="2C24487F" w14:textId="77777777">
      <w:pPr>
        <w:ind w:firstLine="560" w:firstLineChars="200"/>
        <w:rPr>
          <w:rFonts w:ascii="仿宋" w:eastAsia="仿宋" w:hAnsi="仿宋"/>
          <w:sz w:val="28"/>
        </w:rPr>
      </w:pPr>
      <w:r w:rsidRPr="00310A88">
        <w:rPr>
          <w:rFonts w:ascii="仿宋" w:eastAsia="仿宋" w:hAnsi="仿宋" w:hint="eastAsia"/>
          <w:sz w:val="28"/>
        </w:rPr>
        <w:t>社会影响分析</w:t>
      </w:r>
    </w:p>
    <w:p w:rsidR="00310A88" w:rsidRPr="00310A88" w:rsidP="00310A88" w14:paraId="5A953035" w14:textId="77777777">
      <w:pPr>
        <w:ind w:firstLine="560" w:firstLineChars="200"/>
        <w:rPr>
          <w:rFonts w:ascii="仿宋" w:eastAsia="仿宋" w:hAnsi="仿宋"/>
          <w:sz w:val="28"/>
        </w:rPr>
      </w:pPr>
    </w:p>
    <w:p w:rsidR="00310A88" w:rsidRPr="00310A88" w:rsidP="00310A88" w14:paraId="2CCC5F0D" w14:textId="77777777">
      <w:pPr>
        <w:ind w:firstLine="560" w:firstLineChars="200"/>
        <w:rPr>
          <w:rFonts w:ascii="仿宋" w:eastAsia="仿宋" w:hAnsi="仿宋"/>
          <w:sz w:val="28"/>
        </w:rPr>
      </w:pPr>
      <w:r w:rsidRPr="00310A88">
        <w:rPr>
          <w:rFonts w:ascii="仿宋" w:eastAsia="仿宋" w:hAnsi="仿宋" w:hint="eastAsia"/>
          <w:sz w:val="28"/>
        </w:rPr>
        <w:t>社会影响评价旨在从以人为本的角度分析来伊份项目对社会的影响，包括来伊份项目与当地环境的适应性和社会风险等因素。尽管来伊份项目建设对当地社会和经济发展具有积极的推动作用，能够为国民经济各个行业带来发展机遇，但社会效益往往难以用货币价值来衡量。因此，我们在这一章节中主要进行定性描述，评估来伊份项目对当地社会的影响、贡献和适应性。同时，将国民经济分析作为评价来伊份项目经济合理性的参考依据。</w:t>
      </w:r>
    </w:p>
    <w:p w:rsidR="00310A88" w:rsidRPr="00310A88" w:rsidP="00310A88" w14:paraId="10EB5E6B" w14:textId="77777777">
      <w:pPr>
        <w:ind w:firstLine="560" w:firstLineChars="200"/>
        <w:rPr>
          <w:rFonts w:ascii="仿宋" w:eastAsia="仿宋" w:hAnsi="仿宋"/>
          <w:sz w:val="28"/>
        </w:rPr>
      </w:pPr>
    </w:p>
    <w:p w:rsidR="00310A88" w:rsidRPr="00310A88" w:rsidP="00310A88" w14:paraId="104BDDC4" w14:textId="77777777">
      <w:pPr>
        <w:ind w:firstLine="560" w:firstLineChars="200"/>
        <w:rPr>
          <w:rFonts w:ascii="仿宋" w:eastAsia="仿宋" w:hAnsi="仿宋"/>
          <w:sz w:val="28"/>
        </w:rPr>
      </w:pPr>
      <w:r w:rsidRPr="00310A88">
        <w:rPr>
          <w:rFonts w:ascii="仿宋" w:eastAsia="仿宋" w:hAnsi="仿宋" w:hint="eastAsia"/>
          <w:sz w:val="28"/>
        </w:rPr>
        <w:t>社会效益和可持续发展</w:t>
      </w:r>
    </w:p>
    <w:p w:rsidR="00310A88" w:rsidRPr="00310A88" w:rsidP="00310A88" w14:paraId="69F746D2" w14:textId="77777777">
      <w:pPr>
        <w:ind w:firstLine="560" w:firstLineChars="200"/>
        <w:rPr>
          <w:rFonts w:ascii="仿宋" w:eastAsia="仿宋" w:hAnsi="仿宋"/>
          <w:sz w:val="28"/>
        </w:rPr>
      </w:pPr>
    </w:p>
    <w:p w:rsidR="00310A88" w:rsidRPr="00310A88" w:rsidP="00310A88" w14:paraId="2D1E2BD7" w14:textId="77777777">
      <w:pPr>
        <w:ind w:firstLine="560" w:firstLineChars="200"/>
        <w:rPr>
          <w:rFonts w:ascii="仿宋" w:eastAsia="仿宋" w:hAnsi="仿宋"/>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r w:rsidRPr="00310A88">
        <w:rPr>
          <w:rFonts w:ascii="仿宋" w:eastAsia="仿宋" w:hAnsi="仿宋" w:hint="eastAsia"/>
          <w:sz w:val="28"/>
        </w:rPr>
        <w:t>我们坚信</w:t>
      </w:r>
      <w:r w:rsidRPr="00310A88">
        <w:rPr>
          <w:rFonts w:ascii="仿宋" w:eastAsia="仿宋" w:hAnsi="仿宋"/>
          <w:sz w:val="28"/>
        </w:rPr>
        <w:t>"科技是第一生产力"和"以人为本"的理念。来伊份项目实施将广纳人才，人才</w:t>
      </w:r>
    </w:p>
    <w:p w:rsidR="00310A88" w:rsidRPr="00310A88" w:rsidP="00310A88" w14:textId="77777777">
      <w:pPr>
        <w:ind w:firstLine="560" w:firstLineChars="200"/>
        <w:rPr>
          <w:rFonts w:ascii="仿宋" w:eastAsia="仿宋" w:hAnsi="仿宋"/>
          <w:sz w:val="28"/>
        </w:rPr>
      </w:pPr>
      <w:r w:rsidRPr="00310A88">
        <w:rPr>
          <w:rFonts w:ascii="仿宋" w:eastAsia="仿宋" w:hAnsi="仿宋" w:hint="eastAsia"/>
          <w:sz w:val="28"/>
        </w:rPr>
        <w:t>的引入将有助于企业获得更丰厚的利润并为社会贡献更多税收。这些资金将用于支持文化、教育和卫生事业，从而促进地区经济的可持续发展。来伊份项目建成后，我们将在道路适当位置设置宣传栏和绿化带，以改善环境和减少汽车污染，从而促进当</w:t>
      </w:r>
      <w:r w:rsidRPr="00310A88">
        <w:rPr>
          <w:rFonts w:ascii="仿宋" w:eastAsia="仿宋" w:hAnsi="仿宋" w:hint="eastAsia"/>
          <w:sz w:val="28"/>
        </w:rPr>
        <w:t>地城市建设的发展。</w:t>
      </w:r>
    </w:p>
    <w:p w:rsidR="00310A88" w:rsidRPr="00310A88" w:rsidP="00310A88" w14:paraId="6FAAE66F" w14:textId="77777777">
      <w:pPr>
        <w:ind w:firstLine="560" w:firstLineChars="200"/>
        <w:rPr>
          <w:rFonts w:ascii="仿宋" w:eastAsia="仿宋" w:hAnsi="仿宋"/>
          <w:sz w:val="28"/>
        </w:rPr>
      </w:pPr>
    </w:p>
    <w:p w:rsidR="00310A88" w:rsidRPr="00310A88" w:rsidP="00310A88" w14:paraId="6C875269" w14:textId="77777777">
      <w:pPr>
        <w:ind w:firstLine="560" w:firstLineChars="200"/>
        <w:rPr>
          <w:rFonts w:ascii="仿宋" w:eastAsia="仿宋" w:hAnsi="仿宋"/>
          <w:sz w:val="28"/>
        </w:rPr>
      </w:pPr>
      <w:r w:rsidRPr="00310A88">
        <w:rPr>
          <w:rFonts w:ascii="仿宋" w:eastAsia="仿宋" w:hAnsi="仿宋" w:hint="eastAsia"/>
          <w:sz w:val="28"/>
        </w:rPr>
        <w:t>社会影响效果</w:t>
      </w:r>
    </w:p>
    <w:p w:rsidR="00310A88" w:rsidRPr="00310A88" w:rsidP="00310A88" w14:paraId="03FC98EE" w14:textId="77777777">
      <w:pPr>
        <w:ind w:firstLine="560" w:firstLineChars="200"/>
        <w:rPr>
          <w:rFonts w:ascii="仿宋" w:eastAsia="仿宋" w:hAnsi="仿宋"/>
          <w:sz w:val="28"/>
        </w:rPr>
      </w:pPr>
    </w:p>
    <w:p w:rsidR="00310A88" w:rsidRPr="00310A88" w:rsidP="00310A88" w14:paraId="2273C8D4" w14:textId="77777777">
      <w:pPr>
        <w:ind w:firstLine="560" w:firstLineChars="200"/>
        <w:rPr>
          <w:rFonts w:ascii="仿宋" w:eastAsia="仿宋" w:hAnsi="仿宋"/>
          <w:sz w:val="28"/>
        </w:rPr>
      </w:pPr>
      <w:r w:rsidRPr="00310A88">
        <w:rPr>
          <w:rFonts w:ascii="仿宋" w:eastAsia="仿宋" w:hAnsi="仿宋" w:hint="eastAsia"/>
          <w:sz w:val="28"/>
        </w:rPr>
        <w:t>来伊份项目建设符合当地经济和社会发展的需求，同时也遵循国家和地方的产业政策和规划。它对来伊份项目产品制造行业和相关行业的发展具有积极作用，同时也产生了良好的社会、环境和经济效益。来伊份项目的可行性得到了充分的验证，将带动一批相关企业的发展，提供就业机会，提高税收，改善地区产业结构，促进地方经济发展。</w:t>
      </w:r>
    </w:p>
    <w:p w:rsidR="00310A88" w:rsidRPr="00310A88" w:rsidP="00310A88" w14:paraId="56F18D8D" w14:textId="77777777">
      <w:pPr>
        <w:ind w:firstLine="560" w:firstLineChars="200"/>
        <w:rPr>
          <w:rFonts w:ascii="仿宋" w:eastAsia="仿宋" w:hAnsi="仿宋"/>
          <w:sz w:val="28"/>
        </w:rPr>
      </w:pPr>
    </w:p>
    <w:p w:rsidR="00310A88" w:rsidRPr="00310A88" w:rsidP="00310A88" w14:paraId="450406AE" w14:textId="77777777">
      <w:pPr>
        <w:ind w:firstLine="560" w:firstLineChars="200"/>
        <w:rPr>
          <w:rFonts w:ascii="仿宋" w:eastAsia="仿宋" w:hAnsi="仿宋"/>
          <w:sz w:val="28"/>
        </w:rPr>
      </w:pPr>
      <w:r w:rsidRPr="00310A88">
        <w:rPr>
          <w:rFonts w:ascii="仿宋" w:eastAsia="仿宋" w:hAnsi="仿宋" w:hint="eastAsia"/>
          <w:sz w:val="28"/>
        </w:rPr>
        <w:t>来伊份项目适应性</w:t>
      </w:r>
    </w:p>
    <w:p w:rsidR="00310A88" w:rsidRPr="00310A88" w:rsidP="00310A88" w14:paraId="637E81CE" w14:textId="77777777">
      <w:pPr>
        <w:ind w:firstLine="560" w:firstLineChars="200"/>
        <w:rPr>
          <w:rFonts w:ascii="仿宋" w:eastAsia="仿宋" w:hAnsi="仿宋"/>
          <w:sz w:val="28"/>
        </w:rPr>
      </w:pPr>
    </w:p>
    <w:p w:rsidR="00310A88" w:rsidRPr="00310A88" w:rsidP="00310A88" w14:paraId="4730097F" w14:textId="77777777">
      <w:pPr>
        <w:ind w:firstLine="560" w:firstLineChars="200"/>
        <w:rPr>
          <w:rFonts w:ascii="仿宋" w:eastAsia="仿宋" w:hAnsi="仿宋"/>
          <w:sz w:val="28"/>
        </w:rPr>
      </w:pPr>
      <w:r w:rsidRPr="00310A88">
        <w:rPr>
          <w:rFonts w:ascii="仿宋" w:eastAsia="仿宋" w:hAnsi="仿宋" w:hint="eastAsia"/>
          <w:sz w:val="28"/>
        </w:rPr>
        <w:t>来伊份项目建设将有力促进当地基础设施建设，得到了居民和政府的支持。在基础设施建设方面，当地政府积极支持来伊份项目，确保来伊份项目与当地社会环境的适应性。</w:t>
      </w:r>
    </w:p>
    <w:p w:rsidR="00310A88" w:rsidRPr="00310A88" w:rsidP="00310A88" w14:paraId="41305186" w14:textId="77777777">
      <w:pPr>
        <w:ind w:firstLine="560" w:firstLineChars="200"/>
        <w:rPr>
          <w:rFonts w:ascii="仿宋" w:eastAsia="仿宋" w:hAnsi="仿宋"/>
          <w:sz w:val="28"/>
        </w:rPr>
      </w:pPr>
    </w:p>
    <w:p w:rsidR="00310A88" w:rsidRPr="00310A88" w:rsidP="00310A88" w14:paraId="284BE2C2" w14:textId="77777777">
      <w:pPr>
        <w:ind w:firstLine="560" w:firstLineChars="200"/>
        <w:rPr>
          <w:rFonts w:ascii="仿宋" w:eastAsia="仿宋" w:hAnsi="仿宋"/>
          <w:sz w:val="28"/>
        </w:rPr>
      </w:pPr>
      <w:r w:rsidRPr="00310A88">
        <w:rPr>
          <w:rFonts w:ascii="仿宋" w:eastAsia="仿宋" w:hAnsi="仿宋" w:hint="eastAsia"/>
          <w:sz w:val="28"/>
        </w:rPr>
        <w:t>社会风险对策</w:t>
      </w:r>
    </w:p>
    <w:p w:rsidR="00310A88" w:rsidRPr="00310A88" w:rsidP="00310A88" w14:paraId="747A8044" w14:textId="77777777">
      <w:pPr>
        <w:ind w:firstLine="560" w:firstLineChars="200"/>
        <w:rPr>
          <w:rFonts w:ascii="仿宋" w:eastAsia="仿宋" w:hAnsi="仿宋"/>
          <w:sz w:val="28"/>
        </w:rPr>
      </w:pPr>
    </w:p>
    <w:p w:rsidR="00310A88" w:rsidP="00310A88" w14:paraId="046A0026" w14:textId="47428A5A">
      <w:pPr>
        <w:ind w:firstLine="560" w:firstLineChars="200"/>
        <w:rPr>
          <w:rFonts w:ascii="仿宋" w:eastAsia="仿宋" w:hAnsi="仿宋" w:hint="eastAsia"/>
          <w:sz w:val="28"/>
        </w:rPr>
        <w:sectPr>
          <w:headerReference w:type="even" r:id="rId178"/>
          <w:headerReference w:type="default" r:id="rId179"/>
          <w:footerReference w:type="even" r:id="rId180"/>
          <w:footerReference w:type="default" r:id="rId181"/>
          <w:headerReference w:type="first" r:id="rId182"/>
          <w:footerReference w:type="first" r:id="rId183"/>
          <w:type w:val="nextPage"/>
          <w:pgSz w:w="11906" w:h="16838"/>
          <w:pgMar w:top="1440" w:right="1800" w:bottom="1440" w:left="1800" w:header="851" w:footer="992" w:gutter="0"/>
          <w:pgNumType w:start="30"/>
          <w:cols w:space="425"/>
          <w:titlePg w:val="0"/>
          <w:docGrid w:type="lines" w:linePitch="312"/>
        </w:sectPr>
      </w:pPr>
    </w:p>
    <w:p w:rsidR="00310A88" w:rsidP="00310A88" w14:textId="47428A5A">
      <w:pPr>
        <w:ind w:firstLine="560" w:firstLineChars="200"/>
        <w:rPr>
          <w:rFonts w:ascii="仿宋" w:eastAsia="仿宋" w:hAnsi="仿宋" w:hint="eastAsia"/>
          <w:sz w:val="28"/>
        </w:rPr>
      </w:pPr>
      <w:r w:rsidRPr="00310A88">
        <w:rPr>
          <w:rFonts w:ascii="仿宋" w:eastAsia="仿宋" w:hAnsi="仿宋" w:hint="eastAsia"/>
          <w:sz w:val="28"/>
        </w:rPr>
        <w:t>我们将采取一系列措施来减轻社会风险。这包括禁止将有毒有害废弃物作土石方回填、减少施工尘土飞扬、控制噪声源、使用低噪音设备和工艺、并与当地政府和居民建立良好的关系。此外，我们将积极采取风险控制和风险转移策略，以降低风险的可能性和最小化风险</w:t>
      </w:r>
      <w:r w:rsidRPr="00310A88">
        <w:rPr>
          <w:rFonts w:ascii="仿宋" w:eastAsia="仿宋" w:hAnsi="仿宋" w:hint="eastAsia"/>
          <w:sz w:val="28"/>
        </w:rPr>
        <w:t>损失，以确保来伊份项目的最终目标的实现。</w:t>
      </w:r>
    </w:p>
    <w:p w:rsidR="00310A88" w:rsidP="00310A88" w14:paraId="65941192" w14:textId="7C72EB8C">
      <w:pPr>
        <w:pStyle w:val="Heading1"/>
        <w:rPr>
          <w:rFonts w:hint="eastAsia"/>
        </w:rPr>
      </w:pPr>
      <w:bookmarkStart w:id="32" w:name="_Toc152471659"/>
      <w:r w:rsidRPr="00310A88">
        <w:rPr>
          <w:rFonts w:hint="eastAsia"/>
        </w:rPr>
        <w:t>五、经济影响分析</w:t>
      </w:r>
      <w:bookmarkEnd w:id="32"/>
    </w:p>
    <w:p w:rsidR="00310A88" w:rsidP="00310A88" w14:paraId="6296FE40" w14:textId="55A4C4CD">
      <w:pPr>
        <w:pStyle w:val="Heading2"/>
      </w:pPr>
      <w:bookmarkStart w:id="33" w:name="_Toc152471660"/>
      <w:r w:rsidRPr="00310A88">
        <w:t>(一)、经济费用效益或费用效果分析</w:t>
      </w:r>
      <w:bookmarkEnd w:id="33"/>
    </w:p>
    <w:p w:rsidR="00310A88" w:rsidRPr="00310A88" w:rsidP="00310A88" w14:paraId="24D1FE01" w14:textId="77777777">
      <w:pPr>
        <w:ind w:firstLine="560" w:firstLineChars="200"/>
        <w:rPr>
          <w:rFonts w:ascii="仿宋" w:eastAsia="仿宋" w:hAnsi="仿宋"/>
          <w:sz w:val="28"/>
        </w:rPr>
      </w:pPr>
      <w:r w:rsidRPr="00310A88">
        <w:rPr>
          <w:rFonts w:ascii="仿宋" w:eastAsia="仿宋" w:hAnsi="仿宋"/>
          <w:sz w:val="28"/>
        </w:rPr>
        <w:t>1. 初始投资成本： 我们已经全面考虑了来伊份项目的初始投资成本，包括设备采购、人员招聘、市场推广和基础设施建设等。这些投资将用于来伊份项目的启动和初期运营。</w:t>
      </w:r>
    </w:p>
    <w:p w:rsidR="00310A88" w:rsidRPr="00310A88" w:rsidP="00310A88" w14:paraId="4C73F5C2" w14:textId="77777777">
      <w:pPr>
        <w:ind w:firstLine="560" w:firstLineChars="200"/>
        <w:rPr>
          <w:rFonts w:ascii="仿宋" w:eastAsia="仿宋" w:hAnsi="仿宋"/>
          <w:sz w:val="28"/>
        </w:rPr>
      </w:pPr>
    </w:p>
    <w:p w:rsidR="00310A88" w:rsidRPr="00310A88" w:rsidP="00310A88" w14:paraId="1F8496E5" w14:textId="77777777">
      <w:pPr>
        <w:ind w:firstLine="560" w:firstLineChars="200"/>
        <w:rPr>
          <w:rFonts w:ascii="仿宋" w:eastAsia="仿宋" w:hAnsi="仿宋"/>
          <w:sz w:val="28"/>
        </w:rPr>
      </w:pPr>
      <w:r w:rsidRPr="00310A88">
        <w:rPr>
          <w:rFonts w:ascii="仿宋" w:eastAsia="仿宋" w:hAnsi="仿宋"/>
          <w:sz w:val="28"/>
        </w:rPr>
        <w:t>2. 运营费用： 我们详细分析了来伊份项目的运营费用，包括员工薪酬、物料采购、租金、设备维护和市场营销等。我们将确保运营费用的合理性和可控性，以维持业务的持续稳健增长。</w:t>
      </w:r>
    </w:p>
    <w:p w:rsidR="00310A88" w:rsidRPr="00310A88" w:rsidP="00310A88" w14:paraId="0359D866" w14:textId="77777777">
      <w:pPr>
        <w:ind w:firstLine="560" w:firstLineChars="200"/>
        <w:rPr>
          <w:rFonts w:ascii="仿宋" w:eastAsia="仿宋" w:hAnsi="仿宋"/>
          <w:sz w:val="28"/>
        </w:rPr>
      </w:pPr>
    </w:p>
    <w:p w:rsidR="00310A88" w:rsidRPr="00310A88" w:rsidP="00310A88" w14:paraId="38FE5F5B" w14:textId="77777777">
      <w:pPr>
        <w:ind w:firstLine="560" w:firstLineChars="200"/>
        <w:rPr>
          <w:rFonts w:ascii="仿宋" w:eastAsia="仿宋" w:hAnsi="仿宋"/>
          <w:sz w:val="28"/>
        </w:rPr>
      </w:pPr>
      <w:r w:rsidRPr="00310A88">
        <w:rPr>
          <w:rFonts w:ascii="仿宋" w:eastAsia="仿宋" w:hAnsi="仿宋"/>
          <w:sz w:val="28"/>
        </w:rPr>
        <w:t>3. 预期收入： 我们制定了详细的收入模型，基于市场需求和产品定价来估算预期收入。这包括了销售预测、订阅服务、广告收入等多种收入来源。</w:t>
      </w:r>
    </w:p>
    <w:p w:rsidR="00310A88" w:rsidRPr="00310A88" w:rsidP="00310A88" w14:paraId="4E48B547" w14:textId="77777777">
      <w:pPr>
        <w:ind w:firstLine="560" w:firstLineChars="200"/>
        <w:rPr>
          <w:rFonts w:ascii="仿宋" w:eastAsia="仿宋" w:hAnsi="仿宋"/>
          <w:sz w:val="28"/>
        </w:rPr>
      </w:pPr>
    </w:p>
    <w:p w:rsidR="00310A88" w:rsidRPr="00310A88" w:rsidP="00310A88" w14:paraId="7FFF797B" w14:textId="77777777">
      <w:pPr>
        <w:ind w:firstLine="560" w:firstLineChars="200"/>
        <w:rPr>
          <w:rFonts w:ascii="仿宋" w:eastAsia="仿宋" w:hAnsi="仿宋"/>
          <w:sz w:val="28"/>
        </w:rPr>
        <w:sectPr>
          <w:headerReference w:type="even" r:id="rId184"/>
          <w:headerReference w:type="default" r:id="rId185"/>
          <w:footerReference w:type="even" r:id="rId186"/>
          <w:footerReference w:type="default" r:id="rId187"/>
          <w:headerReference w:type="first" r:id="rId188"/>
          <w:footerReference w:type="first" r:id="rId189"/>
          <w:type w:val="nextPage"/>
          <w:pgSz w:w="11906" w:h="16838"/>
          <w:pgMar w:top="1440" w:right="1800" w:bottom="1440" w:left="1800" w:header="851" w:footer="992" w:gutter="0"/>
          <w:pgNumType w:start="31"/>
          <w:cols w:space="425"/>
          <w:titlePg w:val="0"/>
          <w:docGrid w:type="lines" w:linePitch="312"/>
        </w:sectPr>
      </w:pPr>
      <w:r w:rsidRPr="00310A88">
        <w:rPr>
          <w:rFonts w:ascii="仿宋" w:eastAsia="仿宋" w:hAnsi="仿宋"/>
          <w:sz w:val="28"/>
        </w:rPr>
        <w:t>4. 利润和现金流： 我们进行了全面的</w:t>
      </w:r>
      <w:r w:rsidRPr="00310A88">
        <w:rPr>
          <w:rFonts w:ascii="仿宋" w:eastAsia="仿宋" w:hAnsi="仿宋" w:hint="eastAsia"/>
          <w:sz w:val="28"/>
        </w:rPr>
        <w:t>盈利能力分析，考虑了毛利润、净利润和现金流等关键指标。这有助于我们确定来伊份项目何时能够实现盈亏平衡并实现持续的盈利。</w:t>
      </w:r>
    </w:p>
    <w:p w:rsidR="00310A88" w:rsidRPr="00310A88" w:rsidP="00310A88" w14:paraId="017FDCBC" w14:textId="77777777">
      <w:pPr>
        <w:ind w:firstLine="560" w:firstLineChars="200"/>
        <w:rPr>
          <w:rFonts w:ascii="仿宋" w:eastAsia="仿宋" w:hAnsi="仿宋"/>
          <w:sz w:val="28"/>
        </w:rPr>
      </w:pPr>
    </w:p>
    <w:p w:rsidR="00310A88" w:rsidRPr="00310A88" w:rsidP="00310A88" w14:paraId="41465898" w14:textId="77777777">
      <w:pPr>
        <w:ind w:firstLine="560" w:firstLineChars="200"/>
        <w:rPr>
          <w:rFonts w:ascii="仿宋" w:eastAsia="仿宋" w:hAnsi="仿宋"/>
          <w:sz w:val="28"/>
        </w:rPr>
      </w:pPr>
      <w:r w:rsidRPr="00310A88">
        <w:rPr>
          <w:rFonts w:ascii="仿宋" w:eastAsia="仿宋" w:hAnsi="仿宋"/>
          <w:sz w:val="28"/>
        </w:rPr>
        <w:t>5. 风险评估： 我们识别和评估了可能影响经济效益的各种风险</w:t>
      </w:r>
      <w:r w:rsidRPr="00310A88">
        <w:rPr>
          <w:rFonts w:ascii="仿宋" w:eastAsia="仿宋" w:hAnsi="仿宋"/>
          <w:sz w:val="28"/>
        </w:rPr>
        <w:t>因素，如市场波动、竞争压力、法规变化等。我们将采取措施来减轻这些风险对经济效益的负面影响。</w:t>
      </w:r>
    </w:p>
    <w:p w:rsidR="00310A88" w:rsidRPr="00310A88" w:rsidP="00310A88" w14:paraId="17DBD8DE" w14:textId="77777777">
      <w:pPr>
        <w:ind w:firstLine="560" w:firstLineChars="200"/>
        <w:rPr>
          <w:rFonts w:ascii="仿宋" w:eastAsia="仿宋" w:hAnsi="仿宋"/>
          <w:sz w:val="28"/>
        </w:rPr>
      </w:pPr>
    </w:p>
    <w:p w:rsidR="00310A88" w:rsidRPr="00310A88" w:rsidP="00310A88" w14:paraId="00D9FF98" w14:textId="77777777">
      <w:pPr>
        <w:ind w:firstLine="560" w:firstLineChars="200"/>
        <w:rPr>
          <w:rFonts w:ascii="仿宋" w:eastAsia="仿宋" w:hAnsi="仿宋"/>
          <w:sz w:val="28"/>
        </w:rPr>
      </w:pPr>
      <w:r w:rsidRPr="00310A88">
        <w:rPr>
          <w:rFonts w:ascii="仿宋" w:eastAsia="仿宋" w:hAnsi="仿宋"/>
          <w:sz w:val="28"/>
        </w:rPr>
        <w:t>6. 投资回报率（ROI）： 我们计算了投资回报率，以评估来伊份项目的长期盈利潜力。我们期望我们的投资在合理的时间内获得有吸引力的回报。</w:t>
      </w:r>
    </w:p>
    <w:p w:rsidR="00310A88" w:rsidRPr="00310A88" w:rsidP="00310A88" w14:paraId="1648A1B9" w14:textId="77777777">
      <w:pPr>
        <w:ind w:firstLine="560" w:firstLineChars="200"/>
        <w:rPr>
          <w:rFonts w:ascii="仿宋" w:eastAsia="仿宋" w:hAnsi="仿宋"/>
          <w:sz w:val="28"/>
        </w:rPr>
      </w:pPr>
    </w:p>
    <w:p w:rsidR="00310A88" w:rsidP="00310A88" w14:paraId="10D2FAED" w14:textId="36E9C2ED">
      <w:pPr>
        <w:ind w:firstLine="560" w:firstLineChars="200"/>
        <w:rPr>
          <w:rFonts w:ascii="仿宋" w:eastAsia="仿宋" w:hAnsi="仿宋" w:hint="eastAsia"/>
          <w:sz w:val="28"/>
        </w:rPr>
      </w:pPr>
      <w:r w:rsidRPr="00310A88">
        <w:rPr>
          <w:rFonts w:ascii="仿宋" w:eastAsia="仿宋" w:hAnsi="仿宋"/>
          <w:sz w:val="28"/>
        </w:rPr>
        <w:t>7. 敏感性分析： 我们进行了敏感性分析，考虑了不同变量对经济效益的影响。这有助于我们了解来伊</w:t>
      </w:r>
      <w:r w:rsidRPr="00310A88">
        <w:rPr>
          <w:rFonts w:ascii="仿宋" w:eastAsia="仿宋" w:hAnsi="仿宋" w:hint="eastAsia"/>
          <w:sz w:val="28"/>
        </w:rPr>
        <w:t>份项目在不同市场条件下的表现，并调整策略以适应变化。</w:t>
      </w:r>
    </w:p>
    <w:p w:rsidR="00310A88" w:rsidP="00310A88" w14:paraId="18E6A8C7" w14:textId="63E59077">
      <w:pPr>
        <w:pStyle w:val="Heading2"/>
      </w:pPr>
      <w:bookmarkStart w:id="34" w:name="_Toc152471661"/>
      <w:r w:rsidRPr="00310A88">
        <w:t>(二)、行业影响分析</w:t>
      </w:r>
      <w:bookmarkEnd w:id="34"/>
    </w:p>
    <w:p w:rsidR="00310A88" w:rsidRPr="00310A88" w:rsidP="00310A88" w14:paraId="6A8AB2E7" w14:textId="77777777">
      <w:pPr>
        <w:ind w:firstLine="560" w:firstLineChars="200"/>
        <w:rPr>
          <w:rFonts w:ascii="仿宋" w:eastAsia="仿宋" w:hAnsi="仿宋"/>
          <w:sz w:val="28"/>
        </w:rPr>
      </w:pPr>
      <w:r w:rsidRPr="00310A88">
        <w:rPr>
          <w:rFonts w:ascii="仿宋" w:eastAsia="仿宋" w:hAnsi="仿宋" w:hint="eastAsia"/>
          <w:sz w:val="28"/>
        </w:rPr>
        <w:t>二、行业影响分析</w:t>
      </w:r>
    </w:p>
    <w:p w:rsidR="00310A88" w:rsidRPr="00310A88" w:rsidP="00310A88" w14:paraId="66D9C22A" w14:textId="77777777">
      <w:pPr>
        <w:ind w:firstLine="560" w:firstLineChars="200"/>
        <w:rPr>
          <w:rFonts w:ascii="仿宋" w:eastAsia="仿宋" w:hAnsi="仿宋"/>
          <w:sz w:val="28"/>
        </w:rPr>
      </w:pPr>
    </w:p>
    <w:p w:rsidR="00310A88" w:rsidRPr="00310A88" w:rsidP="00310A88" w14:paraId="0F960724" w14:textId="77777777">
      <w:pPr>
        <w:ind w:firstLine="560" w:firstLineChars="200"/>
        <w:rPr>
          <w:rFonts w:ascii="仿宋" w:eastAsia="仿宋" w:hAnsi="仿宋"/>
          <w:sz w:val="28"/>
        </w:rPr>
      </w:pPr>
      <w:r w:rsidRPr="00310A88">
        <w:rPr>
          <w:rFonts w:ascii="仿宋" w:eastAsia="仿宋" w:hAnsi="仿宋"/>
          <w:sz w:val="28"/>
        </w:rPr>
        <w:t>1. 经济贡献: 本来伊份项目的建设将积极响应国内外市场需求，预计将为所在区域的经济做出显著贡献。来伊份项目的建设将创造约XXX个就业机会，并在达产年度贡献总计约XXX万元的税收。这将有助于推动所在区域的经济繁荣，并对地方财政收入产生积极影响。</w:t>
      </w:r>
    </w:p>
    <w:p w:rsidR="00310A88" w:rsidRPr="00310A88" w:rsidP="00310A88" w14:paraId="58D0F50B" w14:textId="77777777">
      <w:pPr>
        <w:ind w:firstLine="560" w:firstLineChars="200"/>
        <w:rPr>
          <w:rFonts w:ascii="仿宋" w:eastAsia="仿宋" w:hAnsi="仿宋"/>
          <w:sz w:val="28"/>
        </w:rPr>
      </w:pPr>
    </w:p>
    <w:p w:rsidR="00310A88" w:rsidRPr="00310A88" w:rsidP="00310A88" w14:paraId="6205C5DF" w14:textId="77777777">
      <w:pPr>
        <w:ind w:firstLine="560" w:firstLineChars="200"/>
        <w:rPr>
          <w:rFonts w:ascii="仿宋" w:eastAsia="仿宋" w:hAnsi="仿宋"/>
          <w:sz w:val="28"/>
        </w:rPr>
        <w:sectPr>
          <w:headerReference w:type="even" r:id="rId190"/>
          <w:headerReference w:type="default" r:id="rId191"/>
          <w:footerReference w:type="even" r:id="rId192"/>
          <w:footerReference w:type="default" r:id="rId193"/>
          <w:headerReference w:type="first" r:id="rId194"/>
          <w:footerReference w:type="first" r:id="rId195"/>
          <w:type w:val="nextPage"/>
          <w:pgSz w:w="11906" w:h="16838"/>
          <w:pgMar w:top="1440" w:right="1800" w:bottom="1440" w:left="1800" w:header="851" w:footer="992" w:gutter="0"/>
          <w:pgNumType w:start="32"/>
          <w:cols w:space="425"/>
          <w:titlePg w:val="0"/>
          <w:docGrid w:type="lines" w:linePitch="312"/>
        </w:sectPr>
      </w:pPr>
      <w:r w:rsidRPr="00310A88">
        <w:rPr>
          <w:rFonts w:ascii="仿宋" w:eastAsia="仿宋" w:hAnsi="仿宋"/>
          <w:sz w:val="28"/>
        </w:rPr>
        <w:t>2.</w:t>
      </w:r>
      <w:r w:rsidRPr="00310A88">
        <w:rPr>
          <w:rFonts w:ascii="仿宋" w:eastAsia="仿宋" w:hAnsi="仿宋"/>
          <w:sz w:val="28"/>
        </w:rPr>
        <w:t xml:space="preserve"> 盈利潜力:</w:t>
      </w:r>
    </w:p>
    <w:p w:rsidR="00310A88" w:rsidRPr="00310A88" w:rsidP="00310A88" w14:textId="77777777">
      <w:pPr>
        <w:ind w:firstLine="560" w:firstLineChars="200"/>
        <w:rPr>
          <w:rFonts w:ascii="仿宋" w:eastAsia="仿宋" w:hAnsi="仿宋"/>
          <w:sz w:val="28"/>
        </w:rPr>
      </w:pPr>
      <w:r w:rsidRPr="00310A88">
        <w:rPr>
          <w:rFonts w:ascii="仿宋" w:eastAsia="仿宋" w:hAnsi="仿宋"/>
          <w:sz w:val="28"/>
        </w:rPr>
        <w:t xml:space="preserve"> 来伊份项目的经济分析显示，达产年的投资利润率预计为XXX%，投资利税率为57.73%，全部投资回报率为XXX%，固定资产投资回收期为XXX年（包括建设期）。这表明来伊份项目具有</w:t>
      </w:r>
      <w:r w:rsidRPr="00310A88">
        <w:rPr>
          <w:rFonts w:ascii="仿宋" w:eastAsia="仿宋" w:hAnsi="仿宋"/>
          <w:sz w:val="28"/>
        </w:rPr>
        <w:t>强大的盈利潜力和风险抵御能力。</w:t>
      </w:r>
    </w:p>
    <w:p w:rsidR="00310A88" w:rsidRPr="00310A88" w:rsidP="00310A88" w14:paraId="0D37FBEE" w14:textId="77777777">
      <w:pPr>
        <w:ind w:firstLine="560" w:firstLineChars="200"/>
        <w:rPr>
          <w:rFonts w:ascii="仿宋" w:eastAsia="仿宋" w:hAnsi="仿宋"/>
          <w:sz w:val="28"/>
        </w:rPr>
      </w:pPr>
    </w:p>
    <w:p w:rsidR="00310A88" w:rsidRPr="00310A88" w:rsidP="00310A88" w14:paraId="018BF36D" w14:textId="77777777">
      <w:pPr>
        <w:ind w:firstLine="560" w:firstLineChars="200"/>
        <w:rPr>
          <w:rFonts w:ascii="仿宋" w:eastAsia="仿宋" w:hAnsi="仿宋"/>
          <w:sz w:val="28"/>
        </w:rPr>
      </w:pPr>
      <w:r w:rsidRPr="00310A88">
        <w:rPr>
          <w:rFonts w:ascii="仿宋" w:eastAsia="仿宋" w:hAnsi="仿宋"/>
          <w:sz w:val="28"/>
        </w:rPr>
        <w:t>3. 民营经济</w:t>
      </w:r>
      <w:r w:rsidRPr="00310A88">
        <w:rPr>
          <w:rFonts w:ascii="仿宋" w:eastAsia="仿宋" w:hAnsi="仿宋" w:hint="eastAsia"/>
          <w:sz w:val="28"/>
        </w:rPr>
        <w:t>推动</w:t>
      </w:r>
      <w:r w:rsidRPr="00310A88">
        <w:rPr>
          <w:rFonts w:ascii="仿宋" w:eastAsia="仿宋" w:hAnsi="仿宋"/>
          <w:sz w:val="28"/>
        </w:rPr>
        <w:t>: 来伊份项目的实施将积极响应政府支持民营经济发展的政策。民营经济在区域和国家经济中发挥着重要作用，对就业、居民收入、社会稳定等方面产生积极影响。政府已经采取了一系列措施来鼓励和支持民营企业的发展，包括引导企业创新管理、提升管理水平、加强管理咨询服务等。</w:t>
      </w:r>
    </w:p>
    <w:p w:rsidR="00310A88" w:rsidRPr="00310A88" w:rsidP="00310A88" w14:paraId="19BF2024" w14:textId="77777777">
      <w:pPr>
        <w:ind w:firstLine="560" w:firstLineChars="200"/>
        <w:rPr>
          <w:rFonts w:ascii="仿宋" w:eastAsia="仿宋" w:hAnsi="仿宋"/>
          <w:sz w:val="28"/>
        </w:rPr>
      </w:pPr>
    </w:p>
    <w:p w:rsidR="00310A88" w:rsidRPr="00310A88" w:rsidP="00310A88" w14:paraId="38F35D0C" w14:textId="77777777">
      <w:pPr>
        <w:ind w:firstLine="560" w:firstLineChars="200"/>
        <w:rPr>
          <w:rFonts w:ascii="仿宋" w:eastAsia="仿宋" w:hAnsi="仿宋"/>
          <w:sz w:val="28"/>
        </w:rPr>
      </w:pPr>
      <w:r w:rsidRPr="00310A88">
        <w:rPr>
          <w:rFonts w:ascii="仿宋" w:eastAsia="仿宋" w:hAnsi="仿宋"/>
          <w:sz w:val="28"/>
        </w:rPr>
        <w:t>4. 民间投资: 政府鼓励并支持民间投资参与重大来伊份项目建设，采用政府和社会资本合作（PPP）模式。这将有助于来伊份项目的资金支持和资源整合，推动来伊份项目成功实施。此外，政府还为制造业提供支持，以推动《中国制造2025》国家战略的实施，从而促进</w:t>
      </w:r>
      <w:r w:rsidRPr="00310A88">
        <w:rPr>
          <w:rFonts w:ascii="仿宋" w:eastAsia="仿宋" w:hAnsi="仿宋" w:hint="eastAsia"/>
          <w:sz w:val="28"/>
        </w:rPr>
        <w:t>产业的转型升级。</w:t>
      </w:r>
    </w:p>
    <w:p w:rsidR="00310A88" w:rsidRPr="00310A88" w:rsidP="00310A88" w14:paraId="60F8D282" w14:textId="77777777">
      <w:pPr>
        <w:ind w:firstLine="560" w:firstLineChars="200"/>
        <w:rPr>
          <w:rFonts w:ascii="仿宋" w:eastAsia="仿宋" w:hAnsi="仿宋"/>
          <w:sz w:val="28"/>
        </w:rPr>
      </w:pPr>
    </w:p>
    <w:p w:rsidR="00310A88" w:rsidP="00310A88" w14:paraId="5F9D319D" w14:textId="44B0BAF0">
      <w:pPr>
        <w:ind w:firstLine="560" w:firstLineChars="200"/>
        <w:rPr>
          <w:rFonts w:ascii="仿宋" w:eastAsia="仿宋" w:hAnsi="仿宋" w:hint="eastAsia"/>
          <w:sz w:val="28"/>
        </w:rPr>
        <w:sectPr>
          <w:headerReference w:type="even" r:id="rId196"/>
          <w:headerReference w:type="default" r:id="rId197"/>
          <w:footerReference w:type="even" r:id="rId198"/>
          <w:footerReference w:type="default" r:id="rId199"/>
          <w:headerReference w:type="first" r:id="rId200"/>
          <w:footerReference w:type="first" r:id="rId201"/>
          <w:type w:val="nextPage"/>
          <w:pgSz w:w="11906" w:h="16838"/>
          <w:pgMar w:top="1440" w:right="1800" w:bottom="1440" w:left="1800" w:header="851" w:footer="992" w:gutter="0"/>
          <w:pgNumType w:start="33"/>
          <w:cols w:space="425"/>
          <w:titlePg w:val="0"/>
          <w:docGrid w:type="lines" w:linePitch="312"/>
        </w:sectPr>
      </w:pPr>
      <w:r w:rsidRPr="00310A88">
        <w:rPr>
          <w:rFonts w:ascii="仿宋" w:eastAsia="仿宋" w:hAnsi="仿宋" w:hint="eastAsia"/>
          <w:sz w:val="28"/>
        </w:rPr>
        <w:t>综上所述，本来伊份项目将有力促进所在区域的经济增长，提供就业机会，为地方财政做出贡献，同时符合国家政策，具有强大的盈利潜力和发展前景。来伊份项目的成功实施将有助于区域经济的繁荣和社会的稳定发展。</w:t>
      </w:r>
    </w:p>
    <w:p w:rsidR="00310A88" w:rsidP="00310A88" w14:paraId="6AF1DD8C" w14:textId="5BCD2A5C">
      <w:pPr>
        <w:pStyle w:val="Heading2"/>
      </w:pPr>
      <w:bookmarkStart w:id="35" w:name="_Toc152471662"/>
      <w:r w:rsidRPr="00310A88">
        <w:t>(三)、区域经济影响分析</w:t>
      </w:r>
      <w:bookmarkEnd w:id="35"/>
    </w:p>
    <w:p w:rsidR="00310A88" w:rsidRPr="00310A88" w:rsidP="00310A88" w14:paraId="6A3C12E8" w14:textId="77777777">
      <w:pPr>
        <w:ind w:firstLine="560" w:firstLineChars="200"/>
        <w:rPr>
          <w:rFonts w:ascii="仿宋" w:eastAsia="仿宋" w:hAnsi="仿宋"/>
          <w:sz w:val="28"/>
        </w:rPr>
      </w:pPr>
      <w:r w:rsidRPr="00310A88">
        <w:rPr>
          <w:rFonts w:ascii="仿宋" w:eastAsia="仿宋" w:hAnsi="仿宋" w:hint="eastAsia"/>
          <w:sz w:val="28"/>
        </w:rPr>
        <w:t>随着时间的推移，区域内的经济形势持续向好。根据预测，到</w:t>
      </w:r>
      <w:r w:rsidRPr="00310A88">
        <w:rPr>
          <w:rFonts w:ascii="仿宋" w:eastAsia="仿宋" w:hAnsi="仿宋"/>
          <w:sz w:val="28"/>
        </w:rPr>
        <w:t>XXX年，该地区的地区生产总值将达到显著水平。区域的年均增长率为</w:t>
      </w:r>
      <w:r w:rsidRPr="00310A88">
        <w:rPr>
          <w:rFonts w:ascii="仿宋" w:eastAsia="仿宋" w:hAnsi="仿宋"/>
          <w:sz w:val="28"/>
        </w:rPr>
        <w:t>XXX%，为经济增长提供了坚实的基础。</w:t>
      </w:r>
    </w:p>
    <w:p w:rsidR="00310A88" w:rsidRPr="00310A88" w:rsidP="00310A88" w14:paraId="3FC70218" w14:textId="77777777">
      <w:pPr>
        <w:ind w:firstLine="560" w:firstLineChars="200"/>
        <w:rPr>
          <w:rFonts w:ascii="仿宋" w:eastAsia="仿宋" w:hAnsi="仿宋"/>
          <w:sz w:val="28"/>
        </w:rPr>
      </w:pPr>
    </w:p>
    <w:p w:rsidR="00310A88" w:rsidRPr="00310A88" w:rsidP="00310A88" w14:paraId="2F23244B" w14:textId="77777777">
      <w:pPr>
        <w:ind w:firstLine="560" w:firstLineChars="200"/>
        <w:rPr>
          <w:rFonts w:ascii="仿宋" w:eastAsia="仿宋" w:hAnsi="仿宋"/>
          <w:sz w:val="28"/>
        </w:rPr>
      </w:pPr>
      <w:r w:rsidRPr="00310A88">
        <w:rPr>
          <w:rFonts w:ascii="仿宋" w:eastAsia="仿宋" w:hAnsi="仿宋" w:hint="eastAsia"/>
          <w:sz w:val="28"/>
        </w:rPr>
        <w:t>同时，内窥镜行业在该地区也呈现出强劲的市场需求。预计行业市场需求规模将达到显著数字。行业的利润总额和净利润都表现出令人瞩目的数字。此外，该行业对地方税收和工业增加值贡献巨大，为地区经济的多元化做出了积极的贡献。</w:t>
      </w:r>
    </w:p>
    <w:p w:rsidR="00310A88" w:rsidRPr="00310A88" w:rsidP="00310A88" w14:paraId="559C85B7" w14:textId="77777777">
      <w:pPr>
        <w:ind w:firstLine="560" w:firstLineChars="200"/>
        <w:rPr>
          <w:rFonts w:ascii="仿宋" w:eastAsia="仿宋" w:hAnsi="仿宋"/>
          <w:sz w:val="28"/>
        </w:rPr>
      </w:pPr>
    </w:p>
    <w:p w:rsidR="00310A88" w:rsidRPr="00310A88" w:rsidP="00310A88" w14:paraId="7A4F74BC" w14:textId="77777777">
      <w:pPr>
        <w:ind w:firstLine="560" w:firstLineChars="200"/>
        <w:rPr>
          <w:rFonts w:ascii="仿宋" w:eastAsia="仿宋" w:hAnsi="仿宋"/>
          <w:sz w:val="28"/>
        </w:rPr>
      </w:pPr>
      <w:r w:rsidRPr="00310A88">
        <w:rPr>
          <w:rFonts w:ascii="仿宋" w:eastAsia="仿宋" w:hAnsi="仿宋" w:hint="eastAsia"/>
          <w:sz w:val="28"/>
        </w:rPr>
        <w:t>本期工程来伊份项目不仅符合国家产业发展政策和规划要求，还与该区域的工业示范区政策高度契合。来伊份项目的建设将积极促进该地区内窥镜产业的结构、技术、组织和产品结构的调整和优化，有望为地方产业的升级和转型提供有力支持。</w:t>
      </w:r>
    </w:p>
    <w:p w:rsidR="00310A88" w:rsidRPr="00310A88" w:rsidP="00310A88" w14:paraId="5119420A" w14:textId="77777777">
      <w:pPr>
        <w:ind w:firstLine="560" w:firstLineChars="200"/>
        <w:rPr>
          <w:rFonts w:ascii="仿宋" w:eastAsia="仿宋" w:hAnsi="仿宋"/>
          <w:sz w:val="28"/>
        </w:rPr>
      </w:pPr>
    </w:p>
    <w:p w:rsidR="00310A88" w:rsidP="00310A88" w14:paraId="4CD6ECF0" w14:textId="553E463C">
      <w:pPr>
        <w:ind w:firstLine="560" w:firstLineChars="200"/>
        <w:rPr>
          <w:rFonts w:ascii="仿宋" w:eastAsia="仿宋" w:hAnsi="仿宋"/>
          <w:sz w:val="28"/>
        </w:rPr>
      </w:pPr>
    </w:p>
    <w:p w:rsidR="00310A88" w:rsidP="00310A88" w14:paraId="217EB61B" w14:textId="151CE60E">
      <w:pPr>
        <w:pStyle w:val="Heading2"/>
      </w:pPr>
      <w:bookmarkStart w:id="36" w:name="_Toc152471663"/>
      <w:r w:rsidRPr="00310A88">
        <w:t>(四)、宏观经济影响分析</w:t>
      </w:r>
      <w:bookmarkEnd w:id="36"/>
    </w:p>
    <w:p w:rsidR="00310A88" w:rsidRPr="00310A88" w:rsidP="00310A88" w14:paraId="22F101A4" w14:textId="77777777">
      <w:pPr>
        <w:ind w:firstLine="560" w:firstLineChars="200"/>
        <w:rPr>
          <w:rFonts w:ascii="仿宋" w:eastAsia="仿宋" w:hAnsi="仿宋"/>
          <w:sz w:val="28"/>
        </w:rPr>
        <w:sectPr>
          <w:headerReference w:type="even" r:id="rId202"/>
          <w:headerReference w:type="default" r:id="rId203"/>
          <w:footerReference w:type="even" r:id="rId204"/>
          <w:footerReference w:type="default" r:id="rId205"/>
          <w:headerReference w:type="first" r:id="rId206"/>
          <w:footerReference w:type="first" r:id="rId207"/>
          <w:type w:val="nextPage"/>
          <w:pgSz w:w="11906" w:h="16838"/>
          <w:pgMar w:top="1440" w:right="1800" w:bottom="1440" w:left="1800" w:header="851" w:footer="992" w:gutter="0"/>
          <w:pgNumType w:start="34"/>
          <w:cols w:space="425"/>
          <w:titlePg w:val="0"/>
          <w:docGrid w:type="lines" w:linePitch="312"/>
        </w:sectPr>
      </w:pPr>
    </w:p>
    <w:p w:rsidR="00310A88" w:rsidRPr="00310A88" w:rsidP="00310A88" w14:textId="77777777">
      <w:pPr>
        <w:ind w:firstLine="560" w:firstLineChars="200"/>
        <w:rPr>
          <w:rFonts w:ascii="仿宋" w:eastAsia="仿宋" w:hAnsi="仿宋"/>
          <w:sz w:val="28"/>
        </w:rPr>
      </w:pPr>
      <w:r w:rsidRPr="00310A88">
        <w:rPr>
          <w:rFonts w:ascii="仿宋" w:eastAsia="仿宋" w:hAnsi="仿宋" w:hint="eastAsia"/>
          <w:sz w:val="28"/>
        </w:rPr>
        <w:t>在未来的时期，外部环境将面临更大的挑战，经济形势将呈现出稳中有变、变中有忧的态势，不确定性因素不断增加。在这个全新的背景下，如何有效应对经济工作的各种问题，更好地贯彻各项政策和方针，继续坚守“六稳”（即稳就业、稳金融、稳外贸、稳投资、稳预期、稳基层）的重要任务，促进工业经济的平稳和健康发展，需要我们共同发挥集体智慧，共同规划未来大计。</w:t>
      </w:r>
    </w:p>
    <w:p w:rsidR="00310A88" w:rsidRPr="00310A88" w:rsidP="00310A88" w14:paraId="2141E366" w14:textId="77777777">
      <w:pPr>
        <w:ind w:firstLine="560" w:firstLineChars="200"/>
        <w:rPr>
          <w:rFonts w:ascii="仿宋" w:eastAsia="仿宋" w:hAnsi="仿宋"/>
          <w:sz w:val="28"/>
        </w:rPr>
      </w:pPr>
    </w:p>
    <w:p w:rsidR="00310A88" w:rsidP="00310A88" w14:paraId="25829566" w14:textId="3DF12CF2">
      <w:pPr>
        <w:ind w:firstLine="560" w:firstLineChars="200"/>
        <w:rPr>
          <w:rFonts w:ascii="仿宋" w:eastAsia="仿宋" w:hAnsi="仿宋" w:hint="eastAsia"/>
          <w:sz w:val="28"/>
        </w:rPr>
      </w:pPr>
      <w:r w:rsidRPr="00310A88">
        <w:rPr>
          <w:rFonts w:ascii="仿宋" w:eastAsia="仿宋" w:hAnsi="仿宋" w:hint="eastAsia"/>
          <w:sz w:val="28"/>
        </w:rPr>
        <w:t>中国工业发展正站在一个全新的关键时刻。我们需要推动中国制造业朝着中国创造的方向发展，将中国速度转向中国质量，并提高中国产品的国际竞争力，这需要工业企业在各个层面上持续保持稳定的发展势头。我们应该集中精力巩固、提高、升级和畅通上下游产业链，专注于提高经济效益和产品质量。同时，我们还需要集中力量进行改革和创新，加速推进转型、创新、开放、绿色和协调等多方面的发展。</w:t>
      </w:r>
    </w:p>
    <w:p w:rsidR="00310A88" w:rsidP="00310A88" w14:paraId="4746F3E4" w14:textId="08075E67">
      <w:pPr>
        <w:pStyle w:val="Heading1"/>
        <w:rPr>
          <w:rFonts w:hint="eastAsia"/>
        </w:rPr>
      </w:pPr>
      <w:bookmarkStart w:id="37" w:name="_Toc152471664"/>
      <w:r w:rsidRPr="00310A88">
        <w:rPr>
          <w:rFonts w:hint="eastAsia"/>
        </w:rPr>
        <w:t>六、市场分析</w:t>
      </w:r>
      <w:bookmarkEnd w:id="37"/>
    </w:p>
    <w:p w:rsidR="00310A88" w:rsidP="00310A88" w14:paraId="02C49DCE" w14:textId="4BE6A0A2">
      <w:pPr>
        <w:pStyle w:val="Heading2"/>
      </w:pPr>
      <w:bookmarkStart w:id="38" w:name="_Toc152471665"/>
      <w:r w:rsidRPr="00310A88">
        <w:t>(一)、目标市场概述</w:t>
      </w:r>
      <w:bookmarkEnd w:id="38"/>
    </w:p>
    <w:p w:rsidR="00310A88" w:rsidRPr="00310A88" w:rsidP="00310A88" w14:paraId="65293AAC" w14:textId="77777777">
      <w:pPr>
        <w:ind w:firstLine="560" w:firstLineChars="200"/>
        <w:rPr>
          <w:rFonts w:ascii="仿宋" w:eastAsia="仿宋" w:hAnsi="仿宋"/>
          <w:sz w:val="28"/>
        </w:rPr>
      </w:pPr>
      <w:r w:rsidRPr="00310A88">
        <w:rPr>
          <w:rFonts w:ascii="仿宋" w:eastAsia="仿宋" w:hAnsi="仿宋" w:hint="eastAsia"/>
          <w:sz w:val="28"/>
        </w:rPr>
        <w:t>目标市场概述是商业计划书中至关重要的一部分，它描述了你的产品或服务将面向的具体市场和目标受众。这一章节不仅对你的业务战略和市场定位提供了基本指导，还向潜在投资者和合作伙伴传达了你对市场的理解和商业机会的认识。</w:t>
      </w:r>
    </w:p>
    <w:p w:rsidR="00310A88" w:rsidRPr="00310A88" w:rsidP="00310A88" w14:paraId="59C3CCC9" w14:textId="77777777">
      <w:pPr>
        <w:ind w:firstLine="560" w:firstLineChars="200"/>
        <w:rPr>
          <w:rFonts w:ascii="仿宋" w:eastAsia="仿宋" w:hAnsi="仿宋"/>
          <w:sz w:val="28"/>
        </w:rPr>
      </w:pPr>
    </w:p>
    <w:p w:rsidR="00310A88" w:rsidRPr="00310A88" w:rsidP="00310A88" w14:paraId="3E5805CD" w14:textId="77777777">
      <w:pPr>
        <w:ind w:firstLine="560" w:firstLineChars="200"/>
        <w:rPr>
          <w:rFonts w:ascii="仿宋" w:eastAsia="仿宋" w:hAnsi="仿宋"/>
          <w:sz w:val="28"/>
        </w:rPr>
      </w:pPr>
      <w:r w:rsidRPr="00310A88">
        <w:rPr>
          <w:rFonts w:ascii="仿宋" w:eastAsia="仿宋" w:hAnsi="仿宋" w:hint="eastAsia"/>
          <w:sz w:val="28"/>
        </w:rPr>
        <w:t>市场定义和规模：首先，需要清晰地定义你的市场，包括市场的范围、细分领域、地理位置和潜在增长趋势。提供有关市场规模、价值和增长率的数据，以便让读者了解市场的吸引力。</w:t>
      </w:r>
    </w:p>
    <w:p w:rsidR="00310A88" w:rsidRPr="00310A88" w:rsidP="00310A88" w14:paraId="19F8B629" w14:textId="77777777">
      <w:pPr>
        <w:ind w:firstLine="560" w:firstLineChars="200"/>
        <w:rPr>
          <w:rFonts w:ascii="仿宋" w:eastAsia="仿宋" w:hAnsi="仿宋"/>
          <w:sz w:val="28"/>
        </w:rPr>
      </w:pPr>
      <w:r w:rsidRPr="00310A88">
        <w:rPr>
          <w:rFonts w:ascii="仿宋" w:eastAsia="仿宋" w:hAnsi="仿宋"/>
          <w:sz w:val="28"/>
        </w:rPr>
        <w:br/>
      </w:r>
      <w:r w:rsidRPr="00310A88">
        <w:rPr>
          <w:rFonts w:ascii="仿宋" w:eastAsia="仿宋" w:hAnsi="仿宋"/>
          <w:sz w:val="28"/>
        </w:rPr>
        <w:br/>
      </w:r>
    </w:p>
    <w:p>
      <w:pPr>
        <w:widowControl/>
        <w:jc w:val="left"/>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208" w:history="1">
        <w:r>
          <w:rPr>
            <w:rFonts w:ascii="SimSun" w:eastAsia="SimSun" w:hAnsi="SimSun" w:cs="SimSun"/>
            <w:b/>
            <w:bCs/>
            <w:color w:val="0000EE"/>
            <w:kern w:val="0"/>
            <w:sz w:val="30"/>
            <w:szCs w:val="30"/>
            <w:u w:val="single" w:color="0000EE"/>
            <w14:ligatures w14:val="none"/>
          </w:rPr>
          <w:t>https://d.book118.com/076103113212010032</w:t>
        </w:r>
      </w:hyperlink>
    </w:p>
    <w:p w:rsidR="00310A88" w:rsidRPr="00310A88" w:rsidP="00310A88">
      <w:pPr>
        <w:ind w:firstLine="560" w:firstLineChars="200"/>
        <w:rPr>
          <w:rFonts w:ascii="仿宋" w:eastAsia="仿宋" w:hAnsi="仿宋"/>
          <w:sz w:val="28"/>
        </w:rPr>
      </w:pPr>
    </w:p>
    <w:sectPr>
      <w:headerReference w:type="even" r:id="rId209"/>
      <w:headerReference w:type="default" r:id="rId210"/>
      <w:footerReference w:type="even" r:id="rId211"/>
      <w:footerReference w:type="default" r:id="rId212"/>
      <w:headerReference w:type="first" r:id="rId213"/>
      <w:footerReference w:type="first" r:id="rId214"/>
      <w:type w:val="nextPage"/>
      <w:pgSz w:w="11906" w:h="16838"/>
      <w:pgMar w:top="1440" w:right="1800" w:bottom="1440" w:left="1800" w:header="851" w:footer="992" w:gutter="0"/>
      <w:pgNumType w:start="3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paraId="4EB16BC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10A88" w14:paraId="7C825EF7"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10A88" w14:textId="77777777">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10A88" w14:textId="77777777">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61E35B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rsidR="00310A88" w14:textId="77777777">
    <w:pPr>
      <w:pStyle w:val="Foote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10A88" w14:textId="77777777">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61E35B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p w:rsidR="00310A88" w14:textId="77777777">
    <w:pPr>
      <w:pStyle w:val="Footer"/>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61E35B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310A88"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10A88"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61E35B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310A88"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10A88"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61E35B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310A88"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10A8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paraId="078083CB" w14:textId="61E35B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310A88" w14:paraId="092E4E94"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61E35B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310A88"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10A88"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61E35B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310A88"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10A88"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61E35B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310A88"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10A88"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61E35B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310A8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paraId="791F4F2A"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10A88"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61E35B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310A88"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10A88"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61E35B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310A88"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10A88"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61E35B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310A88"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10A88"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10A88"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61E35B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310A88"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10A88"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61E35B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310A88"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10A88"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61E35B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310A88"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10A88"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61E35B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310A88"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61E35B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310A88"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10A88"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61E35B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310A88"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10A88"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61E35B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310A88"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10A88"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61E35B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310A88"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10A88"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61E35B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310A88"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10A88"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61E35B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310A88"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10A88"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61E35B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310A88"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10A88"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10A88"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61E35B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310A88"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10A88"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61E35B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310A88"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10A88"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61E35B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310A88"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10A88"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61E35B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310A88"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61E35B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310A88"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10A88"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61E35B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310A88"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10A88"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61E35B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310A88"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10A88"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61E35B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rsidR="00310A88"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10A88" w14:textId="77777777">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61E35B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rsidR="00310A88" w14:textId="77777777">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10A88" w14:textId="77777777">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61E35B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rsidR="00310A88" w14:textId="77777777">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10A88" w14:textId="77777777">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P="00CB278D" w14:textId="61E35B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rsidR="00310A88" w14:textId="77777777">
    <w:pPr>
      <w:pStyle w:val="Foote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paraId="059D10EE"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RPr="00310A88" w:rsidP="00310A88" w14:textId="412CE7FB">
    <w:pPr>
      <w:pStyle w:val="Header"/>
      <w:rPr>
        <w:rFonts w:ascii="仿宋" w:eastAsia="仿宋" w:hAnsi="仿宋"/>
      </w:rPr>
    </w:pPr>
    <w:r w:rsidRPr="00310A88">
      <w:rPr>
        <w:rFonts w:ascii="仿宋" w:eastAsia="仿宋" w:hAnsi="仿宋" w:hint="eastAsia"/>
      </w:rPr>
      <w:t>来伊份商业计划书</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RPr="00310A88" w:rsidP="00310A88" w14:textId="412CE7FB">
    <w:pPr>
      <w:pStyle w:val="Header"/>
      <w:rPr>
        <w:rFonts w:ascii="仿宋" w:eastAsia="仿宋" w:hAnsi="仿宋"/>
      </w:rPr>
    </w:pPr>
    <w:r w:rsidRPr="00310A88">
      <w:rPr>
        <w:rFonts w:ascii="仿宋" w:eastAsia="仿宋" w:hAnsi="仿宋" w:hint="eastAsia"/>
      </w:rPr>
      <w:t>来伊份商业计划书</w: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RPr="00310A88" w:rsidP="00310A88" w14:textId="412CE7FB">
    <w:pPr>
      <w:pStyle w:val="Header"/>
      <w:rPr>
        <w:rFonts w:ascii="仿宋" w:eastAsia="仿宋" w:hAnsi="仿宋"/>
      </w:rPr>
    </w:pPr>
    <w:r w:rsidRPr="00310A88">
      <w:rPr>
        <w:rFonts w:ascii="仿宋" w:eastAsia="仿宋" w:hAnsi="仿宋" w:hint="eastAsia"/>
      </w:rPr>
      <w:t>来伊份商业计划书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RPr="00310A88" w:rsidP="00310A88" w14:textId="412CE7FB">
    <w:pPr>
      <w:pStyle w:val="Header"/>
      <w:rPr>
        <w:rFonts w:ascii="仿宋" w:eastAsia="仿宋" w:hAnsi="仿宋"/>
      </w:rPr>
    </w:pPr>
    <w:r w:rsidRPr="00310A88">
      <w:rPr>
        <w:rFonts w:ascii="仿宋" w:eastAsia="仿宋" w:hAnsi="仿宋" w:hint="eastAsia"/>
      </w:rPr>
      <w:t>来伊份商业计划书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RPr="00310A88" w:rsidP="00310A88" w14:textId="412CE7FB">
    <w:pPr>
      <w:pStyle w:val="Header"/>
      <w:rPr>
        <w:rFonts w:ascii="仿宋" w:eastAsia="仿宋" w:hAnsi="仿宋"/>
      </w:rPr>
    </w:pPr>
    <w:r w:rsidRPr="00310A88">
      <w:rPr>
        <w:rFonts w:ascii="仿宋" w:eastAsia="仿宋" w:hAnsi="仿宋" w:hint="eastAsia"/>
      </w:rPr>
      <w:t>来伊份商业计划书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RPr="00310A88" w:rsidP="00310A88" w14:paraId="7855CEFA" w14:textId="412CE7FB">
    <w:pPr>
      <w:pStyle w:val="Header"/>
      <w:rPr>
        <w:rFonts w:ascii="仿宋" w:eastAsia="仿宋" w:hAnsi="仿宋"/>
      </w:rPr>
    </w:pPr>
    <w:r w:rsidRPr="00310A88">
      <w:rPr>
        <w:rFonts w:ascii="仿宋" w:eastAsia="仿宋" w:hAnsi="仿宋" w:hint="eastAsia"/>
      </w:rPr>
      <w:t>来伊份商业计划书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RPr="00310A88" w:rsidP="00310A88" w14:textId="412CE7FB">
    <w:pPr>
      <w:pStyle w:val="Header"/>
      <w:rPr>
        <w:rFonts w:ascii="仿宋" w:eastAsia="仿宋" w:hAnsi="仿宋"/>
      </w:rPr>
    </w:pPr>
    <w:r w:rsidRPr="00310A88">
      <w:rPr>
        <w:rFonts w:ascii="仿宋" w:eastAsia="仿宋" w:hAnsi="仿宋" w:hint="eastAsia"/>
      </w:rPr>
      <w:t>来伊份商业计划书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RPr="00310A88" w:rsidP="00310A88" w14:textId="412CE7FB">
    <w:pPr>
      <w:pStyle w:val="Header"/>
      <w:rPr>
        <w:rFonts w:ascii="仿宋" w:eastAsia="仿宋" w:hAnsi="仿宋"/>
      </w:rPr>
    </w:pPr>
    <w:r w:rsidRPr="00310A88">
      <w:rPr>
        <w:rFonts w:ascii="仿宋" w:eastAsia="仿宋" w:hAnsi="仿宋" w:hint="eastAsia"/>
      </w:rPr>
      <w:t>来伊份商业计划书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RPr="00310A88" w:rsidP="00310A88" w14:textId="412CE7FB">
    <w:pPr>
      <w:pStyle w:val="Header"/>
      <w:rPr>
        <w:rFonts w:ascii="仿宋" w:eastAsia="仿宋" w:hAnsi="仿宋"/>
      </w:rPr>
    </w:pPr>
    <w:r w:rsidRPr="00310A88">
      <w:rPr>
        <w:rFonts w:ascii="仿宋" w:eastAsia="仿宋" w:hAnsi="仿宋" w:hint="eastAsia"/>
      </w:rPr>
      <w:t>来伊份商业计划书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RPr="00310A88" w:rsidP="00310A88" w14:textId="412CE7FB">
    <w:pPr>
      <w:pStyle w:val="Header"/>
      <w:rPr>
        <w:rFonts w:ascii="仿宋" w:eastAsia="仿宋" w:hAnsi="仿宋"/>
      </w:rPr>
    </w:pPr>
    <w:r w:rsidRPr="00310A88">
      <w:rPr>
        <w:rFonts w:ascii="仿宋" w:eastAsia="仿宋" w:hAnsi="仿宋" w:hint="eastAsia"/>
      </w:rPr>
      <w:t>来伊份商业计划书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paraId="394A4C04"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RPr="00310A88" w:rsidP="00310A88" w14:textId="412CE7FB">
    <w:pPr>
      <w:pStyle w:val="Header"/>
      <w:rPr>
        <w:rFonts w:ascii="仿宋" w:eastAsia="仿宋" w:hAnsi="仿宋"/>
      </w:rPr>
    </w:pPr>
    <w:r w:rsidRPr="00310A88">
      <w:rPr>
        <w:rFonts w:ascii="仿宋" w:eastAsia="仿宋" w:hAnsi="仿宋" w:hint="eastAsia"/>
      </w:rPr>
      <w:t>来伊份商业计划书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RPr="00310A88" w:rsidP="00310A88" w14:textId="412CE7FB">
    <w:pPr>
      <w:pStyle w:val="Header"/>
      <w:rPr>
        <w:rFonts w:ascii="仿宋" w:eastAsia="仿宋" w:hAnsi="仿宋"/>
      </w:rPr>
    </w:pPr>
    <w:r w:rsidRPr="00310A88">
      <w:rPr>
        <w:rFonts w:ascii="仿宋" w:eastAsia="仿宋" w:hAnsi="仿宋" w:hint="eastAsia"/>
      </w:rPr>
      <w:t>来伊份商业计划书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RPr="00310A88" w:rsidP="00310A88" w14:textId="412CE7FB">
    <w:pPr>
      <w:pStyle w:val="Header"/>
      <w:rPr>
        <w:rFonts w:ascii="仿宋" w:eastAsia="仿宋" w:hAnsi="仿宋"/>
      </w:rPr>
    </w:pPr>
    <w:r w:rsidRPr="00310A88">
      <w:rPr>
        <w:rFonts w:ascii="仿宋" w:eastAsia="仿宋" w:hAnsi="仿宋" w:hint="eastAsia"/>
      </w:rPr>
      <w:t>来伊份商业计划书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RPr="00310A88" w:rsidP="00310A88" w14:textId="412CE7FB">
    <w:pPr>
      <w:pStyle w:val="Header"/>
      <w:rPr>
        <w:rFonts w:ascii="仿宋" w:eastAsia="仿宋" w:hAnsi="仿宋"/>
      </w:rPr>
    </w:pPr>
    <w:r w:rsidRPr="00310A88">
      <w:rPr>
        <w:rFonts w:ascii="仿宋" w:eastAsia="仿宋" w:hAnsi="仿宋" w:hint="eastAsia"/>
      </w:rPr>
      <w:t>来伊份商业计划书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RPr="00310A88" w:rsidP="00310A88" w14:textId="412CE7FB">
    <w:pPr>
      <w:pStyle w:val="Header"/>
      <w:rPr>
        <w:rFonts w:ascii="仿宋" w:eastAsia="仿宋" w:hAnsi="仿宋"/>
      </w:rPr>
    </w:pPr>
    <w:r w:rsidRPr="00310A88">
      <w:rPr>
        <w:rFonts w:ascii="仿宋" w:eastAsia="仿宋" w:hAnsi="仿宋" w:hint="eastAsia"/>
      </w:rPr>
      <w:t>来伊份商业计划书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RPr="00310A88" w:rsidP="00310A88" w14:textId="412CE7FB">
    <w:pPr>
      <w:pStyle w:val="Header"/>
      <w:rPr>
        <w:rFonts w:ascii="仿宋" w:eastAsia="仿宋" w:hAnsi="仿宋"/>
      </w:rPr>
    </w:pPr>
    <w:r w:rsidRPr="00310A88">
      <w:rPr>
        <w:rFonts w:ascii="仿宋" w:eastAsia="仿宋" w:hAnsi="仿宋" w:hint="eastAsia"/>
      </w:rPr>
      <w:t>来伊份商业计划书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RPr="00310A88" w:rsidP="00310A88" w14:textId="412CE7FB">
    <w:pPr>
      <w:pStyle w:val="Header"/>
      <w:rPr>
        <w:rFonts w:ascii="仿宋" w:eastAsia="仿宋" w:hAnsi="仿宋"/>
      </w:rPr>
    </w:pPr>
    <w:r w:rsidRPr="00310A88">
      <w:rPr>
        <w:rFonts w:ascii="仿宋" w:eastAsia="仿宋" w:hAnsi="仿宋" w:hint="eastAsia"/>
      </w:rPr>
      <w:t>来伊份商业计划书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RPr="00310A88" w:rsidP="00310A88" w14:textId="412CE7FB">
    <w:pPr>
      <w:pStyle w:val="Header"/>
      <w:rPr>
        <w:rFonts w:ascii="仿宋" w:eastAsia="仿宋" w:hAnsi="仿宋"/>
      </w:rPr>
    </w:pPr>
    <w:r w:rsidRPr="00310A88">
      <w:rPr>
        <w:rFonts w:ascii="仿宋" w:eastAsia="仿宋" w:hAnsi="仿宋" w:hint="eastAsia"/>
      </w:rPr>
      <w:t>来伊份商业计划书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RPr="00310A88" w:rsidP="00310A88" w14:textId="412CE7FB">
    <w:pPr>
      <w:pStyle w:val="Header"/>
      <w:rPr>
        <w:rFonts w:ascii="仿宋" w:eastAsia="仿宋" w:hAnsi="仿宋"/>
      </w:rPr>
    </w:pPr>
    <w:r w:rsidRPr="00310A88">
      <w:rPr>
        <w:rFonts w:ascii="仿宋" w:eastAsia="仿宋" w:hAnsi="仿宋" w:hint="eastAsia"/>
      </w:rPr>
      <w:t>来伊份商业计划书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RPr="00310A88" w:rsidP="00310A88" w14:textId="412CE7FB">
    <w:pPr>
      <w:pStyle w:val="Header"/>
      <w:rPr>
        <w:rFonts w:ascii="仿宋" w:eastAsia="仿宋" w:hAnsi="仿宋"/>
      </w:rPr>
    </w:pPr>
    <w:r w:rsidRPr="00310A88">
      <w:rPr>
        <w:rFonts w:ascii="仿宋" w:eastAsia="仿宋" w:hAnsi="仿宋" w:hint="eastAsia"/>
      </w:rPr>
      <w:t>来伊份商业计划书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RPr="00310A88" w:rsidP="00310A88" w14:textId="412CE7FB">
    <w:pPr>
      <w:pStyle w:val="Header"/>
      <w:rPr>
        <w:rFonts w:ascii="仿宋" w:eastAsia="仿宋" w:hAnsi="仿宋"/>
      </w:rPr>
    </w:pPr>
    <w:r w:rsidRPr="00310A88">
      <w:rPr>
        <w:rFonts w:ascii="仿宋" w:eastAsia="仿宋" w:hAnsi="仿宋" w:hint="eastAsia"/>
      </w:rPr>
      <w:t>来伊份商业计划书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RPr="00310A88" w:rsidP="00310A88" w14:textId="412CE7FB">
    <w:pPr>
      <w:pStyle w:val="Header"/>
      <w:rPr>
        <w:rFonts w:ascii="仿宋" w:eastAsia="仿宋" w:hAnsi="仿宋"/>
      </w:rPr>
    </w:pPr>
    <w:r w:rsidRPr="00310A88">
      <w:rPr>
        <w:rFonts w:ascii="仿宋" w:eastAsia="仿宋" w:hAnsi="仿宋" w:hint="eastAsia"/>
      </w:rPr>
      <w:t>来伊份商业计划书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RPr="00310A88" w:rsidP="00310A88" w14:textId="412CE7FB">
    <w:pPr>
      <w:pStyle w:val="Header"/>
      <w:rPr>
        <w:rFonts w:ascii="仿宋" w:eastAsia="仿宋" w:hAnsi="仿宋"/>
      </w:rPr>
    </w:pPr>
    <w:r w:rsidRPr="00310A88">
      <w:rPr>
        <w:rFonts w:ascii="仿宋" w:eastAsia="仿宋" w:hAnsi="仿宋" w:hint="eastAsia"/>
      </w:rPr>
      <w:t>来伊份商业计划书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RPr="00310A88" w:rsidP="00310A88" w14:textId="412CE7FB">
    <w:pPr>
      <w:pStyle w:val="Header"/>
      <w:rPr>
        <w:rFonts w:ascii="仿宋" w:eastAsia="仿宋" w:hAnsi="仿宋"/>
      </w:rPr>
    </w:pPr>
    <w:r w:rsidRPr="00310A88">
      <w:rPr>
        <w:rFonts w:ascii="仿宋" w:eastAsia="仿宋" w:hAnsi="仿宋" w:hint="eastAsia"/>
      </w:rPr>
      <w:t>来伊份商业计划书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RPr="00310A88" w:rsidP="00310A88" w14:textId="412CE7FB">
    <w:pPr>
      <w:pStyle w:val="Header"/>
      <w:rPr>
        <w:rFonts w:ascii="仿宋" w:eastAsia="仿宋" w:hAnsi="仿宋"/>
      </w:rPr>
    </w:pPr>
    <w:r w:rsidRPr="00310A88">
      <w:rPr>
        <w:rFonts w:ascii="仿宋" w:eastAsia="仿宋" w:hAnsi="仿宋" w:hint="eastAsia"/>
      </w:rPr>
      <w:t>来伊份商业计划书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RPr="00310A88" w:rsidP="00310A88" w14:textId="412CE7FB">
    <w:pPr>
      <w:pStyle w:val="Header"/>
      <w:rPr>
        <w:rFonts w:ascii="仿宋" w:eastAsia="仿宋" w:hAnsi="仿宋"/>
      </w:rPr>
    </w:pPr>
    <w:r w:rsidRPr="00310A88">
      <w:rPr>
        <w:rFonts w:ascii="仿宋" w:eastAsia="仿宋" w:hAnsi="仿宋" w:hint="eastAsia"/>
      </w:rPr>
      <w:t>来伊份商业计划书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RPr="00310A88" w:rsidP="00310A88" w14:textId="412CE7FB">
    <w:pPr>
      <w:pStyle w:val="Header"/>
      <w:rPr>
        <w:rFonts w:ascii="仿宋" w:eastAsia="仿宋" w:hAnsi="仿宋"/>
      </w:rPr>
    </w:pPr>
    <w:r w:rsidRPr="00310A88">
      <w:rPr>
        <w:rFonts w:ascii="仿宋" w:eastAsia="仿宋" w:hAnsi="仿宋" w:hint="eastAsia"/>
      </w:rPr>
      <w:t>来伊份商业计划书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RPr="00310A88" w:rsidP="00310A88" w14:textId="412CE7FB">
    <w:pPr>
      <w:pStyle w:val="Header"/>
      <w:rPr>
        <w:rFonts w:ascii="仿宋" w:eastAsia="仿宋" w:hAnsi="仿宋"/>
      </w:rPr>
    </w:pPr>
    <w:r w:rsidRPr="00310A88">
      <w:rPr>
        <w:rFonts w:ascii="仿宋" w:eastAsia="仿宋" w:hAnsi="仿宋" w:hint="eastAsia"/>
      </w:rPr>
      <w:t>来伊份商业计划书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RPr="00310A88" w:rsidP="00310A88" w14:textId="412CE7FB">
    <w:pPr>
      <w:pStyle w:val="Header"/>
      <w:rPr>
        <w:rFonts w:ascii="仿宋" w:eastAsia="仿宋" w:hAnsi="仿宋"/>
      </w:rPr>
    </w:pPr>
    <w:r w:rsidRPr="00310A88">
      <w:rPr>
        <w:rFonts w:ascii="仿宋" w:eastAsia="仿宋" w:hAnsi="仿宋" w:hint="eastAsia"/>
      </w:rPr>
      <w:t>来伊份商业计划书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RPr="00310A88" w:rsidP="00310A88" w14:textId="412CE7FB">
    <w:pPr>
      <w:pStyle w:val="Header"/>
      <w:rPr>
        <w:rFonts w:ascii="仿宋" w:eastAsia="仿宋" w:hAnsi="仿宋"/>
      </w:rPr>
    </w:pPr>
    <w:r w:rsidRPr="00310A88">
      <w:rPr>
        <w:rFonts w:ascii="仿宋" w:eastAsia="仿宋" w:hAnsi="仿宋" w:hint="eastAsia"/>
      </w:rPr>
      <w:t>来伊份商业计划书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RPr="00310A88" w:rsidP="00310A88" w14:textId="412CE7FB">
    <w:pPr>
      <w:pStyle w:val="Header"/>
      <w:rPr>
        <w:rFonts w:ascii="仿宋" w:eastAsia="仿宋" w:hAnsi="仿宋"/>
      </w:rPr>
    </w:pPr>
    <w:r w:rsidRPr="00310A88">
      <w:rPr>
        <w:rFonts w:ascii="仿宋" w:eastAsia="仿宋" w:hAnsi="仿宋" w:hint="eastAsia"/>
      </w:rPr>
      <w:t>来伊份商业计划书</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RPr="00310A88" w:rsidP="00310A88" w14:textId="412CE7FB">
    <w:pPr>
      <w:pStyle w:val="Header"/>
      <w:rPr>
        <w:rFonts w:ascii="仿宋" w:eastAsia="仿宋" w:hAnsi="仿宋"/>
      </w:rPr>
    </w:pPr>
    <w:r w:rsidRPr="00310A88">
      <w:rPr>
        <w:rFonts w:ascii="仿宋" w:eastAsia="仿宋" w:hAnsi="仿宋" w:hint="eastAsia"/>
      </w:rPr>
      <w:t>来伊份商业计划书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RPr="00310A88" w:rsidP="00310A88" w14:textId="412CE7FB">
    <w:pPr>
      <w:pStyle w:val="Header"/>
      <w:rPr>
        <w:rFonts w:ascii="仿宋" w:eastAsia="仿宋" w:hAnsi="仿宋"/>
      </w:rPr>
    </w:pPr>
    <w:r w:rsidRPr="00310A88">
      <w:rPr>
        <w:rFonts w:ascii="仿宋" w:eastAsia="仿宋" w:hAnsi="仿宋" w:hint="eastAsia"/>
      </w:rPr>
      <w:t>来伊份商业计划书</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RPr="00310A88" w:rsidP="00310A88" w14:textId="412CE7FB">
    <w:pPr>
      <w:pStyle w:val="Header"/>
      <w:rPr>
        <w:rFonts w:ascii="仿宋" w:eastAsia="仿宋" w:hAnsi="仿宋"/>
      </w:rPr>
    </w:pPr>
    <w:r w:rsidRPr="00310A88">
      <w:rPr>
        <w:rFonts w:ascii="仿宋" w:eastAsia="仿宋" w:hAnsi="仿宋" w:hint="eastAsia"/>
      </w:rPr>
      <w:t>来伊份商业计划书</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rsidRPr="00310A88" w:rsidP="00310A88" w14:textId="412CE7FB">
    <w:pPr>
      <w:pStyle w:val="Header"/>
      <w:rPr>
        <w:rFonts w:ascii="仿宋" w:eastAsia="仿宋" w:hAnsi="仿宋"/>
      </w:rPr>
    </w:pPr>
    <w:r w:rsidRPr="00310A88">
      <w:rPr>
        <w:rFonts w:ascii="仿宋" w:eastAsia="仿宋" w:hAnsi="仿宋" w:hint="eastAsia"/>
      </w:rPr>
      <w:t>来伊份商业计划书</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A8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A88"/>
    <w:rsid w:val="00310A88"/>
    <w:rsid w:val="00784612"/>
    <w:rsid w:val="00CB278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0E2E706"/>
  <w15:chartTrackingRefBased/>
  <w15:docId w15:val="{5DE31914-B1ED-4AC4-B2BA-97D7C2E6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1"/>
    <w:uiPriority w:val="9"/>
    <w:qFormat/>
    <w:rsid w:val="00310A88"/>
    <w:pPr>
      <w:keepNext/>
      <w:keepLines/>
      <w:spacing w:before="340" w:after="330" w:line="578" w:lineRule="auto"/>
      <w:outlineLvl w:val="0"/>
    </w:pPr>
    <w:rPr>
      <w:b/>
      <w:bCs/>
      <w:kern w:val="44"/>
      <w:sz w:val="44"/>
      <w:szCs w:val="44"/>
    </w:rPr>
  </w:style>
  <w:style w:type="paragraph" w:styleId="Heading2">
    <w:name w:val="heading 2"/>
    <w:basedOn w:val="Normal"/>
    <w:next w:val="Normal"/>
    <w:link w:val="2"/>
    <w:uiPriority w:val="9"/>
    <w:unhideWhenUsed/>
    <w:qFormat/>
    <w:rsid w:val="00310A8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310A88"/>
    <w:rPr>
      <w:b/>
      <w:bCs/>
      <w:kern w:val="44"/>
      <w:sz w:val="44"/>
      <w:szCs w:val="44"/>
    </w:rPr>
  </w:style>
  <w:style w:type="character" w:customStyle="1" w:styleId="2">
    <w:name w:val="标题 2 字符"/>
    <w:basedOn w:val="DefaultParagraphFont"/>
    <w:link w:val="Heading2"/>
    <w:uiPriority w:val="9"/>
    <w:rsid w:val="00310A88"/>
    <w:rPr>
      <w:rFonts w:asciiTheme="majorHAnsi" w:eastAsiaTheme="majorEastAsia" w:hAnsiTheme="majorHAnsi" w:cstheme="majorBidi"/>
      <w:b/>
      <w:bCs/>
      <w:sz w:val="32"/>
      <w:szCs w:val="32"/>
    </w:rPr>
  </w:style>
  <w:style w:type="paragraph" w:styleId="Header">
    <w:name w:val="header"/>
    <w:basedOn w:val="Normal"/>
    <w:link w:val="a"/>
    <w:uiPriority w:val="99"/>
    <w:unhideWhenUsed/>
    <w:rsid w:val="00310A88"/>
    <w:pP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310A88"/>
    <w:rPr>
      <w:sz w:val="18"/>
      <w:szCs w:val="18"/>
    </w:rPr>
  </w:style>
  <w:style w:type="paragraph" w:styleId="Footer">
    <w:name w:val="footer"/>
    <w:basedOn w:val="Normal"/>
    <w:link w:val="a0"/>
    <w:uiPriority w:val="99"/>
    <w:unhideWhenUsed/>
    <w:rsid w:val="00310A88"/>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310A88"/>
    <w:rPr>
      <w:sz w:val="18"/>
      <w:szCs w:val="18"/>
    </w:rPr>
  </w:style>
  <w:style w:type="character" w:styleId="PageNumber">
    <w:name w:val="page number"/>
    <w:basedOn w:val="DefaultParagraphFont"/>
    <w:uiPriority w:val="99"/>
    <w:semiHidden/>
    <w:unhideWhenUsed/>
    <w:rsid w:val="00310A88"/>
  </w:style>
  <w:style w:type="paragraph" w:styleId="TOC1">
    <w:name w:val="toc 1"/>
    <w:basedOn w:val="Normal"/>
    <w:next w:val="Normal"/>
    <w:autoRedefine/>
    <w:uiPriority w:val="39"/>
    <w:unhideWhenUsed/>
    <w:rsid w:val="00310A88"/>
  </w:style>
  <w:style w:type="paragraph" w:styleId="TOC2">
    <w:name w:val="toc 2"/>
    <w:basedOn w:val="Normal"/>
    <w:next w:val="Normal"/>
    <w:autoRedefine/>
    <w:uiPriority w:val="39"/>
    <w:unhideWhenUsed/>
    <w:rsid w:val="00310A88"/>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eader" Target="header88.xml" /><Relationship Id="rId179" Type="http://schemas.openxmlformats.org/officeDocument/2006/relationships/header" Target="header89.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header" Target="header90.xml" /><Relationship Id="rId183" Type="http://schemas.openxmlformats.org/officeDocument/2006/relationships/footer" Target="footer90.xml" /><Relationship Id="rId184" Type="http://schemas.openxmlformats.org/officeDocument/2006/relationships/header" Target="header91.xml" /><Relationship Id="rId185" Type="http://schemas.openxmlformats.org/officeDocument/2006/relationships/header" Target="header92.xml" /><Relationship Id="rId186" Type="http://schemas.openxmlformats.org/officeDocument/2006/relationships/footer" Target="footer91.xml" /><Relationship Id="rId187" Type="http://schemas.openxmlformats.org/officeDocument/2006/relationships/footer" Target="footer92.xml" /><Relationship Id="rId188" Type="http://schemas.openxmlformats.org/officeDocument/2006/relationships/header" Target="header93.xml" /><Relationship Id="rId189" Type="http://schemas.openxmlformats.org/officeDocument/2006/relationships/footer" Target="footer93.xml" /><Relationship Id="rId19" Type="http://schemas.openxmlformats.org/officeDocument/2006/relationships/footer" Target="footer8.xml" /><Relationship Id="rId190" Type="http://schemas.openxmlformats.org/officeDocument/2006/relationships/header" Target="header94.xml" /><Relationship Id="rId191" Type="http://schemas.openxmlformats.org/officeDocument/2006/relationships/header" Target="header95.xml" /><Relationship Id="rId192" Type="http://schemas.openxmlformats.org/officeDocument/2006/relationships/footer" Target="footer94.xml" /><Relationship Id="rId193" Type="http://schemas.openxmlformats.org/officeDocument/2006/relationships/footer" Target="footer95.xml" /><Relationship Id="rId194" Type="http://schemas.openxmlformats.org/officeDocument/2006/relationships/header" Target="header96.xml" /><Relationship Id="rId195" Type="http://schemas.openxmlformats.org/officeDocument/2006/relationships/footer" Target="footer96.xml" /><Relationship Id="rId196" Type="http://schemas.openxmlformats.org/officeDocument/2006/relationships/header" Target="header97.xml" /><Relationship Id="rId197" Type="http://schemas.openxmlformats.org/officeDocument/2006/relationships/header" Target="header98.xml" /><Relationship Id="rId198" Type="http://schemas.openxmlformats.org/officeDocument/2006/relationships/footer" Target="footer97.xml" /><Relationship Id="rId199" Type="http://schemas.openxmlformats.org/officeDocument/2006/relationships/footer" Target="footer98.xml" /><Relationship Id="rId2" Type="http://schemas.openxmlformats.org/officeDocument/2006/relationships/webSettings" Target="webSettings.xml" /><Relationship Id="rId20" Type="http://schemas.openxmlformats.org/officeDocument/2006/relationships/header" Target="header9.xml" /><Relationship Id="rId200" Type="http://schemas.openxmlformats.org/officeDocument/2006/relationships/header" Target="header99.xml" /><Relationship Id="rId201" Type="http://schemas.openxmlformats.org/officeDocument/2006/relationships/footer" Target="footer99.xml" /><Relationship Id="rId202" Type="http://schemas.openxmlformats.org/officeDocument/2006/relationships/header" Target="header100.xml" /><Relationship Id="rId203" Type="http://schemas.openxmlformats.org/officeDocument/2006/relationships/header" Target="header101.xml" /><Relationship Id="rId204" Type="http://schemas.openxmlformats.org/officeDocument/2006/relationships/footer" Target="footer100.xml" /><Relationship Id="rId205" Type="http://schemas.openxmlformats.org/officeDocument/2006/relationships/footer" Target="footer101.xml" /><Relationship Id="rId206" Type="http://schemas.openxmlformats.org/officeDocument/2006/relationships/header" Target="header102.xml" /><Relationship Id="rId207" Type="http://schemas.openxmlformats.org/officeDocument/2006/relationships/footer" Target="footer102.xml" /><Relationship Id="rId208" Type="http://schemas.openxmlformats.org/officeDocument/2006/relationships/hyperlink" Target="https://d.book118.com/076103113212010032" TargetMode="External" /><Relationship Id="rId209" Type="http://schemas.openxmlformats.org/officeDocument/2006/relationships/header" Target="header103.xml" /><Relationship Id="rId21" Type="http://schemas.openxmlformats.org/officeDocument/2006/relationships/footer" Target="footer9.xml" /><Relationship Id="rId210" Type="http://schemas.openxmlformats.org/officeDocument/2006/relationships/header" Target="header104.xml" /><Relationship Id="rId211" Type="http://schemas.openxmlformats.org/officeDocument/2006/relationships/footer" Target="footer103.xml" /><Relationship Id="rId212" Type="http://schemas.openxmlformats.org/officeDocument/2006/relationships/footer" Target="footer104.xml" /><Relationship Id="rId213" Type="http://schemas.openxmlformats.org/officeDocument/2006/relationships/header" Target="header105.xml" /><Relationship Id="rId214" Type="http://schemas.openxmlformats.org/officeDocument/2006/relationships/footer" Target="footer105.xml" /><Relationship Id="rId215" Type="http://schemas.openxmlformats.org/officeDocument/2006/relationships/theme" Target="theme/theme1.xml" /><Relationship Id="rId216" Type="http://schemas.openxmlformats.org/officeDocument/2006/relationships/styles" Target="styles.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4791</Words>
  <Characters>27310</Characters>
  <Application>Microsoft Office Word</Application>
  <DocSecurity>0</DocSecurity>
  <Lines>227</Lines>
  <Paragraphs>64</Paragraphs>
  <ScaleCrop>false</ScaleCrop>
  <Company/>
  <LinksUpToDate>false</LinksUpToDate>
  <CharactersWithSpaces>32037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cp:revision>
  <dcterms:created xsi:type="dcterms:W3CDTF">2023-12-02T20:52:00Z</dcterms:created>
  <dcterms:modified xsi:type="dcterms:W3CDTF">2023-12-02T20:53:00Z</dcterms:modified>
</cp:coreProperties>
</file>