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初中化学物质推断题及答案解析完整版</w:t>
      </w:r>
    </w:p>
    <w:p>
      <w:pPr>
        <w:pStyle w:val="Heading1"/>
        <w:spacing w:before="385"/>
      </w:pPr>
      <w:r>
        <w:t>一、文字叙述型推断题：</w:t>
      </w:r>
    </w:p>
    <w:p>
      <w:pPr>
        <w:pStyle w:val="BodyText"/>
        <w:spacing w:before="241" w:line="364" w:lineRule="auto"/>
        <w:ind w:left="160" w:right="490"/>
      </w:pPr>
      <w:r>
        <w:rPr>
          <w:b/>
        </w:rPr>
        <w:t>1、</w:t>
      </w:r>
      <w:r>
        <w:t>有一包固体粉末，可能由碳酸钙、硫酸钾、硝酸钠、氯化铁、氯化钡中的一种或几种组成，做实验得以下结论：</w:t>
      </w:r>
    </w:p>
    <w:p>
      <w:pPr>
        <w:pStyle w:val="ListParagraph"/>
        <w:numPr>
          <w:ilvl w:val="0"/>
          <w:numId w:val="25"/>
        </w:numPr>
        <w:tabs>
          <w:tab w:val="left" w:pos="1422"/>
        </w:tabs>
        <w:spacing w:before="2" w:after="0" w:line="240" w:lineRule="auto"/>
        <w:ind w:left="1421" w:right="0" w:hanging="902"/>
        <w:jc w:val="left"/>
        <w:rPr>
          <w:sz w:val="36"/>
        </w:rPr>
      </w:pPr>
      <w:r>
        <w:rPr>
          <w:sz w:val="36"/>
        </w:rPr>
        <w:t>将此固体粉末加到水中，得到白色沉淀，上层溶液为无色。</w:t>
      </w:r>
    </w:p>
    <w:p>
      <w:pPr>
        <w:pStyle w:val="ListParagraph"/>
        <w:numPr>
          <w:ilvl w:val="0"/>
          <w:numId w:val="25"/>
        </w:numPr>
        <w:tabs>
          <w:tab w:val="left" w:pos="1422"/>
        </w:tabs>
        <w:spacing w:before="241" w:after="0" w:line="240" w:lineRule="auto"/>
        <w:ind w:left="1421" w:right="0" w:hanging="902"/>
        <w:jc w:val="left"/>
        <w:rPr>
          <w:sz w:val="36"/>
        </w:rPr>
      </w:pPr>
      <w:r>
        <w:rPr>
          <w:sz w:val="36"/>
        </w:rPr>
        <w:t>该白色沉淀部分溶于稀硝酸，且有气体放出。</w:t>
      </w:r>
    </w:p>
    <w:p>
      <w:pPr>
        <w:pStyle w:val="BodyText"/>
        <w:tabs>
          <w:tab w:val="left" w:pos="4841"/>
          <w:tab w:val="left" w:pos="13821"/>
        </w:tabs>
        <w:spacing w:before="240" w:line="364" w:lineRule="auto"/>
        <w:ind w:left="160" w:right="461" w:firstLine="1260"/>
      </w:pPr>
      <w:r>
        <w:drawing>
          <wp:anchor distT="0" distB="0" distL="0" distR="0" simplePos="0" relativeHeight="251658240" behindDoc="1" locked="0" layoutInCell="1" allowOverlap="1">
            <wp:simplePos x="0" y="0"/>
            <wp:positionH relativeFrom="page">
              <wp:posOffset>5727700</wp:posOffset>
            </wp:positionH>
            <wp:positionV relativeFrom="paragraph">
              <wp:posOffset>408813</wp:posOffset>
            </wp:positionV>
            <wp:extent cx="3657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6576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914400</wp:posOffset>
            </wp:positionH>
            <wp:positionV relativeFrom="paragraph">
              <wp:posOffset>853313</wp:posOffset>
            </wp:positionV>
            <wp:extent cx="2768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768600" cy="38100"/>
                    </a:xfrm>
                    <a:prstGeom prst="rect">
                      <a:avLst/>
                    </a:prstGeom>
                  </pic:spPr>
                </pic:pic>
              </a:graphicData>
            </a:graphic>
          </wp:anchor>
        </w:drawing>
      </w:r>
      <w:r>
        <w:rPr>
          <w:spacing w:val="57"/>
        </w:rPr>
        <w:t>从实验可判断出</w:t>
      </w:r>
      <w:r>
        <w:t>，</w:t>
      </w:r>
      <w:r>
        <w:rPr>
          <w:spacing w:val="-120"/>
        </w:rPr>
        <w:t xml:space="preserve"> </w:t>
      </w:r>
      <w:r>
        <w:rPr>
          <w:spacing w:val="57"/>
        </w:rPr>
        <w:t>该粉末中一定含</w:t>
      </w:r>
      <w:r>
        <w:t>有</w:t>
        <w:tab/>
        <w:t>，</w:t>
      </w:r>
      <w:r>
        <w:rPr>
          <w:spacing w:val="-120"/>
        </w:rPr>
        <w:t xml:space="preserve"> </w:t>
      </w:r>
      <w:r>
        <w:rPr>
          <w:spacing w:val="57"/>
        </w:rPr>
        <w:t>一定</w:t>
      </w:r>
      <w:r>
        <w:rPr>
          <w:spacing w:val="60"/>
        </w:rPr>
        <w:t>不</w:t>
      </w:r>
      <w:r>
        <w:rPr>
          <w:spacing w:val="-17"/>
        </w:rPr>
        <w:t>含</w:t>
      </w:r>
      <w:r>
        <w:t>有</w:t>
        <w:tab/>
        <w:t>。</w:t>
      </w:r>
    </w:p>
    <w:p>
      <w:pPr>
        <w:pStyle w:val="BodyText"/>
        <w:spacing w:before="2" w:line="364" w:lineRule="auto"/>
        <w:ind w:left="790" w:right="369"/>
        <w:jc w:val="both"/>
      </w:pPr>
      <w:r>
        <w:rPr>
          <w:b/>
          <w:spacing w:val="-60"/>
          <w:w w:val="99"/>
        </w:rPr>
        <w:t>答案；</w:t>
      </w:r>
      <w:r>
        <w:t>（</w:t>
      </w:r>
      <w:r>
        <w:rPr>
          <w:spacing w:val="-1"/>
        </w:rPr>
        <w:t>1</w:t>
      </w:r>
      <w:r>
        <w:t>）中“上层溶液为无色”可推得无“氯化铁</w:t>
      </w:r>
      <w:r>
        <w:rPr>
          <w:spacing w:val="-26"/>
        </w:rPr>
        <w:t>”；“白色沉淀”有两种可能：碳酸钙或硫酸</w:t>
      </w:r>
      <w:r>
        <w:rPr>
          <w:spacing w:val="-38"/>
        </w:rPr>
        <w:t>钾与氯化钡反应生成的硫酸钡。</w:t>
      </w:r>
      <w:r>
        <w:t>（2）中“白色沉淀部分溶于稀硝酸”中的“部分溶于”可知既有</w:t>
      </w:r>
      <w:r>
        <w:rPr>
          <w:spacing w:val="-20"/>
        </w:rPr>
        <w:t>“碳酸钙”，又有“硫酸钡”；而有硫酸钡时，则一定含有硫酸钾与氯化钡。但整个推断过程中，</w:t>
      </w:r>
      <w:r>
        <w:t>始终无法确定硝酸钠的存在与否。所以，原固体粉末中一定含有碳酸钙、硫酸钾和氯化钡，一定不含有氯化铁，可能含有硝酸钠。</w:t>
      </w:r>
    </w:p>
    <w:p>
      <w:pPr>
        <w:pStyle w:val="BodyText"/>
      </w:pPr>
    </w:p>
    <w:p>
      <w:pPr>
        <w:pStyle w:val="BodyText"/>
        <w:spacing w:before="246"/>
        <w:ind w:left="160"/>
      </w:pPr>
      <w:r>
        <w:rPr>
          <w:b/>
        </w:rPr>
        <w:t>2、</w:t>
      </w:r>
      <w:r>
        <w:t>某固体混合物可能含有氯化钙、碳酸钠、硫酸铜、硫酸钾和硝酸钡。现进行以下实验：</w:t>
      </w:r>
    </w:p>
    <w:p>
      <w:pPr>
        <w:pStyle w:val="ListParagraph"/>
        <w:numPr>
          <w:ilvl w:val="0"/>
          <w:numId w:val="24"/>
        </w:numPr>
        <w:tabs>
          <w:tab w:val="left" w:pos="1379"/>
        </w:tabs>
        <w:spacing w:before="241" w:after="0" w:line="240" w:lineRule="auto"/>
        <w:ind w:left="1378" w:right="0" w:hanging="903"/>
        <w:jc w:val="left"/>
        <w:rPr>
          <w:sz w:val="36"/>
        </w:rPr>
      </w:pPr>
      <w:r>
        <w:rPr>
          <w:sz w:val="36"/>
        </w:rPr>
        <w:t>将该混合物放入足量水中，产生白色沉淀，得无色透明溶液；</w:t>
      </w:r>
    </w:p>
    <w:p>
      <w:pPr>
        <w:pStyle w:val="ListParagraph"/>
        <w:numPr>
          <w:ilvl w:val="0"/>
          <w:numId w:val="24"/>
        </w:numPr>
        <w:tabs>
          <w:tab w:val="left" w:pos="1379"/>
        </w:tabs>
        <w:spacing w:before="241" w:after="0" w:line="240" w:lineRule="auto"/>
        <w:ind w:left="1378" w:right="0" w:hanging="903"/>
        <w:jc w:val="left"/>
        <w:rPr>
          <w:sz w:val="36"/>
        </w:rPr>
      </w:pPr>
      <w:r>
        <w:rPr>
          <w:sz w:val="36"/>
        </w:rPr>
        <w:t>再加入足量的稀硝酸，沉淀全部溶解，逸出无色气体，所得溶液澄清透明；</w:t>
      </w:r>
    </w:p>
    <w:p>
      <w:pPr>
        <w:pStyle w:val="ListParagraph"/>
        <w:numPr>
          <w:ilvl w:val="0"/>
          <w:numId w:val="24"/>
        </w:numPr>
        <w:tabs>
          <w:tab w:val="left" w:pos="1401"/>
          <w:tab w:val="left" w:pos="3537"/>
          <w:tab w:val="left" w:pos="14397"/>
        </w:tabs>
        <w:spacing w:before="241" w:after="0" w:line="364" w:lineRule="auto"/>
        <w:ind w:left="1377" w:right="480" w:hanging="901"/>
        <w:jc w:val="left"/>
        <w:rPr>
          <w:sz w:val="36"/>
        </w:rPr>
      </w:pPr>
      <w:r>
        <w:drawing>
          <wp:anchor distT="0" distB="0" distL="0" distR="0" simplePos="0" relativeHeight="251660288" behindDoc="1" locked="0" layoutInCell="1" allowOverlap="1">
            <wp:simplePos x="0" y="0"/>
            <wp:positionH relativeFrom="page">
              <wp:posOffset>8750300</wp:posOffset>
            </wp:positionH>
            <wp:positionV relativeFrom="paragraph">
              <wp:posOffset>407289</wp:posOffset>
            </wp:positionV>
            <wp:extent cx="9906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906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1676400</wp:posOffset>
            </wp:positionH>
            <wp:positionV relativeFrom="paragraph">
              <wp:posOffset>854964</wp:posOffset>
            </wp:positionV>
            <wp:extent cx="11684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684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7620000</wp:posOffset>
            </wp:positionH>
            <wp:positionV relativeFrom="paragraph">
              <wp:posOffset>854964</wp:posOffset>
            </wp:positionV>
            <wp:extent cx="30607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060700" cy="38100"/>
                    </a:xfrm>
                    <a:prstGeom prst="rect">
                      <a:avLst/>
                    </a:prstGeom>
                  </pic:spPr>
                </pic:pic>
              </a:graphicData>
            </a:graphic>
          </wp:anchor>
        </w:drawing>
      </w:r>
      <w:r>
        <w:rPr>
          <w:sz w:val="36"/>
        </w:rPr>
        <w:t>最后加入稀硫酸，又立刻出现白色沉淀。据上可推断原混合物中肯定有</w:t>
        <w:tab/>
        <w:t>，肯定</w:t>
      </w:r>
      <w:r>
        <w:rPr>
          <w:spacing w:val="-18"/>
          <w:sz w:val="36"/>
        </w:rPr>
        <w:t>没</w:t>
      </w:r>
      <w:r>
        <w:rPr>
          <w:sz w:val="36"/>
        </w:rPr>
        <w:t>有</w:t>
        <w:tab/>
        <w:t>，用化学方程式表示上述实验中肯定发生的反应</w:t>
      </w:r>
    </w:p>
    <w:p>
      <w:pPr>
        <w:pStyle w:val="BodyText"/>
      </w:pPr>
    </w:p>
    <w:p>
      <w:pPr>
        <w:pStyle w:val="BodyText"/>
        <w:spacing w:before="243" w:line="364" w:lineRule="auto"/>
        <w:ind w:left="1309" w:right="583" w:hanging="361"/>
        <w:jc w:val="both"/>
      </w:pPr>
      <w:r>
        <w:rPr>
          <w:b/>
          <w:spacing w:val="-54"/>
          <w:w w:val="99"/>
        </w:rPr>
        <w:t>答案；</w:t>
      </w:r>
      <w:r>
        <w:rPr>
          <w:spacing w:val="3"/>
        </w:rPr>
        <w:t>（1</w:t>
      </w:r>
      <w:r>
        <w:t>）</w:t>
      </w:r>
      <w:r>
        <w:rPr>
          <w:spacing w:val="-1"/>
        </w:rPr>
        <w:t>由该固体溶于水，得白色沉淀，静置后上层溶液呈无色．可推出混合物中一定没有</w:t>
      </w:r>
      <w:r>
        <w:t>硫酸铜，可能是沉淀为：碳酸钠和氯化钙、碳酸钠和硝酸钡、硫酸钾和硝酸钡反应都能生成沉淀；</w:t>
      </w:r>
    </w:p>
    <w:p>
      <w:pPr>
        <w:pStyle w:val="ListParagraph"/>
        <w:numPr>
          <w:ilvl w:val="1"/>
          <w:numId w:val="24"/>
        </w:numPr>
        <w:tabs>
          <w:tab w:val="left" w:pos="2218"/>
        </w:tabs>
        <w:spacing w:before="2" w:after="0" w:line="364" w:lineRule="auto"/>
        <w:ind w:left="1309" w:right="583" w:firstLine="0"/>
        <w:jc w:val="left"/>
        <w:rPr>
          <w:sz w:val="36"/>
        </w:rPr>
      </w:pPr>
      <w:r>
        <w:rPr>
          <w:sz w:val="36"/>
        </w:rPr>
        <w:t>由向</w:t>
      </w:r>
      <w:r>
        <w:rPr>
          <w:spacing w:val="5"/>
          <w:sz w:val="36"/>
        </w:rPr>
        <w:t>（1）</w:t>
      </w:r>
      <w:r>
        <w:rPr>
          <w:spacing w:val="-1"/>
          <w:sz w:val="36"/>
        </w:rPr>
        <w:t>所得白色沉淀中加入足量稀硝酸，沉淀全部溶解，可推出出混合物中一定没</w:t>
      </w:r>
      <w:r>
        <w:rPr>
          <w:sz w:val="36"/>
        </w:rPr>
        <w:t>有硫酸钾，因为硫酸钡沉淀不能溶于稀硝 酸；</w:t>
      </w:r>
    </w:p>
    <w:p>
      <w:pPr>
        <w:pStyle w:val="ListParagraph"/>
        <w:numPr>
          <w:ilvl w:val="1"/>
          <w:numId w:val="24"/>
        </w:numPr>
        <w:tabs>
          <w:tab w:val="left" w:pos="2218"/>
        </w:tabs>
        <w:spacing w:before="3" w:after="0" w:line="364" w:lineRule="auto"/>
        <w:ind w:left="1309" w:right="588" w:firstLine="0"/>
        <w:jc w:val="left"/>
        <w:rPr>
          <w:sz w:val="36"/>
        </w:rPr>
      </w:pPr>
      <w:r>
        <w:rPr>
          <w:sz w:val="36"/>
        </w:rPr>
        <w:t>向</w:t>
      </w:r>
      <w:r>
        <w:rPr>
          <w:spacing w:val="4"/>
          <w:sz w:val="36"/>
        </w:rPr>
        <w:t>（2）</w:t>
      </w:r>
      <w:r>
        <w:rPr>
          <w:spacing w:val="-1"/>
          <w:sz w:val="36"/>
        </w:rPr>
        <w:t>中的溶液中加入稀硫酸产生了白色沉淀，说明在溶液中含有钡离子，则说明原</w:t>
      </w:r>
      <w:r>
        <w:rPr>
          <w:sz w:val="36"/>
        </w:rPr>
        <w:t>混合物中含有硝酸钡．</w:t>
      </w:r>
    </w:p>
    <w:p>
      <w:pPr>
        <w:pStyle w:val="ListParagraph"/>
        <w:numPr>
          <w:ilvl w:val="0"/>
          <w:numId w:val="23"/>
        </w:numPr>
        <w:tabs>
          <w:tab w:val="left" w:pos="2211"/>
        </w:tabs>
        <w:spacing w:before="2" w:after="0" w:line="364" w:lineRule="auto"/>
        <w:ind w:left="1309" w:right="428" w:firstLine="0"/>
        <w:jc w:val="both"/>
        <w:rPr>
          <w:sz w:val="36"/>
        </w:rPr>
      </w:pPr>
      <w:r>
        <w:rPr>
          <w:spacing w:val="-1"/>
          <w:sz w:val="36"/>
        </w:rPr>
        <w:t>由该固体溶于水，得白色沉淀，静置后上层溶液呈无色，可推出混合物中一定没有硫酸</w:t>
      </w:r>
      <w:r>
        <w:rPr>
          <w:sz w:val="36"/>
        </w:rPr>
        <w:t>铜（铜离子在溶液中呈蓝色</w:t>
      </w:r>
      <w:r>
        <w:rPr>
          <w:spacing w:val="-191"/>
          <w:sz w:val="36"/>
        </w:rPr>
        <w:t>）</w:t>
      </w:r>
      <w:r>
        <w:rPr>
          <w:sz w:val="36"/>
        </w:rPr>
        <w:t>，可能的沉淀是由碳酸钠和氯化钙反应生成的碳酸钙，或者是碳酸钠和硝酸钡反应生成的碳酸钡或者硫酸钾和硝酸钡反应生成的硫酸钡沉淀或者三者两两结</w:t>
      </w:r>
    </w:p>
    <w:p>
      <w:pPr>
        <w:pStyle w:val="BodyText"/>
        <w:rPr>
          <w:sz w:val="20"/>
        </w:rPr>
      </w:pPr>
    </w:p>
    <w:p>
      <w:pPr>
        <w:pStyle w:val="BodyText"/>
        <w:rPr>
          <w:sz w:val="11"/>
        </w:rPr>
      </w:pPr>
      <w:r>
        <w:pict>
          <v:group id="_x0000_s1025" style="width:104pt;height:19pt;margin-top:9pt;margin-left:395pt;mso-position-horizontal-relative:page;mso-wrap-distance-left:0;mso-wrap-distance-right:0;position:absolute;z-index:-251653120" coordorigin="7900,180" coordsize="2080,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080;height:380;left:7900;position:absolute;top:180" stroked="f">
              <v:imagedata r:id="rId9" o:title=""/>
            </v:shape>
            <v:shapetype id="_x0000_t202" coordsize="21600,21600" o:spt="202" path="m,l,21600r21600,l21600,xe">
              <v:stroke joinstyle="miter"/>
              <v:path gradientshapeok="t" o:connecttype="rect"/>
            </v:shapetype>
            <v:shape id="_x0000_s1027" type="#_x0000_t202" style="width:155;height:270;left:8299;position:absolute;top:252" filled="f" stroked="f">
              <v:textbox inset="0,0,0,0">
                <w:txbxContent>
                  <w:p>
                    <w:pPr>
                      <w:spacing w:before="12" w:line="257" w:lineRule="exact"/>
                      <w:ind w:left="0" w:right="0" w:firstLine="0"/>
                      <w:jc w:val="left"/>
                      <w:rPr>
                        <w:rFonts w:ascii="Arial"/>
                        <w:b/>
                        <w:sz w:val="27"/>
                      </w:rPr>
                    </w:pPr>
                    <w:r>
                      <w:rPr>
                        <w:rFonts w:ascii="Arial"/>
                        <w:b/>
                        <w:color w:val="FFFFFF"/>
                        <w:w w:val="89"/>
                        <w:sz w:val="27"/>
                      </w:rPr>
                      <w:t>1</w:t>
                    </w:r>
                  </w:p>
                </w:txbxContent>
              </v:textbox>
            </v:shape>
            <v:shape id="_x0000_s1028" type="#_x0000_t202" style="width:290;height:270;left:9321;position:absolute;top:252" filled="f" stroked="f">
              <v:textbox inset="0,0,0,0">
                <w:txbxContent>
                  <w:p>
                    <w:pPr>
                      <w:spacing w:before="12" w:line="257" w:lineRule="exact"/>
                      <w:ind w:left="0" w:right="0" w:firstLine="0"/>
                      <w:jc w:val="left"/>
                      <w:rPr>
                        <w:rFonts w:ascii="Arial"/>
                        <w:b/>
                        <w:sz w:val="27"/>
                      </w:rPr>
                    </w:pPr>
                    <w:r>
                      <w:rPr>
                        <w:rFonts w:ascii="Arial"/>
                        <w:b/>
                        <w:color w:val="FFFFFF"/>
                        <w:w w:val="90"/>
                        <w:sz w:val="27"/>
                      </w:rPr>
                      <w:t>31</w:t>
                    </w:r>
                  </w:p>
                </w:txbxContent>
              </v:textbox>
            </v:shape>
            <w10:wrap type="topAndBottom"/>
          </v:group>
        </w:pict>
      </w:r>
    </w:p>
    <w:p>
      <w:pPr>
        <w:spacing w:after="0"/>
        <w:rPr>
          <w:sz w:val="11"/>
        </w:rPr>
        <w:sectPr>
          <w:type w:val="continuous"/>
          <w:pgSz w:w="17860" w:h="25260"/>
          <w:pgMar w:top="1340" w:right="620" w:bottom="280" w:left="920" w:header="708" w:footer="708"/>
          <w:cols w:space="708"/>
        </w:sectPr>
      </w:pPr>
    </w:p>
    <w:p>
      <w:pPr>
        <w:pStyle w:val="BodyText"/>
        <w:spacing w:before="32"/>
        <w:ind w:left="1309"/>
      </w:pPr>
      <w:r>
        <w:t>合甚至三者兼有．</w:t>
      </w:r>
    </w:p>
    <w:p>
      <w:pPr>
        <w:pStyle w:val="ListParagraph"/>
        <w:numPr>
          <w:ilvl w:val="0"/>
          <w:numId w:val="23"/>
        </w:numPr>
        <w:tabs>
          <w:tab w:val="left" w:pos="2218"/>
        </w:tabs>
        <w:spacing w:before="241" w:after="0" w:line="364" w:lineRule="auto"/>
        <w:ind w:left="1309" w:right="457" w:firstLine="0"/>
        <w:jc w:val="left"/>
        <w:rPr>
          <w:sz w:val="36"/>
        </w:rPr>
      </w:pPr>
      <w:r>
        <w:rPr>
          <w:sz w:val="36"/>
        </w:rPr>
        <w:t>由向</w:t>
      </w:r>
      <w:r>
        <w:rPr>
          <w:spacing w:val="5"/>
          <w:sz w:val="36"/>
        </w:rPr>
        <w:t>（1）</w:t>
      </w:r>
      <w:r>
        <w:rPr>
          <w:sz w:val="36"/>
        </w:rPr>
        <w:t>所得白色沉淀中加入足量稀硝酸，沉淀全部溶解，可推出该沉淀一定不是硫</w:t>
      </w:r>
      <w:r>
        <w:rPr>
          <w:spacing w:val="-17"/>
          <w:sz w:val="36"/>
        </w:rPr>
        <w:t xml:space="preserve">酸钡，因为硫酸钡沉淀不能溶于稀硝酸．则沉淀可能是能够溶解于硝酸的碳酸钡或者碳酸钙， </w:t>
      </w:r>
      <w:r>
        <w:rPr>
          <w:sz w:val="36"/>
        </w:rPr>
        <w:t>可以判断一定含有碳酸钠；</w:t>
      </w:r>
    </w:p>
    <w:p>
      <w:pPr>
        <w:pStyle w:val="ListParagraph"/>
        <w:numPr>
          <w:ilvl w:val="0"/>
          <w:numId w:val="23"/>
        </w:numPr>
        <w:tabs>
          <w:tab w:val="left" w:pos="2218"/>
        </w:tabs>
        <w:spacing w:before="3" w:after="0" w:line="364" w:lineRule="auto"/>
        <w:ind w:left="1309" w:right="588" w:firstLine="0"/>
        <w:jc w:val="left"/>
        <w:rPr>
          <w:sz w:val="36"/>
        </w:rPr>
      </w:pPr>
      <w:r>
        <w:rPr>
          <w:sz w:val="36"/>
        </w:rPr>
        <w:t>向</w:t>
      </w:r>
      <w:r>
        <w:rPr>
          <w:spacing w:val="4"/>
          <w:sz w:val="36"/>
        </w:rPr>
        <w:t>（2）</w:t>
      </w:r>
      <w:r>
        <w:rPr>
          <w:spacing w:val="-1"/>
          <w:sz w:val="36"/>
        </w:rPr>
        <w:t>中的溶液中加入稀硫酸产生了白色沉淀，说明在溶液中含有钡离子，则说明原</w:t>
      </w:r>
      <w:r>
        <w:rPr>
          <w:sz w:val="36"/>
        </w:rPr>
        <w:t>混合物中含有硝酸钡，而（1）中的沉淀一定有碳酸钡，可能有碳酸钙．</w:t>
      </w:r>
    </w:p>
    <w:p>
      <w:pPr>
        <w:pStyle w:val="BodyText"/>
        <w:tabs>
          <w:tab w:val="left" w:pos="9230"/>
        </w:tabs>
        <w:spacing w:before="2"/>
        <w:ind w:left="1309"/>
      </w:pPr>
      <w:r>
        <w:t>故答案为：硝酸钡，碳酸钠；硫酸钾，硫酸铜；</w:t>
        <w:tab/>
        <w:t>氯化钙．</w:t>
      </w:r>
    </w:p>
    <w:p>
      <w:pPr>
        <w:pStyle w:val="BodyText"/>
      </w:pPr>
    </w:p>
    <w:p>
      <w:pPr>
        <w:pStyle w:val="BodyText"/>
        <w:spacing w:before="7"/>
        <w:rPr>
          <w:sz w:val="37"/>
        </w:rPr>
      </w:pPr>
    </w:p>
    <w:p>
      <w:pPr>
        <w:pStyle w:val="Heading1"/>
      </w:pPr>
      <w:r>
        <w:t>二、方程式叙述型推断题：</w:t>
      </w:r>
    </w:p>
    <w:p>
      <w:pPr>
        <w:pStyle w:val="BodyText"/>
        <w:spacing w:before="242"/>
        <w:ind w:left="160"/>
      </w:pPr>
      <w:r>
        <w:rPr>
          <w:b/>
        </w:rPr>
        <w:t>1、</w:t>
      </w:r>
      <w:r>
        <w:t>已知 A、B、C、D、E、F6 种物质的转化关系如下：</w:t>
      </w:r>
    </w:p>
    <w:p>
      <w:pPr>
        <w:pStyle w:val="BodyText"/>
        <w:tabs>
          <w:tab w:val="left" w:pos="1690"/>
          <w:tab w:val="left" w:pos="5020"/>
          <w:tab w:val="left" w:pos="10421"/>
          <w:tab w:val="left" w:pos="11321"/>
        </w:tabs>
        <w:spacing w:before="240" w:line="389" w:lineRule="exact"/>
        <w:ind w:left="790"/>
      </w:pPr>
      <w:r>
        <w:t>(1)</w:t>
        <w:tab/>
        <w:t>A+B→C+H</w:t>
      </w:r>
      <w:r>
        <w:rPr>
          <w:spacing w:val="-91"/>
        </w:rPr>
        <w:t xml:space="preserve"> </w:t>
      </w:r>
      <w:r>
        <w:t>O</w:t>
        <w:tab/>
        <w:t>(2)C+KOH→D↓(蓝色)+E</w:t>
        <w:tab/>
        <w:t>(3)</w:t>
        <w:tab/>
        <w:t>B+D→C+H</w:t>
      </w:r>
      <w:r>
        <w:rPr>
          <w:spacing w:val="-89"/>
        </w:rPr>
        <w:t xml:space="preserve"> </w:t>
      </w:r>
      <w:r>
        <w:t>O</w:t>
      </w:r>
    </w:p>
    <w:p>
      <w:pPr>
        <w:tabs>
          <w:tab w:val="left" w:pos="9632"/>
        </w:tabs>
        <w:spacing w:before="0" w:line="206" w:lineRule="exact"/>
        <w:ind w:left="0" w:right="335" w:firstLine="0"/>
        <w:jc w:val="center"/>
        <w:rPr>
          <w:sz w:val="18"/>
        </w:rPr>
      </w:pPr>
      <w:r>
        <w:rPr>
          <w:sz w:val="18"/>
        </w:rPr>
        <w:t>2</w:t>
        <w:tab/>
        <w:t>2</w:t>
      </w:r>
    </w:p>
    <w:p>
      <w:pPr>
        <w:pStyle w:val="BodyText"/>
        <w:spacing w:before="108" w:line="412" w:lineRule="exact"/>
        <w:ind w:left="596" w:right="8043"/>
        <w:jc w:val="center"/>
      </w:pPr>
      <w:r>
        <w:t>(4)E+BaCl</w:t>
      </w:r>
      <w:r>
        <w:rPr>
          <w:spacing w:val="-90"/>
        </w:rPr>
        <w:t xml:space="preserve"> </w:t>
      </w:r>
      <w:r>
        <w:t>→F↓(白色，不溶于稀硝酸)+KCl</w:t>
      </w:r>
    </w:p>
    <w:p>
      <w:pPr>
        <w:spacing w:before="0" w:line="182" w:lineRule="exact"/>
        <w:ind w:left="2590" w:right="0" w:firstLine="0"/>
        <w:jc w:val="left"/>
        <w:rPr>
          <w:sz w:val="18"/>
        </w:rPr>
      </w:pPr>
      <w:r>
        <w:rPr>
          <w:sz w:val="18"/>
        </w:rPr>
        <w:t>2</w:t>
      </w:r>
    </w:p>
    <w:p>
      <w:pPr>
        <w:pStyle w:val="BodyText"/>
        <w:spacing w:before="108"/>
        <w:ind w:left="596" w:right="8133"/>
        <w:jc w:val="center"/>
      </w:pPr>
      <w:r>
        <w:t>根据上述变化关系，推断有关物质的化学式：</w:t>
      </w:r>
    </w:p>
    <w:p>
      <w:pPr>
        <w:pStyle w:val="BodyText"/>
        <w:spacing w:before="11"/>
        <w:rPr>
          <w:sz w:val="14"/>
        </w:rPr>
      </w:pPr>
    </w:p>
    <w:p>
      <w:pPr>
        <w:pStyle w:val="BodyText"/>
        <w:spacing w:before="50"/>
        <w:ind w:left="790"/>
        <w:jc w:val="both"/>
      </w:pPr>
      <w:r>
        <w:drawing>
          <wp:anchor distT="0" distB="0" distL="0" distR="0" simplePos="0" relativeHeight="251665408" behindDoc="1" locked="0" layoutInCell="1" allowOverlap="1">
            <wp:simplePos x="0" y="0"/>
            <wp:positionH relativeFrom="page">
              <wp:posOffset>1193800</wp:posOffset>
            </wp:positionH>
            <wp:positionV relativeFrom="paragraph">
              <wp:posOffset>287655</wp:posOffset>
            </wp:positionV>
            <wp:extent cx="939800" cy="38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9398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2451100</wp:posOffset>
            </wp:positionH>
            <wp:positionV relativeFrom="paragraph">
              <wp:posOffset>287655</wp:posOffset>
            </wp:positionV>
            <wp:extent cx="10541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10541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3822700</wp:posOffset>
            </wp:positionH>
            <wp:positionV relativeFrom="paragraph">
              <wp:posOffset>287655</wp:posOffset>
            </wp:positionV>
            <wp:extent cx="10541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0541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5194300</wp:posOffset>
            </wp:positionH>
            <wp:positionV relativeFrom="paragraph">
              <wp:posOffset>287655</wp:posOffset>
            </wp:positionV>
            <wp:extent cx="10541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10541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6565900</wp:posOffset>
            </wp:positionH>
            <wp:positionV relativeFrom="paragraph">
              <wp:posOffset>287655</wp:posOffset>
            </wp:positionV>
            <wp:extent cx="1168400" cy="38100"/>
            <wp:effectExtent l="0" t="0" r="0" b="0"/>
            <wp:wrapNone/>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pic:nvPicPr>
                  <pic:blipFill>
                    <a:blip xmlns:r="http://schemas.openxmlformats.org/officeDocument/2006/relationships" r:embed="rId7" cstate="print"/>
                    <a:stretch>
                      <a:fillRect/>
                    </a:stretch>
                  </pic:blipFill>
                  <pic:spPr>
                    <a:xfrm>
                      <a:off x="0" y="0"/>
                      <a:ext cx="11684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8051800</wp:posOffset>
            </wp:positionH>
            <wp:positionV relativeFrom="paragraph">
              <wp:posOffset>287655</wp:posOffset>
            </wp:positionV>
            <wp:extent cx="1054100" cy="3810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pic:nvPicPr>
                  <pic:blipFill>
                    <a:blip xmlns:r="http://schemas.openxmlformats.org/officeDocument/2006/relationships" r:embed="rId11" cstate="print"/>
                    <a:stretch>
                      <a:fillRect/>
                    </a:stretch>
                  </pic:blipFill>
                  <pic:spPr>
                    <a:xfrm>
                      <a:off x="0" y="0"/>
                      <a:ext cx="1054100" cy="38100"/>
                    </a:xfrm>
                    <a:prstGeom prst="rect">
                      <a:avLst/>
                    </a:prstGeom>
                  </pic:spPr>
                </pic:pic>
              </a:graphicData>
            </a:graphic>
          </wp:anchor>
        </w:drawing>
      </w:r>
      <w:r>
        <w:t>A ；B ；C ；D ；E ；F 。</w:t>
      </w:r>
    </w:p>
    <w:p>
      <w:pPr>
        <w:pStyle w:val="BodyText"/>
        <w:spacing w:before="241" w:line="364" w:lineRule="auto"/>
        <w:ind w:left="631" w:right="451"/>
        <w:jc w:val="both"/>
      </w:pPr>
      <w:r>
        <w:rPr>
          <w:b/>
          <w:spacing w:val="2"/>
          <w:w w:val="99"/>
        </w:rPr>
        <w:t>答案；</w:t>
      </w:r>
      <w:r>
        <w:t>本题的突破口在反应式</w:t>
      </w:r>
      <w:r>
        <w:rPr>
          <w:spacing w:val="-3"/>
        </w:rPr>
        <w:t>（</w:t>
      </w:r>
      <w:r>
        <w:t>4</w:t>
      </w:r>
      <w:r>
        <w:rPr>
          <w:spacing w:val="-180"/>
        </w:rPr>
        <w:t>）</w:t>
      </w:r>
      <w:r>
        <w:t>，由复分解反应的知识可知：F</w:t>
      </w:r>
      <w:r>
        <w:rPr>
          <w:spacing w:val="-33"/>
        </w:rPr>
        <w:t xml:space="preserve"> 中含 </w:t>
      </w:r>
      <w:r>
        <w:t>Ba，</w:t>
      </w:r>
      <w:r>
        <w:rPr>
          <w:spacing w:val="-32"/>
        </w:rPr>
        <w:t xml:space="preserve">又 </w:t>
      </w:r>
      <w:r>
        <w:t>F</w:t>
      </w:r>
      <w:r>
        <w:rPr>
          <w:spacing w:val="-10"/>
        </w:rPr>
        <w:t xml:space="preserve"> 为“白色且不溶</w:t>
      </w:r>
      <w:r>
        <w:rPr>
          <w:spacing w:val="-35"/>
        </w:rPr>
        <w:t xml:space="preserve">于稀硝酸的物质”，故 </w:t>
      </w:r>
      <w:r>
        <w:t>F</w:t>
      </w:r>
      <w:r>
        <w:rPr>
          <w:spacing w:val="-60"/>
        </w:rPr>
        <w:t xml:space="preserve"> 为 </w:t>
      </w:r>
      <w:r>
        <w:t>BaSO4,</w:t>
      </w:r>
      <w:r>
        <w:rPr>
          <w:spacing w:val="-13"/>
        </w:rPr>
        <w:t xml:space="preserve">之后又可推得 </w:t>
      </w:r>
      <w:r>
        <w:t>E</w:t>
      </w:r>
      <w:r>
        <w:rPr>
          <w:spacing w:val="-60"/>
        </w:rPr>
        <w:t xml:space="preserve"> 为 </w:t>
      </w:r>
      <w:r>
        <w:t>KCl。另一个突破口在反应式</w:t>
      </w:r>
      <w:r>
        <w:rPr>
          <w:spacing w:val="-35"/>
        </w:rPr>
        <w:t>（</w:t>
      </w:r>
      <w:r>
        <w:t>2</w:t>
      </w:r>
      <w:r>
        <w:rPr>
          <w:spacing w:val="-180"/>
        </w:rPr>
        <w:t>）</w:t>
      </w:r>
      <w:r>
        <w:rPr>
          <w:spacing w:val="-27"/>
        </w:rPr>
        <w:t xml:space="preserve">，因为 </w:t>
      </w:r>
      <w:r>
        <w:t>D</w:t>
      </w:r>
      <w:r>
        <w:rPr>
          <w:spacing w:val="-52"/>
        </w:rPr>
        <w:t xml:space="preserve"> 为</w:t>
      </w:r>
      <w:r>
        <w:t xml:space="preserve"> </w:t>
      </w:r>
      <w:r>
        <w:rPr>
          <w:spacing w:val="-24"/>
        </w:rPr>
        <w:t xml:space="preserve">“蓝色沉淀”，故可推得 </w:t>
      </w:r>
      <w:r>
        <w:t>D</w:t>
      </w:r>
      <w:r>
        <w:rPr>
          <w:spacing w:val="-58"/>
        </w:rPr>
        <w:t xml:space="preserve"> 为 </w:t>
      </w:r>
      <w:r>
        <w:t>Cu(OH)2；</w:t>
      </w:r>
      <w:r>
        <w:rPr>
          <w:spacing w:val="-23"/>
        </w:rPr>
        <w:t xml:space="preserve">再结合 </w:t>
      </w:r>
      <w:r>
        <w:t>E</w:t>
      </w:r>
      <w:r>
        <w:rPr>
          <w:spacing w:val="-58"/>
        </w:rPr>
        <w:t xml:space="preserve"> 为 </w:t>
      </w:r>
      <w:r>
        <w:t>KCl，</w:t>
      </w:r>
      <w:r>
        <w:rPr>
          <w:spacing w:val="-23"/>
        </w:rPr>
        <w:t xml:space="preserve">可推得 </w:t>
      </w:r>
      <w:r>
        <w:t>C</w:t>
      </w:r>
      <w:r>
        <w:rPr>
          <w:spacing w:val="-59"/>
        </w:rPr>
        <w:t xml:space="preserve"> 为 </w:t>
      </w:r>
      <w:r>
        <w:t>CuCl2。然后在（3）</w:t>
      </w:r>
      <w:r>
        <w:rPr>
          <w:spacing w:val="-5"/>
        </w:rPr>
        <w:t>中可推</w:t>
      </w:r>
      <w:r>
        <w:rPr>
          <w:spacing w:val="-45"/>
        </w:rPr>
        <w:t xml:space="preserve">得 </w:t>
      </w:r>
      <w:r>
        <w:t>B</w:t>
      </w:r>
      <w:r>
        <w:rPr>
          <w:spacing w:val="-61"/>
        </w:rPr>
        <w:t xml:space="preserve"> 为 </w:t>
      </w:r>
      <w:r>
        <w:t>HCl，在（1）</w:t>
      </w:r>
      <w:r>
        <w:rPr>
          <w:spacing w:val="-18"/>
        </w:rPr>
        <w:t xml:space="preserve">中可推得 </w:t>
      </w:r>
      <w:r>
        <w:t>A</w:t>
      </w:r>
      <w:r>
        <w:rPr>
          <w:spacing w:val="-60"/>
        </w:rPr>
        <w:t xml:space="preserve"> 为 </w:t>
      </w:r>
      <w:r>
        <w:t>CuO。</w:t>
      </w:r>
    </w:p>
    <w:p>
      <w:pPr>
        <w:pStyle w:val="BodyText"/>
      </w:pPr>
    </w:p>
    <w:p>
      <w:pPr>
        <w:pStyle w:val="BodyText"/>
        <w:spacing w:before="245"/>
        <w:ind w:left="160"/>
      </w:pPr>
      <w:r>
        <w:rPr>
          <w:b/>
        </w:rPr>
        <w:t>2、</w:t>
      </w:r>
      <w:r>
        <w:t>有属于酸、碱、盐的 5 种常见物质 A、B、C、D、E，它们之间可以发生如下反应：</w:t>
      </w:r>
    </w:p>
    <w:p>
      <w:pPr>
        <w:pStyle w:val="BodyText"/>
        <w:spacing w:before="240" w:line="389" w:lineRule="exact"/>
        <w:ind w:left="700"/>
        <w:jc w:val="both"/>
      </w:pPr>
      <w:r>
        <w:t>（1）A+B→C+H O (2)C+H SO →D↓+A （3）E+AgNO →AgCl↓+C</w:t>
      </w:r>
    </w:p>
    <w:p>
      <w:pPr>
        <w:tabs>
          <w:tab w:val="left" w:pos="6011"/>
          <w:tab w:val="left" w:pos="6461"/>
          <w:tab w:val="left" w:pos="11591"/>
        </w:tabs>
        <w:spacing w:before="0" w:line="206" w:lineRule="exact"/>
        <w:ind w:left="3040" w:right="0" w:firstLine="0"/>
        <w:jc w:val="left"/>
        <w:rPr>
          <w:sz w:val="18"/>
        </w:rPr>
      </w:pPr>
      <w:r>
        <w:rPr>
          <w:sz w:val="18"/>
        </w:rPr>
        <w:t>2</w:t>
        <w:tab/>
        <w:t>2</w:t>
        <w:tab/>
        <w:t>4</w:t>
        <w:tab/>
        <w:t>3</w:t>
      </w:r>
    </w:p>
    <w:p>
      <w:pPr>
        <w:pStyle w:val="BodyText"/>
        <w:spacing w:before="108"/>
        <w:ind w:left="790"/>
      </w:pPr>
      <w:r>
        <w:t>根据上述反应，推断下列各物质的化学式:</w:t>
      </w:r>
    </w:p>
    <w:p>
      <w:pPr>
        <w:pStyle w:val="BodyText"/>
        <w:tabs>
          <w:tab w:val="left" w:pos="2410"/>
          <w:tab w:val="left" w:pos="4390"/>
          <w:tab w:val="left" w:pos="6371"/>
          <w:tab w:val="left" w:pos="8532"/>
          <w:tab w:val="left" w:pos="10511"/>
        </w:tabs>
        <w:spacing w:before="240"/>
        <w:ind w:left="790"/>
      </w:pPr>
      <w:r>
        <w:drawing>
          <wp:anchor distT="0" distB="0" distL="0" distR="0" simplePos="0" relativeHeight="251671552" behindDoc="1" locked="0" layoutInCell="1" allowOverlap="1">
            <wp:simplePos x="0" y="0"/>
            <wp:positionH relativeFrom="page">
              <wp:posOffset>1193800</wp:posOffset>
            </wp:positionH>
            <wp:positionV relativeFrom="paragraph">
              <wp:posOffset>409194</wp:posOffset>
            </wp:positionV>
            <wp:extent cx="939800" cy="38100"/>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0" cstate="print"/>
                    <a:stretch>
                      <a:fillRect/>
                    </a:stretch>
                  </pic:blipFill>
                  <pic:spPr>
                    <a:xfrm>
                      <a:off x="0" y="0"/>
                      <a:ext cx="9398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2451100</wp:posOffset>
            </wp:positionH>
            <wp:positionV relativeFrom="paragraph">
              <wp:posOffset>409194</wp:posOffset>
            </wp:positionV>
            <wp:extent cx="939800" cy="38100"/>
            <wp:effectExtent l="0" t="0" r="0" b="0"/>
            <wp:wrapNone/>
            <wp:docPr id="2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png"/>
                    <pic:cNvPicPr/>
                  </pic:nvPicPr>
                  <pic:blipFill>
                    <a:blip xmlns:r="http://schemas.openxmlformats.org/officeDocument/2006/relationships" r:embed="rId10" cstate="print"/>
                    <a:stretch>
                      <a:fillRect/>
                    </a:stretch>
                  </pic:blipFill>
                  <pic:spPr>
                    <a:xfrm>
                      <a:off x="0" y="0"/>
                      <a:ext cx="9398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3708400</wp:posOffset>
            </wp:positionH>
            <wp:positionV relativeFrom="paragraph">
              <wp:posOffset>409194</wp:posOffset>
            </wp:positionV>
            <wp:extent cx="939800" cy="38100"/>
            <wp:effectExtent l="0" t="0" r="0" b="0"/>
            <wp:wrapNone/>
            <wp:docPr id="2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png"/>
                    <pic:cNvPicPr/>
                  </pic:nvPicPr>
                  <pic:blipFill>
                    <a:blip xmlns:r="http://schemas.openxmlformats.org/officeDocument/2006/relationships" r:embed="rId10" cstate="print"/>
                    <a:stretch>
                      <a:fillRect/>
                    </a:stretch>
                  </pic:blipFill>
                  <pic:spPr>
                    <a:xfrm>
                      <a:off x="0" y="0"/>
                      <a:ext cx="9398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4965700</wp:posOffset>
            </wp:positionH>
            <wp:positionV relativeFrom="paragraph">
              <wp:posOffset>409194</wp:posOffset>
            </wp:positionV>
            <wp:extent cx="1054100" cy="38100"/>
            <wp:effectExtent l="0" t="0" r="0" b="0"/>
            <wp:wrapNone/>
            <wp:docPr id="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png"/>
                    <pic:cNvPicPr/>
                  </pic:nvPicPr>
                  <pic:blipFill>
                    <a:blip xmlns:r="http://schemas.openxmlformats.org/officeDocument/2006/relationships" r:embed="rId11" cstate="print"/>
                    <a:stretch>
                      <a:fillRect/>
                    </a:stretch>
                  </pic:blipFill>
                  <pic:spPr>
                    <a:xfrm>
                      <a:off x="0" y="0"/>
                      <a:ext cx="10541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6337300</wp:posOffset>
            </wp:positionH>
            <wp:positionV relativeFrom="paragraph">
              <wp:posOffset>409194</wp:posOffset>
            </wp:positionV>
            <wp:extent cx="939800" cy="38100"/>
            <wp:effectExtent l="0" t="0" r="0" b="0"/>
            <wp:wrapNone/>
            <wp:docPr id="3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7.png"/>
                    <pic:cNvPicPr/>
                  </pic:nvPicPr>
                  <pic:blipFill>
                    <a:blip xmlns:r="http://schemas.openxmlformats.org/officeDocument/2006/relationships" r:embed="rId10" cstate="print"/>
                    <a:stretch>
                      <a:fillRect/>
                    </a:stretch>
                  </pic:blipFill>
                  <pic:spPr>
                    <a:xfrm>
                      <a:off x="0" y="0"/>
                      <a:ext cx="939800" cy="38100"/>
                    </a:xfrm>
                    <a:prstGeom prst="rect">
                      <a:avLst/>
                    </a:prstGeom>
                  </pic:spPr>
                </pic:pic>
              </a:graphicData>
            </a:graphic>
          </wp:anchor>
        </w:drawing>
      </w:r>
      <w:r>
        <w:t>A</w:t>
        <w:tab/>
        <w:t>；B</w:t>
        <w:tab/>
        <w:t>；C</w:t>
        <w:tab/>
        <w:t>；D</w:t>
        <w:tab/>
        <w:t>；E</w:t>
        <w:tab/>
        <w:t>。</w:t>
      </w:r>
    </w:p>
    <w:p>
      <w:pPr>
        <w:pStyle w:val="BodyText"/>
        <w:spacing w:before="241" w:line="364" w:lineRule="auto"/>
        <w:ind w:left="1064" w:right="452" w:hanging="181"/>
      </w:pPr>
      <w:r>
        <w:rPr>
          <w:b/>
          <w:spacing w:val="2"/>
          <w:w w:val="99"/>
        </w:rPr>
        <w:t>答案；</w:t>
      </w:r>
      <w:r>
        <w:rPr>
          <w:spacing w:val="-90"/>
        </w:rPr>
        <w:t>解：</w:t>
      </w:r>
      <w:r>
        <w:rPr>
          <w:spacing w:val="-1"/>
        </w:rPr>
        <w:t>（</w:t>
      </w:r>
      <w:r>
        <w:t>1）C+H2SO</w:t>
      </w:r>
      <w:r>
        <w:rPr>
          <w:spacing w:val="-4"/>
        </w:rPr>
        <w:t>4</w:t>
      </w:r>
      <w:r>
        <w:t>→D++A，</w:t>
      </w:r>
      <w:r>
        <w:rPr>
          <w:spacing w:val="-42"/>
        </w:rPr>
        <w:t xml:space="preserve">则 </w:t>
      </w:r>
      <w:r>
        <w:t>C</w:t>
      </w:r>
      <w:r>
        <w:rPr>
          <w:spacing w:val="-16"/>
        </w:rPr>
        <w:t xml:space="preserve"> 可能为硝酸钡，生成的 </w:t>
      </w:r>
      <w:r>
        <w:t>A</w:t>
      </w:r>
      <w:r>
        <w:rPr>
          <w:spacing w:val="-11"/>
        </w:rPr>
        <w:t xml:space="preserve"> 为硝酸，硝酸能与氢氧化钡反应生成硝酸钡钡，则 </w:t>
      </w:r>
      <w:r>
        <w:t>B</w:t>
      </w:r>
      <w:r>
        <w:rPr>
          <w:spacing w:val="-14"/>
        </w:rPr>
        <w:t xml:space="preserve"> 为氢氧化钡，</w:t>
      </w:r>
      <w:r>
        <w:t>E+AgNO3→AgCl↓+C，</w:t>
      </w:r>
      <w:r>
        <w:rPr>
          <w:spacing w:val="-45"/>
        </w:rPr>
        <w:t xml:space="preserve">则 </w:t>
      </w:r>
      <w:r>
        <w:t>E</w:t>
      </w:r>
      <w:r>
        <w:rPr>
          <w:spacing w:val="-10"/>
        </w:rPr>
        <w:t xml:space="preserve"> 中含有氯离子，可能为氯化钡，</w:t>
      </w:r>
    </w:p>
    <w:p>
      <w:pPr>
        <w:pStyle w:val="BodyText"/>
      </w:pPr>
    </w:p>
    <w:p>
      <w:pPr>
        <w:pStyle w:val="BodyText"/>
        <w:spacing w:before="244" w:line="364" w:lineRule="auto"/>
        <w:ind w:left="700" w:right="440" w:hanging="540"/>
        <w:jc w:val="both"/>
      </w:pPr>
      <w:r>
        <w:rPr>
          <w:b/>
          <w:spacing w:val="3"/>
        </w:rPr>
        <w:t>3</w:t>
      </w:r>
      <w:r>
        <w:rPr>
          <w:b/>
          <w:spacing w:val="-15"/>
        </w:rPr>
        <w:t>、</w:t>
      </w:r>
      <w:r>
        <w:t>A</w:t>
      </w:r>
      <w:r>
        <w:rPr>
          <w:spacing w:val="-14"/>
        </w:rPr>
        <w:t>、</w:t>
      </w:r>
      <w:r>
        <w:rPr>
          <w:spacing w:val="-4"/>
        </w:rPr>
        <w:t>B</w:t>
      </w:r>
      <w:r>
        <w:rPr>
          <w:spacing w:val="-15"/>
        </w:rPr>
        <w:t>、</w:t>
      </w:r>
      <w:r>
        <w:t>C</w:t>
      </w:r>
      <w:r>
        <w:rPr>
          <w:spacing w:val="-15"/>
        </w:rPr>
        <w:t>、</w:t>
      </w:r>
      <w:r>
        <w:t>D</w:t>
      </w:r>
      <w:r>
        <w:rPr>
          <w:spacing w:val="-15"/>
        </w:rPr>
        <w:t>、</w:t>
      </w:r>
      <w:r>
        <w:t>E</w:t>
      </w:r>
      <w:r>
        <w:rPr>
          <w:spacing w:val="-12"/>
        </w:rPr>
        <w:t xml:space="preserve"> 是初中化学中的五种常见物质。</w:t>
      </w:r>
      <w:r>
        <w:t>C</w:t>
      </w:r>
      <w:r>
        <w:rPr>
          <w:spacing w:val="-14"/>
        </w:rPr>
        <w:t>、</w:t>
      </w:r>
      <w:r>
        <w:t>D</w:t>
      </w:r>
      <w:r>
        <w:rPr>
          <w:spacing w:val="-20"/>
        </w:rPr>
        <w:t xml:space="preserve"> 是单质，</w:t>
      </w:r>
      <w:r>
        <w:rPr>
          <w:spacing w:val="-8"/>
        </w:rPr>
        <w:t>C</w:t>
      </w:r>
      <w:r>
        <w:rPr>
          <w:spacing w:val="-14"/>
        </w:rPr>
        <w:t xml:space="preserve"> 为紫红色固体，</w:t>
      </w:r>
      <w:r>
        <w:rPr>
          <w:spacing w:val="-9"/>
        </w:rPr>
        <w:t>D</w:t>
      </w:r>
      <w:r>
        <w:rPr>
          <w:spacing w:val="-13"/>
        </w:rPr>
        <w:t xml:space="preserve"> 被认为是最清洁的能源。B</w:t>
      </w:r>
      <w:r>
        <w:rPr>
          <w:spacing w:val="-16"/>
        </w:rPr>
        <w:t xml:space="preserve"> 的浓溶液常用做干燥剂。已知 </w:t>
      </w:r>
      <w:r>
        <w:t>Fe</w:t>
      </w:r>
      <w:r>
        <w:rPr>
          <w:spacing w:val="-60"/>
        </w:rPr>
        <w:t xml:space="preserve"> 和 </w:t>
      </w:r>
      <w:r>
        <w:t>A、B</w:t>
      </w:r>
      <w:r>
        <w:rPr>
          <w:spacing w:val="-10"/>
        </w:rPr>
        <w:t xml:space="preserve"> 的水溶液分别能发生反应</w:t>
      </w:r>
      <w:r>
        <w:t>：①Fe + A</w:t>
      </w:r>
      <w:r>
        <w:rPr>
          <w:spacing w:val="-12"/>
        </w:rPr>
        <w:t xml:space="preserve"> → </w:t>
      </w:r>
      <w:r>
        <w:t>C</w:t>
      </w:r>
      <w:r>
        <w:rPr>
          <w:spacing w:val="-8"/>
        </w:rPr>
        <w:t xml:space="preserve"> + </w:t>
      </w:r>
      <w:r>
        <w:t>E； ②Fe + B → D + E 。</w:t>
      </w:r>
    </w:p>
    <w:p>
      <w:pPr>
        <w:pStyle w:val="BodyText"/>
        <w:tabs>
          <w:tab w:val="left" w:pos="7991"/>
          <w:tab w:val="left" w:pos="10691"/>
          <w:tab w:val="left" w:pos="13212"/>
        </w:tabs>
        <w:spacing w:before="2"/>
        <w:ind w:left="790"/>
      </w:pPr>
      <w:r>
        <w:pict>
          <v:group id="_x0000_s1029" style="width:104pt;height:19pt;margin-top:68.58pt;margin-left:395pt;mso-position-horizontal-relative:page;position:absolute;z-index:251664384" coordorigin="7900,1372" coordsize="2080,380">
            <v:shape id="_x0000_s1030" type="#_x0000_t75" style="width:2080;height:380;left:7900;position:absolute;top:1371" stroked="f">
              <v:imagedata r:id="rId9" o:title=""/>
            </v:shape>
            <v:shape id="_x0000_s1031" type="#_x0000_t202" style="width:155;height:270;left:8299;position:absolute;top:1444" filled="f" stroked="f">
              <v:textbox inset="0,0,0,0">
                <w:txbxContent>
                  <w:p>
                    <w:pPr>
                      <w:spacing w:before="12" w:line="257" w:lineRule="exact"/>
                      <w:ind w:left="0" w:right="0" w:firstLine="0"/>
                      <w:jc w:val="left"/>
                      <w:rPr>
                        <w:rFonts w:ascii="Arial"/>
                        <w:b/>
                        <w:sz w:val="27"/>
                      </w:rPr>
                    </w:pPr>
                    <w:r>
                      <w:rPr>
                        <w:rFonts w:ascii="Arial"/>
                        <w:b/>
                        <w:color w:val="FFFFFF"/>
                        <w:w w:val="89"/>
                        <w:sz w:val="27"/>
                      </w:rPr>
                      <w:t>2</w:t>
                    </w:r>
                  </w:p>
                </w:txbxContent>
              </v:textbox>
            </v:shape>
            <v:shape id="_x0000_s1032" type="#_x0000_t202" style="width:290;height:270;left:9321;position:absolute;top:1444" filled="f" stroked="f">
              <v:textbox inset="0,0,0,0">
                <w:txbxContent>
                  <w:p>
                    <w:pPr>
                      <w:spacing w:before="12" w:line="257" w:lineRule="exact"/>
                      <w:ind w:left="0" w:right="0" w:firstLine="0"/>
                      <w:jc w:val="left"/>
                      <w:rPr>
                        <w:rFonts w:ascii="Arial"/>
                        <w:b/>
                        <w:sz w:val="27"/>
                      </w:rPr>
                    </w:pPr>
                    <w:r>
                      <w:rPr>
                        <w:rFonts w:ascii="Arial"/>
                        <w:b/>
                        <w:color w:val="FFFFFF"/>
                        <w:w w:val="90"/>
                        <w:sz w:val="27"/>
                      </w:rPr>
                      <w:t>31</w:t>
                    </w:r>
                  </w:p>
                </w:txbxContent>
              </v:textbox>
            </v:shape>
          </v:group>
        </w:pict>
      </w:r>
      <w:r>
        <w:t>（1）写出</w:t>
      </w:r>
      <w:r>
        <w:rPr>
          <w:spacing w:val="-91"/>
        </w:rPr>
        <w:t xml:space="preserve"> </w:t>
      </w:r>
      <w:r>
        <w:t>A、B、C</w:t>
      </w:r>
      <w:r>
        <w:rPr>
          <w:spacing w:val="-90"/>
        </w:rPr>
        <w:t xml:space="preserve"> </w:t>
      </w:r>
      <w:r>
        <w:t>的化学式：</w:t>
      </w:r>
      <w:r>
        <w:rPr>
          <w:spacing w:val="1"/>
        </w:rPr>
        <w:t xml:space="preserve"> </w:t>
      </w:r>
      <w:r>
        <w:t>A</w:t>
        <w:tab/>
        <w:t>， B</w:t>
        <w:tab/>
        <w:t>，C</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380" w:right="620" w:bottom="280" w:left="920" w:header="708" w:footer="708"/>
          <w:pgNumType w:start="2"/>
          <w:cols w:space="708"/>
        </w:sectPr>
      </w:pPr>
    </w:p>
    <w:p>
      <w:pPr>
        <w:pStyle w:val="BodyText"/>
        <w:rPr>
          <w:sz w:val="20"/>
        </w:rPr>
      </w:pPr>
    </w:p>
    <w:p>
      <w:pPr>
        <w:pStyle w:val="BodyText"/>
        <w:rPr>
          <w:sz w:val="20"/>
        </w:rPr>
      </w:pPr>
    </w:p>
    <w:p>
      <w:pPr>
        <w:pStyle w:val="BodyText"/>
        <w:spacing w:before="7"/>
        <w:rPr>
          <w:sz w:val="11"/>
        </w:rPr>
      </w:pPr>
      <w:r>
        <w:drawing>
          <wp:anchor distT="0" distB="0" distL="0" distR="0" simplePos="0" relativeHeight="251676672" behindDoc="0" locked="0" layoutInCell="1" allowOverlap="1">
            <wp:simplePos x="0" y="0"/>
            <wp:positionH relativeFrom="page">
              <wp:posOffset>4622800</wp:posOffset>
            </wp:positionH>
            <wp:positionV relativeFrom="paragraph">
              <wp:posOffset>119205</wp:posOffset>
            </wp:positionV>
            <wp:extent cx="1270" cy="1270"/>
            <wp:effectExtent l="0" t="0" r="0" b="0"/>
            <wp:wrapTopAndBottom/>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8.png"/>
                    <pic:cNvPicPr/>
                  </pic:nvPicPr>
                  <pic:blipFill>
                    <a:blip xmlns:r="http://schemas.openxmlformats.org/officeDocument/2006/relationships" r:embed="rId11" cstate="print"/>
                    <a:stretch>
                      <a:fillRect/>
                    </a:stretch>
                  </pic:blipFill>
                  <pic:spPr>
                    <a:xfrm>
                      <a:off x="0" y="0"/>
                      <a:ext cx="1270" cy="1270"/>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6337300</wp:posOffset>
            </wp:positionH>
            <wp:positionV relativeFrom="paragraph">
              <wp:posOffset>119205</wp:posOffset>
            </wp:positionV>
            <wp:extent cx="1270" cy="1270"/>
            <wp:effectExtent l="0" t="0" r="0" b="0"/>
            <wp:wrapTopAndBottom/>
            <wp:docPr id="3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8.png"/>
                    <pic:cNvPicPr/>
                  </pic:nvPicPr>
                  <pic:blipFill>
                    <a:blip xmlns:r="http://schemas.openxmlformats.org/officeDocument/2006/relationships" r:embed="rId11" cstate="print"/>
                    <a:stretch>
                      <a:fillRect/>
                    </a:stretch>
                  </pic:blipFill>
                  <pic:spPr>
                    <a:xfrm>
                      <a:off x="0" y="0"/>
                      <a:ext cx="1270" cy="1270"/>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7937500</wp:posOffset>
            </wp:positionH>
            <wp:positionV relativeFrom="paragraph">
              <wp:posOffset>119205</wp:posOffset>
            </wp:positionV>
            <wp:extent cx="1270" cy="1270"/>
            <wp:effectExtent l="0" t="0" r="0" b="0"/>
            <wp:wrapTopAndBottom/>
            <wp:docPr id="3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8.png"/>
                    <pic:cNvPicPr/>
                  </pic:nvPicPr>
                  <pic:blipFill>
                    <a:blip xmlns:r="http://schemas.openxmlformats.org/officeDocument/2006/relationships" r:embed="rId11" cstate="print"/>
                    <a:stretch>
                      <a:fillRect/>
                    </a:stretch>
                  </pic:blipFill>
                  <pic:spPr>
                    <a:xfrm>
                      <a:off x="0" y="0"/>
                      <a:ext cx="1270" cy="1270"/>
                    </a:xfrm>
                    <a:prstGeom prst="rect">
                      <a:avLst/>
                    </a:prstGeom>
                  </pic:spPr>
                </pic:pic>
              </a:graphicData>
            </a:graphic>
          </wp:anchor>
        </w:drawing>
      </w:r>
    </w:p>
    <w:p>
      <w:pPr>
        <w:spacing w:after="0"/>
        <w:rPr>
          <w:sz w:val="11"/>
        </w:rPr>
        <w:sectPr>
          <w:type w:val="nextPage"/>
          <w:pgSz w:w="17860" w:h="25260"/>
          <w:pgMar w:top="1380" w:right="620" w:bottom="280" w:left="920" w:header="708" w:footer="708"/>
          <w:pgNumType w:start="3"/>
          <w:cols w:space="708"/>
          <w:titlePg w:val="0"/>
        </w:sectPr>
      </w:pPr>
    </w:p>
    <w:p>
      <w:pPr>
        <w:pStyle w:val="BodyText"/>
        <w:spacing w:before="32"/>
        <w:ind w:left="160"/>
      </w:pPr>
      <w:r>
        <w:rPr>
          <w:b/>
        </w:rPr>
        <w:t>4、</w:t>
      </w:r>
      <w:r>
        <w:t>根据下述反应，判断未知物。</w:t>
      </w:r>
    </w:p>
    <w:p>
      <w:pPr>
        <w:pStyle w:val="BodyText"/>
        <w:tabs>
          <w:tab w:val="left" w:pos="6371"/>
        </w:tabs>
        <w:spacing w:before="241" w:line="412" w:lineRule="exact"/>
        <w:ind w:left="790"/>
      </w:pPr>
      <w:r>
        <w:t>(1) A + HCl → B + H O +</w:t>
      </w:r>
      <w:r>
        <w:rPr>
          <w:spacing w:val="-90"/>
        </w:rPr>
        <w:t xml:space="preserve"> </w:t>
      </w:r>
      <w:r>
        <w:t>CO</w:t>
      </w:r>
      <w:r>
        <w:rPr>
          <w:spacing w:val="-89"/>
        </w:rPr>
        <w:t xml:space="preserve"> </w:t>
      </w:r>
      <w:r>
        <w:t>↑</w:t>
        <w:tab/>
        <w:t>(2) B + AgNO</w:t>
      </w:r>
    </w:p>
    <w:p>
      <w:pPr>
        <w:tabs>
          <w:tab w:val="left" w:pos="5561"/>
          <w:tab w:val="left" w:pos="8532"/>
        </w:tabs>
        <w:spacing w:before="0" w:line="182" w:lineRule="exact"/>
        <w:ind w:left="4390" w:right="0" w:firstLine="0"/>
        <w:jc w:val="left"/>
        <w:rPr>
          <w:sz w:val="18"/>
        </w:rPr>
      </w:pPr>
      <w:r>
        <w:rPr>
          <w:sz w:val="18"/>
        </w:rPr>
        <w:t>2</w:t>
        <w:tab/>
        <w:t>2</w:t>
        <w:tab/>
      </w:r>
      <w:r>
        <w:rPr>
          <w:spacing w:val="-20"/>
          <w:sz w:val="18"/>
        </w:rPr>
        <w:t>3</w:t>
      </w:r>
    </w:p>
    <w:p>
      <w:pPr>
        <w:pStyle w:val="BodyText"/>
      </w:pPr>
      <w:r>
        <w:br w:type="column"/>
      </w:r>
    </w:p>
    <w:p>
      <w:pPr>
        <w:pStyle w:val="BodyText"/>
        <w:spacing w:before="273"/>
        <w:ind w:left="49"/>
      </w:pPr>
      <w:r>
        <w:rPr>
          <w:w w:val="170"/>
        </w:rPr>
        <w:t>-</w:t>
      </w:r>
      <w:r>
        <w:rPr>
          <w:spacing w:val="-150"/>
          <w:w w:val="170"/>
        </w:rPr>
        <w:t xml:space="preserve"> </w:t>
      </w:r>
      <w:r>
        <w:rPr>
          <w:w w:val="110"/>
        </w:rPr>
        <w:t>AgCl↓+ C</w:t>
      </w:r>
    </w:p>
    <w:p>
      <w:pPr>
        <w:spacing w:after="0"/>
        <w:sectPr>
          <w:pgSz w:w="17860" w:h="25260"/>
          <w:pgMar w:top="1380" w:right="620" w:bottom="280" w:left="920" w:header="708" w:footer="708"/>
          <w:pgNumType w:start="4"/>
          <w:cols w:num="2" w:space="708" w:equalWidth="0">
            <w:col w:w="8623" w:space="40"/>
            <w:col w:w="7657" w:space="0"/>
          </w:cols>
        </w:sectPr>
      </w:pPr>
    </w:p>
    <w:p>
      <w:pPr>
        <w:pStyle w:val="BodyText"/>
        <w:spacing w:before="108" w:line="389" w:lineRule="exact"/>
        <w:ind w:left="790"/>
      </w:pPr>
      <w:r>
        <w:t>(3) C + CuSO</w:t>
      </w:r>
    </w:p>
    <w:p>
      <w:pPr>
        <w:pStyle w:val="BodyText"/>
        <w:tabs>
          <w:tab w:val="left" w:pos="3111"/>
          <w:tab w:val="left" w:pos="5632"/>
        </w:tabs>
        <w:spacing w:before="108" w:line="389" w:lineRule="exact"/>
        <w:ind w:left="140"/>
      </w:pPr>
      <w:r>
        <w:br w:type="column"/>
      </w:r>
      <w:r>
        <w:rPr>
          <w:w w:val="180"/>
        </w:rPr>
        <w:t>-</w:t>
      </w:r>
      <w:r>
        <w:rPr>
          <w:spacing w:val="-173"/>
          <w:w w:val="180"/>
        </w:rPr>
        <w:t xml:space="preserve"> </w:t>
      </w:r>
      <w:r>
        <w:rPr>
          <w:w w:val="110"/>
        </w:rPr>
        <w:t>BaSO</w:t>
      </w:r>
      <w:r>
        <w:rPr>
          <w:spacing w:val="-122"/>
          <w:w w:val="110"/>
        </w:rPr>
        <w:t xml:space="preserve"> </w:t>
      </w:r>
      <w:r>
        <w:rPr>
          <w:w w:val="110"/>
        </w:rPr>
        <w:t>↓+</w:t>
      </w:r>
      <w:r>
        <w:rPr>
          <w:spacing w:val="-46"/>
          <w:w w:val="110"/>
        </w:rPr>
        <w:t xml:space="preserve"> </w:t>
      </w:r>
      <w:r>
        <w:rPr>
          <w:w w:val="110"/>
        </w:rPr>
        <w:t>D</w:t>
        <w:tab/>
        <w:t>(4) D</w:t>
      </w:r>
      <w:r>
        <w:rPr>
          <w:spacing w:val="-112"/>
          <w:w w:val="110"/>
        </w:rPr>
        <w:t xml:space="preserve"> </w:t>
      </w:r>
      <w:r>
        <w:rPr>
          <w:w w:val="110"/>
        </w:rPr>
        <w:t>+</w:t>
      </w:r>
      <w:r>
        <w:rPr>
          <w:spacing w:val="-56"/>
          <w:w w:val="110"/>
        </w:rPr>
        <w:t xml:space="preserve"> </w:t>
      </w:r>
      <w:r>
        <w:rPr>
          <w:w w:val="110"/>
        </w:rPr>
        <w:t>NaOH</w:t>
        <w:tab/>
      </w:r>
      <w:r>
        <w:rPr>
          <w:w w:val="180"/>
        </w:rPr>
        <w:t>→</w:t>
      </w:r>
      <w:r>
        <w:rPr>
          <w:spacing w:val="-230"/>
          <w:w w:val="180"/>
        </w:rPr>
        <w:t xml:space="preserve"> </w:t>
      </w:r>
      <w:r>
        <w:rPr>
          <w:w w:val="110"/>
        </w:rPr>
        <w:t xml:space="preserve">E↓+ </w:t>
      </w:r>
      <w:r>
        <w:rPr>
          <w:spacing w:val="-95"/>
          <w:w w:val="110"/>
        </w:rPr>
        <w:t>NaNO</w:t>
      </w:r>
    </w:p>
    <w:p>
      <w:pPr>
        <w:pStyle w:val="BodyText"/>
        <w:spacing w:before="108" w:line="389" w:lineRule="exact"/>
        <w:ind w:left="769"/>
      </w:pPr>
      <w:r>
        <w:br w:type="column"/>
      </w:r>
      <w:r>
        <w:rPr>
          <w:w w:val="110"/>
        </w:rPr>
        <w:t xml:space="preserve">(5) E + F </w:t>
      </w:r>
      <w:r>
        <w:rPr>
          <w:w w:val="180"/>
        </w:rPr>
        <w:t>→</w:t>
      </w:r>
      <w:r>
        <w:rPr>
          <w:spacing w:val="-153"/>
          <w:w w:val="180"/>
        </w:rPr>
        <w:t xml:space="preserve"> </w:t>
      </w:r>
      <w:r>
        <w:rPr>
          <w:w w:val="110"/>
        </w:rPr>
        <w:t>D + H</w:t>
      </w:r>
      <w:r>
        <w:rPr>
          <w:spacing w:val="-113"/>
          <w:w w:val="110"/>
        </w:rPr>
        <w:t xml:space="preserve"> </w:t>
      </w:r>
      <w:r>
        <w:rPr>
          <w:w w:val="110"/>
        </w:rPr>
        <w:t>O</w:t>
      </w:r>
    </w:p>
    <w:p>
      <w:pPr>
        <w:spacing w:after="0" w:line="389" w:lineRule="exact"/>
        <w:sectPr>
          <w:type w:val="continuous"/>
          <w:pgSz w:w="17860" w:h="25260"/>
          <w:pgMar w:top="1340" w:right="620" w:bottom="280" w:left="920" w:header="708" w:footer="708"/>
          <w:pgNumType w:start="5"/>
          <w:cols w:num="3" w:space="708" w:equalWidth="0">
            <w:col w:w="2951" w:space="40"/>
            <w:col w:w="7792" w:space="39"/>
            <w:col w:w="5498" w:space="0"/>
          </w:cols>
        </w:sectPr>
      </w:pPr>
    </w:p>
    <w:p>
      <w:pPr>
        <w:tabs>
          <w:tab w:val="left" w:pos="4390"/>
          <w:tab w:val="left" w:pos="10781"/>
          <w:tab w:val="left" w:pos="14832"/>
        </w:tabs>
        <w:spacing w:before="0" w:line="206" w:lineRule="exact"/>
        <w:ind w:left="2950" w:right="0" w:firstLine="0"/>
        <w:jc w:val="left"/>
        <w:rPr>
          <w:sz w:val="18"/>
        </w:rPr>
      </w:pPr>
      <w:r>
        <w:drawing>
          <wp:anchor distT="0" distB="0" distL="0" distR="0" simplePos="0" relativeHeight="251679744" behindDoc="1" locked="0" layoutInCell="1" allowOverlap="1">
            <wp:simplePos x="0" y="0"/>
            <wp:positionH relativeFrom="page">
              <wp:posOffset>5626100</wp:posOffset>
            </wp:positionH>
            <wp:positionV relativeFrom="paragraph">
              <wp:posOffset>455555</wp:posOffset>
            </wp:positionV>
            <wp:extent cx="596900" cy="38100"/>
            <wp:effectExtent l="0" t="0" r="0" b="0"/>
            <wp:wrapNone/>
            <wp:docPr id="3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9.png"/>
                    <pic:cNvPicPr/>
                  </pic:nvPicPr>
                  <pic:blipFill>
                    <a:blip xmlns:r="http://schemas.openxmlformats.org/officeDocument/2006/relationships" r:embed="rId12" cstate="print"/>
                    <a:stretch>
                      <a:fillRect/>
                    </a:stretch>
                  </pic:blipFill>
                  <pic:spPr>
                    <a:xfrm>
                      <a:off x="0" y="0"/>
                      <a:ext cx="5969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6502400</wp:posOffset>
            </wp:positionH>
            <wp:positionV relativeFrom="paragraph">
              <wp:posOffset>455555</wp:posOffset>
            </wp:positionV>
            <wp:extent cx="711200" cy="38100"/>
            <wp:effectExtent l="0" t="0" r="0" b="0"/>
            <wp:wrapNone/>
            <wp:docPr id="4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0.png"/>
                    <pic:cNvPicPr/>
                  </pic:nvPicPr>
                  <pic:blipFill>
                    <a:blip xmlns:r="http://schemas.openxmlformats.org/officeDocument/2006/relationships" r:embed="rId13" cstate="print"/>
                    <a:stretch>
                      <a:fillRect/>
                    </a:stretch>
                  </pic:blipFill>
                  <pic:spPr>
                    <a:xfrm>
                      <a:off x="0" y="0"/>
                      <a:ext cx="7112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7505700</wp:posOffset>
            </wp:positionH>
            <wp:positionV relativeFrom="paragraph">
              <wp:posOffset>455555</wp:posOffset>
            </wp:positionV>
            <wp:extent cx="825500" cy="38100"/>
            <wp:effectExtent l="0" t="0" r="0" b="0"/>
            <wp:wrapNone/>
            <wp:docPr id="4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1.png"/>
                    <pic:cNvPicPr/>
                  </pic:nvPicPr>
                  <pic:blipFill>
                    <a:blip xmlns:r="http://schemas.openxmlformats.org/officeDocument/2006/relationships" r:embed="rId14" cstate="print"/>
                    <a:stretch>
                      <a:fillRect/>
                    </a:stretch>
                  </pic:blipFill>
                  <pic:spPr>
                    <a:xfrm>
                      <a:off x="0" y="0"/>
                      <a:ext cx="8255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8623300</wp:posOffset>
            </wp:positionH>
            <wp:positionV relativeFrom="paragraph">
              <wp:posOffset>455555</wp:posOffset>
            </wp:positionV>
            <wp:extent cx="711200" cy="38100"/>
            <wp:effectExtent l="0" t="0" r="0" b="0"/>
            <wp:wrapNone/>
            <wp:docPr id="4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2.png"/>
                    <pic:cNvPicPr/>
                  </pic:nvPicPr>
                  <pic:blipFill>
                    <a:blip xmlns:r="http://schemas.openxmlformats.org/officeDocument/2006/relationships" r:embed="rId15" cstate="print"/>
                    <a:stretch>
                      <a:fillRect/>
                    </a:stretch>
                  </pic:blipFill>
                  <pic:spPr>
                    <a:xfrm>
                      <a:off x="0" y="0"/>
                      <a:ext cx="7112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9613900</wp:posOffset>
            </wp:positionH>
            <wp:positionV relativeFrom="paragraph">
              <wp:posOffset>455555</wp:posOffset>
            </wp:positionV>
            <wp:extent cx="838200" cy="38100"/>
            <wp:effectExtent l="0" t="0" r="0" b="0"/>
            <wp:wrapNone/>
            <wp:docPr id="4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3.png"/>
                    <pic:cNvPicPr/>
                  </pic:nvPicPr>
                  <pic:blipFill>
                    <a:blip xmlns:r="http://schemas.openxmlformats.org/officeDocument/2006/relationships" r:embed="rId16" cstate="print"/>
                    <a:stretch>
                      <a:fillRect/>
                    </a:stretch>
                  </pic:blipFill>
                  <pic:spPr>
                    <a:xfrm>
                      <a:off x="0" y="0"/>
                      <a:ext cx="838200" cy="38100"/>
                    </a:xfrm>
                    <a:prstGeom prst="rect">
                      <a:avLst/>
                    </a:prstGeom>
                  </pic:spPr>
                </pic:pic>
              </a:graphicData>
            </a:graphic>
          </wp:anchor>
        </w:drawing>
      </w:r>
      <w:r>
        <w:rPr>
          <w:sz w:val="18"/>
        </w:rPr>
        <w:t>4</w:t>
        <w:tab/>
        <w:t>4</w:t>
        <w:tab/>
        <w:t>3</w:t>
        <w:tab/>
        <w:t>2</w:t>
      </w:r>
    </w:p>
    <w:p>
      <w:pPr>
        <w:spacing w:after="0" w:line="206" w:lineRule="exact"/>
        <w:jc w:val="left"/>
        <w:rPr>
          <w:sz w:val="18"/>
        </w:rPr>
        <w:sectPr>
          <w:type w:val="continuous"/>
          <w:pgSz w:w="17860" w:h="25260"/>
          <w:pgMar w:top="1340" w:right="620" w:bottom="280" w:left="920" w:header="708" w:footer="708"/>
          <w:pgNumType w:start="6"/>
          <w:cols w:space="708"/>
        </w:sectPr>
      </w:pPr>
    </w:p>
    <w:p>
      <w:pPr>
        <w:pStyle w:val="BodyText"/>
        <w:tabs>
          <w:tab w:val="left" w:pos="1600"/>
        </w:tabs>
        <w:spacing w:before="108" w:line="364" w:lineRule="auto"/>
        <w:ind w:left="160" w:right="38" w:firstLine="630"/>
      </w:pPr>
      <w:r>
        <w:t>已知</w:t>
      </w:r>
      <w:r>
        <w:rPr>
          <w:spacing w:val="-90"/>
        </w:rPr>
        <w:t xml:space="preserve"> </w:t>
      </w:r>
      <w:r>
        <w:t>A</w:t>
      </w:r>
      <w:r>
        <w:rPr>
          <w:spacing w:val="-90"/>
        </w:rPr>
        <w:t xml:space="preserve"> </w:t>
      </w:r>
      <w:r>
        <w:t>是一种盐</w:t>
      </w:r>
      <w:r>
        <w:rPr>
          <w:spacing w:val="-47"/>
        </w:rPr>
        <w:t>，</w:t>
      </w:r>
      <w:r>
        <w:t>则</w:t>
      </w:r>
      <w:r>
        <w:rPr>
          <w:spacing w:val="-91"/>
        </w:rPr>
        <w:t xml:space="preserve"> </w:t>
      </w:r>
      <w:r>
        <w:t>A～F</w:t>
      </w:r>
      <w:r>
        <w:rPr>
          <w:spacing w:val="-90"/>
        </w:rPr>
        <w:t xml:space="preserve"> </w:t>
      </w:r>
      <w:r>
        <w:t>的化学式为</w:t>
      </w:r>
      <w:r>
        <w:rPr>
          <w:spacing w:val="-16"/>
        </w:rPr>
        <w:t xml:space="preserve">： </w:t>
      </w:r>
      <w:r>
        <w:t>F</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r>
        <w:drawing>
          <wp:anchor distT="0" distB="0" distL="0" distR="0" simplePos="0" relativeHeight="251684864" behindDoc="0" locked="0" layoutInCell="1" allowOverlap="1">
            <wp:simplePos x="0" y="0"/>
            <wp:positionH relativeFrom="page">
              <wp:posOffset>800100</wp:posOffset>
            </wp:positionH>
            <wp:positionV relativeFrom="paragraph">
              <wp:posOffset>210613</wp:posOffset>
            </wp:positionV>
            <wp:extent cx="1270" cy="1270"/>
            <wp:effectExtent l="0" t="0" r="0" b="0"/>
            <wp:wrapTopAndBottom/>
            <wp:docPr id="4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4.png"/>
                    <pic:cNvPicPr/>
                  </pic:nvPicPr>
                  <pic:blipFill>
                    <a:blip xmlns:r="http://schemas.openxmlformats.org/officeDocument/2006/relationships" r:embed="rId17" cstate="print"/>
                    <a:stretch>
                      <a:fillRect/>
                    </a:stretch>
                  </pic:blipFill>
                  <pic:spPr>
                    <a:xfrm>
                      <a:off x="0" y="0"/>
                      <a:ext cx="1270" cy="1270"/>
                    </a:xfrm>
                    <a:prstGeom prst="rect">
                      <a:avLst/>
                    </a:prstGeom>
                  </pic:spPr>
                </pic:pic>
              </a:graphicData>
            </a:graphic>
          </wp:anchor>
        </w:drawing>
      </w:r>
    </w:p>
    <w:p>
      <w:pPr>
        <w:pStyle w:val="BodyText"/>
        <w:tabs>
          <w:tab w:val="left" w:pos="1553"/>
          <w:tab w:val="left" w:pos="3126"/>
          <w:tab w:val="left" w:pos="4880"/>
          <w:tab w:val="left" w:pos="6457"/>
          <w:tab w:val="left" w:pos="8214"/>
        </w:tabs>
        <w:spacing w:before="108"/>
        <w:ind w:left="160"/>
        <w:sectPr>
          <w:type w:val="continuous"/>
          <w:pgSz w:w="17860" w:h="25260"/>
          <w:pgMar w:top="1340" w:right="620" w:bottom="280" w:left="920" w:header="708" w:footer="708"/>
          <w:pgNumType w:start="7"/>
          <w:cols w:num="2" w:space="708" w:equalWidth="0">
            <w:col w:w="7085" w:space="203"/>
            <w:col w:w="9032" w:space="0"/>
          </w:cols>
        </w:sectPr>
      </w:pPr>
      <w:r>
        <w:br w:type="column"/>
      </w:r>
    </w:p>
    <w:p>
      <w:pPr>
        <w:pStyle w:val="BodyText"/>
        <w:tabs>
          <w:tab w:val="left" w:pos="1553"/>
          <w:tab w:val="left" w:pos="3126"/>
          <w:tab w:val="left" w:pos="4880"/>
          <w:tab w:val="left" w:pos="6457"/>
          <w:tab w:val="left" w:pos="8214"/>
        </w:tabs>
        <w:spacing w:before="108"/>
        <w:ind w:left="160"/>
      </w:pPr>
      <w:r>
        <w:t>A、</w:t>
        <w:tab/>
        <w:t>B、</w:t>
        <w:tab/>
        <w:t>C、</w:t>
        <w:tab/>
      </w:r>
      <w:r>
        <w:rPr>
          <w:spacing w:val="4"/>
        </w:rPr>
        <w:t>D</w:t>
      </w:r>
      <w:r>
        <w:t>、</w:t>
        <w:tab/>
      </w:r>
      <w:r>
        <w:rPr>
          <w:spacing w:val="-47"/>
        </w:rPr>
        <w:t>、</w:t>
      </w:r>
      <w:r>
        <w:t>E</w:t>
        <w:tab/>
        <w:t>、</w:t>
      </w:r>
    </w:p>
    <w:p>
      <w:pPr>
        <w:spacing w:after="0"/>
        <w:sectPr>
          <w:type w:val="nextPage"/>
          <w:pgSz w:w="17860" w:h="25260"/>
          <w:pgMar w:top="1340" w:right="620" w:bottom="280" w:left="920" w:header="708" w:footer="708"/>
          <w:pgNumType w:start="8"/>
          <w:cols w:num="2" w:space="708" w:equalWidth="0">
            <w:col w:w="7085" w:space="203"/>
            <w:col w:w="9032" w:space="0"/>
          </w:cols>
          <w:titlePg w:val="0"/>
        </w:sectPr>
      </w:pPr>
    </w:p>
    <w:p>
      <w:pPr>
        <w:pStyle w:val="BodyText"/>
        <w:spacing w:line="19183" w:lineRule="exact"/>
        <w:ind w:left="160"/>
        <w:sectPr>
          <w:type w:val="continuous"/>
          <w:pgSz w:w="17860" w:h="25260"/>
          <w:pgMar w:top="1340" w:right="620" w:bottom="280" w:left="920" w:header="708" w:footer="708"/>
          <w:pgNumType w:start="9"/>
          <w:cols w:space="708"/>
        </w:sectPr>
      </w:pPr>
      <w:r>
        <w:drawing>
          <wp:anchor distT="0" distB="0" distL="0" distR="0" simplePos="0" relativeHeight="251685888" behindDoc="1" locked="0" layoutInCell="1" allowOverlap="1">
            <wp:simplePos x="0" y="0"/>
            <wp:positionH relativeFrom="page">
              <wp:posOffset>1092200</wp:posOffset>
            </wp:positionH>
            <wp:positionV relativeFrom="paragraph">
              <wp:posOffset>12162885</wp:posOffset>
            </wp:positionV>
            <wp:extent cx="1270" cy="1270"/>
            <wp:effectExtent l="0" t="0" r="0" b="0"/>
            <wp:wrapNone/>
            <wp:docPr id="5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5.png"/>
                    <pic:cNvPicPr/>
                  </pic:nvPicPr>
                  <pic:blipFill>
                    <a:blip xmlns:r="http://schemas.openxmlformats.org/officeDocument/2006/relationships" r:embed="rId18" cstate="print"/>
                    <a:stretch>
                      <a:fillRect/>
                    </a:stretch>
                  </pic:blipFill>
                  <pic:spPr>
                    <a:xfrm>
                      <a:off x="0" y="0"/>
                      <a:ext cx="1270" cy="127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4635500</wp:posOffset>
            </wp:positionH>
            <wp:positionV relativeFrom="paragraph">
              <wp:posOffset>12162885</wp:posOffset>
            </wp:positionV>
            <wp:extent cx="1270" cy="1270"/>
            <wp:effectExtent l="0" t="0" r="0" b="0"/>
            <wp:wrapNone/>
            <wp:docPr id="5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6.png"/>
                    <pic:cNvPicPr/>
                  </pic:nvPicPr>
                  <pic:blipFill>
                    <a:blip xmlns:r="http://schemas.openxmlformats.org/officeDocument/2006/relationships" r:embed="rId19" cstate="print"/>
                    <a:stretch>
                      <a:fillRect/>
                    </a:stretch>
                  </pic:blipFill>
                  <pic:spPr>
                    <a:xfrm>
                      <a:off x="0" y="0"/>
                      <a:ext cx="1270" cy="127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7493000</wp:posOffset>
            </wp:positionH>
            <wp:positionV relativeFrom="paragraph">
              <wp:posOffset>12162885</wp:posOffset>
            </wp:positionV>
            <wp:extent cx="1270" cy="1270"/>
            <wp:effectExtent l="0" t="0" r="0" b="0"/>
            <wp:wrapNone/>
            <wp:docPr id="5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5.png"/>
                    <pic:cNvPicPr/>
                  </pic:nvPicPr>
                  <pic:blipFill>
                    <a:blip xmlns:r="http://schemas.openxmlformats.org/officeDocument/2006/relationships" r:embed="rId18" cstate="print"/>
                    <a:stretch>
                      <a:fillRect/>
                    </a:stretch>
                  </pic:blipFill>
                  <pic:spPr>
                    <a:xfrm>
                      <a:off x="0" y="0"/>
                      <a:ext cx="1270" cy="127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1435100</wp:posOffset>
            </wp:positionH>
            <wp:positionV relativeFrom="paragraph">
              <wp:posOffset>12162885</wp:posOffset>
            </wp:positionV>
            <wp:extent cx="1270" cy="1270"/>
            <wp:effectExtent l="0" t="0" r="0" b="0"/>
            <wp:wrapNone/>
            <wp:docPr id="5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7.png"/>
                    <pic:cNvPicPr/>
                  </pic:nvPicPr>
                  <pic:blipFill>
                    <a:blip xmlns:r="http://schemas.openxmlformats.org/officeDocument/2006/relationships" r:embed="rId20" cstate="print"/>
                    <a:stretch>
                      <a:fillRect/>
                    </a:stretch>
                  </pic:blipFill>
                  <pic:spPr>
                    <a:xfrm>
                      <a:off x="0" y="0"/>
                      <a:ext cx="1270" cy="1270"/>
                    </a:xfrm>
                    <a:prstGeom prst="rect">
                      <a:avLst/>
                    </a:prstGeom>
                  </pic:spPr>
                </pic:pic>
              </a:graphicData>
            </a:graphic>
          </wp:anchor>
        </w:drawing>
      </w:r>
      <w:r>
        <w:rPr>
          <w:b/>
        </w:rPr>
        <w:t>5、</w:t>
      </w:r>
      <w:r>
        <w:t>A、B、C 均为初中化学已学过的三种化合物，它们都能通过分解反应生成两种物质，如下所示（反</w:t>
      </w:r>
    </w:p>
    <w:p>
      <w:pPr>
        <w:pStyle w:val="BodyText"/>
        <w:tabs>
          <w:tab w:val="left" w:pos="5027"/>
        </w:tabs>
        <w:spacing w:line="18481" w:lineRule="exact"/>
        <w:ind w:left="700"/>
        <w:sectPr>
          <w:type w:val="nextPage"/>
          <w:pgSz w:w="17860" w:h="25260"/>
          <w:pgMar w:top="1340" w:right="620" w:bottom="280" w:left="920" w:header="708" w:footer="708"/>
          <w:pgNumType w:start="10"/>
          <w:cols w:space="708"/>
          <w:titlePg w:val="0"/>
        </w:sectPr>
      </w:pPr>
      <w:r>
        <w:t>应条件略去</w:t>
      </w:r>
      <w:r>
        <w:rPr>
          <w:spacing w:val="-177"/>
        </w:rPr>
        <w:t>）</w:t>
      </w:r>
      <w:r>
        <w:rPr>
          <w:spacing w:val="1"/>
        </w:rPr>
        <w:t>：</w:t>
      </w:r>
      <w:r>
        <w:t>(1)</w:t>
      </w:r>
      <w:r>
        <w:rPr>
          <w:spacing w:val="3"/>
        </w:rPr>
        <w:t>A</w:t>
      </w:r>
      <w:r>
        <w:rPr>
          <w:w w:val="200"/>
        </w:rPr>
        <w:t>→</w:t>
      </w:r>
      <w:r>
        <w:t>E+G</w:t>
        <w:tab/>
        <w:t xml:space="preserve">(2) </w:t>
      </w:r>
      <w:r>
        <w:rPr>
          <w:spacing w:val="4"/>
        </w:rPr>
        <w:t>B</w:t>
      </w:r>
      <w:r>
        <w:rPr>
          <w:w w:val="200"/>
        </w:rPr>
        <w:t>→</w:t>
      </w:r>
      <w:r>
        <w:t>M+</w:t>
      </w:r>
      <w:r>
        <w:rPr>
          <w:spacing w:val="3"/>
        </w:rPr>
        <w:t>N</w:t>
      </w:r>
      <w:r>
        <w:t>；(3)</w:t>
      </w:r>
      <w:r>
        <w:rPr>
          <w:spacing w:val="3"/>
        </w:rPr>
        <w:t>C</w:t>
      </w:r>
      <w:r>
        <w:rPr>
          <w:w w:val="200"/>
        </w:rPr>
        <w:t>→</w:t>
      </w:r>
      <w:r>
        <w:t>E+Q．其中</w:t>
      </w:r>
      <w:r>
        <w:rPr>
          <w:spacing w:val="3"/>
        </w:rPr>
        <w:t xml:space="preserve"> </w:t>
      </w:r>
      <w:r>
        <w:t>G 为一种可作为化学肥料的盐，其</w:t>
      </w:r>
      <w:r>
        <w:rPr>
          <w:spacing w:val="-261"/>
        </w:rPr>
        <w:t>水</w:t>
      </w:r>
    </w:p>
    <w:p>
      <w:pPr>
        <w:pStyle w:val="BodyText"/>
        <w:spacing w:line="17779" w:lineRule="exact"/>
        <w:ind w:left="700"/>
        <w:sectPr>
          <w:type w:val="nextPage"/>
          <w:pgSz w:w="17860" w:h="25260"/>
          <w:pgMar w:top="1340" w:right="620" w:bottom="280" w:left="920" w:header="708" w:footer="708"/>
          <w:pgNumType w:start="11"/>
          <w:cols w:space="708"/>
          <w:titlePg w:val="0"/>
        </w:sectPr>
      </w:pPr>
      <w:r>
        <w:t>溶液跟硝酸银溶液反应生成</w:t>
      </w:r>
    </w:p>
    <w:p>
      <w:pPr>
        <w:pStyle w:val="BodyText"/>
        <w:spacing w:line="17076" w:lineRule="exact"/>
        <w:ind w:left="631"/>
        <w:sectPr>
          <w:type w:val="nextPage"/>
          <w:pgSz w:w="17860" w:h="25260"/>
          <w:pgMar w:top="1340" w:right="620" w:bottom="280" w:left="920" w:header="708" w:footer="708"/>
          <w:pgNumType w:start="12"/>
          <w:cols w:space="708"/>
          <w:titlePg w:val="0"/>
        </w:sectPr>
      </w:pPr>
      <w:r>
        <w:t>不溶于稀硝酸的白色沉淀；M 能跟水化合生成一种微溶水的碱；Q 为一种可燃性气体．试推断（填</w:t>
      </w:r>
    </w:p>
    <w:p>
      <w:pPr>
        <w:pStyle w:val="BodyText"/>
        <w:spacing w:line="16374" w:lineRule="exact"/>
        <w:ind w:left="631"/>
        <w:sectPr>
          <w:type w:val="nextPage"/>
          <w:pgSz w:w="17860" w:h="25260"/>
          <w:pgMar w:top="1340" w:right="620" w:bottom="280" w:left="920" w:header="708" w:footer="708"/>
          <w:pgNumType w:start="13"/>
          <w:cols w:space="708"/>
          <w:titlePg w:val="0"/>
        </w:sectPr>
      </w:pPr>
      <w:r>
        <w:t>写化学式</w:t>
      </w:r>
      <w:r>
        <w:rPr>
          <w:spacing w:val="-180"/>
        </w:rPr>
        <w:t>）</w:t>
      </w:r>
      <w:r>
        <w:t>：</w:t>
      </w:r>
    </w:p>
    <w:p>
      <w:pPr>
        <w:pStyle w:val="BodyText"/>
        <w:tabs>
          <w:tab w:val="left" w:pos="4682"/>
          <w:tab w:val="left" w:pos="9633"/>
          <w:tab w:val="left" w:pos="14584"/>
        </w:tabs>
        <w:spacing w:line="15672" w:lineRule="exact"/>
        <w:ind w:left="811"/>
        <w:sectPr>
          <w:type w:val="nextPage"/>
          <w:pgSz w:w="17860" w:h="25260"/>
          <w:pgMar w:top="1340" w:right="620" w:bottom="280" w:left="920" w:header="708" w:footer="708"/>
          <w:pgNumType w:start="14"/>
          <w:cols w:space="708"/>
          <w:titlePg w:val="0"/>
        </w:sectPr>
      </w:pPr>
      <w:r>
        <w:t>G</w:t>
      </w:r>
      <w:r>
        <w:rPr>
          <w:spacing w:val="-90"/>
        </w:rPr>
        <w:t xml:space="preserve"> </w:t>
      </w:r>
      <w:r>
        <w:t>为</w:t>
      </w:r>
      <w:r>
        <w:rPr>
          <w:u w:val="single"/>
        </w:rPr>
        <w:t xml:space="preserve"> </w:t>
        <w:tab/>
      </w:r>
      <w:r>
        <w:t>、M</w:t>
      </w:r>
      <w:r>
        <w:rPr>
          <w:spacing w:val="-90"/>
        </w:rPr>
        <w:t xml:space="preserve"> </w:t>
      </w:r>
      <w:r>
        <w:t>为</w:t>
      </w:r>
      <w:r>
        <w:rPr>
          <w:u w:val="single"/>
        </w:rPr>
        <w:t xml:space="preserve"> </w:t>
        <w:tab/>
      </w:r>
      <w:r>
        <w:t>、C</w:t>
      </w:r>
      <w:r>
        <w:rPr>
          <w:spacing w:val="-90"/>
        </w:rPr>
        <w:t xml:space="preserve"> </w:t>
      </w:r>
      <w:r>
        <w:t>为</w:t>
      </w:r>
      <w:r>
        <w:rPr>
          <w:u w:val="single"/>
        </w:rPr>
        <w:t xml:space="preserve"> </w:t>
        <w:tab/>
      </w:r>
      <w:r>
        <w:t>．</w:t>
      </w:r>
    </w:p>
    <w:p>
      <w:pPr>
        <w:pStyle w:val="BodyText"/>
        <w:spacing w:line="14970" w:lineRule="exact"/>
        <w:ind w:left="883"/>
        <w:sectPr>
          <w:type w:val="nextPage"/>
          <w:pgSz w:w="17860" w:h="25260"/>
          <w:pgMar w:top="1340" w:right="620" w:bottom="280" w:left="920" w:header="708" w:footer="708"/>
          <w:pgNumType w:start="15"/>
          <w:cols w:space="708"/>
          <w:titlePg w:val="0"/>
        </w:sectPr>
      </w:pPr>
      <w:r>
        <w:rPr>
          <w:b/>
        </w:rPr>
        <w:t>答案；</w:t>
      </w:r>
      <w:r>
        <w:t>根据 A→E+G；其中 G 为一种可作为化学肥料的盐，其水溶液跟硝酸银溶液反应生成不溶</w:t>
      </w:r>
    </w:p>
    <w:p>
      <w:pPr>
        <w:pStyle w:val="BodyText"/>
        <w:spacing w:line="14268" w:lineRule="exact"/>
        <w:ind w:left="1244"/>
        <w:sectPr>
          <w:type w:val="nextPage"/>
          <w:pgSz w:w="17860" w:h="25260"/>
          <w:pgMar w:top="1340" w:right="620" w:bottom="280" w:left="920" w:header="708" w:footer="708"/>
          <w:pgNumType w:start="16"/>
          <w:cols w:space="708"/>
          <w:titlePg w:val="0"/>
        </w:sectPr>
      </w:pPr>
      <w:r>
        <w:t>于稀硝酸的白色沉淀，说明 G 中含有氯离子，根据学过的知识可知：氯酸 钾在上氧化锰作催</w:t>
      </w:r>
    </w:p>
    <w:p>
      <w:pPr>
        <w:pStyle w:val="BodyText"/>
        <w:spacing w:line="13566" w:lineRule="exact"/>
        <w:ind w:left="1244"/>
        <w:sectPr>
          <w:type w:val="nextPage"/>
          <w:pgSz w:w="17860" w:h="25260"/>
          <w:pgMar w:top="1340" w:right="620" w:bottom="280" w:left="920" w:header="708" w:footer="708"/>
          <w:pgNumType w:start="17"/>
          <w:cols w:space="708"/>
          <w:titlePg w:val="0"/>
        </w:sectPr>
      </w:pPr>
      <w:r>
        <w:rPr>
          <w:spacing w:val="-4"/>
        </w:rPr>
        <w:t xml:space="preserve">化剂的条件下生成氯化钾和氧气，那么 </w:t>
      </w:r>
      <w:r>
        <w:t>G</w:t>
      </w:r>
      <w:r>
        <w:rPr>
          <w:spacing w:val="-7"/>
        </w:rPr>
        <w:t xml:space="preserve"> 是氯化钾；根据 B→M+N，M</w:t>
      </w:r>
      <w:r>
        <w:rPr>
          <w:spacing w:val="-2"/>
        </w:rPr>
        <w:t xml:space="preserve"> 能跟水化合生成一种微溶</w:t>
      </w:r>
    </w:p>
    <w:p>
      <w:pPr>
        <w:pStyle w:val="BodyText"/>
        <w:spacing w:line="12864" w:lineRule="exact"/>
        <w:ind w:left="1244"/>
        <w:sectPr>
          <w:type w:val="nextPage"/>
          <w:pgSz w:w="17860" w:h="25260"/>
          <w:pgMar w:top="1340" w:right="620" w:bottom="280" w:left="920" w:header="708" w:footer="708"/>
          <w:pgNumType w:start="18"/>
          <w:cols w:space="708"/>
          <w:titlePg w:val="0"/>
        </w:sectPr>
      </w:pPr>
      <w:r>
        <w:rPr>
          <w:spacing w:val="1"/>
        </w:rPr>
        <w:t xml:space="preserve">水的碱，因此是碳酸钙高温煅烧生成氧化钙和上 氧化碳，那么 </w:t>
      </w:r>
      <w:r>
        <w:t>M</w:t>
      </w:r>
      <w:r>
        <w:rPr>
          <w:spacing w:val="6"/>
        </w:rPr>
        <w:t xml:space="preserve"> 是氧化钙；根据 </w:t>
      </w:r>
      <w:r>
        <w:t>C→E+Q，Q</w:t>
      </w:r>
    </w:p>
    <w:p>
      <w:pPr>
        <w:pStyle w:val="BodyText"/>
        <w:spacing w:line="12162" w:lineRule="exact"/>
        <w:ind w:left="1244"/>
        <w:sectPr>
          <w:type w:val="nextPage"/>
          <w:pgSz w:w="17860" w:h="25260"/>
          <w:pgMar w:top="1340" w:right="620" w:bottom="280" w:left="920" w:header="708" w:footer="708"/>
          <w:pgNumType w:start="19"/>
          <w:cols w:space="708"/>
          <w:titlePg w:val="0"/>
        </w:sectPr>
      </w:pPr>
      <w:r>
        <w:t>为一种可燃性气体，因此是水在通电的条件下生成氢气和氧气，那么 C 是水．</w:t>
      </w:r>
    </w:p>
    <w:p>
      <w:pPr>
        <w:pStyle w:val="BodyText"/>
        <w:tabs>
          <w:tab w:val="left" w:pos="5385"/>
        </w:tabs>
        <w:spacing w:line="11509" w:lineRule="exact"/>
        <w:ind w:left="1244"/>
      </w:pPr>
      <w:r>
        <w:t>故答案为：KCl；</w:t>
      </w:r>
      <w:r>
        <w:rPr>
          <w:spacing w:val="-1"/>
        </w:rPr>
        <w:t xml:space="preserve"> </w:t>
      </w:r>
      <w:r>
        <w:t>CaO；</w:t>
        <w:tab/>
        <w:t>H</w:t>
      </w:r>
      <w:r>
        <w:rPr>
          <w:spacing w:val="-90"/>
        </w:rPr>
        <w:t xml:space="preserve"> </w:t>
      </w:r>
      <w:r>
        <w:t>O．</w:t>
      </w:r>
    </w:p>
    <w:p>
      <w:pPr>
        <w:spacing w:before="0" w:line="11327" w:lineRule="exact"/>
        <w:ind w:left="0" w:right="5097" w:firstLine="0"/>
        <w:jc w:val="center"/>
        <w:rPr>
          <w:sz w:val="18"/>
        </w:rPr>
        <w:sectPr>
          <w:type w:val="nextPage"/>
          <w:pgSz w:w="17860" w:h="25260"/>
          <w:pgMar w:top="1340" w:right="620" w:bottom="280" w:left="920" w:header="708" w:footer="708"/>
          <w:pgNumType w:start="20"/>
          <w:cols w:space="708"/>
          <w:titlePg w:val="0"/>
        </w:sectPr>
      </w:pPr>
      <w:r>
        <w:rPr>
          <w:sz w:val="18"/>
        </w:rPr>
        <w:t>2</w:t>
      </w:r>
    </w:p>
    <w:p>
      <w:pPr>
        <w:pStyle w:val="Heading1"/>
        <w:spacing w:line="9384" w:lineRule="exact"/>
      </w:pPr>
      <w:r>
        <w:t>三、表格型推断题：</w:t>
      </w:r>
    </w:p>
    <w:p>
      <w:pPr>
        <w:pStyle w:val="BodyText"/>
        <w:spacing w:line="8682" w:lineRule="exact"/>
        <w:ind w:left="160"/>
        <w:sectPr>
          <w:type w:val="nextPage"/>
          <w:pgSz w:w="17860" w:h="25260"/>
          <w:pgMar w:top="1340" w:right="620" w:bottom="280" w:left="920" w:header="708" w:footer="708"/>
          <w:pgNumType w:start="21"/>
          <w:cols w:space="708"/>
          <w:titlePg w:val="0"/>
        </w:sectPr>
      </w:pPr>
      <w:r>
        <w:rPr>
          <w:b/>
          <w:spacing w:val="3"/>
        </w:rPr>
        <w:t>1</w:t>
      </w:r>
      <w:r>
        <w:rPr>
          <w:b/>
          <w:spacing w:val="-62"/>
        </w:rPr>
        <w:t>、</w:t>
      </w:r>
      <w:r>
        <w:rPr>
          <w:spacing w:val="-46"/>
        </w:rPr>
        <w:t xml:space="preserve">有 </w:t>
      </w:r>
      <w:r>
        <w:t>A</w:t>
      </w:r>
      <w:r>
        <w:rPr>
          <w:spacing w:val="-62"/>
        </w:rPr>
        <w:t>、</w:t>
      </w:r>
      <w:r>
        <w:rPr>
          <w:spacing w:val="-4"/>
        </w:rPr>
        <w:t>B</w:t>
      </w:r>
      <w:r>
        <w:rPr>
          <w:spacing w:val="-62"/>
        </w:rPr>
        <w:t>、</w:t>
      </w:r>
      <w:r>
        <w:t>C</w:t>
      </w:r>
      <w:r>
        <w:rPr>
          <w:spacing w:val="-62"/>
        </w:rPr>
        <w:t>、</w:t>
      </w:r>
      <w:r>
        <w:t>D</w:t>
      </w:r>
      <w:r>
        <w:rPr>
          <w:spacing w:val="-21"/>
        </w:rPr>
        <w:t xml:space="preserve"> 四瓶无色溶液，它们分别是盐酸、碳酸钠溶液、氯化钡溶液、硝酸银溶液中的一种，</w:t>
      </w:r>
    </w:p>
    <w:p>
      <w:pPr>
        <w:pStyle w:val="BodyText"/>
        <w:spacing w:line="7980" w:lineRule="exact"/>
        <w:ind w:left="700"/>
      </w:pPr>
      <w:r>
        <w:t>将它们两两混合，实验现象如右表：其中“↓”表示有沉淀产生，“↑”表示气体放出，“ —”</w:t>
      </w:r>
    </w:p>
    <w:p>
      <w:pPr>
        <w:pStyle w:val="BodyText"/>
        <w:spacing w:line="7278" w:lineRule="exact"/>
        <w:ind w:left="700"/>
      </w:pPr>
      <w:r>
        <w:t>表示无明显现象。</w:t>
      </w:r>
    </w:p>
    <w:p>
      <w:pPr>
        <w:pStyle w:val="BodyText"/>
        <w:spacing w:line="6576" w:lineRule="exact"/>
        <w:ind w:left="811"/>
        <w:sectPr>
          <w:type w:val="nextPage"/>
          <w:pgSz w:w="17860" w:h="25260"/>
          <w:pgMar w:top="1340" w:right="620" w:bottom="280" w:left="920" w:header="708" w:footer="708"/>
          <w:pgNumType w:start="22"/>
          <w:cols w:space="708"/>
          <w:titlePg w:val="0"/>
        </w:sectPr>
      </w:pPr>
      <w:r>
        <w:t>试推断：</w:t>
      </w:r>
    </w:p>
    <w:p>
      <w:pPr>
        <w:pStyle w:val="BodyText"/>
        <w:tabs>
          <w:tab w:val="left" w:pos="6212"/>
          <w:tab w:val="left" w:pos="10720"/>
        </w:tabs>
        <w:spacing w:line="5874" w:lineRule="exact"/>
        <w:ind w:left="631"/>
      </w:pPr>
      <w:r>
        <w:pict>
          <v:group id="_x0000_s1033" style="width:507pt;height:152pt;margin-top:76.06pt;margin-left:187pt;mso-position-horizontal-relative:page;position:absolute;z-index:-251626496" coordorigin="3740,1521" coordsize="10140,3040">
            <v:shape id="_x0000_s1034" type="#_x0000_t75" style="width:10140;height:3040;left:3740;position:absolute;top:1521" stroked="f">
              <v:imagedata r:id="rId21" o:title=""/>
            </v:shape>
            <v:shape id="_x0000_s1035" type="#_x0000_t202" style="width:200;height:360;left:5869;position:absolute;top:1750" filled="f" stroked="f">
              <v:textbox inset="0,0,0,0">
                <w:txbxContent>
                  <w:p>
                    <w:pPr>
                      <w:spacing w:before="0" w:line="360" w:lineRule="exact"/>
                      <w:ind w:left="0" w:right="0" w:firstLine="0"/>
                      <w:jc w:val="left"/>
                      <w:rPr>
                        <w:sz w:val="36"/>
                      </w:rPr>
                    </w:pPr>
                    <w:r>
                      <w:rPr>
                        <w:sz w:val="36"/>
                      </w:rPr>
                      <w:t>A</w:t>
                    </w:r>
                  </w:p>
                </w:txbxContent>
              </v:textbox>
            </v:shape>
            <v:shape id="_x0000_s1036" type="#_x0000_t202" style="width:200;height:360;left:7993;position:absolute;top:1750" filled="f" stroked="f">
              <v:textbox inset="0,0,0,0">
                <w:txbxContent>
                  <w:p>
                    <w:pPr>
                      <w:spacing w:before="0" w:line="360" w:lineRule="exact"/>
                      <w:ind w:left="0" w:right="0" w:firstLine="0"/>
                      <w:jc w:val="left"/>
                      <w:rPr>
                        <w:sz w:val="36"/>
                      </w:rPr>
                    </w:pPr>
                    <w:r>
                      <w:rPr>
                        <w:sz w:val="36"/>
                      </w:rPr>
                      <w:t>B</w:t>
                    </w:r>
                  </w:p>
                </w:txbxContent>
              </v:textbox>
            </v:shape>
            <v:shape id="_x0000_s1037" type="#_x0000_t202" style="width:200;height:360;left:10118;position:absolute;top:1750" filled="f" stroked="f">
              <v:textbox inset="0,0,0,0">
                <w:txbxContent>
                  <w:p>
                    <w:pPr>
                      <w:spacing w:before="0" w:line="360" w:lineRule="exact"/>
                      <w:ind w:left="0" w:right="0" w:firstLine="0"/>
                      <w:jc w:val="left"/>
                      <w:rPr>
                        <w:sz w:val="36"/>
                      </w:rPr>
                    </w:pPr>
                    <w:r>
                      <w:rPr>
                        <w:sz w:val="36"/>
                      </w:rPr>
                      <w:t>C</w:t>
                    </w:r>
                  </w:p>
                </w:txbxContent>
              </v:textbox>
            </v:shape>
            <v:shape id="_x0000_s1038" type="#_x0000_t202" style="width:200;height:360;left:12062;position:absolute;top:1750" filled="f" stroked="f">
              <v:textbox inset="0,0,0,0">
                <w:txbxContent>
                  <w:p>
                    <w:pPr>
                      <w:spacing w:before="0" w:line="360" w:lineRule="exact"/>
                      <w:ind w:left="0" w:right="0" w:firstLine="0"/>
                      <w:jc w:val="left"/>
                      <w:rPr>
                        <w:sz w:val="36"/>
                      </w:rPr>
                    </w:pPr>
                    <w:r>
                      <w:rPr>
                        <w:sz w:val="36"/>
                      </w:rPr>
                      <w:t>D</w:t>
                    </w:r>
                  </w:p>
                </w:txbxContent>
              </v:textbox>
            </v:shape>
            <v:shape id="_x0000_s1039" type="#_x0000_t202" style="width:200;height:360;left:3939;position:absolute;top:2481" filled="f" stroked="f">
              <v:textbox inset="0,0,0,0">
                <w:txbxContent>
                  <w:p>
                    <w:pPr>
                      <w:spacing w:before="0" w:line="360" w:lineRule="exact"/>
                      <w:ind w:left="0" w:right="0" w:firstLine="0"/>
                      <w:jc w:val="left"/>
                      <w:rPr>
                        <w:sz w:val="36"/>
                      </w:rPr>
                    </w:pPr>
                    <w:r>
                      <w:rPr>
                        <w:sz w:val="36"/>
                      </w:rPr>
                      <w:t>A</w:t>
                    </w:r>
                  </w:p>
                </w:txbxContent>
              </v:textbox>
            </v:shape>
            <v:shape id="_x0000_s1040" type="#_x0000_t202" style="width:380;height:360;left:7993;position:absolute;top:2481" filled="f" stroked="f">
              <v:textbox inset="0,0,0,0">
                <w:txbxContent>
                  <w:p>
                    <w:pPr>
                      <w:spacing w:before="0" w:line="360" w:lineRule="exact"/>
                      <w:ind w:left="0" w:right="0" w:firstLine="0"/>
                      <w:jc w:val="left"/>
                      <w:rPr>
                        <w:sz w:val="36"/>
                      </w:rPr>
                    </w:pPr>
                    <w:r>
                      <w:rPr>
                        <w:sz w:val="36"/>
                      </w:rPr>
                      <w:t>—</w:t>
                    </w:r>
                  </w:p>
                </w:txbxContent>
              </v:textbox>
            </v:shape>
            <v:shape id="_x0000_s1041" type="#_x0000_t202" style="width:380;height:360;left:10118;position:absolute;top:2481" filled="f" stroked="f">
              <v:textbox inset="0,0,0,0">
                <w:txbxContent>
                  <w:p>
                    <w:pPr>
                      <w:spacing w:before="0" w:line="360" w:lineRule="exact"/>
                      <w:ind w:left="0" w:right="0" w:firstLine="0"/>
                      <w:jc w:val="left"/>
                      <w:rPr>
                        <w:sz w:val="36"/>
                      </w:rPr>
                    </w:pPr>
                    <w:r>
                      <w:rPr>
                        <w:sz w:val="36"/>
                      </w:rPr>
                      <w:t>↓</w:t>
                    </w:r>
                  </w:p>
                </w:txbxContent>
              </v:textbox>
            </v:shape>
            <v:shape id="_x0000_s1042" type="#_x0000_t202" style="width:380;height:360;left:12062;position:absolute;top:2481" filled="f" stroked="f">
              <v:textbox inset="0,0,0,0">
                <w:txbxContent>
                  <w:p>
                    <w:pPr>
                      <w:spacing w:before="0" w:line="360" w:lineRule="exact"/>
                      <w:ind w:left="0" w:right="0" w:firstLine="0"/>
                      <w:jc w:val="left"/>
                      <w:rPr>
                        <w:sz w:val="36"/>
                      </w:rPr>
                    </w:pPr>
                    <w:r>
                      <w:rPr>
                        <w:sz w:val="36"/>
                      </w:rPr>
                      <w:t>↑</w:t>
                    </w:r>
                  </w:p>
                </w:txbxContent>
              </v:textbox>
            </v:shape>
            <v:shape id="_x0000_s1043" type="#_x0000_t202" style="width:200;height:360;left:3939;position:absolute;top:3211" filled="f" stroked="f">
              <v:textbox inset="0,0,0,0">
                <w:txbxContent>
                  <w:p>
                    <w:pPr>
                      <w:spacing w:before="0" w:line="360" w:lineRule="exact"/>
                      <w:ind w:left="0" w:right="0" w:firstLine="0"/>
                      <w:jc w:val="left"/>
                      <w:rPr>
                        <w:sz w:val="36"/>
                      </w:rPr>
                    </w:pPr>
                    <w:r>
                      <w:rPr>
                        <w:sz w:val="36"/>
                      </w:rPr>
                      <w:t>B</w:t>
                    </w:r>
                  </w:p>
                </w:txbxContent>
              </v:textbox>
            </v:shape>
            <v:shape id="_x0000_s1044" type="#_x0000_t202" style="width:380;height:360;left:5869;position:absolute;top:3211" filled="f" stroked="f">
              <v:textbox inset="0,0,0,0">
                <w:txbxContent>
                  <w:p>
                    <w:pPr>
                      <w:spacing w:before="0" w:line="360" w:lineRule="exact"/>
                      <w:ind w:left="0" w:right="0" w:firstLine="0"/>
                      <w:jc w:val="left"/>
                      <w:rPr>
                        <w:sz w:val="36"/>
                      </w:rPr>
                    </w:pPr>
                    <w:r>
                      <w:rPr>
                        <w:sz w:val="36"/>
                      </w:rPr>
                      <w:t>—</w:t>
                    </w:r>
                  </w:p>
                </w:txbxContent>
              </v:textbox>
            </v:shape>
            <v:shape id="_x0000_s1045" type="#_x0000_t202" style="width:380;height:360;left:10118;position:absolute;top:3211" filled="f" stroked="f">
              <v:textbox inset="0,0,0,0">
                <w:txbxContent>
                  <w:p>
                    <w:pPr>
                      <w:spacing w:before="0" w:line="360" w:lineRule="exact"/>
                      <w:ind w:left="0" w:right="0" w:firstLine="0"/>
                      <w:jc w:val="left"/>
                      <w:rPr>
                        <w:sz w:val="36"/>
                      </w:rPr>
                    </w:pPr>
                    <w:r>
                      <w:rPr>
                        <w:sz w:val="36"/>
                      </w:rPr>
                      <w:t>↓</w:t>
                    </w:r>
                  </w:p>
                </w:txbxContent>
              </v:textbox>
            </v:shape>
            <v:shape id="_x0000_s1046" type="#_x0000_t202" style="width:380;height:360;left:12062;position:absolute;top:3211" filled="f" stroked="f">
              <v:textbox inset="0,0,0,0">
                <w:txbxContent>
                  <w:p>
                    <w:pPr>
                      <w:spacing w:before="0" w:line="360" w:lineRule="exact"/>
                      <w:ind w:left="0" w:right="0" w:firstLine="0"/>
                      <w:jc w:val="left"/>
                      <w:rPr>
                        <w:sz w:val="36"/>
                      </w:rPr>
                    </w:pPr>
                    <w:r>
                      <w:rPr>
                        <w:sz w:val="36"/>
                      </w:rPr>
                      <w:t>↓</w:t>
                    </w:r>
                  </w:p>
                </w:txbxContent>
              </v:textbox>
            </v:shape>
            <v:shape id="_x0000_s1047" type="#_x0000_t202" style="width:200;height:360;left:3939;position:absolute;top:3946" filled="f" stroked="f">
              <v:textbox inset="0,0,0,0">
                <w:txbxContent>
                  <w:p>
                    <w:pPr>
                      <w:spacing w:before="0" w:line="360" w:lineRule="exact"/>
                      <w:ind w:left="0" w:right="0" w:firstLine="0"/>
                      <w:jc w:val="left"/>
                      <w:rPr>
                        <w:sz w:val="36"/>
                      </w:rPr>
                    </w:pPr>
                    <w:r>
                      <w:rPr>
                        <w:sz w:val="36"/>
                      </w:rPr>
                      <w:t>C</w:t>
                    </w:r>
                  </w:p>
                </w:txbxContent>
              </v:textbox>
            </v:shape>
            <v:shape id="_x0000_s1048" type="#_x0000_t202" style="width:380;height:360;left:5869;position:absolute;top:3946" filled="f" stroked="f">
              <v:textbox inset="0,0,0,0">
                <w:txbxContent>
                  <w:p>
                    <w:pPr>
                      <w:spacing w:before="0" w:line="360" w:lineRule="exact"/>
                      <w:ind w:left="0" w:right="0" w:firstLine="0"/>
                      <w:jc w:val="left"/>
                      <w:rPr>
                        <w:sz w:val="36"/>
                      </w:rPr>
                    </w:pPr>
                    <w:r>
                      <w:rPr>
                        <w:sz w:val="36"/>
                      </w:rPr>
                      <w:t>↓</w:t>
                    </w:r>
                  </w:p>
                </w:txbxContent>
              </v:textbox>
            </v:shape>
            <v:shape id="_x0000_s1049" type="#_x0000_t202" style="width:380;height:360;left:7993;position:absolute;top:3946" filled="f" stroked="f">
              <v:textbox inset="0,0,0,0">
                <w:txbxContent>
                  <w:p>
                    <w:pPr>
                      <w:spacing w:before="0" w:line="360" w:lineRule="exact"/>
                      <w:ind w:left="0" w:right="0" w:firstLine="0"/>
                      <w:jc w:val="left"/>
                      <w:rPr>
                        <w:sz w:val="36"/>
                      </w:rPr>
                    </w:pPr>
                    <w:r>
                      <w:rPr>
                        <w:sz w:val="36"/>
                      </w:rPr>
                      <w:t>↓</w:t>
                    </w:r>
                  </w:p>
                </w:txbxContent>
              </v:textbox>
            </v:shape>
            <v:shape id="_x0000_s1050" type="#_x0000_t202" style="width:380;height:360;left:12062;position:absolute;top:3946" filled="f" stroked="f">
              <v:textbox inset="0,0,0,0">
                <w:txbxContent>
                  <w:p>
                    <w:pPr>
                      <w:spacing w:before="0" w:line="360" w:lineRule="exact"/>
                      <w:ind w:left="0" w:right="0" w:firstLine="0"/>
                      <w:jc w:val="left"/>
                      <w:rPr>
                        <w:sz w:val="36"/>
                      </w:rPr>
                    </w:pPr>
                    <w:r>
                      <w:rPr>
                        <w:sz w:val="36"/>
                      </w:rPr>
                      <w:t>↓</w:t>
                    </w:r>
                  </w:p>
                </w:txbxContent>
              </v:textbox>
            </v:shape>
          </v:group>
        </w:pict>
      </w:r>
      <w:r>
        <w:pict>
          <v:group id="_x0000_s1051" style="width:113pt;height:29pt;margin-top:251.06pt;margin-left:390pt;mso-position-horizontal-relative:page;position:absolute;z-index:-251625472" coordorigin="7800,5021" coordsize="2260,580">
            <v:shape id="_x0000_s1052" type="#_x0000_t75" style="width:2260;height:580;left:7800;position:absolute;top:5021" stroked="f">
              <v:imagedata r:id="rId22" o:title=""/>
            </v:shape>
            <v:shape id="_x0000_s1053" type="#_x0000_t202" style="width:2260;height:580;left:7800;position:absolute;top:5021" filled="f" stroked="f">
              <v:textbox inset="0,0,0,0">
                <w:txbxContent>
                  <w:p>
                    <w:pPr>
                      <w:spacing w:before="168"/>
                      <w:ind w:left="114" w:right="0" w:firstLine="0"/>
                      <w:jc w:val="left"/>
                      <w:rPr>
                        <w:b/>
                        <w:sz w:val="27"/>
                      </w:rPr>
                    </w:pPr>
                    <w:r>
                      <w:rPr>
                        <w:b/>
                        <w:color w:val="FFFFFF"/>
                        <w:sz w:val="27"/>
                      </w:rPr>
                      <w:t xml:space="preserve">第 </w:t>
                    </w:r>
                    <w:r>
                      <w:rPr>
                        <w:rFonts w:ascii="Arial" w:eastAsia="Arial"/>
                        <w:b/>
                        <w:color w:val="FFFFFF"/>
                        <w:sz w:val="27"/>
                      </w:rPr>
                      <w:t xml:space="preserve">3 </w:t>
                    </w:r>
                    <w:r>
                      <w:rPr>
                        <w:b/>
                        <w:color w:val="FFFFFF"/>
                        <w:sz w:val="27"/>
                      </w:rPr>
                      <w:t xml:space="preserve">页 共 </w:t>
                    </w:r>
                    <w:r>
                      <w:rPr>
                        <w:rFonts w:ascii="Arial" w:eastAsia="Arial"/>
                        <w:b/>
                        <w:color w:val="FFFFFF"/>
                        <w:sz w:val="27"/>
                      </w:rPr>
                      <w:t xml:space="preserve">31 </w:t>
                    </w:r>
                    <w:r>
                      <w:rPr>
                        <w:b/>
                        <w:color w:val="FFFFFF"/>
                        <w:sz w:val="27"/>
                      </w:rPr>
                      <w:t>页</w:t>
                    </w:r>
                  </w:p>
                </w:txbxContent>
              </v:textbox>
            </v:shape>
          </v:group>
        </w:pict>
      </w:r>
      <w:r>
        <w:t>A</w:t>
        <w:tab/>
        <w:t>B</w:t>
        <w:tab/>
        <w:t>C</w:t>
      </w:r>
    </w:p>
    <w:p>
      <w:pPr>
        <w:pStyle w:val="BodyText"/>
        <w:tabs>
          <w:tab w:val="left" w:pos="5492"/>
        </w:tabs>
        <w:spacing w:line="5171" w:lineRule="exact"/>
        <w:ind w:left="1171"/>
      </w:pPr>
      <w:r>
        <w:t>D</w:t>
        <w:tab/>
        <w:t>（填化学式）</w:t>
      </w:r>
    </w:p>
    <w:p>
      <w:pPr>
        <w:spacing w:after="0" w:line="5171" w:lineRule="exact"/>
        <w:sectPr>
          <w:type w:val="nextPage"/>
          <w:pgSz w:w="17860" w:h="25260"/>
          <w:pgMar w:top="1340" w:right="620" w:bottom="280" w:left="920" w:header="708" w:footer="708"/>
          <w:pgNumType w:start="23"/>
          <w:cols w:space="708"/>
          <w:titlePg w:val="0"/>
        </w:sectPr>
      </w:pPr>
    </w:p>
    <w:p>
      <w:pPr>
        <w:pStyle w:val="BodyText"/>
        <w:tabs>
          <w:tab w:val="left" w:pos="4949"/>
          <w:tab w:val="left" w:pos="7073"/>
          <w:tab w:val="left" w:pos="9197"/>
        </w:tabs>
        <w:spacing w:before="33"/>
        <w:ind w:left="3019"/>
      </w:pPr>
      <w:r>
        <w:pict>
          <v:group id="_x0000_s1054" style="width:893pt;height:1248pt;margin-top:0;margin-left:0;mso-position-horizontal-relative:page;mso-position-vertical-relative:page;position:absolute;z-index:-251624448" coordorigin="0,0" coordsize="17860,24960">
            <v:shape id="_x0000_s1055" type="#_x0000_t75" style="width:2260;height:580;left:7800;position:absolute;top:23060" stroked="f">
              <v:imagedata r:id="rId22" o:title=""/>
            </v:shape>
            <v:shape id="_x0000_s1056" type="#_x0000_t75" style="width:10320;height:1020;left:3640;position:absolute;top:1200" stroked="f">
              <v:imagedata r:id="rId23" o:title=""/>
            </v:shape>
            <v:shape id="_x0000_s1057" type="#_x0000_t75" style="width:1480;height:260;left:12960;position:absolute;top:4620" stroked="f">
              <v:imagedata r:id="rId24" o:title=""/>
            </v:shape>
            <v:shape id="_x0000_s1058" type="#_x0000_t75" style="width:1480;height:260;left:15220;position:absolute;top:4620" stroked="f">
              <v:imagedata r:id="rId24" o:title=""/>
            </v:shape>
            <v:shape id="_x0000_s1059" type="#_x0000_t75" style="width:1480;height:260;left:2140;position:absolute;top:5320" stroked="f">
              <v:imagedata r:id="rId24" o:title=""/>
            </v:shape>
            <v:shape id="_x0000_s1060" type="#_x0000_t75" style="width:1480;height:260;left:4400;position:absolute;top:5320" stroked="f">
              <v:imagedata r:id="rId25" o:title=""/>
            </v:shape>
            <v:shape id="_x0000_s1061" type="#_x0000_t75" style="width:1840;height:260;left:6640;position:absolute;top:5320" stroked="f">
              <v:imagedata r:id="rId26" o:title=""/>
            </v:shape>
            <v:shape id="_x0000_s1062" type="#_x0000_t75" style="width:7995;height:4558;left:4940;position:absolute;top:5740" stroked="f">
              <v:imagedata r:id="rId27" o:title=""/>
            </v:shape>
            <v:shape id="_x0000_s1063" type="#_x0000_t75" style="width:13080;height:6040;left:2400;position:absolute;top:16860" stroked="f">
              <v:imagedata r:id="rId28" o:title=""/>
            </v:shape>
            <v:shape id="_x0000_s1064" type="#_x0000_t75" style="width:17860;height:24960;position:absolute" stroked="f">
              <v:imagedata r:id="rId29" o:title=""/>
            </v:shape>
          </v:group>
        </w:pict>
      </w:r>
      <w:r>
        <w:t>D</w:t>
        <w:tab/>
        <w:t>↑</w:t>
        <w:tab/>
        <w:t>↓</w:t>
        <w:tab/>
        <w:t>↓</w:t>
      </w:r>
    </w:p>
    <w:p>
      <w:pPr>
        <w:pStyle w:val="BodyText"/>
      </w:pPr>
    </w:p>
    <w:p>
      <w:pPr>
        <w:pStyle w:val="BodyText"/>
        <w:spacing w:before="11"/>
        <w:rPr>
          <w:sz w:val="41"/>
        </w:rPr>
      </w:pPr>
    </w:p>
    <w:p>
      <w:pPr>
        <w:pStyle w:val="BodyText"/>
        <w:spacing w:after="54" w:line="364" w:lineRule="auto"/>
        <w:ind w:left="700" w:right="278" w:hanging="540"/>
        <w:jc w:val="both"/>
      </w:pPr>
      <w:r>
        <w:rPr>
          <w:b/>
          <w:spacing w:val="3"/>
        </w:rPr>
        <w:t>2</w:t>
      </w:r>
      <w:r>
        <w:rPr>
          <w:b/>
          <w:spacing w:val="-15"/>
        </w:rPr>
        <w:t>、</w:t>
      </w:r>
      <w:r>
        <w:rPr>
          <w:spacing w:val="-46"/>
        </w:rPr>
        <w:t xml:space="preserve">有 </w:t>
      </w:r>
      <w:r>
        <w:t>A</w:t>
      </w:r>
      <w:r>
        <w:rPr>
          <w:spacing w:val="-15"/>
        </w:rPr>
        <w:t>、</w:t>
      </w:r>
      <w:r>
        <w:rPr>
          <w:spacing w:val="-4"/>
        </w:rPr>
        <w:t>B</w:t>
      </w:r>
      <w:r>
        <w:rPr>
          <w:spacing w:val="-15"/>
        </w:rPr>
        <w:t>、</w:t>
      </w:r>
      <w:r>
        <w:t>C</w:t>
      </w:r>
      <w:r>
        <w:rPr>
          <w:spacing w:val="-15"/>
        </w:rPr>
        <w:t>、</w:t>
      </w:r>
      <w:r>
        <w:t>D</w:t>
      </w:r>
      <w:r>
        <w:rPr>
          <w:spacing w:val="-15"/>
        </w:rPr>
        <w:t>、</w:t>
      </w:r>
      <w:r>
        <w:t>E</w:t>
      </w:r>
      <w:r>
        <w:rPr>
          <w:spacing w:val="179"/>
        </w:rPr>
        <w:t xml:space="preserve"> </w:t>
      </w:r>
      <w:r>
        <w:t>5</w:t>
      </w:r>
      <w:r>
        <w:rPr>
          <w:spacing w:val="-11"/>
        </w:rPr>
        <w:t xml:space="preserve"> 种无色溶液，它们是待鉴别的硝酸钙、稀盐酸、硝酸银、碳酸钠和氯化钡溶液。各取少许进行两两混合试验，结果记于表。表中“↓”表示有沉淀出现</w:t>
      </w:r>
      <w:r>
        <w:rPr>
          <w:spacing w:val="-307"/>
        </w:rPr>
        <w:t>，</w:t>
      </w:r>
      <w:r>
        <w:t>“↑”表示有气体产</w:t>
      </w:r>
      <w:r>
        <w:rPr>
          <w:spacing w:val="-14"/>
        </w:rPr>
        <w:t>生，“-”表示观察不到明显的变化现象。据表可以判断</w:t>
      </w:r>
      <w:r>
        <w:t>（写化学式</w:t>
      </w:r>
      <w:r>
        <w:rPr>
          <w:spacing w:val="1"/>
        </w:rPr>
        <w:t>）</w:t>
      </w:r>
      <w:r>
        <w:t>A</w:t>
      </w:r>
      <w:r>
        <w:rPr>
          <w:spacing w:val="-8"/>
        </w:rPr>
        <w:t xml:space="preserve"> 为       </w:t>
      </w:r>
      <w:r>
        <w:t>，B</w:t>
      </w:r>
      <w:r>
        <w:rPr>
          <w:spacing w:val="-9"/>
        </w:rPr>
        <w:t xml:space="preserve"> 为       ，</w:t>
      </w:r>
    </w:p>
    <w:tbl>
      <w:tblPr>
        <w:tblStyle w:val="TableNormal0"/>
        <w:tblW w:w="0" w:type="auto"/>
        <w:jc w:val="left"/>
        <w:tblInd w:w="6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20"/>
        <w:gridCol w:w="975"/>
        <w:gridCol w:w="1328"/>
        <w:gridCol w:w="1299"/>
        <w:gridCol w:w="1313"/>
        <w:gridCol w:w="886"/>
      </w:tblGrid>
      <w:tr>
        <w:tblPrEx>
          <w:tblW w:w="0" w:type="auto"/>
          <w:jc w:val="left"/>
          <w:tblInd w:w="6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02"/>
          <w:jc w:val="left"/>
        </w:trPr>
        <w:tc>
          <w:tcPr>
            <w:tcW w:w="5320" w:type="dxa"/>
          </w:tcPr>
          <w:p>
            <w:pPr>
              <w:pStyle w:val="TableParagraph"/>
              <w:tabs>
                <w:tab w:val="left" w:pos="1940"/>
                <w:tab w:val="left" w:pos="4191"/>
              </w:tabs>
              <w:spacing w:line="411" w:lineRule="exact"/>
              <w:ind w:left="50"/>
              <w:rPr>
                <w:sz w:val="36"/>
              </w:rPr>
            </w:pPr>
            <w:r>
              <w:rPr>
                <w:sz w:val="36"/>
              </w:rPr>
              <w:t>C</w:t>
            </w:r>
            <w:r>
              <w:rPr>
                <w:spacing w:val="-90"/>
                <w:sz w:val="36"/>
              </w:rPr>
              <w:t xml:space="preserve"> </w:t>
            </w:r>
            <w:r>
              <w:rPr>
                <w:sz w:val="36"/>
              </w:rPr>
              <w:t>为</w:t>
              <w:tab/>
              <w:t>，D</w:t>
            </w:r>
            <w:r>
              <w:rPr>
                <w:spacing w:val="-90"/>
                <w:sz w:val="36"/>
              </w:rPr>
              <w:t xml:space="preserve"> </w:t>
            </w:r>
            <w:r>
              <w:rPr>
                <w:sz w:val="36"/>
              </w:rPr>
              <w:t>为</w:t>
              <w:tab/>
              <w:t>，E</w:t>
            </w:r>
            <w:r>
              <w:rPr>
                <w:spacing w:val="-90"/>
                <w:sz w:val="36"/>
              </w:rPr>
              <w:t xml:space="preserve"> </w:t>
            </w:r>
            <w:r>
              <w:rPr>
                <w:sz w:val="36"/>
              </w:rPr>
              <w:t>为</w:t>
            </w:r>
          </w:p>
        </w:tc>
        <w:tc>
          <w:tcPr>
            <w:tcW w:w="975" w:type="dxa"/>
          </w:tcPr>
          <w:p>
            <w:pPr>
              <w:pStyle w:val="TableParagraph"/>
              <w:rPr>
                <w:sz w:val="36"/>
              </w:rPr>
            </w:pPr>
          </w:p>
          <w:p>
            <w:pPr>
              <w:pStyle w:val="TableParagraph"/>
              <w:spacing w:before="4"/>
              <w:rPr>
                <w:sz w:val="35"/>
              </w:rPr>
            </w:pPr>
          </w:p>
          <w:p>
            <w:pPr>
              <w:pStyle w:val="TableParagraph"/>
              <w:ind w:left="138"/>
              <w:rPr>
                <w:sz w:val="36"/>
              </w:rPr>
            </w:pPr>
            <w:r>
              <w:rPr>
                <w:sz w:val="36"/>
              </w:rPr>
              <w:t>A</w:t>
            </w:r>
          </w:p>
        </w:tc>
        <w:tc>
          <w:tcPr>
            <w:tcW w:w="1328" w:type="dxa"/>
          </w:tcPr>
          <w:p>
            <w:pPr>
              <w:pStyle w:val="TableParagraph"/>
              <w:spacing w:line="411" w:lineRule="exact"/>
              <w:ind w:left="506"/>
              <w:rPr>
                <w:sz w:val="36"/>
              </w:rPr>
            </w:pPr>
            <w:r>
              <w:rPr>
                <w:sz w:val="36"/>
              </w:rPr>
              <w:t>。</w:t>
            </w:r>
          </w:p>
          <w:p>
            <w:pPr>
              <w:pStyle w:val="TableParagraph"/>
              <w:spacing w:before="3"/>
              <w:rPr>
                <w:sz w:val="39"/>
              </w:rPr>
            </w:pPr>
          </w:p>
          <w:p>
            <w:pPr>
              <w:pStyle w:val="TableParagraph"/>
              <w:spacing w:before="1"/>
              <w:ind w:left="477"/>
              <w:rPr>
                <w:sz w:val="36"/>
              </w:rPr>
            </w:pPr>
            <w:r>
              <w:rPr>
                <w:sz w:val="36"/>
              </w:rPr>
              <w:t>B</w:t>
            </w:r>
          </w:p>
        </w:tc>
        <w:tc>
          <w:tcPr>
            <w:tcW w:w="1299" w:type="dxa"/>
          </w:tcPr>
          <w:p>
            <w:pPr>
              <w:pStyle w:val="TableParagraph"/>
              <w:rPr>
                <w:sz w:val="36"/>
              </w:rPr>
            </w:pPr>
          </w:p>
          <w:p>
            <w:pPr>
              <w:pStyle w:val="TableParagraph"/>
              <w:spacing w:before="4"/>
              <w:rPr>
                <w:sz w:val="35"/>
              </w:rPr>
            </w:pPr>
          </w:p>
          <w:p>
            <w:pPr>
              <w:pStyle w:val="TableParagraph"/>
              <w:ind w:left="464"/>
              <w:rPr>
                <w:sz w:val="36"/>
              </w:rPr>
            </w:pPr>
            <w:r>
              <w:rPr>
                <w:sz w:val="36"/>
              </w:rPr>
              <w:t>C</w:t>
            </w:r>
          </w:p>
        </w:tc>
        <w:tc>
          <w:tcPr>
            <w:tcW w:w="1313" w:type="dxa"/>
          </w:tcPr>
          <w:p>
            <w:pPr>
              <w:pStyle w:val="TableParagraph"/>
              <w:rPr>
                <w:sz w:val="36"/>
              </w:rPr>
            </w:pPr>
          </w:p>
          <w:p>
            <w:pPr>
              <w:pStyle w:val="TableParagraph"/>
              <w:spacing w:before="4"/>
              <w:rPr>
                <w:sz w:val="35"/>
              </w:rPr>
            </w:pPr>
          </w:p>
          <w:p>
            <w:pPr>
              <w:pStyle w:val="TableParagraph"/>
              <w:ind w:left="479"/>
              <w:rPr>
                <w:sz w:val="36"/>
              </w:rPr>
            </w:pPr>
            <w:r>
              <w:rPr>
                <w:sz w:val="36"/>
              </w:rPr>
              <w:t>D</w:t>
            </w:r>
          </w:p>
        </w:tc>
        <w:tc>
          <w:tcPr>
            <w:tcW w:w="886" w:type="dxa"/>
          </w:tcPr>
          <w:p>
            <w:pPr>
              <w:pStyle w:val="TableParagraph"/>
              <w:rPr>
                <w:sz w:val="36"/>
              </w:rPr>
            </w:pPr>
          </w:p>
          <w:p>
            <w:pPr>
              <w:pStyle w:val="TableParagraph"/>
              <w:spacing w:before="4"/>
              <w:rPr>
                <w:sz w:val="35"/>
              </w:rPr>
            </w:pPr>
          </w:p>
          <w:p>
            <w:pPr>
              <w:pStyle w:val="TableParagraph"/>
              <w:ind w:left="480"/>
              <w:rPr>
                <w:sz w:val="36"/>
              </w:rPr>
            </w:pPr>
            <w:r>
              <w:rPr>
                <w:sz w:val="36"/>
              </w:rPr>
              <w:t>E</w:t>
            </w:r>
          </w:p>
        </w:tc>
      </w:tr>
      <w:tr>
        <w:tblPrEx>
          <w:tblW w:w="0" w:type="auto"/>
          <w:jc w:val="left"/>
          <w:tblInd w:w="657" w:type="dxa"/>
          <w:tblLayout w:type="fixed"/>
          <w:tblCellMar>
            <w:top w:w="0" w:type="dxa"/>
            <w:left w:w="0" w:type="dxa"/>
            <w:bottom w:w="0" w:type="dxa"/>
            <w:right w:w="0" w:type="dxa"/>
          </w:tblCellMar>
          <w:tblLook w:val="01E0"/>
        </w:tblPrEx>
        <w:trPr>
          <w:trHeight w:val="718"/>
          <w:jc w:val="left"/>
        </w:trPr>
        <w:tc>
          <w:tcPr>
            <w:tcW w:w="5320" w:type="dxa"/>
          </w:tcPr>
          <w:p>
            <w:pPr>
              <w:pStyle w:val="TableParagraph"/>
              <w:spacing w:before="127"/>
              <w:ind w:right="860"/>
              <w:jc w:val="right"/>
              <w:rPr>
                <w:sz w:val="36"/>
              </w:rPr>
            </w:pPr>
            <w:r>
              <w:rPr>
                <w:sz w:val="36"/>
              </w:rPr>
              <w:t>A</w:t>
            </w:r>
          </w:p>
        </w:tc>
        <w:tc>
          <w:tcPr>
            <w:tcW w:w="975" w:type="dxa"/>
          </w:tcPr>
          <w:p>
            <w:pPr>
              <w:pStyle w:val="TableParagraph"/>
              <w:rPr>
                <w:rFonts w:ascii="Times New Roman"/>
                <w:sz w:val="34"/>
              </w:rPr>
            </w:pPr>
          </w:p>
        </w:tc>
        <w:tc>
          <w:tcPr>
            <w:tcW w:w="1328" w:type="dxa"/>
          </w:tcPr>
          <w:p>
            <w:pPr>
              <w:pStyle w:val="TableParagraph"/>
              <w:spacing w:before="127"/>
              <w:ind w:left="477"/>
              <w:rPr>
                <w:sz w:val="36"/>
              </w:rPr>
            </w:pPr>
            <w:r>
              <w:rPr>
                <w:sz w:val="36"/>
              </w:rPr>
              <w:t>↓</w:t>
            </w:r>
          </w:p>
        </w:tc>
        <w:tc>
          <w:tcPr>
            <w:tcW w:w="1299" w:type="dxa"/>
          </w:tcPr>
          <w:p>
            <w:pPr>
              <w:pStyle w:val="TableParagraph"/>
              <w:spacing w:before="127"/>
              <w:ind w:left="464"/>
              <w:rPr>
                <w:sz w:val="36"/>
              </w:rPr>
            </w:pPr>
            <w:r>
              <w:rPr>
                <w:sz w:val="36"/>
              </w:rPr>
              <w:t>-</w:t>
            </w:r>
          </w:p>
        </w:tc>
        <w:tc>
          <w:tcPr>
            <w:tcW w:w="1313" w:type="dxa"/>
          </w:tcPr>
          <w:p>
            <w:pPr>
              <w:pStyle w:val="TableParagraph"/>
              <w:spacing w:before="127"/>
              <w:ind w:left="479"/>
              <w:rPr>
                <w:sz w:val="36"/>
              </w:rPr>
            </w:pPr>
            <w:r>
              <w:rPr>
                <w:sz w:val="36"/>
              </w:rPr>
              <w:t>↓</w:t>
            </w:r>
          </w:p>
        </w:tc>
        <w:tc>
          <w:tcPr>
            <w:tcW w:w="886" w:type="dxa"/>
          </w:tcPr>
          <w:p>
            <w:pPr>
              <w:pStyle w:val="TableParagraph"/>
              <w:spacing w:before="127"/>
              <w:ind w:left="480"/>
              <w:rPr>
                <w:sz w:val="36"/>
              </w:rPr>
            </w:pPr>
            <w:r>
              <w:rPr>
                <w:sz w:val="36"/>
              </w:rPr>
              <w:t>-</w:t>
            </w:r>
          </w:p>
        </w:tc>
      </w:tr>
      <w:tr>
        <w:tblPrEx>
          <w:tblW w:w="0" w:type="auto"/>
          <w:jc w:val="left"/>
          <w:tblInd w:w="657" w:type="dxa"/>
          <w:tblLayout w:type="fixed"/>
          <w:tblCellMar>
            <w:top w:w="0" w:type="dxa"/>
            <w:left w:w="0" w:type="dxa"/>
            <w:bottom w:w="0" w:type="dxa"/>
            <w:right w:w="0" w:type="dxa"/>
          </w:tblCellMar>
          <w:tblLook w:val="01E0"/>
        </w:tblPrEx>
        <w:trPr>
          <w:trHeight w:val="718"/>
          <w:jc w:val="left"/>
        </w:trPr>
        <w:tc>
          <w:tcPr>
            <w:tcW w:w="5320" w:type="dxa"/>
          </w:tcPr>
          <w:p>
            <w:pPr>
              <w:pStyle w:val="TableParagraph"/>
              <w:spacing w:before="129"/>
              <w:ind w:right="860"/>
              <w:jc w:val="right"/>
              <w:rPr>
                <w:sz w:val="36"/>
              </w:rPr>
            </w:pPr>
            <w:r>
              <w:rPr>
                <w:sz w:val="36"/>
              </w:rPr>
              <w:t>B</w:t>
            </w:r>
          </w:p>
        </w:tc>
        <w:tc>
          <w:tcPr>
            <w:tcW w:w="975" w:type="dxa"/>
          </w:tcPr>
          <w:p>
            <w:pPr>
              <w:pStyle w:val="TableParagraph"/>
              <w:spacing w:before="129"/>
              <w:ind w:left="138"/>
              <w:rPr>
                <w:sz w:val="36"/>
              </w:rPr>
            </w:pPr>
            <w:r>
              <w:rPr>
                <w:sz w:val="36"/>
              </w:rPr>
              <w:t>↓</w:t>
            </w:r>
          </w:p>
        </w:tc>
        <w:tc>
          <w:tcPr>
            <w:tcW w:w="1328" w:type="dxa"/>
          </w:tcPr>
          <w:p>
            <w:pPr>
              <w:pStyle w:val="TableParagraph"/>
              <w:rPr>
                <w:rFonts w:ascii="Times New Roman"/>
                <w:sz w:val="34"/>
              </w:rPr>
            </w:pPr>
          </w:p>
        </w:tc>
        <w:tc>
          <w:tcPr>
            <w:tcW w:w="1299" w:type="dxa"/>
          </w:tcPr>
          <w:p>
            <w:pPr>
              <w:pStyle w:val="TableParagraph"/>
              <w:spacing w:before="129"/>
              <w:ind w:left="464"/>
              <w:rPr>
                <w:sz w:val="36"/>
              </w:rPr>
            </w:pPr>
            <w:r>
              <w:rPr>
                <w:sz w:val="36"/>
              </w:rPr>
              <w:t>↓</w:t>
            </w:r>
          </w:p>
        </w:tc>
        <w:tc>
          <w:tcPr>
            <w:tcW w:w="1313" w:type="dxa"/>
          </w:tcPr>
          <w:p>
            <w:pPr>
              <w:pStyle w:val="TableParagraph"/>
              <w:spacing w:before="129"/>
              <w:ind w:left="479"/>
              <w:rPr>
                <w:sz w:val="36"/>
              </w:rPr>
            </w:pPr>
            <w:r>
              <w:rPr>
                <w:sz w:val="36"/>
              </w:rPr>
              <w:t>↓</w:t>
            </w:r>
          </w:p>
        </w:tc>
        <w:tc>
          <w:tcPr>
            <w:tcW w:w="886" w:type="dxa"/>
          </w:tcPr>
          <w:p>
            <w:pPr>
              <w:pStyle w:val="TableParagraph"/>
              <w:spacing w:before="129"/>
              <w:ind w:left="480"/>
              <w:rPr>
                <w:sz w:val="36"/>
              </w:rPr>
            </w:pPr>
            <w:r>
              <w:rPr>
                <w:sz w:val="36"/>
              </w:rPr>
              <w:t>-</w:t>
            </w:r>
          </w:p>
        </w:tc>
      </w:tr>
      <w:tr>
        <w:tblPrEx>
          <w:tblW w:w="0" w:type="auto"/>
          <w:jc w:val="left"/>
          <w:tblInd w:w="657" w:type="dxa"/>
          <w:tblLayout w:type="fixed"/>
          <w:tblCellMar>
            <w:top w:w="0" w:type="dxa"/>
            <w:left w:w="0" w:type="dxa"/>
            <w:bottom w:w="0" w:type="dxa"/>
            <w:right w:w="0" w:type="dxa"/>
          </w:tblCellMar>
          <w:tblLook w:val="01E0"/>
        </w:tblPrEx>
        <w:trPr>
          <w:trHeight w:val="716"/>
          <w:jc w:val="left"/>
        </w:trPr>
        <w:tc>
          <w:tcPr>
            <w:tcW w:w="5320" w:type="dxa"/>
          </w:tcPr>
          <w:p>
            <w:pPr>
              <w:pStyle w:val="TableParagraph"/>
              <w:spacing w:before="127"/>
              <w:ind w:right="860"/>
              <w:jc w:val="right"/>
              <w:rPr>
                <w:sz w:val="36"/>
              </w:rPr>
            </w:pPr>
            <w:r>
              <w:rPr>
                <w:sz w:val="36"/>
              </w:rPr>
              <w:t>C</w:t>
            </w:r>
          </w:p>
        </w:tc>
        <w:tc>
          <w:tcPr>
            <w:tcW w:w="975" w:type="dxa"/>
          </w:tcPr>
          <w:p>
            <w:pPr>
              <w:pStyle w:val="TableParagraph"/>
              <w:spacing w:before="127"/>
              <w:ind w:left="138"/>
              <w:rPr>
                <w:sz w:val="36"/>
              </w:rPr>
            </w:pPr>
            <w:r>
              <w:rPr>
                <w:sz w:val="36"/>
              </w:rPr>
              <w:t>-</w:t>
            </w:r>
          </w:p>
        </w:tc>
        <w:tc>
          <w:tcPr>
            <w:tcW w:w="1328" w:type="dxa"/>
          </w:tcPr>
          <w:p>
            <w:pPr>
              <w:pStyle w:val="TableParagraph"/>
              <w:spacing w:before="127"/>
              <w:ind w:left="477"/>
              <w:rPr>
                <w:sz w:val="36"/>
              </w:rPr>
            </w:pPr>
            <w:r>
              <w:rPr>
                <w:sz w:val="36"/>
              </w:rPr>
              <w:t>↓</w:t>
            </w:r>
          </w:p>
        </w:tc>
        <w:tc>
          <w:tcPr>
            <w:tcW w:w="1299" w:type="dxa"/>
          </w:tcPr>
          <w:p>
            <w:pPr>
              <w:pStyle w:val="TableParagraph"/>
              <w:rPr>
                <w:rFonts w:ascii="Times New Roman"/>
                <w:sz w:val="34"/>
              </w:rPr>
            </w:pPr>
          </w:p>
        </w:tc>
        <w:tc>
          <w:tcPr>
            <w:tcW w:w="1313" w:type="dxa"/>
          </w:tcPr>
          <w:p>
            <w:pPr>
              <w:pStyle w:val="TableParagraph"/>
              <w:spacing w:before="127"/>
              <w:ind w:left="479"/>
              <w:rPr>
                <w:sz w:val="36"/>
              </w:rPr>
            </w:pPr>
            <w:r>
              <w:rPr>
                <w:sz w:val="36"/>
              </w:rPr>
              <w:t>↑</w:t>
            </w:r>
          </w:p>
        </w:tc>
        <w:tc>
          <w:tcPr>
            <w:tcW w:w="886" w:type="dxa"/>
          </w:tcPr>
          <w:p>
            <w:pPr>
              <w:pStyle w:val="TableParagraph"/>
              <w:spacing w:before="127"/>
              <w:ind w:left="480"/>
              <w:rPr>
                <w:sz w:val="36"/>
              </w:rPr>
            </w:pPr>
            <w:r>
              <w:rPr>
                <w:sz w:val="36"/>
              </w:rPr>
              <w:t>-</w:t>
            </w:r>
          </w:p>
        </w:tc>
      </w:tr>
      <w:tr>
        <w:tblPrEx>
          <w:tblW w:w="0" w:type="auto"/>
          <w:jc w:val="left"/>
          <w:tblInd w:w="657" w:type="dxa"/>
          <w:tblLayout w:type="fixed"/>
          <w:tblCellMar>
            <w:top w:w="0" w:type="dxa"/>
            <w:left w:w="0" w:type="dxa"/>
            <w:bottom w:w="0" w:type="dxa"/>
            <w:right w:w="0" w:type="dxa"/>
          </w:tblCellMar>
          <w:tblLook w:val="01E0"/>
        </w:tblPrEx>
        <w:trPr>
          <w:trHeight w:val="716"/>
          <w:jc w:val="left"/>
        </w:trPr>
        <w:tc>
          <w:tcPr>
            <w:tcW w:w="5320" w:type="dxa"/>
          </w:tcPr>
          <w:p>
            <w:pPr>
              <w:pStyle w:val="TableParagraph"/>
              <w:spacing w:before="127"/>
              <w:ind w:right="860"/>
              <w:jc w:val="right"/>
              <w:rPr>
                <w:sz w:val="36"/>
              </w:rPr>
            </w:pPr>
            <w:r>
              <w:rPr>
                <w:sz w:val="36"/>
              </w:rPr>
              <w:t>D</w:t>
            </w:r>
          </w:p>
        </w:tc>
        <w:tc>
          <w:tcPr>
            <w:tcW w:w="975" w:type="dxa"/>
          </w:tcPr>
          <w:p>
            <w:pPr>
              <w:pStyle w:val="TableParagraph"/>
              <w:spacing w:before="127"/>
              <w:ind w:left="138"/>
              <w:rPr>
                <w:sz w:val="36"/>
              </w:rPr>
            </w:pPr>
            <w:r>
              <w:rPr>
                <w:sz w:val="36"/>
              </w:rPr>
              <w:t>↓</w:t>
            </w:r>
          </w:p>
        </w:tc>
        <w:tc>
          <w:tcPr>
            <w:tcW w:w="1328" w:type="dxa"/>
          </w:tcPr>
          <w:p>
            <w:pPr>
              <w:pStyle w:val="TableParagraph"/>
              <w:spacing w:before="127"/>
              <w:ind w:left="477"/>
              <w:rPr>
                <w:sz w:val="36"/>
              </w:rPr>
            </w:pPr>
            <w:r>
              <w:rPr>
                <w:sz w:val="36"/>
              </w:rPr>
              <w:t>↓</w:t>
            </w:r>
          </w:p>
        </w:tc>
        <w:tc>
          <w:tcPr>
            <w:tcW w:w="1299" w:type="dxa"/>
          </w:tcPr>
          <w:p>
            <w:pPr>
              <w:pStyle w:val="TableParagraph"/>
              <w:spacing w:before="127"/>
              <w:ind w:left="464"/>
              <w:rPr>
                <w:sz w:val="36"/>
              </w:rPr>
            </w:pPr>
            <w:r>
              <w:rPr>
                <w:sz w:val="36"/>
              </w:rPr>
              <w:t>↑</w:t>
            </w:r>
          </w:p>
        </w:tc>
        <w:tc>
          <w:tcPr>
            <w:tcW w:w="1313" w:type="dxa"/>
          </w:tcPr>
          <w:p>
            <w:pPr>
              <w:pStyle w:val="TableParagraph"/>
              <w:rPr>
                <w:rFonts w:ascii="Times New Roman"/>
                <w:sz w:val="34"/>
              </w:rPr>
            </w:pPr>
          </w:p>
        </w:tc>
        <w:tc>
          <w:tcPr>
            <w:tcW w:w="886" w:type="dxa"/>
          </w:tcPr>
          <w:p>
            <w:pPr>
              <w:pStyle w:val="TableParagraph"/>
              <w:spacing w:before="127"/>
              <w:ind w:left="480"/>
              <w:rPr>
                <w:sz w:val="36"/>
              </w:rPr>
            </w:pPr>
            <w:r>
              <w:rPr>
                <w:sz w:val="36"/>
              </w:rPr>
              <w:t>↓</w:t>
            </w:r>
          </w:p>
        </w:tc>
      </w:tr>
      <w:tr>
        <w:tblPrEx>
          <w:tblW w:w="0" w:type="auto"/>
          <w:jc w:val="left"/>
          <w:tblInd w:w="657" w:type="dxa"/>
          <w:tblLayout w:type="fixed"/>
          <w:tblCellMar>
            <w:top w:w="0" w:type="dxa"/>
            <w:left w:w="0" w:type="dxa"/>
            <w:bottom w:w="0" w:type="dxa"/>
            <w:right w:w="0" w:type="dxa"/>
          </w:tblCellMar>
          <w:tblLook w:val="01E0"/>
        </w:tblPrEx>
        <w:trPr>
          <w:trHeight w:val="538"/>
          <w:jc w:val="left"/>
        </w:trPr>
        <w:tc>
          <w:tcPr>
            <w:tcW w:w="5320" w:type="dxa"/>
          </w:tcPr>
          <w:p>
            <w:pPr>
              <w:pStyle w:val="TableParagraph"/>
              <w:spacing w:before="127" w:line="391" w:lineRule="exact"/>
              <w:ind w:right="860"/>
              <w:jc w:val="right"/>
              <w:rPr>
                <w:sz w:val="36"/>
              </w:rPr>
            </w:pPr>
            <w:r>
              <w:rPr>
                <w:sz w:val="36"/>
              </w:rPr>
              <w:t>E</w:t>
            </w:r>
          </w:p>
        </w:tc>
        <w:tc>
          <w:tcPr>
            <w:tcW w:w="975" w:type="dxa"/>
          </w:tcPr>
          <w:p>
            <w:pPr>
              <w:pStyle w:val="TableParagraph"/>
              <w:spacing w:before="127" w:line="391" w:lineRule="exact"/>
              <w:ind w:left="138"/>
              <w:rPr>
                <w:sz w:val="36"/>
              </w:rPr>
            </w:pPr>
            <w:r>
              <w:rPr>
                <w:sz w:val="36"/>
              </w:rPr>
              <w:t>-</w:t>
            </w:r>
          </w:p>
        </w:tc>
        <w:tc>
          <w:tcPr>
            <w:tcW w:w="1328" w:type="dxa"/>
          </w:tcPr>
          <w:p>
            <w:pPr>
              <w:pStyle w:val="TableParagraph"/>
              <w:spacing w:before="127" w:line="391" w:lineRule="exact"/>
              <w:ind w:left="477"/>
              <w:rPr>
                <w:sz w:val="36"/>
              </w:rPr>
            </w:pPr>
            <w:r>
              <w:rPr>
                <w:sz w:val="36"/>
              </w:rPr>
              <w:t>-</w:t>
            </w:r>
          </w:p>
        </w:tc>
        <w:tc>
          <w:tcPr>
            <w:tcW w:w="1299" w:type="dxa"/>
          </w:tcPr>
          <w:p>
            <w:pPr>
              <w:pStyle w:val="TableParagraph"/>
              <w:spacing w:before="127" w:line="391" w:lineRule="exact"/>
              <w:ind w:left="464"/>
              <w:rPr>
                <w:sz w:val="36"/>
              </w:rPr>
            </w:pPr>
            <w:r>
              <w:rPr>
                <w:sz w:val="36"/>
              </w:rPr>
              <w:t>-</w:t>
            </w:r>
          </w:p>
        </w:tc>
        <w:tc>
          <w:tcPr>
            <w:tcW w:w="1313" w:type="dxa"/>
          </w:tcPr>
          <w:p>
            <w:pPr>
              <w:pStyle w:val="TableParagraph"/>
              <w:spacing w:before="127" w:line="391" w:lineRule="exact"/>
              <w:ind w:left="479"/>
              <w:rPr>
                <w:sz w:val="36"/>
              </w:rPr>
            </w:pPr>
            <w:r>
              <w:rPr>
                <w:sz w:val="36"/>
              </w:rPr>
              <w:t>↓</w:t>
            </w:r>
          </w:p>
        </w:tc>
        <w:tc>
          <w:tcPr>
            <w:tcW w:w="886" w:type="dxa"/>
          </w:tcPr>
          <w:p>
            <w:pPr>
              <w:pStyle w:val="TableParagraph"/>
              <w:rPr>
                <w:rFonts w:ascii="Times New Roman"/>
                <w:sz w:val="34"/>
              </w:rPr>
            </w:pPr>
          </w:p>
        </w:tc>
      </w:tr>
    </w:tbl>
    <w:p>
      <w:pPr>
        <w:pStyle w:val="BodyText"/>
      </w:pPr>
    </w:p>
    <w:p>
      <w:pPr>
        <w:pStyle w:val="BodyText"/>
      </w:pPr>
    </w:p>
    <w:p>
      <w:pPr>
        <w:pStyle w:val="BodyText"/>
        <w:spacing w:before="11"/>
        <w:rPr>
          <w:sz w:val="33"/>
        </w:rPr>
      </w:pPr>
    </w:p>
    <w:p>
      <w:pPr>
        <w:pStyle w:val="BodyText"/>
        <w:spacing w:line="364" w:lineRule="auto"/>
        <w:ind w:left="811" w:right="550" w:hanging="180"/>
      </w:pPr>
      <w:r>
        <w:rPr>
          <w:b/>
        </w:rPr>
        <w:t>答案：</w:t>
      </w:r>
      <w:r>
        <w:t>对于本题，不宜用常规的方法来解，我们可用下面的办法来解决：先横向写好各物质，然后在其下方标上与其它物质反应的情况。如下：</w:t>
      </w:r>
    </w:p>
    <w:p>
      <w:pPr>
        <w:pStyle w:val="BodyText"/>
        <w:spacing w:before="3" w:line="364" w:lineRule="auto"/>
        <w:ind w:left="811" w:right="458" w:hanging="180"/>
      </w:pPr>
      <w:r>
        <w:rPr>
          <w:spacing w:val="7"/>
        </w:rPr>
        <w:t>然后，看表中</w:t>
      </w:r>
      <w:r>
        <w:t>A,</w:t>
      </w:r>
      <w:r>
        <w:rPr>
          <w:spacing w:val="-25"/>
        </w:rPr>
        <w:t xml:space="preserve">它与另四个反应中，有两个“↓”,两个“-”，再看图中只有 </w:t>
      </w:r>
      <w:r>
        <w:t>BaCl2</w:t>
      </w:r>
      <w:r>
        <w:rPr>
          <w:spacing w:val="-25"/>
        </w:rPr>
        <w:t xml:space="preserve"> 有两个“↓”,</w:t>
      </w:r>
      <w:r>
        <w:rPr>
          <w:spacing w:val="-35"/>
        </w:rPr>
        <w:t xml:space="preserve">两个“-”，故 </w:t>
      </w:r>
      <w:r>
        <w:t>A</w:t>
      </w:r>
      <w:r>
        <w:rPr>
          <w:spacing w:val="-60"/>
        </w:rPr>
        <w:t xml:space="preserve"> 为 </w:t>
      </w:r>
      <w:r>
        <w:t>BaCl2</w:t>
      </w:r>
      <w:r>
        <w:rPr>
          <w:spacing w:val="-13"/>
        </w:rPr>
        <w:t xml:space="preserve">。依此可推得 </w:t>
      </w:r>
      <w:r>
        <w:t>BCDE</w:t>
      </w:r>
      <w:r>
        <w:rPr>
          <w:spacing w:val="-37"/>
        </w:rPr>
        <w:t xml:space="preserve"> 分别为 </w:t>
      </w:r>
      <w:r>
        <w:t>AgNO3，HCl,Na2CO3,Ca(NO3)</w:t>
      </w:r>
      <w:r>
        <w:rPr>
          <w:spacing w:val="1"/>
        </w:rPr>
        <w:t>2</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5"/>
        </w:rPr>
      </w:pPr>
    </w:p>
    <w:p>
      <w:pPr>
        <w:pStyle w:val="BodyText"/>
        <w:tabs>
          <w:tab w:val="left" w:pos="1064"/>
        </w:tabs>
        <w:spacing w:before="49" w:line="389" w:lineRule="exact"/>
        <w:ind w:left="160"/>
      </w:pPr>
      <w:r>
        <w:rPr>
          <w:b/>
          <w:spacing w:val="3"/>
        </w:rPr>
        <w:t>3</w:t>
      </w:r>
      <w:r>
        <w:rPr>
          <w:b/>
        </w:rPr>
        <w:t>、</w:t>
        <w:tab/>
      </w:r>
      <w:r>
        <w:t>将</w:t>
      </w:r>
      <w:r>
        <w:rPr>
          <w:spacing w:val="-27"/>
        </w:rPr>
        <w:t xml:space="preserve"> </w:t>
      </w:r>
      <w:r>
        <w:t>Ba(NO</w:t>
      </w:r>
      <w:r>
        <w:rPr>
          <w:spacing w:val="-91"/>
        </w:rPr>
        <w:t xml:space="preserve"> </w:t>
      </w:r>
      <w:r>
        <w:t>)</w:t>
      </w:r>
      <w:r>
        <w:rPr>
          <w:spacing w:val="-91"/>
        </w:rPr>
        <w:t xml:space="preserve"> </w:t>
      </w:r>
      <w:r>
        <w:t>、NaOH、H</w:t>
      </w:r>
      <w:r>
        <w:rPr>
          <w:spacing w:val="-90"/>
        </w:rPr>
        <w:t xml:space="preserve"> </w:t>
      </w:r>
      <w:r>
        <w:t>SO</w:t>
      </w:r>
      <w:r>
        <w:rPr>
          <w:spacing w:val="-90"/>
        </w:rPr>
        <w:t xml:space="preserve"> </w:t>
      </w:r>
      <w:r>
        <w:t>、K</w:t>
      </w:r>
      <w:r>
        <w:rPr>
          <w:spacing w:val="-90"/>
        </w:rPr>
        <w:t xml:space="preserve"> </w:t>
      </w:r>
      <w:r>
        <w:t>CO</w:t>
      </w:r>
      <w:r>
        <w:rPr>
          <w:spacing w:val="-27"/>
        </w:rPr>
        <w:t xml:space="preserve"> </w:t>
      </w:r>
      <w:r>
        <w:t>四种无色溶液编号甲、乙、丙、丁，并两两混合，现象如下表</w:t>
      </w:r>
    </w:p>
    <w:p>
      <w:pPr>
        <w:tabs>
          <w:tab w:val="left" w:pos="4455"/>
          <w:tab w:val="left" w:pos="4906"/>
          <w:tab w:val="left" w:pos="5536"/>
          <w:tab w:val="left" w:pos="5986"/>
        </w:tabs>
        <w:spacing w:before="0" w:line="206" w:lineRule="exact"/>
        <w:ind w:left="2478" w:right="0" w:firstLine="0"/>
        <w:jc w:val="left"/>
        <w:rPr>
          <w:sz w:val="18"/>
        </w:rPr>
      </w:pPr>
      <w:r>
        <w:rPr>
          <w:sz w:val="18"/>
        </w:rPr>
        <w:t>3  2</w:t>
        <w:tab/>
        <w:t>2</w:t>
        <w:tab/>
        <w:t>4</w:t>
        <w:tab/>
        <w:t>2</w:t>
        <w:tab/>
        <w:t>3</w:t>
      </w:r>
    </w:p>
    <w:p>
      <w:pPr>
        <w:pStyle w:val="BodyText"/>
        <w:spacing w:before="4" w:after="1"/>
        <w:rPr>
          <w:sz w:val="12"/>
        </w:rPr>
      </w:pPr>
    </w:p>
    <w:tbl>
      <w:tblPr>
        <w:tblStyle w:val="TableNormal0"/>
        <w:tblW w:w="0" w:type="auto"/>
        <w:jc w:val="left"/>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41"/>
        <w:gridCol w:w="2929"/>
        <w:gridCol w:w="2826"/>
        <w:gridCol w:w="2567"/>
        <w:gridCol w:w="2140"/>
      </w:tblGrid>
      <w:tr>
        <w:tblPrEx>
          <w:tblW w:w="0" w:type="auto"/>
          <w:jc w:val="left"/>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0"/>
          <w:jc w:val="left"/>
        </w:trPr>
        <w:tc>
          <w:tcPr>
            <w:tcW w:w="3741" w:type="dxa"/>
          </w:tcPr>
          <w:p>
            <w:pPr>
              <w:pStyle w:val="TableParagraph"/>
              <w:spacing w:line="411" w:lineRule="exact"/>
              <w:ind w:left="50"/>
              <w:rPr>
                <w:sz w:val="36"/>
              </w:rPr>
            </w:pPr>
            <w:r>
              <w:rPr>
                <w:sz w:val="36"/>
              </w:rPr>
              <w:t>所示：</w:t>
            </w:r>
          </w:p>
        </w:tc>
        <w:tc>
          <w:tcPr>
            <w:tcW w:w="10462" w:type="dxa"/>
            <w:gridSpan w:val="4"/>
          </w:tcPr>
          <w:p>
            <w:pPr>
              <w:pStyle w:val="TableParagraph"/>
              <w:rPr>
                <w:rFonts w:ascii="Times New Roman"/>
                <w:sz w:val="34"/>
              </w:rPr>
            </w:pPr>
          </w:p>
        </w:tc>
      </w:tr>
      <w:tr>
        <w:tblPrEx>
          <w:tblW w:w="0" w:type="auto"/>
          <w:jc w:val="left"/>
          <w:tblInd w:w="117" w:type="dxa"/>
          <w:tblLayout w:type="fixed"/>
          <w:tblCellMar>
            <w:top w:w="0" w:type="dxa"/>
            <w:left w:w="0" w:type="dxa"/>
            <w:bottom w:w="0" w:type="dxa"/>
            <w:right w:w="0" w:type="dxa"/>
          </w:tblCellMar>
          <w:tblLook w:val="01E0"/>
        </w:tblPrEx>
        <w:trPr>
          <w:trHeight w:val="795"/>
          <w:jc w:val="left"/>
        </w:trPr>
        <w:tc>
          <w:tcPr>
            <w:tcW w:w="3741" w:type="dxa"/>
          </w:tcPr>
          <w:p>
            <w:pPr>
              <w:pStyle w:val="TableParagraph"/>
              <w:rPr>
                <w:rFonts w:ascii="Times New Roman"/>
                <w:sz w:val="34"/>
              </w:rPr>
            </w:pPr>
          </w:p>
        </w:tc>
        <w:tc>
          <w:tcPr>
            <w:tcW w:w="2929" w:type="dxa"/>
          </w:tcPr>
          <w:p>
            <w:pPr>
              <w:pStyle w:val="TableParagraph"/>
              <w:spacing w:before="199"/>
              <w:ind w:left="1101"/>
              <w:rPr>
                <w:sz w:val="36"/>
              </w:rPr>
            </w:pPr>
            <w:r>
              <w:rPr>
                <w:sz w:val="36"/>
              </w:rPr>
              <w:t>甲</w:t>
            </w:r>
          </w:p>
        </w:tc>
        <w:tc>
          <w:tcPr>
            <w:tcW w:w="2826" w:type="dxa"/>
          </w:tcPr>
          <w:p>
            <w:pPr>
              <w:pStyle w:val="TableParagraph"/>
              <w:spacing w:before="199"/>
              <w:ind w:left="736"/>
              <w:rPr>
                <w:sz w:val="36"/>
              </w:rPr>
            </w:pPr>
            <w:r>
              <w:rPr>
                <w:sz w:val="36"/>
              </w:rPr>
              <w:t>乙</w:t>
            </w:r>
          </w:p>
        </w:tc>
        <w:tc>
          <w:tcPr>
            <w:tcW w:w="2567" w:type="dxa"/>
          </w:tcPr>
          <w:p>
            <w:pPr>
              <w:pStyle w:val="TableParagraph"/>
              <w:spacing w:before="199"/>
              <w:ind w:left="477"/>
              <w:rPr>
                <w:sz w:val="36"/>
              </w:rPr>
            </w:pPr>
            <w:r>
              <w:rPr>
                <w:sz w:val="36"/>
              </w:rPr>
              <w:t>丙</w:t>
            </w:r>
          </w:p>
        </w:tc>
        <w:tc>
          <w:tcPr>
            <w:tcW w:w="2140" w:type="dxa"/>
          </w:tcPr>
          <w:p>
            <w:pPr>
              <w:pStyle w:val="TableParagraph"/>
              <w:spacing w:before="199"/>
              <w:ind w:left="478"/>
              <w:rPr>
                <w:sz w:val="36"/>
              </w:rPr>
            </w:pPr>
            <w:r>
              <w:rPr>
                <w:sz w:val="36"/>
              </w:rPr>
              <w:t>丁</w:t>
            </w:r>
          </w:p>
        </w:tc>
      </w:tr>
      <w:tr>
        <w:tblPrEx>
          <w:tblW w:w="0" w:type="auto"/>
          <w:jc w:val="left"/>
          <w:tblInd w:w="117" w:type="dxa"/>
          <w:tblLayout w:type="fixed"/>
          <w:tblCellMar>
            <w:top w:w="0" w:type="dxa"/>
            <w:left w:w="0" w:type="dxa"/>
            <w:bottom w:w="0" w:type="dxa"/>
            <w:right w:w="0" w:type="dxa"/>
          </w:tblCellMar>
          <w:tblLook w:val="01E0"/>
        </w:tblPrEx>
        <w:trPr>
          <w:trHeight w:val="1433"/>
          <w:jc w:val="left"/>
        </w:trPr>
        <w:tc>
          <w:tcPr>
            <w:tcW w:w="3741" w:type="dxa"/>
          </w:tcPr>
          <w:p>
            <w:pPr>
              <w:pStyle w:val="TableParagraph"/>
              <w:spacing w:before="134"/>
              <w:ind w:right="1101"/>
              <w:jc w:val="right"/>
              <w:rPr>
                <w:sz w:val="36"/>
              </w:rPr>
            </w:pPr>
            <w:r>
              <w:rPr>
                <w:sz w:val="36"/>
              </w:rPr>
              <w:t>甲</w:t>
            </w:r>
          </w:p>
        </w:tc>
        <w:tc>
          <w:tcPr>
            <w:tcW w:w="2929" w:type="dxa"/>
          </w:tcPr>
          <w:p>
            <w:pPr>
              <w:pStyle w:val="TableParagraph"/>
              <w:rPr>
                <w:rFonts w:ascii="Times New Roman"/>
                <w:sz w:val="34"/>
              </w:rPr>
            </w:pPr>
          </w:p>
        </w:tc>
        <w:tc>
          <w:tcPr>
            <w:tcW w:w="2826" w:type="dxa"/>
          </w:tcPr>
          <w:p>
            <w:pPr>
              <w:pStyle w:val="TableParagraph"/>
              <w:spacing w:before="134"/>
              <w:ind w:left="736"/>
              <w:rPr>
                <w:sz w:val="36"/>
              </w:rPr>
            </w:pPr>
            <w:r>
              <w:rPr>
                <w:sz w:val="36"/>
              </w:rPr>
              <w:t>沉淀</w:t>
            </w:r>
          </w:p>
        </w:tc>
        <w:tc>
          <w:tcPr>
            <w:tcW w:w="2567" w:type="dxa"/>
          </w:tcPr>
          <w:p>
            <w:pPr>
              <w:pStyle w:val="TableParagraph"/>
              <w:spacing w:before="134"/>
              <w:ind w:left="477"/>
              <w:rPr>
                <w:sz w:val="36"/>
              </w:rPr>
            </w:pPr>
            <w:r>
              <w:rPr>
                <w:sz w:val="36"/>
              </w:rPr>
              <w:t>无明显现</w:t>
            </w:r>
          </w:p>
          <w:p>
            <w:pPr>
              <w:pStyle w:val="TableParagraph"/>
              <w:spacing w:before="242"/>
              <w:ind w:left="477"/>
              <w:rPr>
                <w:sz w:val="36"/>
              </w:rPr>
            </w:pPr>
            <w:r>
              <w:rPr>
                <w:sz w:val="36"/>
              </w:rPr>
              <w:t>象</w:t>
            </w:r>
          </w:p>
        </w:tc>
        <w:tc>
          <w:tcPr>
            <w:tcW w:w="2140" w:type="dxa"/>
          </w:tcPr>
          <w:p>
            <w:pPr>
              <w:pStyle w:val="TableParagraph"/>
              <w:spacing w:before="134"/>
              <w:ind w:left="478"/>
              <w:rPr>
                <w:sz w:val="36"/>
              </w:rPr>
            </w:pPr>
            <w:r>
              <w:rPr>
                <w:sz w:val="36"/>
              </w:rPr>
              <w:t>气体</w:t>
            </w:r>
          </w:p>
        </w:tc>
      </w:tr>
      <w:tr>
        <w:tblPrEx>
          <w:tblW w:w="0" w:type="auto"/>
          <w:jc w:val="left"/>
          <w:tblInd w:w="117" w:type="dxa"/>
          <w:tblLayout w:type="fixed"/>
          <w:tblCellMar>
            <w:top w:w="0" w:type="dxa"/>
            <w:left w:w="0" w:type="dxa"/>
            <w:bottom w:w="0" w:type="dxa"/>
            <w:right w:w="0" w:type="dxa"/>
          </w:tblCellMar>
          <w:tblLook w:val="01E0"/>
        </w:tblPrEx>
        <w:trPr>
          <w:trHeight w:val="1434"/>
          <w:jc w:val="left"/>
        </w:trPr>
        <w:tc>
          <w:tcPr>
            <w:tcW w:w="3741" w:type="dxa"/>
          </w:tcPr>
          <w:p>
            <w:pPr>
              <w:pStyle w:val="TableParagraph"/>
              <w:spacing w:before="134"/>
              <w:ind w:right="1101"/>
              <w:jc w:val="right"/>
              <w:rPr>
                <w:sz w:val="36"/>
              </w:rPr>
            </w:pPr>
            <w:r>
              <w:rPr>
                <w:sz w:val="36"/>
              </w:rPr>
              <w:t>乙</w:t>
            </w:r>
          </w:p>
        </w:tc>
        <w:tc>
          <w:tcPr>
            <w:tcW w:w="2929" w:type="dxa"/>
          </w:tcPr>
          <w:p>
            <w:pPr>
              <w:pStyle w:val="TableParagraph"/>
              <w:spacing w:before="134"/>
              <w:ind w:left="1101"/>
              <w:rPr>
                <w:sz w:val="36"/>
              </w:rPr>
            </w:pPr>
            <w:r>
              <w:rPr>
                <w:sz w:val="36"/>
              </w:rPr>
              <w:t>沉淀</w:t>
            </w:r>
          </w:p>
        </w:tc>
        <w:tc>
          <w:tcPr>
            <w:tcW w:w="2826" w:type="dxa"/>
          </w:tcPr>
          <w:p>
            <w:pPr>
              <w:pStyle w:val="TableParagraph"/>
              <w:rPr>
                <w:rFonts w:ascii="Times New Roman"/>
                <w:sz w:val="34"/>
              </w:rPr>
            </w:pPr>
          </w:p>
        </w:tc>
        <w:tc>
          <w:tcPr>
            <w:tcW w:w="2567" w:type="dxa"/>
          </w:tcPr>
          <w:p>
            <w:pPr>
              <w:pStyle w:val="TableParagraph"/>
              <w:spacing w:before="134"/>
              <w:ind w:left="477"/>
              <w:rPr>
                <w:sz w:val="36"/>
              </w:rPr>
            </w:pPr>
            <w:r>
              <w:rPr>
                <w:sz w:val="36"/>
              </w:rPr>
              <w:t>无明显现</w:t>
            </w:r>
          </w:p>
          <w:p>
            <w:pPr>
              <w:pStyle w:val="TableParagraph"/>
              <w:spacing w:before="241"/>
              <w:ind w:left="477"/>
              <w:rPr>
                <w:sz w:val="36"/>
              </w:rPr>
            </w:pPr>
            <w:r>
              <w:rPr>
                <w:sz w:val="36"/>
              </w:rPr>
              <w:t>象</w:t>
            </w:r>
          </w:p>
        </w:tc>
        <w:tc>
          <w:tcPr>
            <w:tcW w:w="2140" w:type="dxa"/>
          </w:tcPr>
          <w:p>
            <w:pPr>
              <w:pStyle w:val="TableParagraph"/>
              <w:spacing w:before="134"/>
              <w:ind w:left="478"/>
              <w:rPr>
                <w:sz w:val="36"/>
              </w:rPr>
            </w:pPr>
            <w:r>
              <w:rPr>
                <w:sz w:val="36"/>
              </w:rPr>
              <w:t>沉淀</w:t>
            </w:r>
          </w:p>
        </w:tc>
      </w:tr>
      <w:tr>
        <w:tblPrEx>
          <w:tblW w:w="0" w:type="auto"/>
          <w:jc w:val="left"/>
          <w:tblInd w:w="117" w:type="dxa"/>
          <w:tblLayout w:type="fixed"/>
          <w:tblCellMar>
            <w:top w:w="0" w:type="dxa"/>
            <w:left w:w="0" w:type="dxa"/>
            <w:bottom w:w="0" w:type="dxa"/>
            <w:right w:w="0" w:type="dxa"/>
          </w:tblCellMar>
          <w:tblLook w:val="01E0"/>
        </w:tblPrEx>
        <w:trPr>
          <w:trHeight w:val="1434"/>
          <w:jc w:val="left"/>
        </w:trPr>
        <w:tc>
          <w:tcPr>
            <w:tcW w:w="3741" w:type="dxa"/>
          </w:tcPr>
          <w:p>
            <w:pPr>
              <w:pStyle w:val="TableParagraph"/>
              <w:spacing w:before="136"/>
              <w:ind w:right="1101"/>
              <w:jc w:val="right"/>
              <w:rPr>
                <w:sz w:val="36"/>
              </w:rPr>
            </w:pPr>
            <w:r>
              <w:rPr>
                <w:sz w:val="36"/>
              </w:rPr>
              <w:t>丙</w:t>
            </w:r>
          </w:p>
        </w:tc>
        <w:tc>
          <w:tcPr>
            <w:tcW w:w="2929" w:type="dxa"/>
          </w:tcPr>
          <w:p>
            <w:pPr>
              <w:pStyle w:val="TableParagraph"/>
              <w:spacing w:before="136"/>
              <w:ind w:left="1101"/>
              <w:rPr>
                <w:sz w:val="36"/>
              </w:rPr>
            </w:pPr>
            <w:r>
              <w:rPr>
                <w:sz w:val="36"/>
              </w:rPr>
              <w:t>无明显现</w:t>
            </w:r>
          </w:p>
          <w:p>
            <w:pPr>
              <w:pStyle w:val="TableParagraph"/>
              <w:spacing w:before="241"/>
              <w:ind w:left="1101"/>
              <w:rPr>
                <w:sz w:val="36"/>
              </w:rPr>
            </w:pPr>
            <w:r>
              <w:rPr>
                <w:sz w:val="36"/>
              </w:rPr>
              <w:t>象</w:t>
            </w:r>
          </w:p>
        </w:tc>
        <w:tc>
          <w:tcPr>
            <w:tcW w:w="2826" w:type="dxa"/>
          </w:tcPr>
          <w:p>
            <w:pPr>
              <w:pStyle w:val="TableParagraph"/>
              <w:spacing w:before="136"/>
              <w:ind w:left="736"/>
              <w:rPr>
                <w:sz w:val="36"/>
              </w:rPr>
            </w:pPr>
            <w:r>
              <w:rPr>
                <w:sz w:val="36"/>
              </w:rPr>
              <w:t>无明显现</w:t>
            </w:r>
          </w:p>
          <w:p>
            <w:pPr>
              <w:pStyle w:val="TableParagraph"/>
              <w:spacing w:before="241"/>
              <w:ind w:left="736"/>
              <w:rPr>
                <w:sz w:val="36"/>
              </w:rPr>
            </w:pPr>
            <w:r>
              <w:rPr>
                <w:sz w:val="36"/>
              </w:rPr>
              <w:t>象</w:t>
            </w:r>
          </w:p>
        </w:tc>
        <w:tc>
          <w:tcPr>
            <w:tcW w:w="2567" w:type="dxa"/>
          </w:tcPr>
          <w:p>
            <w:pPr>
              <w:pStyle w:val="TableParagraph"/>
              <w:rPr>
                <w:rFonts w:ascii="Times New Roman"/>
                <w:sz w:val="34"/>
              </w:rPr>
            </w:pPr>
          </w:p>
        </w:tc>
        <w:tc>
          <w:tcPr>
            <w:tcW w:w="2140" w:type="dxa"/>
          </w:tcPr>
          <w:p>
            <w:pPr>
              <w:pStyle w:val="TableParagraph"/>
              <w:spacing w:before="136"/>
              <w:ind w:left="478"/>
              <w:rPr>
                <w:sz w:val="36"/>
              </w:rPr>
            </w:pPr>
            <w:r>
              <w:rPr>
                <w:sz w:val="36"/>
              </w:rPr>
              <w:t>无明显现</w:t>
            </w:r>
          </w:p>
          <w:p>
            <w:pPr>
              <w:pStyle w:val="TableParagraph"/>
              <w:spacing w:before="241"/>
              <w:ind w:left="478"/>
              <w:rPr>
                <w:sz w:val="36"/>
              </w:rPr>
            </w:pPr>
            <w:r>
              <w:rPr>
                <w:sz w:val="36"/>
              </w:rPr>
              <w:t>象</w:t>
            </w:r>
          </w:p>
        </w:tc>
      </w:tr>
      <w:tr>
        <w:tblPrEx>
          <w:tblW w:w="0" w:type="auto"/>
          <w:jc w:val="left"/>
          <w:tblInd w:w="117" w:type="dxa"/>
          <w:tblLayout w:type="fixed"/>
          <w:tblCellMar>
            <w:top w:w="0" w:type="dxa"/>
            <w:left w:w="0" w:type="dxa"/>
            <w:bottom w:w="0" w:type="dxa"/>
            <w:right w:w="0" w:type="dxa"/>
          </w:tblCellMar>
          <w:tblLook w:val="01E0"/>
        </w:tblPrEx>
        <w:trPr>
          <w:trHeight w:val="884"/>
          <w:jc w:val="left"/>
        </w:trPr>
        <w:tc>
          <w:tcPr>
            <w:tcW w:w="3741" w:type="dxa"/>
          </w:tcPr>
          <w:p>
            <w:pPr>
              <w:pStyle w:val="TableParagraph"/>
              <w:spacing w:before="134"/>
              <w:ind w:right="1101"/>
              <w:jc w:val="right"/>
              <w:rPr>
                <w:sz w:val="36"/>
              </w:rPr>
            </w:pPr>
            <w:r>
              <w:rPr>
                <w:sz w:val="36"/>
              </w:rPr>
              <w:t>丁</w:t>
            </w:r>
          </w:p>
        </w:tc>
        <w:tc>
          <w:tcPr>
            <w:tcW w:w="2929" w:type="dxa"/>
          </w:tcPr>
          <w:p>
            <w:pPr>
              <w:pStyle w:val="TableParagraph"/>
              <w:spacing w:before="134"/>
              <w:ind w:left="1101"/>
              <w:rPr>
                <w:sz w:val="36"/>
              </w:rPr>
            </w:pPr>
            <w:r>
              <w:rPr>
                <w:sz w:val="36"/>
              </w:rPr>
              <w:t>气体</w:t>
            </w:r>
          </w:p>
        </w:tc>
        <w:tc>
          <w:tcPr>
            <w:tcW w:w="2826" w:type="dxa"/>
          </w:tcPr>
          <w:p>
            <w:pPr>
              <w:pStyle w:val="TableParagraph"/>
              <w:spacing w:before="134"/>
              <w:ind w:left="736"/>
              <w:rPr>
                <w:sz w:val="36"/>
              </w:rPr>
            </w:pPr>
            <w:r>
              <w:rPr>
                <w:sz w:val="36"/>
              </w:rPr>
              <w:t>沉淀</w:t>
            </w:r>
          </w:p>
        </w:tc>
        <w:tc>
          <w:tcPr>
            <w:tcW w:w="2567" w:type="dxa"/>
          </w:tcPr>
          <w:p>
            <w:pPr>
              <w:pStyle w:val="TableParagraph"/>
              <w:spacing w:before="134"/>
              <w:ind w:left="477"/>
              <w:rPr>
                <w:sz w:val="36"/>
              </w:rPr>
            </w:pPr>
            <w:r>
              <w:rPr>
                <w:sz w:val="36"/>
              </w:rPr>
              <w:t>无明显现</w:t>
            </w:r>
          </w:p>
        </w:tc>
        <w:tc>
          <w:tcPr>
            <w:tcW w:w="2140" w:type="dxa"/>
          </w:tcPr>
          <w:p>
            <w:pPr>
              <w:pStyle w:val="TableParagraph"/>
              <w:rPr>
                <w:rFonts w:ascii="Times New Roman"/>
                <w:sz w:val="34"/>
              </w:rPr>
            </w:pPr>
          </w:p>
        </w:tc>
      </w:tr>
      <w:tr>
        <w:tblPrEx>
          <w:tblW w:w="0" w:type="auto"/>
          <w:jc w:val="left"/>
          <w:tblInd w:w="117" w:type="dxa"/>
          <w:tblLayout w:type="fixed"/>
          <w:tblCellMar>
            <w:top w:w="0" w:type="dxa"/>
            <w:left w:w="0" w:type="dxa"/>
            <w:bottom w:w="0" w:type="dxa"/>
            <w:right w:w="0" w:type="dxa"/>
          </w:tblCellMar>
          <w:tblLook w:val="01E0"/>
        </w:tblPrEx>
        <w:trPr>
          <w:trHeight w:val="643"/>
          <w:jc w:val="left"/>
        </w:trPr>
        <w:tc>
          <w:tcPr>
            <w:tcW w:w="3741" w:type="dxa"/>
          </w:tcPr>
          <w:p>
            <w:pPr>
              <w:pStyle w:val="TableParagraph"/>
              <w:rPr>
                <w:rFonts w:ascii="Times New Roman"/>
                <w:sz w:val="34"/>
              </w:rPr>
            </w:pPr>
          </w:p>
        </w:tc>
        <w:tc>
          <w:tcPr>
            <w:tcW w:w="2929" w:type="dxa"/>
          </w:tcPr>
          <w:p>
            <w:pPr>
              <w:pStyle w:val="TableParagraph"/>
              <w:rPr>
                <w:rFonts w:ascii="Times New Roman"/>
                <w:sz w:val="34"/>
              </w:rPr>
            </w:pPr>
          </w:p>
        </w:tc>
        <w:tc>
          <w:tcPr>
            <w:tcW w:w="2826" w:type="dxa"/>
          </w:tcPr>
          <w:p>
            <w:pPr>
              <w:pStyle w:val="TableParagraph"/>
              <w:spacing w:before="2"/>
              <w:rPr>
                <w:sz w:val="26"/>
              </w:rPr>
            </w:pPr>
          </w:p>
          <w:p>
            <w:pPr>
              <w:pStyle w:val="TableParagraph"/>
              <w:spacing w:line="288" w:lineRule="exact"/>
              <w:ind w:left="214"/>
              <w:rPr>
                <w:b/>
                <w:sz w:val="27"/>
              </w:rPr>
            </w:pPr>
            <w:r>
              <w:rPr>
                <w:b/>
                <w:color w:val="FFFFFF"/>
                <w:sz w:val="27"/>
              </w:rPr>
              <w:t xml:space="preserve">第 </w:t>
            </w:r>
            <w:r>
              <w:rPr>
                <w:rFonts w:ascii="Arial" w:eastAsia="Arial"/>
                <w:b/>
                <w:color w:val="FFFFFF"/>
                <w:sz w:val="27"/>
              </w:rPr>
              <w:t xml:space="preserve">4 </w:t>
            </w:r>
            <w:r>
              <w:rPr>
                <w:b/>
                <w:color w:val="FFFFFF"/>
                <w:sz w:val="27"/>
              </w:rPr>
              <w:t xml:space="preserve">页 共 </w:t>
            </w:r>
            <w:r>
              <w:rPr>
                <w:rFonts w:ascii="Arial" w:eastAsia="Arial"/>
                <w:b/>
                <w:color w:val="FFFFFF"/>
                <w:sz w:val="27"/>
              </w:rPr>
              <w:t xml:space="preserve">31 </w:t>
            </w:r>
            <w:r>
              <w:rPr>
                <w:b/>
                <w:color w:val="FFFFFF"/>
                <w:sz w:val="27"/>
              </w:rPr>
              <w:t>页</w:t>
            </w:r>
          </w:p>
        </w:tc>
        <w:tc>
          <w:tcPr>
            <w:tcW w:w="2567" w:type="dxa"/>
          </w:tcPr>
          <w:p>
            <w:pPr>
              <w:pStyle w:val="TableParagraph"/>
              <w:rPr>
                <w:rFonts w:ascii="Times New Roman"/>
                <w:sz w:val="34"/>
              </w:rPr>
            </w:pPr>
          </w:p>
        </w:tc>
        <w:tc>
          <w:tcPr>
            <w:tcW w:w="2140" w:type="dxa"/>
          </w:tcPr>
          <w:p>
            <w:pPr>
              <w:pStyle w:val="TableParagraph"/>
              <w:rPr>
                <w:rFonts w:ascii="Times New Roman"/>
                <w:sz w:val="34"/>
              </w:rPr>
            </w:pPr>
          </w:p>
        </w:tc>
      </w:tr>
    </w:tbl>
    <w:p>
      <w:pPr>
        <w:spacing w:after="0"/>
        <w:rPr>
          <w:rFonts w:ascii="Times New Roman"/>
          <w:sz w:val="34"/>
        </w:rPr>
        <w:sectPr>
          <w:pgSz w:w="17860" w:h="25260"/>
          <w:pgMar w:top="1400" w:right="620" w:bottom="280" w:left="920" w:header="708" w:footer="708"/>
          <w:pgNumType w:start="24"/>
          <w:cols w:space="708"/>
        </w:sectPr>
      </w:pPr>
    </w:p>
    <w:p>
      <w:pPr>
        <w:pStyle w:val="BodyText"/>
        <w:ind w:left="1580"/>
        <w:rPr>
          <w:sz w:val="20"/>
        </w:rPr>
      </w:pPr>
      <w:r>
        <w:rPr>
          <w:sz w:val="20"/>
        </w:rPr>
        <w:pict>
          <v:group id="_x0000_i1065" style="width:645pt;height:39pt;mso-position-horizontal-relative:char;mso-position-vertical-relative:line" coordorigin="0,0" coordsize="12900,780">
            <v:shape id="_x0000_s1066" type="#_x0000_t75" style="width:12900;height:780;position:absolute" stroked="f">
              <v:imagedata r:id="rId30" o:title=""/>
            </v:shape>
            <v:shape id="_x0000_s1067" type="#_x0000_t202" style="width:380;height:360;left:8503;position:absolute;top:180" filled="f" stroked="f">
              <v:textbox inset="0,0,0,0">
                <w:txbxContent>
                  <w:p>
                    <w:pPr>
                      <w:spacing w:before="0" w:line="360" w:lineRule="exact"/>
                      <w:ind w:left="0" w:right="0" w:firstLine="0"/>
                      <w:jc w:val="left"/>
                      <w:rPr>
                        <w:sz w:val="36"/>
                      </w:rPr>
                    </w:pPr>
                    <w:r>
                      <w:rPr>
                        <w:sz w:val="36"/>
                      </w:rPr>
                      <w:t>象</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tabs>
          <w:tab w:val="left" w:pos="11051"/>
        </w:tabs>
        <w:spacing w:before="213"/>
        <w:ind w:left="790"/>
      </w:pPr>
      <w:r>
        <w:t>下列选项中物质的排序符合表中甲、乙、丙、丁排序的是</w:t>
      </w:r>
      <w:r>
        <w:rPr>
          <w:spacing w:val="-180"/>
        </w:rPr>
        <w:t>：</w:t>
      </w:r>
      <w:r>
        <w:t>（</w:t>
        <w:tab/>
        <w:t>）</w:t>
      </w:r>
    </w:p>
    <w:p>
      <w:pPr>
        <w:pStyle w:val="BodyText"/>
        <w:spacing w:before="12"/>
        <w:rPr>
          <w:sz w:val="14"/>
        </w:rPr>
      </w:pPr>
    </w:p>
    <w:p>
      <w:pPr>
        <w:spacing w:after="0"/>
        <w:rPr>
          <w:sz w:val="14"/>
        </w:rPr>
        <w:sectPr>
          <w:pgSz w:w="17860" w:h="25260"/>
          <w:pgMar w:top="1280" w:right="620" w:bottom="0" w:left="920" w:header="708" w:footer="708"/>
          <w:pgNumType w:start="25"/>
          <w:cols w:space="708"/>
        </w:sectPr>
      </w:pPr>
    </w:p>
    <w:p>
      <w:pPr>
        <w:pStyle w:val="ListParagraph"/>
        <w:numPr>
          <w:ilvl w:val="0"/>
          <w:numId w:val="22"/>
        </w:numPr>
        <w:tabs>
          <w:tab w:val="left" w:pos="1692"/>
        </w:tabs>
        <w:spacing w:before="49" w:after="0" w:line="389" w:lineRule="exact"/>
        <w:ind w:left="1691" w:right="0" w:hanging="542"/>
        <w:jc w:val="left"/>
        <w:rPr>
          <w:sz w:val="36"/>
        </w:rPr>
      </w:pPr>
      <w:r>
        <w:rPr>
          <w:sz w:val="36"/>
        </w:rPr>
        <w:t>Ba(NO</w:t>
      </w:r>
      <w:r>
        <w:rPr>
          <w:spacing w:val="-46"/>
          <w:sz w:val="36"/>
        </w:rPr>
        <w:t xml:space="preserve"> ) 、</w:t>
      </w:r>
      <w:r>
        <w:rPr>
          <w:sz w:val="36"/>
        </w:rPr>
        <w:t>NaOH、H</w:t>
      </w:r>
      <w:r>
        <w:rPr>
          <w:spacing w:val="-90"/>
          <w:sz w:val="36"/>
        </w:rPr>
        <w:t xml:space="preserve"> </w:t>
      </w:r>
      <w:r>
        <w:rPr>
          <w:sz w:val="36"/>
        </w:rPr>
        <w:t>SO</w:t>
      </w:r>
      <w:r>
        <w:rPr>
          <w:spacing w:val="-45"/>
          <w:sz w:val="36"/>
        </w:rPr>
        <w:t xml:space="preserve"> 、</w:t>
      </w:r>
      <w:r>
        <w:rPr>
          <w:sz w:val="36"/>
        </w:rPr>
        <w:t>K</w:t>
      </w:r>
      <w:r>
        <w:rPr>
          <w:spacing w:val="-90"/>
          <w:sz w:val="36"/>
        </w:rPr>
        <w:t xml:space="preserve"> </w:t>
      </w:r>
      <w:r>
        <w:rPr>
          <w:sz w:val="36"/>
        </w:rPr>
        <w:t>CO</w:t>
      </w:r>
    </w:p>
    <w:p>
      <w:pPr>
        <w:pStyle w:val="BodyText"/>
        <w:spacing w:before="49" w:line="389" w:lineRule="exact"/>
        <w:ind w:left="1150"/>
      </w:pPr>
      <w:r>
        <w:br w:type="column"/>
      </w:r>
      <w:r>
        <w:t>B．H</w:t>
      </w:r>
      <w:r>
        <w:rPr>
          <w:spacing w:val="-90"/>
        </w:rPr>
        <w:t xml:space="preserve"> </w:t>
      </w:r>
      <w:r>
        <w:t>SO</w:t>
      </w:r>
      <w:r>
        <w:rPr>
          <w:spacing w:val="-45"/>
        </w:rPr>
        <w:t xml:space="preserve"> 、</w:t>
      </w:r>
      <w:r>
        <w:t>K</w:t>
      </w:r>
      <w:r>
        <w:rPr>
          <w:spacing w:val="-90"/>
        </w:rPr>
        <w:t xml:space="preserve"> </w:t>
      </w:r>
      <w:r>
        <w:rPr>
          <w:spacing w:val="-10"/>
        </w:rPr>
        <w:t>CO</w:t>
      </w:r>
    </w:p>
    <w:p>
      <w:pPr>
        <w:pStyle w:val="BodyText"/>
        <w:spacing w:before="49" w:line="389" w:lineRule="exact"/>
        <w:ind w:left="229"/>
      </w:pPr>
      <w:r>
        <w:br w:type="column"/>
      </w:r>
      <w:r>
        <w:t>、Ba(NO ) 、NaOH</w:t>
      </w:r>
    </w:p>
    <w:p>
      <w:pPr>
        <w:spacing w:after="0" w:line="389" w:lineRule="exact"/>
        <w:sectPr>
          <w:type w:val="continuous"/>
          <w:pgSz w:w="17860" w:h="25260"/>
          <w:pgMar w:top="1340" w:right="620" w:bottom="280" w:left="920" w:header="708" w:footer="708"/>
          <w:pgNumType w:start="26"/>
          <w:cols w:num="3" w:space="708" w:equalWidth="0">
            <w:col w:w="6142" w:space="1599"/>
            <w:col w:w="3401" w:space="40"/>
            <w:col w:w="5138" w:space="0"/>
          </w:cols>
        </w:sectPr>
      </w:pPr>
    </w:p>
    <w:p>
      <w:pPr>
        <w:tabs>
          <w:tab w:val="left" w:pos="4570"/>
          <w:tab w:val="left" w:pos="5021"/>
          <w:tab w:val="left" w:pos="5651"/>
          <w:tab w:val="left" w:pos="6101"/>
          <w:tab w:val="left" w:pos="9611"/>
          <w:tab w:val="left" w:pos="10061"/>
          <w:tab w:val="left" w:pos="10691"/>
          <w:tab w:val="left" w:pos="11141"/>
          <w:tab w:val="left" w:pos="12672"/>
        </w:tabs>
        <w:spacing w:before="0" w:line="206" w:lineRule="exact"/>
        <w:ind w:left="2590" w:right="0" w:firstLine="0"/>
        <w:jc w:val="left"/>
        <w:rPr>
          <w:sz w:val="18"/>
        </w:rPr>
      </w:pPr>
      <w:r>
        <w:rPr>
          <w:sz w:val="18"/>
        </w:rPr>
        <w:t>3  2</w:t>
        <w:tab/>
        <w:t>2</w:t>
        <w:tab/>
        <w:t>4</w:t>
        <w:tab/>
        <w:t>2</w:t>
        <w:tab/>
        <w:t>3</w:t>
        <w:tab/>
        <w:t>2</w:t>
        <w:tab/>
        <w:t>4</w:t>
        <w:tab/>
        <w:t>2</w:t>
        <w:tab/>
        <w:t>3</w:t>
        <w:tab/>
        <w:t>3 2</w:t>
      </w:r>
    </w:p>
    <w:p>
      <w:pPr>
        <w:pStyle w:val="BodyText"/>
        <w:tabs>
          <w:tab w:val="left" w:pos="8892"/>
        </w:tabs>
        <w:spacing w:before="108" w:line="389" w:lineRule="exact"/>
        <w:ind w:left="1150"/>
      </w:pPr>
      <w:r>
        <w:t>C．NaOH、Ba(NO</w:t>
      </w:r>
      <w:r>
        <w:rPr>
          <w:spacing w:val="-91"/>
        </w:rPr>
        <w:t xml:space="preserve"> </w:t>
      </w:r>
      <w:r>
        <w:t>)</w:t>
      </w:r>
      <w:r>
        <w:rPr>
          <w:spacing w:val="-90"/>
        </w:rPr>
        <w:t xml:space="preserve"> </w:t>
      </w:r>
      <w:r>
        <w:t>、H</w:t>
      </w:r>
      <w:r>
        <w:rPr>
          <w:spacing w:val="-90"/>
        </w:rPr>
        <w:t xml:space="preserve"> </w:t>
      </w:r>
      <w:r>
        <w:t>SO</w:t>
      </w:r>
      <w:r>
        <w:rPr>
          <w:spacing w:val="-89"/>
        </w:rPr>
        <w:t xml:space="preserve"> </w:t>
      </w:r>
      <w:r>
        <w:t>、K</w:t>
      </w:r>
      <w:r>
        <w:rPr>
          <w:spacing w:val="-90"/>
        </w:rPr>
        <w:t xml:space="preserve"> </w:t>
      </w:r>
      <w:r>
        <w:t>CO</w:t>
        <w:tab/>
        <w:t>D．H</w:t>
      </w:r>
      <w:r>
        <w:rPr>
          <w:spacing w:val="-90"/>
        </w:rPr>
        <w:t xml:space="preserve"> </w:t>
      </w:r>
      <w:r>
        <w:t>SO</w:t>
      </w:r>
      <w:r>
        <w:rPr>
          <w:spacing w:val="-90"/>
        </w:rPr>
        <w:t xml:space="preserve"> </w:t>
      </w:r>
      <w:r>
        <w:t>、Ba(NO</w:t>
      </w:r>
      <w:r>
        <w:rPr>
          <w:spacing w:val="-90"/>
        </w:rPr>
        <w:t xml:space="preserve"> </w:t>
      </w:r>
      <w:r>
        <w:t>)</w:t>
      </w:r>
      <w:r>
        <w:rPr>
          <w:spacing w:val="-90"/>
        </w:rPr>
        <w:t xml:space="preserve"> </w:t>
      </w:r>
      <w:r>
        <w:t>、NaOH、K</w:t>
      </w:r>
      <w:r>
        <w:rPr>
          <w:spacing w:val="-90"/>
        </w:rPr>
        <w:t xml:space="preserve"> </w:t>
      </w:r>
      <w:r>
        <w:t>CO</w:t>
      </w:r>
    </w:p>
    <w:p>
      <w:pPr>
        <w:tabs>
          <w:tab w:val="left" w:pos="4570"/>
          <w:tab w:val="left" w:pos="5021"/>
          <w:tab w:val="left" w:pos="5651"/>
          <w:tab w:val="left" w:pos="6101"/>
          <w:tab w:val="left" w:pos="9611"/>
          <w:tab w:val="left" w:pos="10061"/>
          <w:tab w:val="left" w:pos="11411"/>
          <w:tab w:val="left" w:pos="13392"/>
          <w:tab w:val="left" w:pos="13842"/>
        </w:tabs>
        <w:spacing w:before="0" w:line="205" w:lineRule="exact"/>
        <w:ind w:left="3670" w:right="0" w:firstLine="0"/>
        <w:jc w:val="left"/>
        <w:rPr>
          <w:sz w:val="18"/>
        </w:rPr>
      </w:pPr>
      <w:r>
        <w:rPr>
          <w:sz w:val="18"/>
        </w:rPr>
        <w:t>3  2</w:t>
        <w:tab/>
        <w:t>2</w:t>
        <w:tab/>
        <w:t>4</w:t>
        <w:tab/>
        <w:t>2</w:t>
        <w:tab/>
        <w:t>3</w:t>
        <w:tab/>
        <w:t>2</w:t>
        <w:tab/>
        <w:t>4</w:t>
        <w:tab/>
        <w:t>3  2</w:t>
        <w:tab/>
        <w:t>2</w:t>
        <w:tab/>
        <w:t>3</w:t>
      </w:r>
    </w:p>
    <w:p>
      <w:pPr>
        <w:pStyle w:val="BodyText"/>
        <w:spacing w:before="108" w:line="364" w:lineRule="auto"/>
        <w:ind w:left="970" w:right="570"/>
      </w:pPr>
      <w:r>
        <w:rPr>
          <w:b/>
        </w:rPr>
        <w:t>答案；</w:t>
      </w:r>
      <w:r>
        <w:t>本题的解题突破口在于甲和丁能反应生成气体，则甲和丁为硫酸和碳酸钾中的一种，然后根据其他现象进一步推断出气体物质的化式．</w:t>
      </w:r>
    </w:p>
    <w:p>
      <w:pPr>
        <w:pStyle w:val="BodyText"/>
        <w:spacing w:before="1" w:line="364" w:lineRule="auto"/>
        <w:ind w:left="970" w:right="393"/>
      </w:pPr>
      <w:r>
        <w:t>甲和丁能反应生成气体，则甲和丁为硫酸和碳酸钾中的一种，分析选项，只有 D 符合题意，故选 D．</w:t>
      </w:r>
    </w:p>
    <w:p>
      <w:pPr>
        <w:pStyle w:val="BodyText"/>
      </w:pPr>
    </w:p>
    <w:p>
      <w:pPr>
        <w:pStyle w:val="Heading1"/>
        <w:spacing w:before="244"/>
      </w:pPr>
      <w:r>
        <w:t>四、 实验型推断题</w:t>
      </w:r>
    </w:p>
    <w:p>
      <w:pPr>
        <w:pStyle w:val="BodyText"/>
        <w:spacing w:before="240" w:line="364" w:lineRule="auto"/>
        <w:ind w:left="520" w:right="1570" w:hanging="360"/>
      </w:pPr>
      <w:r>
        <w:rPr>
          <w:b/>
        </w:rPr>
        <w:t>1、</w:t>
      </w:r>
      <w:r>
        <w:t>我市某校化学兴趣小组的调查某化工厂排放的废水。废水略显蓝色，无悬浮颗粒，透明。实验过程：</w:t>
      </w:r>
    </w:p>
    <w:p>
      <w:pPr>
        <w:pStyle w:val="BodyText"/>
        <w:spacing w:before="2" w:line="364" w:lineRule="auto"/>
        <w:ind w:left="836" w:right="360" w:hanging="360"/>
      </w:pPr>
      <w:r>
        <w:rPr>
          <w:spacing w:val="-1"/>
        </w:rPr>
        <w:t>①取少量废水加入过量的盐酸，有白色沉淀生成，过滤，得沉淀物和滤液。向沉淀中加入稀硝酸白</w:t>
      </w:r>
      <w:r>
        <w:t>色沉淀不溶解。</w:t>
      </w:r>
    </w:p>
    <w:p>
      <w:pPr>
        <w:pStyle w:val="BodyText"/>
        <w:spacing w:before="2" w:line="364" w:lineRule="auto"/>
        <w:ind w:left="836" w:right="360" w:hanging="360"/>
      </w:pPr>
      <w:r>
        <w:rPr>
          <w:spacing w:val="-1"/>
        </w:rPr>
        <w:t>②将所得滤液分成两份，一份滤液中加入适量的稀硫酸产生白色沉淀，过滤，向沉淀物中加人稀硝</w:t>
      </w:r>
      <w:r>
        <w:t>酸沉淀不溶解。</w:t>
      </w:r>
    </w:p>
    <w:p>
      <w:pPr>
        <w:pStyle w:val="BodyText"/>
        <w:spacing w:before="3"/>
        <w:ind w:left="520"/>
      </w:pPr>
      <w:r>
        <w:t>③向另一份滤液中加入过量氢氧化钠溶液，只产生蓝色沉淀。</w:t>
      </w:r>
    </w:p>
    <w:p>
      <w:pPr>
        <w:pStyle w:val="BodyText"/>
        <w:tabs>
          <w:tab w:val="left" w:pos="9316"/>
          <w:tab w:val="left" w:pos="15682"/>
        </w:tabs>
        <w:spacing w:before="241" w:line="364" w:lineRule="auto"/>
        <w:ind w:left="790" w:right="276"/>
      </w:pPr>
      <w:r>
        <w:drawing>
          <wp:anchor distT="0" distB="0" distL="0" distR="0" simplePos="0" relativeHeight="251693056" behindDoc="1" locked="0" layoutInCell="1" allowOverlap="1">
            <wp:simplePos x="0" y="0"/>
            <wp:positionH relativeFrom="page">
              <wp:posOffset>5118100</wp:posOffset>
            </wp:positionH>
            <wp:positionV relativeFrom="paragraph">
              <wp:posOffset>416813</wp:posOffset>
            </wp:positionV>
            <wp:extent cx="1397000" cy="38100"/>
            <wp:effectExtent l="0" t="0" r="0" b="0"/>
            <wp:wrapNone/>
            <wp:docPr id="5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8.png"/>
                    <pic:cNvPicPr/>
                  </pic:nvPicPr>
                  <pic:blipFill>
                    <a:blip xmlns:r="http://schemas.openxmlformats.org/officeDocument/2006/relationships" r:embed="rId31" cstate="print"/>
                    <a:stretch>
                      <a:fillRect/>
                    </a:stretch>
                  </pic:blipFill>
                  <pic:spPr>
                    <a:xfrm>
                      <a:off x="0" y="0"/>
                      <a:ext cx="13970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8712200</wp:posOffset>
            </wp:positionH>
            <wp:positionV relativeFrom="paragraph">
              <wp:posOffset>416813</wp:posOffset>
            </wp:positionV>
            <wp:extent cx="1854200" cy="38100"/>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png"/>
                    <pic:cNvPicPr/>
                  </pic:nvPicPr>
                  <pic:blipFill>
                    <a:blip xmlns:r="http://schemas.openxmlformats.org/officeDocument/2006/relationships" r:embed="rId32" cstate="print"/>
                    <a:stretch>
                      <a:fillRect/>
                    </a:stretch>
                  </pic:blipFill>
                  <pic:spPr>
                    <a:xfrm>
                      <a:off x="0" y="0"/>
                      <a:ext cx="1854200" cy="38100"/>
                    </a:xfrm>
                    <a:prstGeom prst="rect">
                      <a:avLst/>
                    </a:prstGeom>
                  </pic:spPr>
                </pic:pic>
              </a:graphicData>
            </a:graphic>
          </wp:anchor>
        </w:drawing>
      </w:r>
      <w:r>
        <w:t>实验结果</w:t>
      </w:r>
      <w:r>
        <w:rPr>
          <w:spacing w:val="-116"/>
        </w:rPr>
        <w:t>：</w:t>
      </w:r>
      <w:r>
        <w:t>废水中含有的大量的阴离子是</w:t>
        <w:tab/>
      </w:r>
      <w:r>
        <w:rPr>
          <w:spacing w:val="-115"/>
        </w:rPr>
        <w:t>，</w:t>
      </w:r>
      <w:r>
        <w:t>肯定含有的阳离子有</w:t>
        <w:tab/>
      </w:r>
      <w:r>
        <w:rPr>
          <w:spacing w:val="-19"/>
        </w:rPr>
        <w:t xml:space="preserve">， </w:t>
      </w:r>
      <w:r>
        <w:t>它们都是重金属离子。对环境有污染。</w:t>
      </w:r>
    </w:p>
    <w:p>
      <w:pPr>
        <w:spacing w:after="0" w:line="364" w:lineRule="auto"/>
        <w:sectPr>
          <w:type w:val="continuous"/>
          <w:pgSz w:w="17860" w:h="25260"/>
          <w:pgMar w:top="1340" w:right="620" w:bottom="280" w:left="920" w:header="708" w:footer="708"/>
          <w:pgNumType w:start="27"/>
          <w:cols w:space="708"/>
        </w:sectPr>
      </w:pPr>
    </w:p>
    <w:p>
      <w:pPr>
        <w:pStyle w:val="BodyText"/>
        <w:spacing w:before="1" w:line="412" w:lineRule="exact"/>
        <w:ind w:left="790"/>
      </w:pPr>
      <w:r>
        <w:t>针对上述情况，某同学设计了一种从废水中除去重金属离子的方案（已知白色的 Fe(OH)</w:t>
      </w:r>
    </w:p>
    <w:p>
      <w:pPr>
        <w:spacing w:before="0" w:line="182" w:lineRule="exact"/>
        <w:ind w:left="0" w:right="0" w:firstLine="0"/>
        <w:jc w:val="right"/>
        <w:rPr>
          <w:sz w:val="18"/>
        </w:rPr>
      </w:pPr>
      <w:r>
        <w:rPr>
          <w:sz w:val="18"/>
        </w:rPr>
        <w:t>2</w:t>
      </w:r>
    </w:p>
    <w:p>
      <w:pPr>
        <w:spacing w:before="1"/>
        <w:ind w:left="6" w:right="0" w:firstLine="0"/>
        <w:jc w:val="left"/>
        <w:rPr>
          <w:sz w:val="36"/>
        </w:rPr>
      </w:pPr>
      <w:r>
        <w:br w:type="column"/>
      </w:r>
      <w:r>
        <w:rPr>
          <w:sz w:val="36"/>
        </w:rPr>
        <w:t>沉淀在</w:t>
      </w:r>
    </w:p>
    <w:p>
      <w:pPr>
        <w:spacing w:after="0"/>
        <w:jc w:val="left"/>
        <w:rPr>
          <w:sz w:val="36"/>
        </w:rPr>
        <w:sectPr>
          <w:type w:val="continuous"/>
          <w:pgSz w:w="17860" w:h="25260"/>
          <w:pgMar w:top="1340" w:right="620" w:bottom="280" w:left="920" w:header="708" w:footer="708"/>
          <w:pgNumType w:start="28"/>
          <w:cols w:num="2" w:space="708" w:equalWidth="0">
            <w:col w:w="14654" w:space="40"/>
            <w:col w:w="1626" w:space="0"/>
          </w:cols>
        </w:sectPr>
      </w:pPr>
    </w:p>
    <w:p>
      <w:pPr>
        <w:pStyle w:val="BodyText"/>
        <w:spacing w:before="108"/>
        <w:ind w:left="790"/>
      </w:pPr>
      <w:r>
        <w:t>氧气和水的存在下会转化成红褐色沉淀）</w:t>
      </w:r>
    </w:p>
    <w:p>
      <w:pPr>
        <w:pStyle w:val="BodyText"/>
        <w:rPr>
          <w:sz w:val="20"/>
        </w:rPr>
      </w:pPr>
    </w:p>
    <w:p>
      <w:pPr>
        <w:pStyle w:val="BodyText"/>
        <w:spacing w:before="5"/>
        <w:rPr>
          <w:sz w:val="10"/>
        </w:rPr>
      </w:pPr>
      <w:r>
        <w:pict>
          <v:group id="_x0000_s1068" style="width:602pt;height:115.35pt;margin-top:8.63pt;margin-left:2in;mso-position-horizontal-relative:page;mso-wrap-distance-left:0;mso-wrap-distance-right:0;position:absolute;z-index:-251621376" coordorigin="2880,173" coordsize="12040,2307">
            <v:shape id="_x0000_s1069" type="#_x0000_t75" style="width:12040;height:2280;left:2880;position:absolute;top:172" stroked="f">
              <v:imagedata r:id="rId33" o:title=""/>
            </v:shape>
            <v:shape id="_x0000_s1070" type="#_x0000_t202" style="width:337;height:317;left:3107;position:absolute;top:617" filled="f" stroked="f">
              <v:textbox inset="0,0,0,0">
                <w:txbxContent>
                  <w:p>
                    <w:pPr>
                      <w:spacing w:before="0" w:line="317" w:lineRule="exact"/>
                      <w:ind w:left="0" w:right="0" w:firstLine="0"/>
                      <w:jc w:val="left"/>
                      <w:rPr>
                        <w:sz w:val="31"/>
                      </w:rPr>
                    </w:pPr>
                    <w:r>
                      <w:rPr>
                        <w:w w:val="102"/>
                        <w:sz w:val="31"/>
                      </w:rPr>
                      <w:t>废</w:t>
                    </w:r>
                  </w:p>
                </w:txbxContent>
              </v:textbox>
            </v:shape>
            <v:shape id="_x0000_s1071" type="#_x0000_t202" style="width:971;height:1308;left:3978;position:absolute;top:387" filled="f" stroked="f">
              <v:textbox inset="0,0,0,0">
                <w:txbxContent>
                  <w:p>
                    <w:pPr>
                      <w:spacing w:before="0" w:line="359" w:lineRule="exact"/>
                      <w:ind w:left="0" w:right="18" w:firstLine="0"/>
                      <w:jc w:val="center"/>
                      <w:rPr>
                        <w:sz w:val="31"/>
                      </w:rPr>
                    </w:pPr>
                    <w:r>
                      <w:rPr>
                        <w:spacing w:val="-7"/>
                        <w:sz w:val="31"/>
                      </w:rPr>
                      <w:t>加适量</w:t>
                    </w:r>
                  </w:p>
                  <w:p>
                    <w:pPr>
                      <w:spacing w:before="67"/>
                      <w:ind w:left="0" w:right="25" w:firstLine="0"/>
                      <w:jc w:val="center"/>
                      <w:rPr>
                        <w:sz w:val="31"/>
                      </w:rPr>
                    </w:pPr>
                    <w:r>
                      <w:rPr>
                        <w:rFonts w:ascii="Times New Roman" w:eastAsia="Times New Roman"/>
                        <w:sz w:val="31"/>
                      </w:rPr>
                      <w:t>X</w:t>
                    </w:r>
                    <w:r>
                      <w:rPr>
                        <w:rFonts w:ascii="Times New Roman" w:eastAsia="Times New Roman"/>
                        <w:spacing w:val="22"/>
                        <w:sz w:val="31"/>
                      </w:rPr>
                      <w:t xml:space="preserve"> </w:t>
                    </w:r>
                    <w:r>
                      <w:rPr>
                        <w:spacing w:val="-9"/>
                        <w:sz w:val="31"/>
                      </w:rPr>
                      <w:t>固体</w:t>
                    </w:r>
                  </w:p>
                  <w:p>
                    <w:pPr>
                      <w:spacing w:before="129" w:line="355" w:lineRule="exact"/>
                      <w:ind w:left="0" w:right="111" w:firstLine="0"/>
                      <w:jc w:val="center"/>
                      <w:rPr>
                        <w:sz w:val="31"/>
                      </w:rPr>
                    </w:pPr>
                    <w:r>
                      <w:rPr>
                        <w:w w:val="102"/>
                        <w:sz w:val="31"/>
                      </w:rPr>
                      <w:t>①</w:t>
                    </w:r>
                  </w:p>
                </w:txbxContent>
              </v:textbox>
            </v:shape>
            <v:shape id="_x0000_s1072" type="#_x0000_t202" style="width:964;height:357;left:5991;position:absolute;top:376" filled="f" stroked="f">
              <v:textbox inset="0,0,0,0">
                <w:txbxContent>
                  <w:p>
                    <w:pPr>
                      <w:spacing w:before="2" w:line="355" w:lineRule="exact"/>
                      <w:ind w:left="0" w:right="0" w:firstLine="0"/>
                      <w:jc w:val="left"/>
                      <w:rPr>
                        <w:sz w:val="31"/>
                      </w:rPr>
                    </w:pPr>
                    <w:r>
                      <w:rPr>
                        <w:rFonts w:ascii="Times New Roman" w:eastAsia="Times New Roman"/>
                        <w:sz w:val="31"/>
                      </w:rPr>
                      <w:t xml:space="preserve">A </w:t>
                    </w:r>
                    <w:r>
                      <w:rPr>
                        <w:sz w:val="31"/>
                      </w:rPr>
                      <w:t>固体</w:t>
                    </w:r>
                  </w:p>
                </w:txbxContent>
              </v:textbox>
            </v:shape>
            <v:shape id="_x0000_s1073" type="#_x0000_t202" style="width:3815;height:1755;left:7377;position:absolute;top:725" filled="f" stroked="f">
              <v:textbox inset="0,0,0,0">
                <w:txbxContent>
                  <w:p>
                    <w:pPr>
                      <w:spacing w:before="4" w:line="228" w:lineRule="auto"/>
                      <w:ind w:left="450" w:right="18" w:firstLine="86"/>
                      <w:jc w:val="left"/>
                      <w:rPr>
                        <w:sz w:val="31"/>
                      </w:rPr>
                    </w:pPr>
                    <w:r>
                      <w:rPr>
                        <w:b/>
                        <w:color w:val="FFFFFF"/>
                        <w:spacing w:val="-13"/>
                        <w:sz w:val="27"/>
                      </w:rPr>
                      <w:t xml:space="preserve">第 </w:t>
                    </w:r>
                    <w:r>
                      <w:rPr>
                        <w:rFonts w:ascii="Arial" w:eastAsia="Arial"/>
                        <w:b/>
                        <w:color w:val="FFFFFF"/>
                        <w:sz w:val="27"/>
                      </w:rPr>
                      <w:t xml:space="preserve">5 </w:t>
                    </w:r>
                    <w:r>
                      <w:rPr>
                        <w:b/>
                        <w:color w:val="FFFFFF"/>
                        <w:spacing w:val="-13"/>
                        <w:sz w:val="27"/>
                      </w:rPr>
                      <w:t xml:space="preserve">页 共 </w:t>
                    </w:r>
                    <w:r>
                      <w:rPr>
                        <w:rFonts w:ascii="Arial" w:eastAsia="Arial"/>
                        <w:b/>
                        <w:color w:val="FFFFFF"/>
                        <w:sz w:val="27"/>
                      </w:rPr>
                      <w:t xml:space="preserve">31 </w:t>
                    </w:r>
                    <w:r>
                      <w:rPr>
                        <w:b/>
                        <w:color w:val="FFFFFF"/>
                        <w:spacing w:val="-58"/>
                        <w:sz w:val="27"/>
                      </w:rPr>
                      <w:t>页</w:t>
                    </w:r>
                    <w:r>
                      <w:rPr>
                        <w:spacing w:val="-4"/>
                        <w:position w:val="-14"/>
                        <w:sz w:val="31"/>
                      </w:rPr>
                      <w:t>白色沉淀</w:t>
                    </w:r>
                    <w:r>
                      <w:rPr>
                        <w:sz w:val="31"/>
                      </w:rPr>
                      <w:t>适量</w:t>
                    </w:r>
                  </w:p>
                  <w:p>
                    <w:pPr>
                      <w:spacing w:before="77"/>
                      <w:ind w:left="0" w:right="0" w:firstLine="0"/>
                      <w:jc w:val="left"/>
                      <w:rPr>
                        <w:sz w:val="31"/>
                      </w:rPr>
                    </w:pPr>
                    <w:r>
                      <w:rPr>
                        <w:rFonts w:ascii="Times New Roman" w:eastAsia="Times New Roman"/>
                        <w:sz w:val="31"/>
                      </w:rPr>
                      <w:t xml:space="preserve">NaOH </w:t>
                    </w:r>
                    <w:r>
                      <w:rPr>
                        <w:sz w:val="31"/>
                      </w:rPr>
                      <w:t>溶液</w:t>
                    </w:r>
                  </w:p>
                  <w:p>
                    <w:pPr>
                      <w:spacing w:before="56" w:line="355" w:lineRule="exact"/>
                      <w:ind w:left="360" w:right="0" w:firstLine="0"/>
                      <w:jc w:val="left"/>
                      <w:rPr>
                        <w:sz w:val="31"/>
                      </w:rPr>
                    </w:pPr>
                    <w:r>
                      <w:rPr>
                        <w:w w:val="102"/>
                        <w:sz w:val="31"/>
                      </w:rPr>
                      <w:t>②</w:t>
                    </w:r>
                  </w:p>
                </w:txbxContent>
              </v:textbox>
            </v:shape>
            <v:shape id="_x0000_s1074" type="#_x0000_t202" style="width:337;height:317;left:11900;position:absolute;top:610" filled="f" stroked="f">
              <v:textbox inset="0,0,0,0">
                <w:txbxContent>
                  <w:p>
                    <w:pPr>
                      <w:spacing w:before="0" w:line="317" w:lineRule="exact"/>
                      <w:ind w:left="0" w:right="0" w:firstLine="0"/>
                      <w:jc w:val="left"/>
                      <w:rPr>
                        <w:sz w:val="31"/>
                      </w:rPr>
                    </w:pPr>
                    <w:r>
                      <w:rPr>
                        <w:w w:val="102"/>
                        <w:sz w:val="31"/>
                      </w:rPr>
                      <w:t>③</w:t>
                    </w:r>
                  </w:p>
                </w:txbxContent>
              </v:textbox>
            </v:shape>
            <v:shape id="_x0000_s1075" type="#_x0000_t202" style="width:1604;height:317;left:13145;position:absolute;top:887" filled="f" stroked="f">
              <v:textbox inset="0,0,0,0">
                <w:txbxContent>
                  <w:p>
                    <w:pPr>
                      <w:spacing w:before="0" w:line="317" w:lineRule="exact"/>
                      <w:ind w:left="0" w:right="0" w:firstLine="0"/>
                      <w:jc w:val="left"/>
                      <w:rPr>
                        <w:sz w:val="31"/>
                      </w:rPr>
                    </w:pPr>
                    <w:r>
                      <w:rPr>
                        <w:sz w:val="31"/>
                      </w:rPr>
                      <w:t>红褐色沉淀</w:t>
                    </w:r>
                  </w:p>
                </w:txbxContent>
              </v:textbox>
            </v:shape>
            <v:shape id="_x0000_s1076" type="#_x0000_t202" style="width:337;height:317;left:3107;position:absolute;top:1554" filled="f" stroked="f">
              <v:textbox inset="0,0,0,0">
                <w:txbxContent>
                  <w:p>
                    <w:pPr>
                      <w:spacing w:before="0" w:line="317" w:lineRule="exact"/>
                      <w:ind w:left="0" w:right="0" w:firstLine="0"/>
                      <w:jc w:val="left"/>
                      <w:rPr>
                        <w:sz w:val="31"/>
                      </w:rPr>
                    </w:pPr>
                    <w:r>
                      <w:rPr>
                        <w:w w:val="102"/>
                        <w:sz w:val="31"/>
                      </w:rPr>
                      <w:t>水</w:t>
                    </w:r>
                  </w:p>
                </w:txbxContent>
              </v:textbox>
            </v:shape>
            <v:shape id="_x0000_s1077" type="#_x0000_t202" style="width:946;height:357;left:5991;position:absolute;top:1860" filled="f" stroked="f">
              <v:textbox inset="0,0,0,0">
                <w:txbxContent>
                  <w:p>
                    <w:pPr>
                      <w:spacing w:before="2" w:line="355" w:lineRule="exact"/>
                      <w:ind w:left="0" w:right="0" w:firstLine="0"/>
                      <w:jc w:val="left"/>
                      <w:rPr>
                        <w:sz w:val="31"/>
                      </w:rPr>
                    </w:pPr>
                    <w:r>
                      <w:rPr>
                        <w:rFonts w:ascii="Times New Roman" w:eastAsia="Times New Roman"/>
                        <w:sz w:val="31"/>
                      </w:rPr>
                      <w:t xml:space="preserve">B </w:t>
                    </w:r>
                    <w:r>
                      <w:rPr>
                        <w:sz w:val="31"/>
                      </w:rPr>
                      <w:t>溶液</w:t>
                    </w:r>
                  </w:p>
                </w:txbxContent>
              </v:textbox>
            </v:shape>
            <v:shape id="_x0000_s1078" type="#_x0000_t202" style="width:654;height:317;left:11698;position:absolute;top:1600" filled="f" stroked="f">
              <v:textbox inset="0,0,0,0">
                <w:txbxContent>
                  <w:p>
                    <w:pPr>
                      <w:spacing w:before="0" w:line="317" w:lineRule="exact"/>
                      <w:ind w:left="0" w:right="0" w:firstLine="0"/>
                      <w:jc w:val="left"/>
                      <w:rPr>
                        <w:sz w:val="31"/>
                      </w:rPr>
                    </w:pPr>
                    <w:r>
                      <w:rPr>
                        <w:sz w:val="31"/>
                      </w:rPr>
                      <w:t>适量</w:t>
                    </w:r>
                  </w:p>
                </w:txbxContent>
              </v:textbox>
            </v:shape>
            <v:shape id="_x0000_s1079" type="#_x0000_t202" style="width:1687;height:357;left:11183;position:absolute;top:2029" filled="f" stroked="f">
              <v:textbox inset="0,0,0,0">
                <w:txbxContent>
                  <w:p>
                    <w:pPr>
                      <w:spacing w:before="2" w:line="355" w:lineRule="exact"/>
                      <w:ind w:left="0" w:right="0" w:firstLine="0"/>
                      <w:jc w:val="left"/>
                      <w:rPr>
                        <w:sz w:val="31"/>
                      </w:rPr>
                    </w:pPr>
                    <w:r>
                      <w:rPr>
                        <w:rFonts w:ascii="Times New Roman" w:eastAsia="Times New Roman"/>
                        <w:sz w:val="31"/>
                      </w:rPr>
                      <w:t>Na SO</w:t>
                    </w:r>
                    <w:r>
                      <w:rPr>
                        <w:rFonts w:ascii="Times New Roman" w:eastAsia="Times New Roman"/>
                        <w:spacing w:val="-24"/>
                        <w:sz w:val="31"/>
                      </w:rPr>
                      <w:t xml:space="preserve"> </w:t>
                    </w:r>
                    <w:r>
                      <w:rPr>
                        <w:sz w:val="31"/>
                      </w:rPr>
                      <w:t>溶 液</w:t>
                    </w:r>
                  </w:p>
                </w:txbxContent>
              </v:textbox>
            </v:shape>
            <v:shape id="_x0000_s1080" type="#_x0000_t202" style="width:632;height:209;left:11554;position:absolute;top:2257" filled="f" stroked="f">
              <v:textbox inset="0,0,0,0">
                <w:txbxContent>
                  <w:p>
                    <w:pPr>
                      <w:tabs>
                        <w:tab w:val="left" w:pos="507"/>
                      </w:tabs>
                      <w:spacing w:before="9" w:line="199" w:lineRule="exact"/>
                      <w:ind w:left="0" w:right="0" w:firstLine="0"/>
                      <w:jc w:val="left"/>
                      <w:rPr>
                        <w:rFonts w:ascii="Times New Roman"/>
                        <w:sz w:val="21"/>
                      </w:rPr>
                    </w:pPr>
                    <w:r>
                      <w:rPr>
                        <w:rFonts w:ascii="Times New Roman"/>
                        <w:sz w:val="21"/>
                      </w:rPr>
                      <w:t>2</w:t>
                      <w:tab/>
                      <w:t>4</w:t>
                    </w:r>
                  </w:p>
                </w:txbxContent>
              </v:textbox>
            </v:shape>
            <w10:wrap type="topAndBottom"/>
          </v:group>
        </w:pict>
      </w:r>
    </w:p>
    <w:p>
      <w:pPr>
        <w:spacing w:after="0"/>
        <w:rPr>
          <w:sz w:val="10"/>
        </w:rPr>
        <w:sectPr>
          <w:type w:val="continuous"/>
          <w:pgSz w:w="17860" w:h="25260"/>
          <w:pgMar w:top="1340" w:right="620" w:bottom="280" w:left="920" w:header="708" w:footer="708"/>
          <w:pgNumType w:start="2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6"/>
        <w:ind w:left="790"/>
      </w:pPr>
      <w:r>
        <w:t>假设能发生化学反应的物质均恰好完全反应，则：</w:t>
      </w:r>
    </w:p>
    <w:p>
      <w:pPr>
        <w:pStyle w:val="BodyText"/>
        <w:tabs>
          <w:tab w:val="left" w:pos="5561"/>
          <w:tab w:val="left" w:pos="13392"/>
        </w:tabs>
        <w:spacing w:before="241"/>
        <w:ind w:left="790"/>
      </w:pPr>
      <w:r>
        <w:t>（1）X</w:t>
      </w:r>
      <w:r>
        <w:rPr>
          <w:spacing w:val="-90"/>
        </w:rPr>
        <w:t xml:space="preserve"> </w:t>
      </w:r>
      <w:r>
        <w:t>固体为</w:t>
        <w:tab/>
        <w:t>，A</w:t>
      </w:r>
      <w:r>
        <w:rPr>
          <w:spacing w:val="-90"/>
        </w:rPr>
        <w:t xml:space="preserve"> </w:t>
      </w:r>
      <w:r>
        <w:t>固体中肯定含有的物质为</w:t>
        <w:tab/>
        <w:t>。</w:t>
      </w:r>
    </w:p>
    <w:p>
      <w:pPr>
        <w:pStyle w:val="BodyText"/>
        <w:spacing w:before="12"/>
        <w:rPr>
          <w:sz w:val="14"/>
        </w:rPr>
      </w:pPr>
    </w:p>
    <w:p>
      <w:pPr>
        <w:spacing w:after="0"/>
        <w:rPr>
          <w:sz w:val="14"/>
        </w:rPr>
        <w:sectPr>
          <w:pgSz w:w="17860" w:h="25260"/>
          <w:pgMar w:top="2420" w:right="620" w:bottom="280" w:left="920" w:header="708" w:footer="708"/>
          <w:pgNumType w:start="30"/>
          <w:cols w:space="708"/>
        </w:sectPr>
      </w:pPr>
    </w:p>
    <w:p>
      <w:pPr>
        <w:pStyle w:val="BodyText"/>
        <w:tabs>
          <w:tab w:val="left" w:pos="6461"/>
        </w:tabs>
        <w:spacing w:before="49" w:line="389" w:lineRule="exact"/>
        <w:ind w:left="790"/>
      </w:pPr>
      <w:r>
        <w:t>（2）B</w:t>
      </w:r>
      <w:r>
        <w:rPr>
          <w:spacing w:val="-90"/>
        </w:rPr>
        <w:t xml:space="preserve"> </w:t>
      </w:r>
      <w:r>
        <w:t>溶液中的溶质一定有（</w:t>
        <w:tab/>
      </w:r>
      <w:r>
        <w:rPr>
          <w:spacing w:val="-180"/>
        </w:rPr>
        <w:t>）</w:t>
      </w:r>
      <w:r>
        <w:t>。</w:t>
      </w:r>
      <w:r>
        <w:rPr>
          <w:spacing w:val="-90"/>
        </w:rPr>
        <w:t xml:space="preserve"> </w:t>
      </w:r>
      <w:r>
        <w:t>A．K</w:t>
      </w:r>
      <w:r>
        <w:rPr>
          <w:spacing w:val="-90"/>
        </w:rPr>
        <w:t xml:space="preserve"> </w:t>
      </w:r>
      <w:r>
        <w:rPr>
          <w:spacing w:val="-10"/>
        </w:rPr>
        <w:t>CO</w:t>
      </w:r>
    </w:p>
    <w:p>
      <w:pPr>
        <w:pStyle w:val="ListParagraph"/>
        <w:numPr>
          <w:ilvl w:val="0"/>
          <w:numId w:val="22"/>
        </w:numPr>
        <w:tabs>
          <w:tab w:val="left" w:pos="1222"/>
        </w:tabs>
        <w:spacing w:before="49" w:after="0" w:line="389" w:lineRule="exact"/>
        <w:ind w:left="1221" w:right="0" w:hanging="542"/>
        <w:jc w:val="left"/>
        <w:rPr>
          <w:sz w:val="36"/>
        </w:rPr>
      </w:pPr>
      <w:r>
        <w:rPr>
          <w:sz w:val="36"/>
        </w:rPr>
        <w:br w:type="column"/>
        <w:t>Fe(NO</w:t>
      </w:r>
      <w:r>
        <w:rPr>
          <w:spacing w:val="-90"/>
          <w:sz w:val="36"/>
        </w:rPr>
        <w:t xml:space="preserve"> </w:t>
      </w:r>
      <w:r>
        <w:rPr>
          <w:spacing w:val="-19"/>
          <w:sz w:val="36"/>
        </w:rPr>
        <w:t>)</w:t>
      </w:r>
    </w:p>
    <w:p>
      <w:pPr>
        <w:pStyle w:val="ListParagraph"/>
        <w:numPr>
          <w:ilvl w:val="0"/>
          <w:numId w:val="22"/>
        </w:numPr>
        <w:tabs>
          <w:tab w:val="left" w:pos="951"/>
        </w:tabs>
        <w:spacing w:before="49" w:after="0" w:line="389" w:lineRule="exact"/>
        <w:ind w:left="951" w:right="0" w:hanging="542"/>
        <w:jc w:val="left"/>
        <w:rPr>
          <w:sz w:val="36"/>
        </w:rPr>
      </w:pPr>
      <w:r>
        <w:rPr>
          <w:sz w:val="36"/>
        </w:rPr>
        <w:br w:type="column"/>
        <w:t>MgCl</w:t>
      </w:r>
    </w:p>
    <w:p>
      <w:pPr>
        <w:pStyle w:val="ListParagraph"/>
        <w:numPr>
          <w:ilvl w:val="0"/>
          <w:numId w:val="22"/>
        </w:numPr>
        <w:tabs>
          <w:tab w:val="left" w:pos="1042"/>
        </w:tabs>
        <w:spacing w:before="49" w:after="0" w:line="389" w:lineRule="exact"/>
        <w:ind w:left="1042" w:right="0" w:hanging="542"/>
        <w:jc w:val="left"/>
        <w:rPr>
          <w:sz w:val="36"/>
        </w:rPr>
      </w:pPr>
      <w:r>
        <w:rPr>
          <w:sz w:val="36"/>
        </w:rPr>
        <w:br w:type="column"/>
        <w:t>Ba(NO</w:t>
      </w:r>
      <w:r>
        <w:rPr>
          <w:spacing w:val="-90"/>
          <w:sz w:val="36"/>
        </w:rPr>
        <w:t xml:space="preserve"> </w:t>
      </w:r>
      <w:r>
        <w:rPr>
          <w:sz w:val="36"/>
        </w:rPr>
        <w:t>)</w:t>
      </w:r>
    </w:p>
    <w:p>
      <w:pPr>
        <w:spacing w:after="0" w:line="389" w:lineRule="exact"/>
        <w:jc w:val="left"/>
        <w:rPr>
          <w:sz w:val="36"/>
        </w:rPr>
        <w:sectPr>
          <w:type w:val="continuous"/>
          <w:pgSz w:w="17860" w:h="25260"/>
          <w:pgMar w:top="1340" w:right="620" w:bottom="280" w:left="920" w:header="708" w:footer="708"/>
          <w:pgNumType w:start="31"/>
          <w:cols w:num="4" w:space="708" w:equalWidth="0">
            <w:col w:w="8262" w:space="40"/>
            <w:col w:w="2391" w:space="39"/>
            <w:col w:w="1671" w:space="40"/>
            <w:col w:w="3877" w:space="0"/>
          </w:cols>
        </w:sectPr>
      </w:pPr>
    </w:p>
    <w:p>
      <w:pPr>
        <w:tabs>
          <w:tab w:val="left" w:pos="8261"/>
          <w:tab w:val="left" w:pos="10421"/>
          <w:tab w:val="left" w:pos="12402"/>
          <w:tab w:val="left" w:pos="14382"/>
        </w:tabs>
        <w:spacing w:before="0" w:line="206" w:lineRule="exact"/>
        <w:ind w:left="7811" w:right="0" w:firstLine="0"/>
        <w:jc w:val="left"/>
        <w:rPr>
          <w:sz w:val="18"/>
        </w:rPr>
      </w:pPr>
      <w:r>
        <w:pict>
          <v:group id="_x0000_s1081" style="width:893pt;height:1248pt;margin-top:0;margin-left:0;mso-position-horizontal-relative:page;mso-position-vertical-relative:page;position:absolute;z-index:-251620352" coordorigin="0,0" coordsize="17860,24960">
            <v:shape id="_x0000_s1082" type="#_x0000_t75" style="width:2560;height:60;left:3960;position:absolute;top:6045" stroked="f">
              <v:imagedata r:id="rId34" o:title=""/>
            </v:shape>
            <v:shape id="_x0000_s1083" type="#_x0000_t75" style="width:3280;height:60;left:11060;position:absolute;top:6045" stroked="f">
              <v:imagedata r:id="rId35" o:title=""/>
            </v:shape>
            <v:shape id="_x0000_s1084" type="#_x0000_t75" style="width:7600;height:60;left:6560;position:absolute;top:7460" stroked="f">
              <v:imagedata r:id="rId36" o:title=""/>
            </v:shape>
            <v:shape id="_x0000_s1085" type="#_x0000_t75" style="width:2260;height:580;left:7800;position:absolute;top:23060" stroked="f">
              <v:imagedata r:id="rId22" o:title=""/>
            </v:shape>
            <v:shape id="_x0000_s1086" type="#_x0000_t75" style="width:17860;height:24960;position:absolute" stroked="f">
              <v:imagedata r:id="rId37" o:title=""/>
            </v:shape>
          </v:group>
        </w:pict>
      </w:r>
      <w:r>
        <w:rPr>
          <w:sz w:val="18"/>
        </w:rPr>
        <w:t>2</w:t>
        <w:tab/>
        <w:t>3</w:t>
        <w:tab/>
        <w:t>3  2</w:t>
        <w:tab/>
        <w:t>2</w:t>
        <w:tab/>
        <w:t>3 2</w:t>
      </w:r>
    </w:p>
    <w:p>
      <w:pPr>
        <w:pStyle w:val="ListParagraph"/>
        <w:numPr>
          <w:ilvl w:val="0"/>
          <w:numId w:val="21"/>
        </w:numPr>
        <w:tabs>
          <w:tab w:val="left" w:pos="1692"/>
          <w:tab w:val="left" w:pos="13212"/>
        </w:tabs>
        <w:spacing w:before="108" w:after="0" w:line="240" w:lineRule="auto"/>
        <w:ind w:left="1691" w:right="0" w:hanging="902"/>
        <w:jc w:val="left"/>
        <w:rPr>
          <w:sz w:val="36"/>
        </w:rPr>
      </w:pPr>
      <w:r>
        <w:rPr>
          <w:sz w:val="36"/>
        </w:rPr>
        <w:t>写出④反应的化学方程式</w:t>
        <w:tab/>
        <w:t>。</w:t>
      </w:r>
    </w:p>
    <w:p>
      <w:pPr>
        <w:pStyle w:val="BodyText"/>
        <w:spacing w:before="241"/>
        <w:ind w:left="1060"/>
      </w:pPr>
      <w:r>
        <w:rPr>
          <w:b/>
        </w:rPr>
        <w:t>答案：</w:t>
      </w:r>
      <w:r>
        <w:t>首先,观察到原溶液呈蓝色,那么推断该溶液中一定含有 Cu 离子</w:t>
      </w:r>
    </w:p>
    <w:p>
      <w:pPr>
        <w:pStyle w:val="BodyText"/>
        <w:spacing w:before="241"/>
        <w:ind w:left="1060"/>
      </w:pPr>
      <w:r>
        <w:t>根据 1 步骤推断,不溶于稀硝酸的含 Cl 元素的白色沉淀为 AgCl →原溶液中有 Ag 离子</w:t>
      </w:r>
    </w:p>
    <w:p>
      <w:pPr>
        <w:pStyle w:val="BodyText"/>
        <w:spacing w:before="241" w:line="364" w:lineRule="auto"/>
        <w:ind w:left="1060" w:right="1124"/>
      </w:pPr>
      <w:r>
        <w:rPr>
          <w:spacing w:val="-30"/>
        </w:rPr>
        <w:t xml:space="preserve">根据 </w:t>
      </w:r>
      <w:r>
        <w:t>2</w:t>
      </w:r>
      <w:r>
        <w:rPr>
          <w:spacing w:val="-17"/>
        </w:rPr>
        <w:t xml:space="preserve"> 步骤推断,不溶于稀硫酸的含 </w:t>
      </w:r>
      <w:r>
        <w:t>SO4</w:t>
      </w:r>
      <w:r>
        <w:rPr>
          <w:spacing w:val="-19"/>
        </w:rPr>
        <w:t xml:space="preserve"> 原子团的白色沉淀为 </w:t>
      </w:r>
      <w:r>
        <w:t>BaSO4</w:t>
      </w:r>
      <w:r>
        <w:rPr>
          <w:spacing w:val="-12"/>
        </w:rPr>
        <w:t xml:space="preserve"> →原溶液中有 </w:t>
      </w:r>
      <w:r>
        <w:t>Ba</w:t>
      </w:r>
      <w:r>
        <w:rPr>
          <w:spacing w:val="-36"/>
        </w:rPr>
        <w:t xml:space="preserve"> 离子</w:t>
      </w:r>
      <w:r>
        <w:rPr>
          <w:spacing w:val="-45"/>
        </w:rPr>
        <w:t xml:space="preserve">和 </w:t>
      </w:r>
      <w:r>
        <w:t>NaOH</w:t>
      </w:r>
      <w:r>
        <w:rPr>
          <w:spacing w:val="-16"/>
        </w:rPr>
        <w:t xml:space="preserve"> 反应生成只蓝色沉淀,则推断该沉淀为 </w:t>
      </w:r>
      <w:r>
        <w:t>Cu（OH）2</w:t>
      </w:r>
    </w:p>
    <w:p>
      <w:pPr>
        <w:pStyle w:val="BodyText"/>
        <w:spacing w:before="2" w:line="364" w:lineRule="auto"/>
        <w:ind w:left="1060" w:right="1034"/>
      </w:pPr>
      <w:r>
        <w:rPr>
          <w:spacing w:val="-11"/>
        </w:rPr>
        <w:t xml:space="preserve">因为原溶液中含有 </w:t>
      </w:r>
      <w:r>
        <w:t>Cu、Ag、Ba</w:t>
      </w:r>
      <w:r>
        <w:rPr>
          <w:spacing w:val="-15"/>
        </w:rPr>
        <w:t xml:space="preserve"> 三种离子,那么原溶液中一定没有 </w:t>
      </w:r>
      <w:r>
        <w:t>SO4、Clˉ、CO3、OH</w:t>
      </w:r>
      <w:r>
        <w:rPr>
          <w:spacing w:val="-36"/>
        </w:rPr>
        <w:t xml:space="preserve"> 离子</w:t>
      </w:r>
      <w:r>
        <w:rPr>
          <w:spacing w:val="-16"/>
        </w:rPr>
        <w:t xml:space="preserve">因为题目中 </w:t>
      </w:r>
      <w:r>
        <w:t>1</w:t>
      </w:r>
      <w:r>
        <w:rPr>
          <w:spacing w:val="-22"/>
        </w:rPr>
        <w:t xml:space="preserve"> 步骤加了过量的 </w:t>
      </w:r>
      <w:r>
        <w:t>1</w:t>
      </w:r>
      <w:r>
        <w:rPr>
          <w:spacing w:val="-15"/>
        </w:rPr>
        <w:t xml:space="preserve"> 盐酸,那么就不能确定原溶液中是否有 </w:t>
      </w:r>
      <w:r>
        <w:t>H</w:t>
      </w:r>
      <w:r>
        <w:rPr>
          <w:spacing w:val="-30"/>
        </w:rPr>
        <w:t xml:space="preserve"> 离子</w:t>
      </w:r>
    </w:p>
    <w:p>
      <w:pPr>
        <w:pStyle w:val="BodyText"/>
        <w:spacing w:before="1" w:line="364" w:lineRule="auto"/>
        <w:ind w:left="1060" w:right="7605"/>
      </w:pPr>
      <w:r>
        <w:rPr>
          <w:spacing w:val="-5"/>
        </w:rPr>
        <w:t xml:space="preserve">那么综上所述,原溶液中含有的 阴离子为 </w:t>
      </w:r>
      <w:r>
        <w:rPr>
          <w:spacing w:val="-4"/>
        </w:rPr>
        <w:t xml:space="preserve">NO3ˉ, </w:t>
      </w:r>
      <w:r>
        <w:rPr>
          <w:spacing w:val="-19"/>
        </w:rPr>
        <w:t xml:space="preserve">阳离子为 </w:t>
      </w:r>
      <w:r>
        <w:t>Cu2+、Ag+、Ba2+,</w:t>
      </w:r>
    </w:p>
    <w:p>
      <w:pPr>
        <w:pStyle w:val="BodyText"/>
        <w:spacing w:before="3"/>
        <w:ind w:left="1060"/>
      </w:pPr>
      <w:r>
        <w:t>在结合一下,那么原溶液中含有的化合物就有 Cu（NO3）2、AgNO3、Ba（NO3）2</w:t>
      </w:r>
    </w:p>
    <w:p>
      <w:pPr>
        <w:pStyle w:val="BodyText"/>
        <w:spacing w:before="240" w:line="364" w:lineRule="auto"/>
        <w:ind w:left="1060" w:right="854"/>
      </w:pPr>
      <w:r>
        <w:rPr>
          <w:spacing w:val="-30"/>
        </w:rPr>
        <w:t xml:space="preserve">因为 </w:t>
      </w:r>
      <w:r>
        <w:t>X</w:t>
      </w:r>
      <w:r>
        <w:rPr>
          <w:spacing w:val="-13"/>
        </w:rPr>
        <w:t xml:space="preserve"> 固体能置换出溶液中的重金属离子,且要完全反应,那么 </w:t>
      </w:r>
      <w:r>
        <w:t>X</w:t>
      </w:r>
      <w:r>
        <w:rPr>
          <w:spacing w:val="-16"/>
        </w:rPr>
        <w:t xml:space="preserve"> 固体为铁粉</w:t>
      </w:r>
      <w:r>
        <w:t>（Fe）</w:t>
      </w:r>
      <w:r>
        <w:rPr>
          <w:spacing w:val="-4"/>
        </w:rPr>
        <w:t>更为适合</w:t>
      </w:r>
      <w:r>
        <w:rPr>
          <w:spacing w:val="-23"/>
        </w:rPr>
        <w:t>化学方程式如下：</w:t>
      </w:r>
      <w:r>
        <w:t>（铁元素在置换反应中呈+2</w:t>
      </w:r>
      <w:r>
        <w:rPr>
          <w:spacing w:val="-45"/>
        </w:rPr>
        <w:t xml:space="preserve"> 价</w:t>
      </w:r>
      <w:r>
        <w:t>,Ba</w:t>
      </w:r>
      <w:r>
        <w:rPr>
          <w:spacing w:val="-10"/>
        </w:rPr>
        <w:t xml:space="preserve"> 活动性过于活泼,无法从溶液中置换</w:t>
      </w:r>
      <w:r>
        <w:t>） Fe+Cu（NO3）2==Cu+Fe（NO3）2 Fe+2AgNO3==2Ag+Fe（NO3）2</w:t>
      </w:r>
    </w:p>
    <w:p>
      <w:pPr>
        <w:pStyle w:val="BodyText"/>
        <w:spacing w:before="3"/>
        <w:ind w:left="1060"/>
      </w:pPr>
      <w:r>
        <w:rPr>
          <w:spacing w:val="-30"/>
        </w:rPr>
        <w:t xml:space="preserve">那么 </w:t>
      </w:r>
      <w:r>
        <w:t>A</w:t>
      </w:r>
      <w:r>
        <w:rPr>
          <w:spacing w:val="-10"/>
        </w:rPr>
        <w:t xml:space="preserve"> 固体中一定含有银和铜 </w:t>
      </w:r>
      <w:r>
        <w:t>B</w:t>
      </w:r>
      <w:r>
        <w:rPr>
          <w:spacing w:val="-24"/>
        </w:rPr>
        <w:t xml:space="preserve"> 溶液中一定有 </w:t>
      </w:r>
      <w:r>
        <w:t>Fe（NO3）2</w:t>
      </w:r>
      <w:r>
        <w:rPr>
          <w:spacing w:val="-60"/>
        </w:rPr>
        <w:t xml:space="preserve"> 和 </w:t>
      </w:r>
      <w:r>
        <w:t>Ba（NO3）2（</w:t>
      </w:r>
      <w:r>
        <w:rPr>
          <w:spacing w:val="-45"/>
        </w:rPr>
        <w:t xml:space="preserve">选 </w:t>
      </w:r>
      <w:r>
        <w:t>B</w:t>
      </w:r>
      <w:r>
        <w:rPr>
          <w:spacing w:val="-60"/>
        </w:rPr>
        <w:t xml:space="preserve"> 和 </w:t>
      </w:r>
      <w:r>
        <w:t>D）</w:t>
      </w:r>
    </w:p>
    <w:p>
      <w:pPr>
        <w:pStyle w:val="BodyText"/>
        <w:spacing w:before="241" w:line="364" w:lineRule="auto"/>
        <w:ind w:left="1060"/>
      </w:pPr>
      <w:r>
        <w:rPr>
          <w:spacing w:val="-8"/>
        </w:rPr>
        <w:t xml:space="preserve">②步骤中,加入了适量的 </w:t>
      </w:r>
      <w:r>
        <w:t>NaOH,</w:t>
      </w:r>
      <w:r>
        <w:rPr>
          <w:spacing w:val="-13"/>
        </w:rPr>
        <w:t xml:space="preserve">就把溶液中的 </w:t>
      </w:r>
      <w:r>
        <w:t>Fe（NO3）2</w:t>
      </w:r>
      <w:r>
        <w:rPr>
          <w:spacing w:val="-20"/>
        </w:rPr>
        <w:t xml:space="preserve"> 反应掉了： </w:t>
      </w:r>
      <w:r>
        <w:t>Fe（NO3）2+2NaOH==2NaNO3+Fe（OH）2↓</w:t>
      </w:r>
    </w:p>
    <w:p>
      <w:pPr>
        <w:pStyle w:val="BodyText"/>
        <w:spacing w:before="3" w:line="364" w:lineRule="auto"/>
        <w:ind w:left="1060" w:right="1485"/>
      </w:pPr>
      <w:r>
        <w:rPr>
          <w:spacing w:val="-7"/>
        </w:rPr>
        <w:t xml:space="preserve">②步骤后,溶液中就只剩下了 </w:t>
      </w:r>
      <w:r>
        <w:t>NaNO3</w:t>
      </w:r>
      <w:r>
        <w:rPr>
          <w:spacing w:val="-60"/>
        </w:rPr>
        <w:t xml:space="preserve"> 和 </w:t>
      </w:r>
      <w:r>
        <w:t>Ba（NO3）2,</w:t>
      </w:r>
      <w:r>
        <w:rPr>
          <w:spacing w:val="-23"/>
        </w:rPr>
        <w:t xml:space="preserve">加入了 </w:t>
      </w:r>
      <w:r>
        <w:t>Na2SO4</w:t>
      </w:r>
      <w:r>
        <w:rPr>
          <w:spacing w:val="-12"/>
        </w:rPr>
        <w:t xml:space="preserve"> 后,就有了如下反应： </w:t>
      </w:r>
      <w:r>
        <w:rPr>
          <w:spacing w:val="-10"/>
        </w:rPr>
        <w:t xml:space="preserve">即④中的化学方程式 </w:t>
      </w:r>
      <w:r>
        <w:t>Na2SO4+Ba（NO3）2==BaSO4↓+2NaNO3</w:t>
      </w:r>
    </w:p>
    <w:p>
      <w:pPr>
        <w:pStyle w:val="BodyText"/>
        <w:rPr>
          <w:sz w:val="20"/>
        </w:rPr>
      </w:pPr>
    </w:p>
    <w:p>
      <w:pPr>
        <w:pStyle w:val="BodyText"/>
        <w:rPr>
          <w:sz w:val="20"/>
        </w:rPr>
      </w:pPr>
    </w:p>
    <w:p>
      <w:pPr>
        <w:pStyle w:val="BodyText"/>
        <w:spacing w:before="191" w:line="389" w:lineRule="exact"/>
        <w:ind w:left="160"/>
      </w:pPr>
      <w:r>
        <w:rPr>
          <w:b/>
          <w:spacing w:val="3"/>
        </w:rPr>
        <w:t>2、</w:t>
      </w:r>
      <w:r>
        <w:rPr>
          <w:spacing w:val="10"/>
        </w:rPr>
        <w:t>一种气体可能含有</w:t>
      </w:r>
      <w:r>
        <w:t>N</w:t>
      </w:r>
      <w:r>
        <w:rPr>
          <w:spacing w:val="-46"/>
        </w:rPr>
        <w:t xml:space="preserve"> 、</w:t>
      </w:r>
      <w:r>
        <w:t>H</w:t>
      </w:r>
      <w:r>
        <w:rPr>
          <w:spacing w:val="-90"/>
        </w:rPr>
        <w:t xml:space="preserve"> </w:t>
      </w:r>
      <w:r>
        <w:t>O（气）、CO</w:t>
      </w:r>
      <w:r>
        <w:rPr>
          <w:spacing w:val="-45"/>
        </w:rPr>
        <w:t xml:space="preserve"> 、</w:t>
      </w:r>
      <w:r>
        <w:t>H</w:t>
      </w:r>
      <w:r>
        <w:rPr>
          <w:spacing w:val="-45"/>
        </w:rPr>
        <w:t xml:space="preserve"> 和 </w:t>
      </w:r>
      <w:r>
        <w:t>CO</w:t>
      </w:r>
      <w:r>
        <w:rPr>
          <w:spacing w:val="-10"/>
        </w:rPr>
        <w:t xml:space="preserve"> 中的一种或几种，某同学设计了以下实验装置研</w:t>
      </w:r>
    </w:p>
    <w:p>
      <w:pPr>
        <w:tabs>
          <w:tab w:val="left" w:pos="4484"/>
          <w:tab w:val="left" w:pos="6555"/>
          <w:tab w:val="left" w:pos="7185"/>
        </w:tabs>
        <w:spacing w:before="0" w:line="206" w:lineRule="exact"/>
        <w:ind w:left="3854" w:right="0" w:firstLine="0"/>
        <w:jc w:val="left"/>
        <w:rPr>
          <w:sz w:val="18"/>
        </w:rPr>
      </w:pPr>
      <w:r>
        <w:rPr>
          <w:sz w:val="18"/>
        </w:rPr>
        <w:t>2</w:t>
        <w:tab/>
        <w:t>2</w:t>
        <w:tab/>
        <w:t>2</w:t>
        <w:tab/>
        <w:t>2</w:t>
      </w:r>
    </w:p>
    <w:p>
      <w:pPr>
        <w:pStyle w:val="BodyText"/>
        <w:spacing w:before="108"/>
        <w:ind w:left="700"/>
      </w:pPr>
      <w:r>
        <w:t>究该气体的组成（A 中试剂足量）：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3"/>
        </w:rPr>
      </w:pPr>
    </w:p>
    <w:p>
      <w:pPr>
        <w:spacing w:before="96"/>
        <w:ind w:left="54" w:right="335" w:firstLine="0"/>
        <w:jc w:val="center"/>
        <w:rPr>
          <w:b/>
          <w:sz w:val="27"/>
        </w:rPr>
      </w:pPr>
      <w:r>
        <w:rPr>
          <w:b/>
          <w:color w:val="FFFFFF"/>
          <w:sz w:val="27"/>
        </w:rPr>
        <w:t xml:space="preserve">第 </w:t>
      </w:r>
      <w:r>
        <w:rPr>
          <w:rFonts w:ascii="Arial" w:eastAsia="Arial"/>
          <w:b/>
          <w:color w:val="FFFFFF"/>
          <w:sz w:val="27"/>
        </w:rPr>
        <w:t xml:space="preserve">6 </w:t>
      </w:r>
      <w:r>
        <w:rPr>
          <w:b/>
          <w:color w:val="FFFFFF"/>
          <w:sz w:val="27"/>
        </w:rPr>
        <w:t xml:space="preserve">页 共 </w:t>
      </w:r>
      <w:r>
        <w:rPr>
          <w:rFonts w:ascii="Arial" w:eastAsia="Arial"/>
          <w:b/>
          <w:color w:val="FFFFFF"/>
          <w:sz w:val="27"/>
        </w:rPr>
        <w:t xml:space="preserve">31 </w:t>
      </w:r>
      <w:r>
        <w:rPr>
          <w:b/>
          <w:color w:val="FFFFFF"/>
          <w:sz w:val="27"/>
        </w:rPr>
        <w:t>页</w:t>
      </w:r>
    </w:p>
    <w:p>
      <w:pPr>
        <w:spacing w:after="0"/>
        <w:jc w:val="center"/>
        <w:rPr>
          <w:sz w:val="27"/>
        </w:rPr>
        <w:sectPr>
          <w:type w:val="continuous"/>
          <w:pgSz w:w="17860" w:h="25260"/>
          <w:pgMar w:top="1340" w:right="620" w:bottom="280" w:left="920" w:header="708" w:footer="708"/>
          <w:pgNumType w:start="32"/>
          <w:cols w:space="708"/>
        </w:sectPr>
      </w:pPr>
    </w:p>
    <w:p>
      <w:pPr>
        <w:pStyle w:val="BodyText"/>
        <w:rPr>
          <w:b/>
          <w:sz w:val="20"/>
        </w:rPr>
      </w:pPr>
      <w:r>
        <w:drawing>
          <wp:anchor distT="0" distB="0" distL="0" distR="0" simplePos="0" relativeHeight="251697152" behindDoc="1" locked="0" layoutInCell="1" allowOverlap="1">
            <wp:simplePos x="0" y="0"/>
            <wp:positionH relativeFrom="page">
              <wp:posOffset>0</wp:posOffset>
            </wp:positionH>
            <wp:positionV relativeFrom="page">
              <wp:posOffset>7522464</wp:posOffset>
            </wp:positionV>
            <wp:extent cx="11340845" cy="5956172"/>
            <wp:effectExtent l="0" t="0" r="0" b="0"/>
            <wp:wrapNone/>
            <wp:docPr id="6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5.png"/>
                    <pic:cNvPicPr/>
                  </pic:nvPicPr>
                  <pic:blipFill>
                    <a:blip xmlns:r="http://schemas.openxmlformats.org/officeDocument/2006/relationships" r:embed="rId38" cstate="print"/>
                    <a:stretch>
                      <a:fillRect/>
                    </a:stretch>
                  </pic:blipFill>
                  <pic:spPr>
                    <a:xfrm>
                      <a:off x="0" y="0"/>
                      <a:ext cx="11340845" cy="5956172"/>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7"/>
        </w:rPr>
      </w:pPr>
    </w:p>
    <w:p>
      <w:pPr>
        <w:pStyle w:val="BodyText"/>
        <w:spacing w:before="36" w:line="364" w:lineRule="auto"/>
        <w:ind w:left="631" w:right="455"/>
        <w:jc w:val="both"/>
        <w:rPr>
          <w:rFonts w:ascii="幼圆" w:eastAsia="幼圆" w:hint="eastAsia"/>
        </w:rPr>
      </w:pPr>
      <w:r>
        <w:rPr>
          <w:rFonts w:ascii="幼圆" w:eastAsia="幼圆" w:hint="eastAsia"/>
          <w:spacing w:val="-15"/>
        </w:rPr>
        <w:t xml:space="preserve">该学生观察到如下化学现象：装置 </w:t>
      </w:r>
      <w:r>
        <w:rPr>
          <w:rFonts w:ascii="幼圆" w:eastAsia="幼圆" w:hint="eastAsia"/>
        </w:rPr>
        <w:t>A</w:t>
      </w:r>
      <w:r>
        <w:rPr>
          <w:rFonts w:ascii="幼圆" w:eastAsia="幼圆" w:hint="eastAsia"/>
          <w:spacing w:val="-22"/>
        </w:rPr>
        <w:t xml:space="preserve"> 中澄清的石灰水变白色浑浊，装置 </w:t>
      </w:r>
      <w:r>
        <w:rPr>
          <w:rFonts w:ascii="幼圆" w:eastAsia="幼圆" w:hint="eastAsia"/>
        </w:rPr>
        <w:t>B</w:t>
      </w:r>
      <w:r>
        <w:rPr>
          <w:rFonts w:ascii="幼圆" w:eastAsia="幼圆" w:hint="eastAsia"/>
          <w:spacing w:val="-11"/>
        </w:rPr>
        <w:t xml:space="preserve"> 中白色无水硫酸铜变蓝， </w:t>
      </w:r>
      <w:r>
        <w:rPr>
          <w:rFonts w:ascii="幼圆" w:eastAsia="幼圆" w:hint="eastAsia"/>
          <w:spacing w:val="-30"/>
        </w:rPr>
        <w:t xml:space="preserve">装置 </w:t>
      </w:r>
      <w:r>
        <w:rPr>
          <w:rFonts w:ascii="幼圆" w:eastAsia="幼圆" w:hint="eastAsia"/>
        </w:rPr>
        <w:t>C</w:t>
      </w:r>
      <w:r>
        <w:rPr>
          <w:rFonts w:ascii="幼圆" w:eastAsia="幼圆" w:hint="eastAsia"/>
          <w:spacing w:val="-16"/>
        </w:rPr>
        <w:t xml:space="preserve"> 中浓硫酸无明显变化，装置 </w:t>
      </w:r>
      <w:r>
        <w:rPr>
          <w:rFonts w:ascii="幼圆" w:eastAsia="幼圆" w:hint="eastAsia"/>
        </w:rPr>
        <w:t>D</w:t>
      </w:r>
      <w:r>
        <w:rPr>
          <w:rFonts w:ascii="幼圆" w:eastAsia="幼圆" w:hint="eastAsia"/>
          <w:spacing w:val="-14"/>
        </w:rPr>
        <w:t xml:space="preserve"> 中黑色的氧化铜变为一种亮红色物质，装置 </w:t>
      </w:r>
      <w:r>
        <w:rPr>
          <w:rFonts w:ascii="幼圆" w:eastAsia="幼圆" w:hint="eastAsia"/>
        </w:rPr>
        <w:t>E</w:t>
      </w:r>
      <w:r>
        <w:rPr>
          <w:rFonts w:ascii="幼圆" w:eastAsia="幼圆" w:hint="eastAsia"/>
          <w:spacing w:val="-14"/>
        </w:rPr>
        <w:t xml:space="preserve"> 中澄清的石灰</w:t>
      </w:r>
      <w:r>
        <w:rPr>
          <w:rFonts w:ascii="幼圆" w:eastAsia="幼圆" w:hint="eastAsia"/>
          <w:spacing w:val="-22"/>
        </w:rPr>
        <w:t xml:space="preserve">水变白色浑浊，装置 </w:t>
      </w:r>
      <w:r>
        <w:rPr>
          <w:rFonts w:ascii="幼圆" w:eastAsia="幼圆" w:hint="eastAsia"/>
        </w:rPr>
        <w:t>F</w:t>
      </w:r>
      <w:r>
        <w:rPr>
          <w:rFonts w:ascii="幼圆" w:eastAsia="幼圆" w:hint="eastAsia"/>
          <w:spacing w:val="-10"/>
        </w:rPr>
        <w:t xml:space="preserve"> 中白色的无水硫酸铜变蓝色。该学生从上述实验现象中得出如下结论：</w:t>
      </w:r>
    </w:p>
    <w:p>
      <w:pPr>
        <w:pStyle w:val="BodyText"/>
        <w:spacing w:before="3" w:line="396" w:lineRule="exact"/>
        <w:ind w:left="1352"/>
        <w:jc w:val="both"/>
        <w:rPr>
          <w:rFonts w:ascii="幼圆" w:eastAsia="幼圆" w:hAnsi="幼圆" w:hint="eastAsia"/>
        </w:rPr>
      </w:pPr>
      <w:r>
        <w:rPr>
          <w:rFonts w:ascii="幼圆" w:eastAsia="幼圆" w:hAnsi="幼圆" w:hint="eastAsia"/>
          <w:spacing w:val="-10"/>
        </w:rPr>
        <w:t xml:space="preserve">气体中① 肯定不含 </w:t>
      </w:r>
      <w:r>
        <w:rPr>
          <w:rFonts w:ascii="幼圆" w:eastAsia="幼圆" w:hAnsi="幼圆" w:hint="eastAsia"/>
        </w:rPr>
        <w:t>CO</w:t>
      </w:r>
      <w:r>
        <w:rPr>
          <w:rFonts w:ascii="幼圆" w:eastAsia="幼圆" w:hAnsi="幼圆" w:hint="eastAsia"/>
          <w:spacing w:val="-32"/>
        </w:rPr>
        <w:t xml:space="preserve"> ；② 肯定含 </w:t>
      </w:r>
      <w:r>
        <w:rPr>
          <w:rFonts w:ascii="幼圆" w:eastAsia="幼圆" w:hAnsi="幼圆" w:hint="eastAsia"/>
        </w:rPr>
        <w:t>CO；</w:t>
      </w:r>
      <w:r>
        <w:rPr>
          <w:rFonts w:ascii="幼圆" w:eastAsia="幼圆" w:hAnsi="幼圆" w:hint="eastAsia"/>
          <w:spacing w:val="-22"/>
        </w:rPr>
        <w:t xml:space="preserve"> ③ 肯定含 </w:t>
      </w:r>
      <w:r>
        <w:rPr>
          <w:rFonts w:ascii="幼圆" w:eastAsia="幼圆" w:hAnsi="幼圆" w:hint="eastAsia"/>
        </w:rPr>
        <w:t>H</w:t>
      </w:r>
      <w:r>
        <w:rPr>
          <w:rFonts w:ascii="幼圆" w:eastAsia="幼圆" w:hAnsi="幼圆" w:hint="eastAsia"/>
          <w:spacing w:val="-90"/>
        </w:rPr>
        <w:t xml:space="preserve"> </w:t>
      </w:r>
      <w:r>
        <w:rPr>
          <w:rFonts w:ascii="幼圆" w:eastAsia="幼圆" w:hAnsi="幼圆" w:hint="eastAsia"/>
          <w:spacing w:val="-29"/>
        </w:rPr>
        <w:t>O（</w:t>
      </w:r>
      <w:r>
        <w:rPr>
          <w:rFonts w:ascii="幼圆" w:eastAsia="幼圆" w:hAnsi="幼圆" w:hint="eastAsia"/>
        </w:rPr>
        <w:t>气</w:t>
      </w:r>
      <w:r>
        <w:rPr>
          <w:rFonts w:ascii="幼圆" w:eastAsia="幼圆" w:hAnsi="幼圆" w:hint="eastAsia"/>
          <w:spacing w:val="-39"/>
        </w:rPr>
        <w:t>）；</w:t>
      </w:r>
      <w:r>
        <w:rPr>
          <w:rFonts w:ascii="幼圆" w:eastAsia="幼圆" w:hAnsi="幼圆" w:hint="eastAsia"/>
          <w:spacing w:val="-23"/>
        </w:rPr>
        <w:t xml:space="preserve">④ 肯定含 </w:t>
      </w:r>
      <w:r>
        <w:rPr>
          <w:rFonts w:ascii="幼圆" w:eastAsia="幼圆" w:hAnsi="幼圆" w:hint="eastAsia"/>
        </w:rPr>
        <w:t>H</w:t>
      </w:r>
      <w:r>
        <w:rPr>
          <w:rFonts w:ascii="幼圆" w:eastAsia="幼圆" w:hAnsi="幼圆" w:hint="eastAsia"/>
          <w:spacing w:val="-32"/>
        </w:rPr>
        <w:t xml:space="preserve"> ；⑤ 可能含 </w:t>
      </w:r>
      <w:r>
        <w:rPr>
          <w:rFonts w:ascii="幼圆" w:eastAsia="幼圆" w:hAnsi="幼圆" w:hint="eastAsia"/>
        </w:rPr>
        <w:t>N</w:t>
      </w:r>
      <w:r>
        <w:rPr>
          <w:rFonts w:ascii="幼圆" w:eastAsia="幼圆" w:hAnsi="幼圆" w:hint="eastAsia"/>
          <w:spacing w:val="-45"/>
        </w:rPr>
        <w:t xml:space="preserve"> 。</w:t>
      </w:r>
    </w:p>
    <w:p>
      <w:pPr>
        <w:tabs>
          <w:tab w:val="left" w:pos="9698"/>
          <w:tab w:val="left" w:pos="13126"/>
          <w:tab w:val="left" w:pos="15408"/>
        </w:tabs>
        <w:spacing w:before="0" w:line="199" w:lineRule="exact"/>
        <w:ind w:left="4862" w:right="0" w:firstLine="0"/>
        <w:jc w:val="left"/>
        <w:rPr>
          <w:rFonts w:ascii="幼圆"/>
          <w:sz w:val="18"/>
        </w:rPr>
      </w:pPr>
      <w:r>
        <w:rPr>
          <w:rFonts w:ascii="幼圆"/>
          <w:sz w:val="18"/>
        </w:rPr>
        <w:t>2</w:t>
        <w:tab/>
        <w:t>2</w:t>
        <w:tab/>
        <w:t>2</w:t>
        <w:tab/>
        <w:t>2</w:t>
      </w:r>
    </w:p>
    <w:p>
      <w:pPr>
        <w:pStyle w:val="BodyText"/>
        <w:tabs>
          <w:tab w:val="left" w:pos="7472"/>
        </w:tabs>
        <w:spacing w:before="108"/>
        <w:ind w:left="631"/>
        <w:rPr>
          <w:rFonts w:ascii="幼圆" w:eastAsia="幼圆" w:hint="eastAsia"/>
        </w:rPr>
      </w:pPr>
      <w:r>
        <w:rPr>
          <w:rFonts w:ascii="幼圆" w:eastAsia="幼圆" w:hint="eastAsia"/>
        </w:rPr>
        <w:t>你认为不正确的结论是</w:t>
        <w:tab/>
        <w:t>。原因是</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sectPr>
          <w:pgSz w:w="17860" w:h="25260"/>
          <w:pgMar w:top="2420" w:right="620" w:bottom="280" w:left="920" w:header="708" w:footer="708"/>
          <w:pgNumType w:start="33"/>
          <w:cols w:space="708"/>
        </w:sectPr>
      </w:pPr>
    </w:p>
    <w:p>
      <w:pPr>
        <w:pStyle w:val="BodyText"/>
        <w:rPr>
          <w:rFonts w:ascii="幼圆"/>
          <w:sz w:val="20"/>
        </w:rPr>
      </w:pPr>
    </w:p>
    <w:p>
      <w:pPr>
        <w:pStyle w:val="BodyText"/>
        <w:rPr>
          <w:rFonts w:ascii="幼圆"/>
          <w:sz w:val="20"/>
        </w:rPr>
      </w:pPr>
    </w:p>
    <w:p>
      <w:pPr>
        <w:pStyle w:val="BodyText"/>
        <w:spacing w:before="8"/>
        <w:rPr>
          <w:rFonts w:ascii="幼圆"/>
          <w:sz w:val="12"/>
        </w:rPr>
      </w:pPr>
      <w:r>
        <w:drawing>
          <wp:anchor distT="0" distB="0" distL="0" distR="0" simplePos="0" relativeHeight="251698176" behindDoc="0" locked="0" layoutInCell="1" allowOverlap="1">
            <wp:simplePos x="0" y="0"/>
            <wp:positionH relativeFrom="page">
              <wp:posOffset>1663700</wp:posOffset>
            </wp:positionH>
            <wp:positionV relativeFrom="paragraph">
              <wp:posOffset>128000</wp:posOffset>
            </wp:positionV>
            <wp:extent cx="1270" cy="1270"/>
            <wp:effectExtent l="0" t="0" r="0" b="0"/>
            <wp:wrapTopAndBottom/>
            <wp:docPr id="6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6.png"/>
                    <pic:cNvPicPr/>
                  </pic:nvPicPr>
                  <pic:blipFill>
                    <a:blip xmlns:r="http://schemas.openxmlformats.org/officeDocument/2006/relationships" r:embed="rId13" cstate="print"/>
                    <a:stretch>
                      <a:fillRect/>
                    </a:stretch>
                  </pic:blipFill>
                  <pic:spPr>
                    <a:xfrm>
                      <a:off x="0" y="0"/>
                      <a:ext cx="1270" cy="1270"/>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3263900</wp:posOffset>
            </wp:positionH>
            <wp:positionV relativeFrom="paragraph">
              <wp:posOffset>128000</wp:posOffset>
            </wp:positionV>
            <wp:extent cx="1270" cy="1270"/>
            <wp:effectExtent l="0" t="0" r="0" b="0"/>
            <wp:wrapTopAndBottom/>
            <wp:docPr id="6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2.png"/>
                    <pic:cNvPicPr/>
                  </pic:nvPicPr>
                  <pic:blipFill>
                    <a:blip xmlns:r="http://schemas.openxmlformats.org/officeDocument/2006/relationships" r:embed="rId35" cstate="print"/>
                    <a:stretch>
                      <a:fillRect/>
                    </a:stretch>
                  </pic:blipFill>
                  <pic:spPr>
                    <a:xfrm>
                      <a:off x="0" y="0"/>
                      <a:ext cx="1270" cy="1270"/>
                    </a:xfrm>
                    <a:prstGeom prst="rect">
                      <a:avLst/>
                    </a:prstGeom>
                  </pic:spPr>
                </pic:pic>
              </a:graphicData>
            </a:graphic>
          </wp:anchor>
        </w:drawing>
      </w:r>
    </w:p>
    <w:p>
      <w:pPr>
        <w:pStyle w:val="BodyText"/>
        <w:tabs>
          <w:tab w:val="left" w:pos="9896"/>
          <w:tab w:val="left" w:pos="10173"/>
        </w:tabs>
        <w:spacing w:line="15672" w:lineRule="exact"/>
        <w:ind w:left="631"/>
        <w:rPr>
          <w:rFonts w:ascii="幼圆" w:eastAsia="幼圆" w:hint="eastAsia"/>
        </w:rPr>
        <w:sectPr>
          <w:type w:val="nextPage"/>
          <w:pgSz w:w="17860" w:h="25260"/>
          <w:pgMar w:top="2420" w:right="620" w:bottom="280" w:left="920" w:header="708" w:footer="708"/>
          <w:pgNumType w:start="34"/>
          <w:cols w:space="708"/>
          <w:titlePg w:val="0"/>
        </w:sectPr>
      </w:pPr>
      <w:r>
        <w:rPr>
          <w:rFonts w:ascii="Times New Roman" w:eastAsia="Times New Roman"/>
          <w:u w:val="single"/>
        </w:rPr>
        <w:t xml:space="preserve"> </w:t>
        <w:tab/>
      </w:r>
      <w:r>
        <w:rPr>
          <w:rFonts w:ascii="Times New Roman" w:eastAsia="Times New Roman"/>
        </w:rPr>
        <w:tab/>
      </w:r>
      <w:r>
        <w:rPr>
          <w:rFonts w:ascii="幼圆" w:eastAsia="幼圆" w:hint="eastAsia"/>
          <w:spacing w:val="-7"/>
        </w:rPr>
        <w:t>为使实验得到正确结论，须将上述实</w:t>
      </w:r>
    </w:p>
    <w:p>
      <w:pPr>
        <w:pStyle w:val="BodyText"/>
        <w:tabs>
          <w:tab w:val="left" w:pos="11779"/>
        </w:tabs>
        <w:spacing w:line="30708" w:lineRule="exact"/>
        <w:ind w:left="631"/>
        <w:rPr>
          <w:rFonts w:ascii="幼圆" w:eastAsia="幼圆" w:hint="eastAsia"/>
        </w:rPr>
        <w:sectPr>
          <w:type w:val="nextPage"/>
          <w:pgSz w:w="17860" w:h="25260"/>
          <w:pgMar w:top="2420" w:right="620" w:bottom="280" w:left="920" w:header="708" w:footer="708"/>
          <w:pgNumType w:start="35"/>
          <w:cols w:space="708"/>
          <w:titlePg w:val="0"/>
        </w:sectPr>
      </w:pPr>
      <w:r>
        <w:drawing>
          <wp:anchor distT="0" distB="0" distL="0" distR="0" simplePos="0" relativeHeight="251700224" behindDoc="1" locked="0" layoutInCell="1" allowOverlap="1">
            <wp:simplePos x="0" y="0"/>
            <wp:positionH relativeFrom="page">
              <wp:posOffset>6223000</wp:posOffset>
            </wp:positionH>
            <wp:positionV relativeFrom="paragraph">
              <wp:posOffset>9529353</wp:posOffset>
            </wp:positionV>
            <wp:extent cx="1270" cy="1270"/>
            <wp:effectExtent l="0" t="0" r="0" b="0"/>
            <wp:wrapNone/>
            <wp:docPr id="6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7.png"/>
                    <pic:cNvPicPr/>
                  </pic:nvPicPr>
                  <pic:blipFill>
                    <a:blip xmlns:r="http://schemas.openxmlformats.org/officeDocument/2006/relationships" r:embed="rId39" cstate="print"/>
                    <a:stretch>
                      <a:fillRect/>
                    </a:stretch>
                  </pic:blipFill>
                  <pic:spPr>
                    <a:xfrm>
                      <a:off x="0" y="0"/>
                      <a:ext cx="1270" cy="127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1206500</wp:posOffset>
            </wp:positionH>
            <wp:positionV relativeFrom="paragraph">
              <wp:posOffset>9529353</wp:posOffset>
            </wp:positionV>
            <wp:extent cx="1270" cy="1270"/>
            <wp:effectExtent l="0" t="0" r="0" b="0"/>
            <wp:wrapNone/>
            <wp:docPr id="7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8.png"/>
                    <pic:cNvPicPr/>
                  </pic:nvPicPr>
                  <pic:blipFill>
                    <a:blip xmlns:r="http://schemas.openxmlformats.org/officeDocument/2006/relationships" r:embed="rId40" cstate="print"/>
                    <a:stretch>
                      <a:fillRect/>
                    </a:stretch>
                  </pic:blipFill>
                  <pic:spPr>
                    <a:xfrm>
                      <a:off x="0" y="0"/>
                      <a:ext cx="1270" cy="127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3441700</wp:posOffset>
            </wp:positionH>
            <wp:positionV relativeFrom="paragraph">
              <wp:posOffset>9529353</wp:posOffset>
            </wp:positionV>
            <wp:extent cx="1270" cy="1270"/>
            <wp:effectExtent l="0" t="0" r="0" b="0"/>
            <wp:wrapNone/>
            <wp:docPr id="7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9.png"/>
                    <pic:cNvPicPr/>
                  </pic:nvPicPr>
                  <pic:blipFill>
                    <a:blip xmlns:r="http://schemas.openxmlformats.org/officeDocument/2006/relationships" r:embed="rId41" cstate="print"/>
                    <a:stretch>
                      <a:fillRect/>
                    </a:stretch>
                  </pic:blipFill>
                  <pic:spPr>
                    <a:xfrm>
                      <a:off x="0" y="0"/>
                      <a:ext cx="1270" cy="1270"/>
                    </a:xfrm>
                    <a:prstGeom prst="rect">
                      <a:avLst/>
                    </a:prstGeom>
                  </pic:spPr>
                </pic:pic>
              </a:graphicData>
            </a:graphic>
          </wp:anchor>
        </w:drawing>
      </w:r>
      <w:r>
        <w:rPr>
          <w:rFonts w:ascii="幼圆" w:eastAsia="幼圆" w:hint="eastAsia"/>
        </w:rPr>
        <w:t>验中的仪器装置重新连接，你认为合理的排列顺序是</w:t>
        <w:tab/>
        <w:t>。其</w:t>
      </w:r>
      <w:r>
        <w:rPr>
          <w:rFonts w:ascii="幼圆" w:eastAsia="幼圆" w:hint="eastAsia"/>
          <w:spacing w:val="76"/>
        </w:rPr>
        <w:t>中</w:t>
      </w:r>
      <w:r>
        <w:rPr>
          <w:rFonts w:ascii="幼圆" w:eastAsia="幼圆" w:hint="eastAsia"/>
        </w:rPr>
        <w:t>C</w:t>
      </w:r>
      <w:r>
        <w:rPr>
          <w:rFonts w:ascii="幼圆" w:eastAsia="幼圆" w:hint="eastAsia"/>
          <w:spacing w:val="-90"/>
        </w:rPr>
        <w:t xml:space="preserve"> </w:t>
      </w:r>
      <w:r>
        <w:rPr>
          <w:rFonts w:ascii="幼圆" w:eastAsia="幼圆" w:hint="eastAsia"/>
        </w:rPr>
        <w:t>中浓</w:t>
      </w:r>
      <w:r>
        <w:rPr>
          <w:rFonts w:ascii="幼圆" w:eastAsia="幼圆" w:hint="eastAsia"/>
          <w:spacing w:val="-90"/>
        </w:rPr>
        <w:t xml:space="preserve"> </w:t>
      </w:r>
      <w:r>
        <w:rPr>
          <w:rFonts w:ascii="幼圆" w:eastAsia="幼圆" w:hint="eastAsia"/>
        </w:rPr>
        <w:t>H</w:t>
      </w:r>
      <w:r>
        <w:rPr>
          <w:rFonts w:ascii="幼圆" w:eastAsia="幼圆" w:hint="eastAsia"/>
          <w:spacing w:val="-90"/>
        </w:rPr>
        <w:t xml:space="preserve"> </w:t>
      </w:r>
      <w:r>
        <w:rPr>
          <w:rFonts w:ascii="幼圆" w:eastAsia="幼圆" w:hint="eastAsia"/>
        </w:rPr>
        <w:t>SO</w:t>
      </w:r>
      <w:r>
        <w:rPr>
          <w:rFonts w:ascii="幼圆" w:eastAsia="幼圆" w:hint="eastAsia"/>
          <w:spacing w:val="-44"/>
        </w:rPr>
        <w:t xml:space="preserve"> </w:t>
      </w:r>
      <w:r>
        <w:rPr>
          <w:rFonts w:ascii="幼圆" w:eastAsia="幼圆" w:hint="eastAsia"/>
        </w:rPr>
        <w:t>的作用</w:t>
      </w:r>
    </w:p>
    <w:p>
      <w:pPr>
        <w:tabs>
          <w:tab w:val="left" w:pos="449"/>
        </w:tabs>
        <w:spacing w:before="0" w:line="4318" w:lineRule="exact"/>
        <w:ind w:left="0" w:right="1581" w:firstLine="0"/>
        <w:jc w:val="right"/>
        <w:rPr>
          <w:rFonts w:ascii="幼圆"/>
          <w:sz w:val="18"/>
        </w:rPr>
      </w:pPr>
      <w:r>
        <w:rPr>
          <w:rFonts w:ascii="幼圆"/>
          <w:sz w:val="18"/>
        </w:rPr>
        <w:t>2</w:t>
        <w:tab/>
        <w:t>4</w:t>
      </w:r>
    </w:p>
    <w:p>
      <w:pPr>
        <w:pStyle w:val="BodyText"/>
        <w:tabs>
          <w:tab w:val="left" w:pos="6572"/>
        </w:tabs>
        <w:spacing w:line="4887" w:lineRule="exact"/>
        <w:ind w:left="631"/>
        <w:rPr>
          <w:rFonts w:ascii="幼圆" w:eastAsia="幼圆" w:hint="eastAsia"/>
        </w:rPr>
      </w:pPr>
      <w:r>
        <w:rPr>
          <w:rFonts w:ascii="幼圆" w:eastAsia="幼圆" w:hint="eastAsia"/>
        </w:rPr>
        <w:t>是</w:t>
        <w:tab/>
        <w:t>，</w:t>
      </w:r>
    </w:p>
    <w:p>
      <w:pPr>
        <w:pStyle w:val="BodyText"/>
        <w:tabs>
          <w:tab w:val="left" w:pos="11523"/>
        </w:tabs>
        <w:spacing w:line="5589" w:lineRule="exact"/>
        <w:ind w:left="631"/>
        <w:rPr>
          <w:rFonts w:ascii="幼圆" w:eastAsia="幼圆" w:hint="eastAsia"/>
        </w:rPr>
        <w:sectPr>
          <w:type w:val="nextPage"/>
          <w:pgSz w:w="17860" w:h="25260"/>
          <w:pgMar w:top="2420" w:right="620" w:bottom="280" w:left="920" w:header="708" w:footer="708"/>
          <w:pgNumType w:start="36"/>
          <w:cols w:space="708"/>
          <w:titlePg w:val="0"/>
        </w:sectPr>
      </w:pPr>
      <w:r>
        <w:rPr>
          <w:rFonts w:ascii="幼圆" w:eastAsia="幼圆" w:hint="eastAsia"/>
        </w:rPr>
        <w:t>F</w:t>
      </w:r>
      <w:r>
        <w:rPr>
          <w:rFonts w:ascii="幼圆" w:eastAsia="幼圆" w:hint="eastAsia"/>
          <w:spacing w:val="-90"/>
        </w:rPr>
        <w:t xml:space="preserve"> </w:t>
      </w:r>
      <w:r>
        <w:rPr>
          <w:rFonts w:ascii="幼圆" w:eastAsia="幼圆" w:hint="eastAsia"/>
        </w:rPr>
        <w:t>中无水硫酸铜的作用是</w:t>
        <w:tab/>
        <w:t>。</w:t>
      </w:r>
    </w:p>
    <w:p>
      <w:pPr>
        <w:pStyle w:val="BodyText"/>
        <w:spacing w:line="21085" w:lineRule="exact"/>
        <w:ind w:left="476"/>
        <w:rPr>
          <w:rFonts w:ascii="幼圆" w:eastAsia="幼圆" w:hint="eastAsia"/>
        </w:rPr>
        <w:sectPr>
          <w:type w:val="nextPage"/>
          <w:pgSz w:w="17860" w:h="25260"/>
          <w:pgMar w:top="2420" w:right="620" w:bottom="280" w:left="920" w:header="708" w:footer="708"/>
          <w:pgNumType w:start="37"/>
          <w:cols w:space="708"/>
          <w:titlePg w:val="0"/>
        </w:sectPr>
      </w:pPr>
      <w:r>
        <w:rPr>
          <w:rFonts w:ascii="幼圆" w:eastAsia="幼圆" w:hint="eastAsia"/>
          <w:b/>
        </w:rPr>
        <w:t>分析</w:t>
      </w:r>
      <w:r>
        <w:rPr>
          <w:rFonts w:ascii="幼圆" w:eastAsia="幼圆" w:hint="eastAsia"/>
        </w:rPr>
        <w:t>：通过实验来验证气体的组成成分，首先要考虑周全，正确地连接组装实验仪器，其次还要考</w:t>
      </w:r>
    </w:p>
    <w:p>
      <w:pPr>
        <w:pStyle w:val="BodyText"/>
        <w:spacing w:line="21787" w:lineRule="exact"/>
        <w:ind w:left="476"/>
        <w:rPr>
          <w:rFonts w:ascii="幼圆" w:eastAsia="幼圆" w:hint="eastAsia"/>
        </w:rPr>
        <w:sectPr>
          <w:type w:val="nextPage"/>
          <w:pgSz w:w="17860" w:h="25260"/>
          <w:pgMar w:top="2420" w:right="620" w:bottom="280" w:left="920" w:header="708" w:footer="708"/>
          <w:pgNumType w:start="38"/>
          <w:cols w:space="708"/>
          <w:titlePg w:val="0"/>
        </w:sectPr>
      </w:pPr>
      <w:r>
        <w:rPr>
          <w:rFonts w:ascii="幼圆" w:eastAsia="幼圆" w:hint="eastAsia"/>
          <w:spacing w:val="-20"/>
        </w:rPr>
        <w:t xml:space="preserve">虑到通过实验不能确定的因素。该学生仪器连接欠佳，因而影响得出的结论。先将气体通入装置 </w:t>
      </w:r>
      <w:r>
        <w:rPr>
          <w:rFonts w:ascii="幼圆" w:eastAsia="幼圆" w:hint="eastAsia"/>
        </w:rPr>
        <w:t>A，</w:t>
      </w:r>
    </w:p>
    <w:p>
      <w:pPr>
        <w:pStyle w:val="BodyText"/>
        <w:spacing w:line="22490" w:lineRule="exact"/>
        <w:ind w:left="476"/>
        <w:rPr>
          <w:rFonts w:ascii="幼圆" w:eastAsia="幼圆" w:hAnsi="幼圆" w:hint="eastAsia"/>
        </w:rPr>
        <w:sectPr>
          <w:type w:val="nextPage"/>
          <w:pgSz w:w="17860" w:h="25260"/>
          <w:pgMar w:top="2420" w:right="620" w:bottom="280" w:left="920" w:header="708" w:footer="708"/>
          <w:pgNumType w:start="39"/>
          <w:cols w:space="708"/>
          <w:titlePg w:val="0"/>
        </w:sectPr>
      </w:pPr>
      <w:r>
        <w:rPr>
          <w:rFonts w:ascii="幼圆" w:eastAsia="幼圆" w:hAnsi="幼圆" w:hint="eastAsia"/>
          <w:spacing w:val="2"/>
        </w:rPr>
        <w:t>澄清的石灰水变白色浑浊，肯定含二氧化碳，因而该生①结论是错误的。气体进入装置</w:t>
      </w:r>
      <w:r>
        <w:rPr>
          <w:rFonts w:ascii="幼圆" w:eastAsia="幼圆" w:hAnsi="幼圆" w:hint="eastAsia"/>
        </w:rPr>
        <w:t>B，白色无</w:t>
      </w:r>
    </w:p>
    <w:p>
      <w:pPr>
        <w:pStyle w:val="BodyText"/>
        <w:spacing w:line="23192" w:lineRule="exact"/>
        <w:ind w:left="476"/>
        <w:rPr>
          <w:rFonts w:ascii="幼圆" w:eastAsia="幼圆" w:hint="eastAsia"/>
        </w:rPr>
        <w:sectPr>
          <w:type w:val="nextPage"/>
          <w:pgSz w:w="17860" w:h="25260"/>
          <w:pgMar w:top="2420" w:right="620" w:bottom="280" w:left="920" w:header="708" w:footer="708"/>
          <w:pgNumType w:start="40"/>
          <w:cols w:space="708"/>
          <w:titlePg w:val="0"/>
        </w:sectPr>
      </w:pPr>
      <w:r>
        <w:rPr>
          <w:rFonts w:ascii="幼圆" w:eastAsia="幼圆" w:hint="eastAsia"/>
        </w:rPr>
        <w:t>水硫酸铜变蓝色，这水不一定是原气体的成分，也有可能是从石灰水中带过来的，因而该生的结论</w:t>
      </w:r>
    </w:p>
    <w:p>
      <w:pPr>
        <w:pStyle w:val="BodyText"/>
        <w:spacing w:line="23894" w:lineRule="exact"/>
        <w:ind w:left="476"/>
        <w:rPr>
          <w:rFonts w:ascii="幼圆" w:eastAsia="幼圆" w:hAnsi="幼圆" w:hint="eastAsia"/>
        </w:rPr>
      </w:pPr>
      <w:r>
        <w:rPr>
          <w:rFonts w:ascii="幼圆" w:eastAsia="幼圆" w:hAnsi="幼圆" w:hint="eastAsia"/>
          <w:spacing w:val="4"/>
        </w:rPr>
        <w:t>③是错误的。气体通过装置</w:t>
      </w:r>
      <w:r>
        <w:rPr>
          <w:rFonts w:ascii="幼圆" w:eastAsia="幼圆" w:hAnsi="幼圆" w:hint="eastAsia"/>
        </w:rPr>
        <w:t>D</w:t>
      </w:r>
      <w:r>
        <w:rPr>
          <w:rFonts w:ascii="幼圆" w:eastAsia="幼圆" w:hAnsi="幼圆" w:hint="eastAsia"/>
          <w:spacing w:val="-10"/>
        </w:rPr>
        <w:t xml:space="preserve"> 将黑色的氧化铜还原成亮红色的铜，本身被氧化成二氧化碳，能使装</w:t>
      </w:r>
      <w:r>
        <w:rPr>
          <w:rFonts w:ascii="幼圆" w:eastAsia="幼圆" w:hAnsi="幼圆" w:hint="eastAsia"/>
        </w:rPr>
        <w:br/>
      </w:r>
      <w:r>
        <w:rPr>
          <w:rFonts w:ascii="幼圆" w:eastAsia="幼圆" w:hAnsi="幼圆"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2" w:history="1">
        <w:r>
          <w:rPr>
            <w:rFonts w:ascii="SimSun" w:eastAsia="SimSun" w:hAnsi="SimSun" w:cs="SimSun"/>
            <w:b/>
            <w:bCs/>
            <w:color w:val="0000EE"/>
            <w:sz w:val="30"/>
            <w:szCs w:val="30"/>
            <w:u w:val="single" w:color="0000EE"/>
          </w:rPr>
          <w:t>https://d.book118.com/076110024014010040</w:t>
        </w:r>
      </w:hyperlink>
    </w:p>
    <w:p>
      <w:pPr>
        <w:pStyle w:val="BodyText"/>
        <w:spacing w:line="23894" w:lineRule="exact"/>
        <w:ind w:left="476"/>
        <w:rPr>
          <w:rFonts w:ascii="幼圆" w:eastAsia="幼圆" w:hAnsi="幼圆" w:hint="eastAsia"/>
        </w:rPr>
      </w:pPr>
    </w:p>
    <w:sectPr>
      <w:type w:val="nextPage"/>
      <w:pgSz w:w="17860" w:h="25260"/>
      <w:pgMar w:top="2420" w:right="620" w:bottom="280" w:left="920" w:header="708" w:footer="708"/>
      <w:pgNumType w:start="41"/>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5FE9A"/>
    <w:multiLevelType w:val="hybridMultilevel"/>
    <w:tmpl w:val="00000000"/>
    <w:lvl w:ilvl="0">
      <w:start w:val="1"/>
      <w:numFmt w:val="decimal"/>
      <w:lvlText w:val="（%1）"/>
      <w:lvlJc w:val="left"/>
      <w:pPr>
        <w:ind w:left="1378" w:hanging="902"/>
        <w:jc w:val="left"/>
      </w:pPr>
      <w:rPr>
        <w:rFonts w:ascii="宋体" w:eastAsia="宋体" w:hAnsi="宋体" w:cs="宋体" w:hint="default"/>
        <w:w w:val="100"/>
        <w:sz w:val="34"/>
        <w:szCs w:val="34"/>
      </w:rPr>
    </w:lvl>
    <w:lvl w:ilvl="1">
      <w:start w:val="1"/>
      <w:numFmt w:val="decimal"/>
      <w:lvlText w:val="（%2）"/>
      <w:lvlJc w:val="left"/>
      <w:pPr>
        <w:ind w:left="790" w:hanging="909"/>
        <w:jc w:val="left"/>
      </w:pPr>
      <w:rPr>
        <w:rFonts w:ascii="宋体" w:eastAsia="宋体" w:hAnsi="宋体" w:cs="宋体" w:hint="default"/>
        <w:spacing w:val="0"/>
        <w:w w:val="100"/>
        <w:sz w:val="34"/>
        <w:szCs w:val="34"/>
      </w:rPr>
    </w:lvl>
    <w:lvl w:ilvl="2">
      <w:start w:val="0"/>
      <w:numFmt w:val="bullet"/>
      <w:lvlText w:val="•"/>
      <w:lvlJc w:val="left"/>
      <w:pPr>
        <w:ind w:left="3039" w:hanging="909"/>
      </w:pPr>
      <w:rPr>
        <w:rFonts w:hint="default"/>
      </w:rPr>
    </w:lvl>
    <w:lvl w:ilvl="3">
      <w:start w:val="0"/>
      <w:numFmt w:val="bullet"/>
      <w:lvlText w:val="•"/>
      <w:lvlJc w:val="left"/>
      <w:pPr>
        <w:ind w:left="4699" w:hanging="909"/>
      </w:pPr>
      <w:rPr>
        <w:rFonts w:hint="default"/>
      </w:rPr>
    </w:lvl>
    <w:lvl w:ilvl="4">
      <w:start w:val="0"/>
      <w:numFmt w:val="bullet"/>
      <w:lvlText w:val="•"/>
      <w:lvlJc w:val="left"/>
      <w:pPr>
        <w:ind w:left="6359" w:hanging="909"/>
      </w:pPr>
      <w:rPr>
        <w:rFonts w:hint="default"/>
      </w:rPr>
    </w:lvl>
    <w:lvl w:ilvl="5">
      <w:start w:val="0"/>
      <w:numFmt w:val="bullet"/>
      <w:lvlText w:val="•"/>
      <w:lvlJc w:val="left"/>
      <w:pPr>
        <w:ind w:left="8019" w:hanging="909"/>
      </w:pPr>
      <w:rPr>
        <w:rFonts w:hint="default"/>
      </w:rPr>
    </w:lvl>
    <w:lvl w:ilvl="6">
      <w:start w:val="0"/>
      <w:numFmt w:val="bullet"/>
      <w:lvlText w:val="•"/>
      <w:lvlJc w:val="left"/>
      <w:pPr>
        <w:ind w:left="9679" w:hanging="909"/>
      </w:pPr>
      <w:rPr>
        <w:rFonts w:hint="default"/>
      </w:rPr>
    </w:lvl>
    <w:lvl w:ilvl="7">
      <w:start w:val="0"/>
      <w:numFmt w:val="bullet"/>
      <w:lvlText w:val="•"/>
      <w:lvlJc w:val="left"/>
      <w:pPr>
        <w:ind w:left="11339" w:hanging="909"/>
      </w:pPr>
      <w:rPr>
        <w:rFonts w:hint="default"/>
      </w:rPr>
    </w:lvl>
    <w:lvl w:ilvl="8">
      <w:start w:val="0"/>
      <w:numFmt w:val="bullet"/>
      <w:lvlText w:val="•"/>
      <w:lvlJc w:val="left"/>
      <w:pPr>
        <w:ind w:left="12999" w:hanging="909"/>
      </w:pPr>
      <w:rPr>
        <w:rFonts w:hint="default"/>
      </w:rPr>
    </w:lvl>
  </w:abstractNum>
  <w:abstractNum w:abstractNumId="1">
    <w:nsid w:val="0DB5DCE0"/>
    <w:multiLevelType w:val="hybridMultilevel"/>
    <w:tmpl w:val="00000000"/>
    <w:lvl w:ilvl="0">
      <w:start w:val="1"/>
      <w:numFmt w:val="upperLetter"/>
      <w:lvlText w:val="%1."/>
      <w:lvlJc w:val="left"/>
      <w:pPr>
        <w:ind w:left="1691" w:hanging="541"/>
        <w:jc w:val="right"/>
      </w:pPr>
      <w:rPr>
        <w:rFonts w:ascii="宋体" w:eastAsia="宋体" w:hAnsi="宋体" w:cs="宋体" w:hint="default"/>
        <w:w w:val="100"/>
        <w:sz w:val="34"/>
        <w:szCs w:val="34"/>
      </w:rPr>
    </w:lvl>
    <w:lvl w:ilvl="1">
      <w:start w:val="0"/>
      <w:numFmt w:val="bullet"/>
      <w:lvlText w:val="•"/>
      <w:lvlJc w:val="left"/>
      <w:pPr>
        <w:ind w:left="2144" w:hanging="541"/>
      </w:pPr>
      <w:rPr>
        <w:rFonts w:hint="default"/>
      </w:rPr>
    </w:lvl>
    <w:lvl w:ilvl="2">
      <w:start w:val="0"/>
      <w:numFmt w:val="bullet"/>
      <w:lvlText w:val="•"/>
      <w:lvlJc w:val="left"/>
      <w:pPr>
        <w:ind w:left="2588" w:hanging="541"/>
      </w:pPr>
      <w:rPr>
        <w:rFonts w:hint="default"/>
      </w:rPr>
    </w:lvl>
    <w:lvl w:ilvl="3">
      <w:start w:val="0"/>
      <w:numFmt w:val="bullet"/>
      <w:lvlText w:val="•"/>
      <w:lvlJc w:val="left"/>
      <w:pPr>
        <w:ind w:left="3032" w:hanging="541"/>
      </w:pPr>
      <w:rPr>
        <w:rFonts w:hint="default"/>
      </w:rPr>
    </w:lvl>
    <w:lvl w:ilvl="4">
      <w:start w:val="0"/>
      <w:numFmt w:val="bullet"/>
      <w:lvlText w:val="•"/>
      <w:lvlJc w:val="left"/>
      <w:pPr>
        <w:ind w:left="3476" w:hanging="541"/>
      </w:pPr>
      <w:rPr>
        <w:rFonts w:hint="default"/>
      </w:rPr>
    </w:lvl>
    <w:lvl w:ilvl="5">
      <w:start w:val="0"/>
      <w:numFmt w:val="bullet"/>
      <w:lvlText w:val="•"/>
      <w:lvlJc w:val="left"/>
      <w:pPr>
        <w:ind w:left="3920" w:hanging="541"/>
      </w:pPr>
      <w:rPr>
        <w:rFonts w:hint="default"/>
      </w:rPr>
    </w:lvl>
    <w:lvl w:ilvl="6">
      <w:start w:val="0"/>
      <w:numFmt w:val="bullet"/>
      <w:lvlText w:val="•"/>
      <w:lvlJc w:val="left"/>
      <w:pPr>
        <w:ind w:left="4364" w:hanging="541"/>
      </w:pPr>
      <w:rPr>
        <w:rFonts w:hint="default"/>
      </w:rPr>
    </w:lvl>
    <w:lvl w:ilvl="7">
      <w:start w:val="0"/>
      <w:numFmt w:val="bullet"/>
      <w:lvlText w:val="•"/>
      <w:lvlJc w:val="left"/>
      <w:pPr>
        <w:ind w:left="4809" w:hanging="541"/>
      </w:pPr>
      <w:rPr>
        <w:rFonts w:hint="default"/>
      </w:rPr>
    </w:lvl>
    <w:lvl w:ilvl="8">
      <w:start w:val="0"/>
      <w:numFmt w:val="bullet"/>
      <w:lvlText w:val="•"/>
      <w:lvlJc w:val="left"/>
      <w:pPr>
        <w:ind w:left="5253" w:hanging="541"/>
      </w:pPr>
      <w:rPr>
        <w:rFonts w:hint="default"/>
      </w:rPr>
    </w:lvl>
  </w:abstractNum>
  <w:abstractNum w:abstractNumId="2">
    <w:nsid w:val="1329FE01"/>
    <w:multiLevelType w:val="hybridMultilevel"/>
    <w:tmpl w:val="00000000"/>
    <w:lvl w:ilvl="0">
      <w:start w:val="2"/>
      <w:numFmt w:val="decimal"/>
      <w:lvlText w:val="（%1）"/>
      <w:lvlJc w:val="left"/>
      <w:pPr>
        <w:ind w:left="1601" w:hanging="902"/>
        <w:jc w:val="left"/>
      </w:pPr>
      <w:rPr>
        <w:rFonts w:ascii="宋体" w:eastAsia="宋体" w:hAnsi="宋体" w:cs="宋体" w:hint="default"/>
        <w:w w:val="100"/>
        <w:sz w:val="34"/>
        <w:szCs w:val="34"/>
      </w:rPr>
    </w:lvl>
    <w:lvl w:ilvl="1">
      <w:start w:val="0"/>
      <w:numFmt w:val="bullet"/>
      <w:lvlText w:val="•"/>
      <w:lvlJc w:val="left"/>
      <w:pPr>
        <w:ind w:left="3071" w:hanging="902"/>
      </w:pPr>
      <w:rPr>
        <w:rFonts w:hint="default"/>
      </w:rPr>
    </w:lvl>
    <w:lvl w:ilvl="2">
      <w:start w:val="0"/>
      <w:numFmt w:val="bullet"/>
      <w:lvlText w:val="•"/>
      <w:lvlJc w:val="left"/>
      <w:pPr>
        <w:ind w:left="4543" w:hanging="902"/>
      </w:pPr>
      <w:rPr>
        <w:rFonts w:hint="default"/>
      </w:rPr>
    </w:lvl>
    <w:lvl w:ilvl="3">
      <w:start w:val="0"/>
      <w:numFmt w:val="bullet"/>
      <w:lvlText w:val="•"/>
      <w:lvlJc w:val="left"/>
      <w:pPr>
        <w:ind w:left="6015" w:hanging="902"/>
      </w:pPr>
      <w:rPr>
        <w:rFonts w:hint="default"/>
      </w:rPr>
    </w:lvl>
    <w:lvl w:ilvl="4">
      <w:start w:val="0"/>
      <w:numFmt w:val="bullet"/>
      <w:lvlText w:val="•"/>
      <w:lvlJc w:val="left"/>
      <w:pPr>
        <w:ind w:left="7487" w:hanging="902"/>
      </w:pPr>
      <w:rPr>
        <w:rFonts w:hint="default"/>
      </w:rPr>
    </w:lvl>
    <w:lvl w:ilvl="5">
      <w:start w:val="0"/>
      <w:numFmt w:val="bullet"/>
      <w:lvlText w:val="•"/>
      <w:lvlJc w:val="left"/>
      <w:pPr>
        <w:ind w:left="8959" w:hanging="902"/>
      </w:pPr>
      <w:rPr>
        <w:rFonts w:hint="default"/>
      </w:rPr>
    </w:lvl>
    <w:lvl w:ilvl="6">
      <w:start w:val="0"/>
      <w:numFmt w:val="bullet"/>
      <w:lvlText w:val="•"/>
      <w:lvlJc w:val="left"/>
      <w:pPr>
        <w:ind w:left="10431" w:hanging="902"/>
      </w:pPr>
      <w:rPr>
        <w:rFonts w:hint="default"/>
      </w:rPr>
    </w:lvl>
    <w:lvl w:ilvl="7">
      <w:start w:val="0"/>
      <w:numFmt w:val="bullet"/>
      <w:lvlText w:val="•"/>
      <w:lvlJc w:val="left"/>
      <w:pPr>
        <w:ind w:left="11903" w:hanging="902"/>
      </w:pPr>
      <w:rPr>
        <w:rFonts w:hint="default"/>
      </w:rPr>
    </w:lvl>
    <w:lvl w:ilvl="8">
      <w:start w:val="0"/>
      <w:numFmt w:val="bullet"/>
      <w:lvlText w:val="•"/>
      <w:lvlJc w:val="left"/>
      <w:pPr>
        <w:ind w:left="13375" w:hanging="902"/>
      </w:pPr>
      <w:rPr>
        <w:rFonts w:hint="default"/>
      </w:rPr>
    </w:lvl>
  </w:abstractNum>
  <w:abstractNum w:abstractNumId="3">
    <w:nsid w:val="14F89365"/>
    <w:multiLevelType w:val="hybridMultilevel"/>
    <w:tmpl w:val="00000000"/>
    <w:lvl w:ilvl="0">
      <w:start w:val="1"/>
      <w:numFmt w:val="decimal"/>
      <w:lvlText w:val="（%1）"/>
      <w:lvlJc w:val="left"/>
      <w:pPr>
        <w:ind w:left="1533" w:hanging="902"/>
        <w:jc w:val="left"/>
      </w:pPr>
      <w:rPr>
        <w:rFonts w:ascii="宋体" w:eastAsia="宋体" w:hAnsi="宋体" w:cs="宋体" w:hint="default"/>
        <w:w w:val="100"/>
        <w:sz w:val="34"/>
        <w:szCs w:val="34"/>
      </w:rPr>
    </w:lvl>
    <w:lvl w:ilvl="1">
      <w:start w:val="0"/>
      <w:numFmt w:val="bullet"/>
      <w:lvlText w:val="•"/>
      <w:lvlJc w:val="left"/>
      <w:pPr>
        <w:ind w:left="3017" w:hanging="902"/>
      </w:pPr>
      <w:rPr>
        <w:rFonts w:hint="default"/>
      </w:rPr>
    </w:lvl>
    <w:lvl w:ilvl="2">
      <w:start w:val="0"/>
      <w:numFmt w:val="bullet"/>
      <w:lvlText w:val="•"/>
      <w:lvlJc w:val="left"/>
      <w:pPr>
        <w:ind w:left="4495" w:hanging="902"/>
      </w:pPr>
      <w:rPr>
        <w:rFonts w:hint="default"/>
      </w:rPr>
    </w:lvl>
    <w:lvl w:ilvl="3">
      <w:start w:val="0"/>
      <w:numFmt w:val="bullet"/>
      <w:lvlText w:val="•"/>
      <w:lvlJc w:val="left"/>
      <w:pPr>
        <w:ind w:left="5973" w:hanging="902"/>
      </w:pPr>
      <w:rPr>
        <w:rFonts w:hint="default"/>
      </w:rPr>
    </w:lvl>
    <w:lvl w:ilvl="4">
      <w:start w:val="0"/>
      <w:numFmt w:val="bullet"/>
      <w:lvlText w:val="•"/>
      <w:lvlJc w:val="left"/>
      <w:pPr>
        <w:ind w:left="7451" w:hanging="902"/>
      </w:pPr>
      <w:rPr>
        <w:rFonts w:hint="default"/>
      </w:rPr>
    </w:lvl>
    <w:lvl w:ilvl="5">
      <w:start w:val="0"/>
      <w:numFmt w:val="bullet"/>
      <w:lvlText w:val="•"/>
      <w:lvlJc w:val="left"/>
      <w:pPr>
        <w:ind w:left="8929" w:hanging="902"/>
      </w:pPr>
      <w:rPr>
        <w:rFonts w:hint="default"/>
      </w:rPr>
    </w:lvl>
    <w:lvl w:ilvl="6">
      <w:start w:val="0"/>
      <w:numFmt w:val="bullet"/>
      <w:lvlText w:val="•"/>
      <w:lvlJc w:val="left"/>
      <w:pPr>
        <w:ind w:left="10407" w:hanging="902"/>
      </w:pPr>
      <w:rPr>
        <w:rFonts w:hint="default"/>
      </w:rPr>
    </w:lvl>
    <w:lvl w:ilvl="7">
      <w:start w:val="0"/>
      <w:numFmt w:val="bullet"/>
      <w:lvlText w:val="•"/>
      <w:lvlJc w:val="left"/>
      <w:pPr>
        <w:ind w:left="11885" w:hanging="902"/>
      </w:pPr>
      <w:rPr>
        <w:rFonts w:hint="default"/>
      </w:rPr>
    </w:lvl>
    <w:lvl w:ilvl="8">
      <w:start w:val="0"/>
      <w:numFmt w:val="bullet"/>
      <w:lvlText w:val="•"/>
      <w:lvlJc w:val="left"/>
      <w:pPr>
        <w:ind w:left="13363" w:hanging="902"/>
      </w:pPr>
      <w:rPr>
        <w:rFonts w:hint="default"/>
      </w:rPr>
    </w:lvl>
  </w:abstractNum>
  <w:abstractNum w:abstractNumId="4">
    <w:nsid w:val="1799E2A3"/>
    <w:multiLevelType w:val="hybridMultilevel"/>
    <w:tmpl w:val="00000000"/>
    <w:lvl w:ilvl="0">
      <w:start w:val="1"/>
      <w:numFmt w:val="decimal"/>
      <w:lvlText w:val="(%1)"/>
      <w:lvlJc w:val="left"/>
      <w:pPr>
        <w:ind w:left="1241" w:hanging="541"/>
        <w:jc w:val="left"/>
      </w:pPr>
      <w:rPr>
        <w:rFonts w:ascii="宋体" w:eastAsia="宋体" w:hAnsi="宋体" w:cs="宋体" w:hint="default"/>
        <w:w w:val="100"/>
        <w:sz w:val="34"/>
        <w:szCs w:val="34"/>
      </w:rPr>
    </w:lvl>
    <w:lvl w:ilvl="1">
      <w:start w:val="0"/>
      <w:numFmt w:val="bullet"/>
      <w:lvlText w:val="•"/>
      <w:lvlJc w:val="left"/>
      <w:pPr>
        <w:ind w:left="2747" w:hanging="541"/>
      </w:pPr>
      <w:rPr>
        <w:rFonts w:hint="default"/>
      </w:rPr>
    </w:lvl>
    <w:lvl w:ilvl="2">
      <w:start w:val="0"/>
      <w:numFmt w:val="bullet"/>
      <w:lvlText w:val="•"/>
      <w:lvlJc w:val="left"/>
      <w:pPr>
        <w:ind w:left="4255" w:hanging="541"/>
      </w:pPr>
      <w:rPr>
        <w:rFonts w:hint="default"/>
      </w:rPr>
    </w:lvl>
    <w:lvl w:ilvl="3">
      <w:start w:val="0"/>
      <w:numFmt w:val="bullet"/>
      <w:lvlText w:val="•"/>
      <w:lvlJc w:val="left"/>
      <w:pPr>
        <w:ind w:left="5763" w:hanging="541"/>
      </w:pPr>
      <w:rPr>
        <w:rFonts w:hint="default"/>
      </w:rPr>
    </w:lvl>
    <w:lvl w:ilvl="4">
      <w:start w:val="0"/>
      <w:numFmt w:val="bullet"/>
      <w:lvlText w:val="•"/>
      <w:lvlJc w:val="left"/>
      <w:pPr>
        <w:ind w:left="7271" w:hanging="541"/>
      </w:pPr>
      <w:rPr>
        <w:rFonts w:hint="default"/>
      </w:rPr>
    </w:lvl>
    <w:lvl w:ilvl="5">
      <w:start w:val="0"/>
      <w:numFmt w:val="bullet"/>
      <w:lvlText w:val="•"/>
      <w:lvlJc w:val="left"/>
      <w:pPr>
        <w:ind w:left="8779" w:hanging="541"/>
      </w:pPr>
      <w:rPr>
        <w:rFonts w:hint="default"/>
      </w:rPr>
    </w:lvl>
    <w:lvl w:ilvl="6">
      <w:start w:val="0"/>
      <w:numFmt w:val="bullet"/>
      <w:lvlText w:val="•"/>
      <w:lvlJc w:val="left"/>
      <w:pPr>
        <w:ind w:left="10287" w:hanging="541"/>
      </w:pPr>
      <w:rPr>
        <w:rFonts w:hint="default"/>
      </w:rPr>
    </w:lvl>
    <w:lvl w:ilvl="7">
      <w:start w:val="0"/>
      <w:numFmt w:val="bullet"/>
      <w:lvlText w:val="•"/>
      <w:lvlJc w:val="left"/>
      <w:pPr>
        <w:ind w:left="11795" w:hanging="541"/>
      </w:pPr>
      <w:rPr>
        <w:rFonts w:hint="default"/>
      </w:rPr>
    </w:lvl>
    <w:lvl w:ilvl="8">
      <w:start w:val="0"/>
      <w:numFmt w:val="bullet"/>
      <w:lvlText w:val="•"/>
      <w:lvlJc w:val="left"/>
      <w:pPr>
        <w:ind w:left="13303" w:hanging="541"/>
      </w:pPr>
      <w:rPr>
        <w:rFonts w:hint="default"/>
      </w:rPr>
    </w:lvl>
  </w:abstractNum>
  <w:abstractNum w:abstractNumId="5">
    <w:nsid w:val="19C0697F"/>
    <w:multiLevelType w:val="hybridMultilevel"/>
    <w:tmpl w:val="00000000"/>
    <w:lvl w:ilvl="0">
      <w:start w:val="1"/>
      <w:numFmt w:val="decimal"/>
      <w:lvlText w:val="（%1）"/>
      <w:lvlJc w:val="left"/>
      <w:pPr>
        <w:ind w:left="1421" w:hanging="902"/>
        <w:jc w:val="left"/>
      </w:pPr>
      <w:rPr>
        <w:rFonts w:ascii="宋体" w:eastAsia="宋体" w:hAnsi="宋体" w:cs="宋体" w:hint="default"/>
        <w:w w:val="100"/>
        <w:sz w:val="34"/>
        <w:szCs w:val="34"/>
      </w:rPr>
    </w:lvl>
    <w:lvl w:ilvl="1">
      <w:start w:val="0"/>
      <w:numFmt w:val="bullet"/>
      <w:lvlText w:val="•"/>
      <w:lvlJc w:val="left"/>
      <w:pPr>
        <w:ind w:left="2909" w:hanging="902"/>
      </w:pPr>
      <w:rPr>
        <w:rFonts w:hint="default"/>
      </w:rPr>
    </w:lvl>
    <w:lvl w:ilvl="2">
      <w:start w:val="0"/>
      <w:numFmt w:val="bullet"/>
      <w:lvlText w:val="•"/>
      <w:lvlJc w:val="left"/>
      <w:pPr>
        <w:ind w:left="4399" w:hanging="902"/>
      </w:pPr>
      <w:rPr>
        <w:rFonts w:hint="default"/>
      </w:rPr>
    </w:lvl>
    <w:lvl w:ilvl="3">
      <w:start w:val="0"/>
      <w:numFmt w:val="bullet"/>
      <w:lvlText w:val="•"/>
      <w:lvlJc w:val="left"/>
      <w:pPr>
        <w:ind w:left="5889" w:hanging="902"/>
      </w:pPr>
      <w:rPr>
        <w:rFonts w:hint="default"/>
      </w:rPr>
    </w:lvl>
    <w:lvl w:ilvl="4">
      <w:start w:val="0"/>
      <w:numFmt w:val="bullet"/>
      <w:lvlText w:val="•"/>
      <w:lvlJc w:val="left"/>
      <w:pPr>
        <w:ind w:left="7379" w:hanging="902"/>
      </w:pPr>
      <w:rPr>
        <w:rFonts w:hint="default"/>
      </w:rPr>
    </w:lvl>
    <w:lvl w:ilvl="5">
      <w:start w:val="0"/>
      <w:numFmt w:val="bullet"/>
      <w:lvlText w:val="•"/>
      <w:lvlJc w:val="left"/>
      <w:pPr>
        <w:ind w:left="8869" w:hanging="902"/>
      </w:pPr>
      <w:rPr>
        <w:rFonts w:hint="default"/>
      </w:rPr>
    </w:lvl>
    <w:lvl w:ilvl="6">
      <w:start w:val="0"/>
      <w:numFmt w:val="bullet"/>
      <w:lvlText w:val="•"/>
      <w:lvlJc w:val="left"/>
      <w:pPr>
        <w:ind w:left="10359" w:hanging="902"/>
      </w:pPr>
      <w:rPr>
        <w:rFonts w:hint="default"/>
      </w:rPr>
    </w:lvl>
    <w:lvl w:ilvl="7">
      <w:start w:val="0"/>
      <w:numFmt w:val="bullet"/>
      <w:lvlText w:val="•"/>
      <w:lvlJc w:val="left"/>
      <w:pPr>
        <w:ind w:left="11849" w:hanging="902"/>
      </w:pPr>
      <w:rPr>
        <w:rFonts w:hint="default"/>
      </w:rPr>
    </w:lvl>
    <w:lvl w:ilvl="8">
      <w:start w:val="0"/>
      <w:numFmt w:val="bullet"/>
      <w:lvlText w:val="•"/>
      <w:lvlJc w:val="left"/>
      <w:pPr>
        <w:ind w:left="13339" w:hanging="902"/>
      </w:pPr>
      <w:rPr>
        <w:rFonts w:hint="default"/>
      </w:rPr>
    </w:lvl>
  </w:abstractNum>
  <w:abstractNum w:abstractNumId="6">
    <w:nsid w:val="2AF129D6"/>
    <w:multiLevelType w:val="hybridMultilevel"/>
    <w:tmpl w:val="00000000"/>
    <w:lvl w:ilvl="0">
      <w:start w:val="3"/>
      <w:numFmt w:val="decimal"/>
      <w:lvlText w:val="(%1)"/>
      <w:lvlJc w:val="left"/>
      <w:pPr>
        <w:ind w:left="1220" w:hanging="720"/>
        <w:jc w:val="left"/>
      </w:pPr>
      <w:rPr>
        <w:rFonts w:ascii="宋体" w:eastAsia="宋体" w:hAnsi="宋体" w:cs="宋体" w:hint="default"/>
        <w:w w:val="100"/>
        <w:sz w:val="36"/>
        <w:szCs w:val="36"/>
      </w:rPr>
    </w:lvl>
    <w:lvl w:ilvl="1">
      <w:start w:val="2"/>
      <w:numFmt w:val="decimal"/>
      <w:lvlText w:val="(%2)"/>
      <w:lvlJc w:val="left"/>
      <w:pPr>
        <w:ind w:left="1331" w:hanging="541"/>
        <w:jc w:val="left"/>
      </w:pPr>
      <w:rPr>
        <w:rFonts w:ascii="宋体" w:eastAsia="宋体" w:hAnsi="宋体" w:cs="宋体" w:hint="default"/>
        <w:w w:val="100"/>
        <w:sz w:val="34"/>
        <w:szCs w:val="34"/>
      </w:rPr>
    </w:lvl>
    <w:lvl w:ilvl="2">
      <w:start w:val="0"/>
      <w:numFmt w:val="bullet"/>
      <w:lvlText w:val="•"/>
      <w:lvlJc w:val="left"/>
      <w:pPr>
        <w:ind w:left="1421" w:hanging="541"/>
      </w:pPr>
      <w:rPr>
        <w:rFonts w:hint="default"/>
      </w:rPr>
    </w:lvl>
    <w:lvl w:ilvl="3">
      <w:start w:val="0"/>
      <w:numFmt w:val="bullet"/>
      <w:lvlText w:val="•"/>
      <w:lvlJc w:val="left"/>
      <w:pPr>
        <w:ind w:left="1502" w:hanging="541"/>
      </w:pPr>
      <w:rPr>
        <w:rFonts w:hint="default"/>
      </w:rPr>
    </w:lvl>
    <w:lvl w:ilvl="4">
      <w:start w:val="0"/>
      <w:numFmt w:val="bullet"/>
      <w:lvlText w:val="•"/>
      <w:lvlJc w:val="left"/>
      <w:pPr>
        <w:ind w:left="1583" w:hanging="541"/>
      </w:pPr>
      <w:rPr>
        <w:rFonts w:hint="default"/>
      </w:rPr>
    </w:lvl>
    <w:lvl w:ilvl="5">
      <w:start w:val="0"/>
      <w:numFmt w:val="bullet"/>
      <w:lvlText w:val="•"/>
      <w:lvlJc w:val="left"/>
      <w:pPr>
        <w:ind w:left="1664" w:hanging="541"/>
      </w:pPr>
      <w:rPr>
        <w:rFonts w:hint="default"/>
      </w:rPr>
    </w:lvl>
    <w:lvl w:ilvl="6">
      <w:start w:val="0"/>
      <w:numFmt w:val="bullet"/>
      <w:lvlText w:val="•"/>
      <w:lvlJc w:val="left"/>
      <w:pPr>
        <w:ind w:left="1745" w:hanging="541"/>
      </w:pPr>
      <w:rPr>
        <w:rFonts w:hint="default"/>
      </w:rPr>
    </w:lvl>
    <w:lvl w:ilvl="7">
      <w:start w:val="0"/>
      <w:numFmt w:val="bullet"/>
      <w:lvlText w:val="•"/>
      <w:lvlJc w:val="left"/>
      <w:pPr>
        <w:ind w:left="1826" w:hanging="541"/>
      </w:pPr>
      <w:rPr>
        <w:rFonts w:hint="default"/>
      </w:rPr>
    </w:lvl>
    <w:lvl w:ilvl="8">
      <w:start w:val="0"/>
      <w:numFmt w:val="bullet"/>
      <w:lvlText w:val="•"/>
      <w:lvlJc w:val="left"/>
      <w:pPr>
        <w:ind w:left="1907" w:hanging="541"/>
      </w:pPr>
      <w:rPr>
        <w:rFonts w:hint="default"/>
      </w:rPr>
    </w:lvl>
  </w:abstractNum>
  <w:abstractNum w:abstractNumId="7">
    <w:nsid w:val="3828502A"/>
    <w:multiLevelType w:val="hybridMultilevel"/>
    <w:tmpl w:val="00000000"/>
    <w:lvl w:ilvl="0">
      <w:start w:val="1"/>
      <w:numFmt w:val="decimal"/>
      <w:lvlText w:val="（%1）"/>
      <w:lvlJc w:val="left"/>
      <w:pPr>
        <w:ind w:left="1601" w:hanging="902"/>
        <w:jc w:val="left"/>
      </w:pPr>
      <w:rPr>
        <w:rFonts w:ascii="宋体" w:eastAsia="宋体" w:hAnsi="宋体" w:cs="宋体" w:hint="default"/>
        <w:w w:val="100"/>
        <w:sz w:val="34"/>
        <w:szCs w:val="34"/>
      </w:rPr>
    </w:lvl>
    <w:lvl w:ilvl="1">
      <w:start w:val="0"/>
      <w:numFmt w:val="bullet"/>
      <w:lvlText w:val="•"/>
      <w:lvlJc w:val="left"/>
      <w:pPr>
        <w:ind w:left="3071" w:hanging="902"/>
      </w:pPr>
      <w:rPr>
        <w:rFonts w:hint="default"/>
      </w:rPr>
    </w:lvl>
    <w:lvl w:ilvl="2">
      <w:start w:val="0"/>
      <w:numFmt w:val="bullet"/>
      <w:lvlText w:val="•"/>
      <w:lvlJc w:val="left"/>
      <w:pPr>
        <w:ind w:left="4543" w:hanging="902"/>
      </w:pPr>
      <w:rPr>
        <w:rFonts w:hint="default"/>
      </w:rPr>
    </w:lvl>
    <w:lvl w:ilvl="3">
      <w:start w:val="0"/>
      <w:numFmt w:val="bullet"/>
      <w:lvlText w:val="•"/>
      <w:lvlJc w:val="left"/>
      <w:pPr>
        <w:ind w:left="6015" w:hanging="902"/>
      </w:pPr>
      <w:rPr>
        <w:rFonts w:hint="default"/>
      </w:rPr>
    </w:lvl>
    <w:lvl w:ilvl="4">
      <w:start w:val="0"/>
      <w:numFmt w:val="bullet"/>
      <w:lvlText w:val="•"/>
      <w:lvlJc w:val="left"/>
      <w:pPr>
        <w:ind w:left="7487" w:hanging="902"/>
      </w:pPr>
      <w:rPr>
        <w:rFonts w:hint="default"/>
      </w:rPr>
    </w:lvl>
    <w:lvl w:ilvl="5">
      <w:start w:val="0"/>
      <w:numFmt w:val="bullet"/>
      <w:lvlText w:val="•"/>
      <w:lvlJc w:val="left"/>
      <w:pPr>
        <w:ind w:left="8959" w:hanging="902"/>
      </w:pPr>
      <w:rPr>
        <w:rFonts w:hint="default"/>
      </w:rPr>
    </w:lvl>
    <w:lvl w:ilvl="6">
      <w:start w:val="0"/>
      <w:numFmt w:val="bullet"/>
      <w:lvlText w:val="•"/>
      <w:lvlJc w:val="left"/>
      <w:pPr>
        <w:ind w:left="10431" w:hanging="902"/>
      </w:pPr>
      <w:rPr>
        <w:rFonts w:hint="default"/>
      </w:rPr>
    </w:lvl>
    <w:lvl w:ilvl="7">
      <w:start w:val="0"/>
      <w:numFmt w:val="bullet"/>
      <w:lvlText w:val="•"/>
      <w:lvlJc w:val="left"/>
      <w:pPr>
        <w:ind w:left="11903" w:hanging="902"/>
      </w:pPr>
      <w:rPr>
        <w:rFonts w:hint="default"/>
      </w:rPr>
    </w:lvl>
    <w:lvl w:ilvl="8">
      <w:start w:val="0"/>
      <w:numFmt w:val="bullet"/>
      <w:lvlText w:val="•"/>
      <w:lvlJc w:val="left"/>
      <w:pPr>
        <w:ind w:left="13375" w:hanging="902"/>
      </w:pPr>
      <w:rPr>
        <w:rFonts w:hint="default"/>
      </w:rPr>
    </w:lvl>
  </w:abstractNum>
  <w:abstractNum w:abstractNumId="8">
    <w:nsid w:val="38875245"/>
    <w:multiLevelType w:val="hybridMultilevel"/>
    <w:tmpl w:val="00000000"/>
    <w:lvl w:ilvl="0">
      <w:start w:val="3"/>
      <w:numFmt w:val="decimal"/>
      <w:lvlText w:val="（%1）"/>
      <w:lvlJc w:val="left"/>
      <w:pPr>
        <w:ind w:left="1691" w:hanging="902"/>
        <w:jc w:val="left"/>
      </w:pPr>
      <w:rPr>
        <w:rFonts w:ascii="宋体" w:eastAsia="宋体" w:hAnsi="宋体" w:cs="宋体" w:hint="default"/>
        <w:w w:val="100"/>
        <w:sz w:val="34"/>
        <w:szCs w:val="34"/>
      </w:rPr>
    </w:lvl>
    <w:lvl w:ilvl="1">
      <w:start w:val="0"/>
      <w:numFmt w:val="bullet"/>
      <w:lvlText w:val="•"/>
      <w:lvlJc w:val="left"/>
      <w:pPr>
        <w:ind w:left="2640" w:hanging="902"/>
      </w:pPr>
      <w:rPr>
        <w:rFonts w:hint="default"/>
      </w:rPr>
    </w:lvl>
    <w:lvl w:ilvl="2">
      <w:start w:val="0"/>
      <w:numFmt w:val="bullet"/>
      <w:lvlText w:val="•"/>
      <w:lvlJc w:val="left"/>
      <w:pPr>
        <w:ind w:left="4159" w:hanging="902"/>
      </w:pPr>
      <w:rPr>
        <w:rFonts w:hint="default"/>
      </w:rPr>
    </w:lvl>
    <w:lvl w:ilvl="3">
      <w:start w:val="0"/>
      <w:numFmt w:val="bullet"/>
      <w:lvlText w:val="•"/>
      <w:lvlJc w:val="left"/>
      <w:pPr>
        <w:ind w:left="5679" w:hanging="902"/>
      </w:pPr>
      <w:rPr>
        <w:rFonts w:hint="default"/>
      </w:rPr>
    </w:lvl>
    <w:lvl w:ilvl="4">
      <w:start w:val="0"/>
      <w:numFmt w:val="bullet"/>
      <w:lvlText w:val="•"/>
      <w:lvlJc w:val="left"/>
      <w:pPr>
        <w:ind w:left="7199" w:hanging="902"/>
      </w:pPr>
      <w:rPr>
        <w:rFonts w:hint="default"/>
      </w:rPr>
    </w:lvl>
    <w:lvl w:ilvl="5">
      <w:start w:val="0"/>
      <w:numFmt w:val="bullet"/>
      <w:lvlText w:val="•"/>
      <w:lvlJc w:val="left"/>
      <w:pPr>
        <w:ind w:left="8719" w:hanging="902"/>
      </w:pPr>
      <w:rPr>
        <w:rFonts w:hint="default"/>
      </w:rPr>
    </w:lvl>
    <w:lvl w:ilvl="6">
      <w:start w:val="0"/>
      <w:numFmt w:val="bullet"/>
      <w:lvlText w:val="•"/>
      <w:lvlJc w:val="left"/>
      <w:pPr>
        <w:ind w:left="10239" w:hanging="902"/>
      </w:pPr>
      <w:rPr>
        <w:rFonts w:hint="default"/>
      </w:rPr>
    </w:lvl>
    <w:lvl w:ilvl="7">
      <w:start w:val="0"/>
      <w:numFmt w:val="bullet"/>
      <w:lvlText w:val="•"/>
      <w:lvlJc w:val="left"/>
      <w:pPr>
        <w:ind w:left="11759" w:hanging="902"/>
      </w:pPr>
      <w:rPr>
        <w:rFonts w:hint="default"/>
      </w:rPr>
    </w:lvl>
    <w:lvl w:ilvl="8">
      <w:start w:val="0"/>
      <w:numFmt w:val="bullet"/>
      <w:lvlText w:val="•"/>
      <w:lvlJc w:val="left"/>
      <w:pPr>
        <w:ind w:left="13279" w:hanging="902"/>
      </w:pPr>
      <w:rPr>
        <w:rFonts w:hint="default"/>
      </w:rPr>
    </w:lvl>
  </w:abstractNum>
  <w:abstractNum w:abstractNumId="9">
    <w:nsid w:val="3BA7D5F2"/>
    <w:multiLevelType w:val="hybridMultilevel"/>
    <w:tmpl w:val="00000000"/>
    <w:lvl w:ilvl="0">
      <w:start w:val="1"/>
      <w:numFmt w:val="decimal"/>
      <w:lvlText w:val="(%1)"/>
      <w:lvlJc w:val="left"/>
      <w:pPr>
        <w:ind w:left="701" w:hanging="541"/>
        <w:jc w:val="right"/>
      </w:pPr>
      <w:rPr>
        <w:rFonts w:ascii="宋体" w:eastAsia="宋体" w:hAnsi="宋体" w:cs="宋体" w:hint="default"/>
        <w:w w:val="100"/>
        <w:sz w:val="34"/>
        <w:szCs w:val="34"/>
      </w:rPr>
    </w:lvl>
    <w:lvl w:ilvl="1">
      <w:start w:val="0"/>
      <w:numFmt w:val="bullet"/>
      <w:lvlText w:val="•"/>
      <w:lvlJc w:val="left"/>
      <w:pPr>
        <w:ind w:left="2261" w:hanging="541"/>
      </w:pPr>
      <w:rPr>
        <w:rFonts w:hint="default"/>
      </w:rPr>
    </w:lvl>
    <w:lvl w:ilvl="2">
      <w:start w:val="0"/>
      <w:numFmt w:val="bullet"/>
      <w:lvlText w:val="•"/>
      <w:lvlJc w:val="left"/>
      <w:pPr>
        <w:ind w:left="3823" w:hanging="541"/>
      </w:pPr>
      <w:rPr>
        <w:rFonts w:hint="default"/>
      </w:rPr>
    </w:lvl>
    <w:lvl w:ilvl="3">
      <w:start w:val="0"/>
      <w:numFmt w:val="bullet"/>
      <w:lvlText w:val="•"/>
      <w:lvlJc w:val="left"/>
      <w:pPr>
        <w:ind w:left="5385" w:hanging="541"/>
      </w:pPr>
      <w:rPr>
        <w:rFonts w:hint="default"/>
      </w:rPr>
    </w:lvl>
    <w:lvl w:ilvl="4">
      <w:start w:val="0"/>
      <w:numFmt w:val="bullet"/>
      <w:lvlText w:val="•"/>
      <w:lvlJc w:val="left"/>
      <w:pPr>
        <w:ind w:left="6947" w:hanging="541"/>
      </w:pPr>
      <w:rPr>
        <w:rFonts w:hint="default"/>
      </w:rPr>
    </w:lvl>
    <w:lvl w:ilvl="5">
      <w:start w:val="0"/>
      <w:numFmt w:val="bullet"/>
      <w:lvlText w:val="•"/>
      <w:lvlJc w:val="left"/>
      <w:pPr>
        <w:ind w:left="8509" w:hanging="541"/>
      </w:pPr>
      <w:rPr>
        <w:rFonts w:hint="default"/>
      </w:rPr>
    </w:lvl>
    <w:lvl w:ilvl="6">
      <w:start w:val="0"/>
      <w:numFmt w:val="bullet"/>
      <w:lvlText w:val="•"/>
      <w:lvlJc w:val="left"/>
      <w:pPr>
        <w:ind w:left="10071" w:hanging="541"/>
      </w:pPr>
      <w:rPr>
        <w:rFonts w:hint="default"/>
      </w:rPr>
    </w:lvl>
    <w:lvl w:ilvl="7">
      <w:start w:val="0"/>
      <w:numFmt w:val="bullet"/>
      <w:lvlText w:val="•"/>
      <w:lvlJc w:val="left"/>
      <w:pPr>
        <w:ind w:left="11633" w:hanging="541"/>
      </w:pPr>
      <w:rPr>
        <w:rFonts w:hint="default"/>
      </w:rPr>
    </w:lvl>
    <w:lvl w:ilvl="8">
      <w:start w:val="0"/>
      <w:numFmt w:val="bullet"/>
      <w:lvlText w:val="•"/>
      <w:lvlJc w:val="left"/>
      <w:pPr>
        <w:ind w:left="13195" w:hanging="541"/>
      </w:pPr>
      <w:rPr>
        <w:rFonts w:hint="default"/>
      </w:rPr>
    </w:lvl>
  </w:abstractNum>
  <w:abstractNum w:abstractNumId="10">
    <w:nsid w:val="3E09E097"/>
    <w:multiLevelType w:val="hybridMultilevel"/>
    <w:tmpl w:val="00000000"/>
    <w:lvl w:ilvl="0">
      <w:start w:val="1"/>
      <w:numFmt w:val="decimal"/>
      <w:lvlText w:val="（%1）"/>
      <w:lvlJc w:val="left"/>
      <w:pPr>
        <w:ind w:left="1309" w:hanging="901"/>
        <w:jc w:val="left"/>
      </w:pPr>
      <w:rPr>
        <w:rFonts w:ascii="宋体" w:eastAsia="宋体" w:hAnsi="宋体" w:cs="宋体" w:hint="default"/>
        <w:w w:val="100"/>
        <w:sz w:val="34"/>
        <w:szCs w:val="34"/>
      </w:rPr>
    </w:lvl>
    <w:lvl w:ilvl="1">
      <w:start w:val="0"/>
      <w:numFmt w:val="bullet"/>
      <w:lvlText w:val="•"/>
      <w:lvlJc w:val="left"/>
      <w:pPr>
        <w:ind w:left="2801" w:hanging="901"/>
      </w:pPr>
      <w:rPr>
        <w:rFonts w:hint="default"/>
      </w:rPr>
    </w:lvl>
    <w:lvl w:ilvl="2">
      <w:start w:val="0"/>
      <w:numFmt w:val="bullet"/>
      <w:lvlText w:val="•"/>
      <w:lvlJc w:val="left"/>
      <w:pPr>
        <w:ind w:left="4303" w:hanging="901"/>
      </w:pPr>
      <w:rPr>
        <w:rFonts w:hint="default"/>
      </w:rPr>
    </w:lvl>
    <w:lvl w:ilvl="3">
      <w:start w:val="0"/>
      <w:numFmt w:val="bullet"/>
      <w:lvlText w:val="•"/>
      <w:lvlJc w:val="left"/>
      <w:pPr>
        <w:ind w:left="5805" w:hanging="901"/>
      </w:pPr>
      <w:rPr>
        <w:rFonts w:hint="default"/>
      </w:rPr>
    </w:lvl>
    <w:lvl w:ilvl="4">
      <w:start w:val="0"/>
      <w:numFmt w:val="bullet"/>
      <w:lvlText w:val="•"/>
      <w:lvlJc w:val="left"/>
      <w:pPr>
        <w:ind w:left="7307"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11" w:hanging="901"/>
      </w:pPr>
      <w:rPr>
        <w:rFonts w:hint="default"/>
      </w:rPr>
    </w:lvl>
    <w:lvl w:ilvl="7">
      <w:start w:val="0"/>
      <w:numFmt w:val="bullet"/>
      <w:lvlText w:val="•"/>
      <w:lvlJc w:val="left"/>
      <w:pPr>
        <w:ind w:left="11813" w:hanging="901"/>
      </w:pPr>
      <w:rPr>
        <w:rFonts w:hint="default"/>
      </w:rPr>
    </w:lvl>
    <w:lvl w:ilvl="8">
      <w:start w:val="0"/>
      <w:numFmt w:val="bullet"/>
      <w:lvlText w:val="•"/>
      <w:lvlJc w:val="left"/>
      <w:pPr>
        <w:ind w:left="13315" w:hanging="901"/>
      </w:pPr>
      <w:rPr>
        <w:rFonts w:hint="default"/>
      </w:rPr>
    </w:lvl>
  </w:abstractNum>
  <w:abstractNum w:abstractNumId="11">
    <w:nsid w:val="482F0D29"/>
    <w:multiLevelType w:val="hybridMultilevel"/>
    <w:tmpl w:val="00000000"/>
    <w:lvl w:ilvl="0">
      <w:start w:val="3"/>
      <w:numFmt w:val="decimal"/>
      <w:lvlText w:val="（%1）"/>
      <w:lvlJc w:val="left"/>
      <w:pPr>
        <w:ind w:left="1061" w:hanging="901"/>
        <w:jc w:val="left"/>
      </w:pPr>
      <w:rPr>
        <w:rFonts w:ascii="宋体" w:eastAsia="宋体" w:hAnsi="宋体" w:cs="宋体" w:hint="default"/>
        <w:w w:val="100"/>
        <w:sz w:val="34"/>
        <w:szCs w:val="34"/>
      </w:rPr>
    </w:lvl>
    <w:lvl w:ilvl="1">
      <w:start w:val="1"/>
      <w:numFmt w:val="decimal"/>
      <w:lvlText w:val="（%2）"/>
      <w:lvlJc w:val="left"/>
      <w:pPr>
        <w:ind w:left="1533" w:hanging="902"/>
        <w:jc w:val="left"/>
      </w:pPr>
      <w:rPr>
        <w:rFonts w:ascii="宋体" w:eastAsia="宋体" w:hAnsi="宋体" w:cs="宋体" w:hint="default"/>
        <w:w w:val="100"/>
        <w:sz w:val="34"/>
        <w:szCs w:val="34"/>
      </w:rPr>
    </w:lvl>
    <w:lvl w:ilvl="2">
      <w:start w:val="1"/>
      <w:numFmt w:val="decimal"/>
      <w:lvlText w:val="（%3）"/>
      <w:lvlJc w:val="left"/>
      <w:pPr>
        <w:ind w:left="1691" w:hanging="902"/>
        <w:jc w:val="left"/>
      </w:pPr>
      <w:rPr>
        <w:rFonts w:ascii="宋体" w:eastAsia="宋体" w:hAnsi="宋体" w:cs="宋体" w:hint="default"/>
        <w:w w:val="100"/>
        <w:sz w:val="34"/>
        <w:szCs w:val="34"/>
      </w:rPr>
    </w:lvl>
    <w:lvl w:ilvl="3">
      <w:start w:val="0"/>
      <w:numFmt w:val="bullet"/>
      <w:lvlText w:val="•"/>
      <w:lvlJc w:val="left"/>
      <w:pPr>
        <w:ind w:left="1700" w:hanging="902"/>
      </w:pPr>
      <w:rPr>
        <w:rFonts w:hint="default"/>
      </w:rPr>
    </w:lvl>
    <w:lvl w:ilvl="4">
      <w:start w:val="0"/>
      <w:numFmt w:val="bullet"/>
      <w:lvlText w:val="•"/>
      <w:lvlJc w:val="left"/>
      <w:pPr>
        <w:ind w:left="3788" w:hanging="902"/>
      </w:pPr>
      <w:rPr>
        <w:rFonts w:hint="default"/>
      </w:rPr>
    </w:lvl>
    <w:lvl w:ilvl="5">
      <w:start w:val="0"/>
      <w:numFmt w:val="bullet"/>
      <w:lvlText w:val="•"/>
      <w:lvlJc w:val="left"/>
      <w:pPr>
        <w:ind w:left="5877" w:hanging="902"/>
      </w:pPr>
      <w:rPr>
        <w:rFonts w:hint="default"/>
      </w:rPr>
    </w:lvl>
    <w:lvl w:ilvl="6">
      <w:start w:val="0"/>
      <w:numFmt w:val="bullet"/>
      <w:lvlText w:val="•"/>
      <w:lvlJc w:val="left"/>
      <w:pPr>
        <w:ind w:left="7965" w:hanging="902"/>
      </w:pPr>
      <w:rPr>
        <w:rFonts w:hint="default"/>
      </w:rPr>
    </w:lvl>
    <w:lvl w:ilvl="7">
      <w:start w:val="0"/>
      <w:numFmt w:val="bullet"/>
      <w:lvlText w:val="•"/>
      <w:lvlJc w:val="left"/>
      <w:pPr>
        <w:ind w:left="10054" w:hanging="902"/>
      </w:pPr>
      <w:rPr>
        <w:rFonts w:hint="default"/>
      </w:rPr>
    </w:lvl>
    <w:lvl w:ilvl="8">
      <w:start w:val="0"/>
      <w:numFmt w:val="bullet"/>
      <w:lvlText w:val="•"/>
      <w:lvlJc w:val="left"/>
      <w:pPr>
        <w:ind w:left="12142" w:hanging="902"/>
      </w:pPr>
      <w:rPr>
        <w:rFonts w:hint="default"/>
      </w:rPr>
    </w:lvl>
  </w:abstractNum>
  <w:abstractNum w:abstractNumId="12">
    <w:nsid w:val="4921F0F3"/>
    <w:multiLevelType w:val="hybridMultilevel"/>
    <w:tmpl w:val="00000000"/>
    <w:lvl w:ilvl="0">
      <w:start w:val="1"/>
      <w:numFmt w:val="decimal"/>
      <w:lvlText w:val="(%1)"/>
      <w:lvlJc w:val="left"/>
      <w:pPr>
        <w:ind w:left="1961" w:hanging="541"/>
        <w:jc w:val="left"/>
      </w:pPr>
      <w:rPr>
        <w:rFonts w:ascii="宋体" w:eastAsia="宋体" w:hAnsi="宋体" w:cs="宋体" w:hint="default"/>
        <w:w w:val="100"/>
        <w:sz w:val="34"/>
        <w:szCs w:val="34"/>
      </w:rPr>
    </w:lvl>
    <w:lvl w:ilvl="1">
      <w:start w:val="0"/>
      <w:numFmt w:val="bullet"/>
      <w:lvlText w:val="•"/>
      <w:lvlJc w:val="left"/>
      <w:pPr>
        <w:ind w:left="7720" w:hanging="541"/>
      </w:pPr>
      <w:rPr>
        <w:rFonts w:hint="default"/>
      </w:rPr>
    </w:lvl>
    <w:lvl w:ilvl="2">
      <w:start w:val="0"/>
      <w:numFmt w:val="bullet"/>
      <w:lvlText w:val="•"/>
      <w:lvlJc w:val="left"/>
      <w:pPr>
        <w:ind w:left="8940" w:hanging="541"/>
      </w:pPr>
      <w:rPr>
        <w:rFonts w:hint="default"/>
      </w:rPr>
    </w:lvl>
    <w:lvl w:ilvl="3">
      <w:start w:val="0"/>
      <w:numFmt w:val="bullet"/>
      <w:lvlText w:val="•"/>
      <w:lvlJc w:val="left"/>
      <w:pPr>
        <w:ind w:left="8831" w:hanging="541"/>
      </w:pPr>
      <w:rPr>
        <w:rFonts w:hint="default"/>
      </w:rPr>
    </w:lvl>
    <w:lvl w:ilvl="4">
      <w:start w:val="0"/>
      <w:numFmt w:val="bullet"/>
      <w:lvlText w:val="•"/>
      <w:lvlJc w:val="left"/>
      <w:pPr>
        <w:ind w:left="8722" w:hanging="541"/>
      </w:pPr>
      <w:rPr>
        <w:rFonts w:hint="default"/>
      </w:rPr>
    </w:lvl>
    <w:lvl w:ilvl="5">
      <w:start w:val="0"/>
      <w:numFmt w:val="bullet"/>
      <w:lvlText w:val="•"/>
      <w:lvlJc w:val="left"/>
      <w:pPr>
        <w:ind w:left="8613" w:hanging="541"/>
      </w:pPr>
      <w:rPr>
        <w:rFonts w:hint="default"/>
      </w:rPr>
    </w:lvl>
    <w:lvl w:ilvl="6">
      <w:start w:val="0"/>
      <w:numFmt w:val="bullet"/>
      <w:lvlText w:val="•"/>
      <w:lvlJc w:val="left"/>
      <w:pPr>
        <w:ind w:left="8505" w:hanging="541"/>
      </w:pPr>
      <w:rPr>
        <w:rFonts w:hint="default"/>
      </w:rPr>
    </w:lvl>
    <w:lvl w:ilvl="7">
      <w:start w:val="0"/>
      <w:numFmt w:val="bullet"/>
      <w:lvlText w:val="•"/>
      <w:lvlJc w:val="left"/>
      <w:pPr>
        <w:ind w:left="8396" w:hanging="541"/>
      </w:pPr>
      <w:rPr>
        <w:rFonts w:hint="default"/>
      </w:rPr>
    </w:lvl>
    <w:lvl w:ilvl="8">
      <w:start w:val="0"/>
      <w:numFmt w:val="bullet"/>
      <w:lvlText w:val="•"/>
      <w:lvlJc w:val="left"/>
      <w:pPr>
        <w:ind w:left="8287" w:hanging="541"/>
      </w:pPr>
      <w:rPr>
        <w:rFonts w:hint="default"/>
      </w:rPr>
    </w:lvl>
  </w:abstractNum>
  <w:abstractNum w:abstractNumId="13">
    <w:nsid w:val="4BFE67F4"/>
    <w:multiLevelType w:val="hybridMultilevel"/>
    <w:tmpl w:val="00000000"/>
    <w:lvl w:ilvl="0">
      <w:start w:val="1"/>
      <w:numFmt w:val="decimal"/>
      <w:lvlText w:val="（%1）"/>
      <w:lvlJc w:val="left"/>
      <w:pPr>
        <w:ind w:left="1421" w:hanging="902"/>
        <w:jc w:val="left"/>
      </w:pPr>
      <w:rPr>
        <w:rFonts w:ascii="宋体" w:eastAsia="宋体" w:hAnsi="宋体" w:cs="宋体" w:hint="default"/>
        <w:w w:val="100"/>
        <w:sz w:val="34"/>
        <w:szCs w:val="34"/>
      </w:rPr>
    </w:lvl>
    <w:lvl w:ilvl="1">
      <w:start w:val="0"/>
      <w:numFmt w:val="bullet"/>
      <w:lvlText w:val="•"/>
      <w:lvlJc w:val="left"/>
      <w:pPr>
        <w:ind w:left="1420" w:hanging="902"/>
      </w:pPr>
      <w:rPr>
        <w:rFonts w:hint="default"/>
      </w:rPr>
    </w:lvl>
    <w:lvl w:ilvl="2">
      <w:start w:val="0"/>
      <w:numFmt w:val="bullet"/>
      <w:lvlText w:val="•"/>
      <w:lvlJc w:val="left"/>
      <w:pPr>
        <w:ind w:left="2040" w:hanging="902"/>
      </w:pPr>
      <w:rPr>
        <w:rFonts w:hint="default"/>
      </w:rPr>
    </w:lvl>
    <w:lvl w:ilvl="3">
      <w:start w:val="0"/>
      <w:numFmt w:val="bullet"/>
      <w:lvlText w:val="•"/>
      <w:lvlJc w:val="left"/>
      <w:pPr>
        <w:ind w:left="2133" w:hanging="902"/>
      </w:pPr>
      <w:rPr>
        <w:rFonts w:hint="default"/>
      </w:rPr>
    </w:lvl>
    <w:lvl w:ilvl="4">
      <w:start w:val="0"/>
      <w:numFmt w:val="bullet"/>
      <w:lvlText w:val="•"/>
      <w:lvlJc w:val="left"/>
      <w:pPr>
        <w:ind w:left="2227" w:hanging="902"/>
      </w:pPr>
      <w:rPr>
        <w:rFonts w:hint="default"/>
      </w:rPr>
    </w:lvl>
    <w:lvl w:ilvl="5">
      <w:start w:val="0"/>
      <w:numFmt w:val="bullet"/>
      <w:lvlText w:val="•"/>
      <w:lvlJc w:val="left"/>
      <w:pPr>
        <w:ind w:left="2320" w:hanging="902"/>
      </w:pPr>
      <w:rPr>
        <w:rFonts w:hint="default"/>
      </w:rPr>
    </w:lvl>
    <w:lvl w:ilvl="6">
      <w:start w:val="0"/>
      <w:numFmt w:val="bullet"/>
      <w:lvlText w:val="•"/>
      <w:lvlJc w:val="left"/>
      <w:pPr>
        <w:ind w:left="2414" w:hanging="902"/>
      </w:pPr>
      <w:rPr>
        <w:rFonts w:hint="default"/>
      </w:rPr>
    </w:lvl>
    <w:lvl w:ilvl="7">
      <w:start w:val="0"/>
      <w:numFmt w:val="bullet"/>
      <w:lvlText w:val="•"/>
      <w:lvlJc w:val="left"/>
      <w:pPr>
        <w:ind w:left="2508" w:hanging="902"/>
      </w:pPr>
      <w:rPr>
        <w:rFonts w:hint="default"/>
      </w:rPr>
    </w:lvl>
    <w:lvl w:ilvl="8">
      <w:start w:val="0"/>
      <w:numFmt w:val="bullet"/>
      <w:lvlText w:val="•"/>
      <w:lvlJc w:val="left"/>
      <w:pPr>
        <w:ind w:left="2601" w:hanging="902"/>
      </w:pPr>
      <w:rPr>
        <w:rFonts w:hint="default"/>
      </w:rPr>
    </w:lvl>
  </w:abstractNum>
  <w:abstractNum w:abstractNumId="14">
    <w:nsid w:val="4CBE0772"/>
    <w:multiLevelType w:val="hybridMultilevel"/>
    <w:tmpl w:val="00000000"/>
    <w:lvl w:ilvl="0">
      <w:start w:val="1"/>
      <w:numFmt w:val="decimal"/>
      <w:lvlText w:val="（%1）"/>
      <w:lvlJc w:val="left"/>
      <w:pPr>
        <w:ind w:left="1683" w:hanging="984"/>
        <w:jc w:val="left"/>
      </w:pPr>
      <w:rPr>
        <w:rFonts w:ascii="宋体" w:eastAsia="宋体" w:hAnsi="宋体" w:cs="宋体" w:hint="default"/>
        <w:w w:val="100"/>
        <w:sz w:val="36"/>
        <w:szCs w:val="36"/>
      </w:rPr>
    </w:lvl>
    <w:lvl w:ilvl="1">
      <w:start w:val="0"/>
      <w:numFmt w:val="bullet"/>
      <w:lvlText w:val="•"/>
      <w:lvlJc w:val="left"/>
      <w:pPr>
        <w:ind w:left="3143" w:hanging="984"/>
      </w:pPr>
      <w:rPr>
        <w:rFonts w:hint="default"/>
      </w:rPr>
    </w:lvl>
    <w:lvl w:ilvl="2">
      <w:start w:val="0"/>
      <w:numFmt w:val="bullet"/>
      <w:lvlText w:val="•"/>
      <w:lvlJc w:val="left"/>
      <w:pPr>
        <w:ind w:left="4607" w:hanging="984"/>
      </w:pPr>
      <w:rPr>
        <w:rFonts w:hint="default"/>
      </w:rPr>
    </w:lvl>
    <w:lvl w:ilvl="3">
      <w:start w:val="0"/>
      <w:numFmt w:val="bullet"/>
      <w:lvlText w:val="•"/>
      <w:lvlJc w:val="left"/>
      <w:pPr>
        <w:ind w:left="6071" w:hanging="984"/>
      </w:pPr>
      <w:rPr>
        <w:rFonts w:hint="default"/>
      </w:rPr>
    </w:lvl>
    <w:lvl w:ilvl="4">
      <w:start w:val="0"/>
      <w:numFmt w:val="bullet"/>
      <w:lvlText w:val="•"/>
      <w:lvlJc w:val="left"/>
      <w:pPr>
        <w:ind w:left="7535" w:hanging="984"/>
      </w:pPr>
      <w:rPr>
        <w:rFonts w:hint="default"/>
      </w:rPr>
    </w:lvl>
    <w:lvl w:ilvl="5">
      <w:start w:val="0"/>
      <w:numFmt w:val="bullet"/>
      <w:lvlText w:val="•"/>
      <w:lvlJc w:val="left"/>
      <w:pPr>
        <w:ind w:left="8999" w:hanging="984"/>
      </w:pPr>
      <w:rPr>
        <w:rFonts w:hint="default"/>
      </w:rPr>
    </w:lvl>
    <w:lvl w:ilvl="6">
      <w:start w:val="0"/>
      <w:numFmt w:val="bullet"/>
      <w:lvlText w:val="•"/>
      <w:lvlJc w:val="left"/>
      <w:pPr>
        <w:ind w:left="10463" w:hanging="984"/>
      </w:pPr>
      <w:rPr>
        <w:rFonts w:hint="default"/>
      </w:rPr>
    </w:lvl>
    <w:lvl w:ilvl="7">
      <w:start w:val="0"/>
      <w:numFmt w:val="bullet"/>
      <w:lvlText w:val="•"/>
      <w:lvlJc w:val="left"/>
      <w:pPr>
        <w:ind w:left="11927" w:hanging="984"/>
      </w:pPr>
      <w:rPr>
        <w:rFonts w:hint="default"/>
      </w:rPr>
    </w:lvl>
    <w:lvl w:ilvl="8">
      <w:start w:val="0"/>
      <w:numFmt w:val="bullet"/>
      <w:lvlText w:val="•"/>
      <w:lvlJc w:val="left"/>
      <w:pPr>
        <w:ind w:left="13391" w:hanging="984"/>
      </w:pPr>
      <w:rPr>
        <w:rFonts w:hint="default"/>
      </w:rPr>
    </w:lvl>
  </w:abstractNum>
  <w:abstractNum w:abstractNumId="15">
    <w:nsid w:val="4D3EC720"/>
    <w:multiLevelType w:val="hybridMultilevel"/>
    <w:tmpl w:val="00000000"/>
    <w:lvl w:ilvl="0">
      <w:start w:val="3"/>
      <w:numFmt w:val="decimal"/>
      <w:lvlText w:val="(%1)"/>
      <w:lvlJc w:val="left"/>
      <w:pPr>
        <w:ind w:left="790" w:hanging="1502"/>
        <w:jc w:val="left"/>
      </w:pPr>
      <w:rPr>
        <w:rFonts w:ascii="宋体" w:eastAsia="宋体" w:hAnsi="宋体" w:cs="宋体" w:hint="default"/>
        <w:w w:val="100"/>
        <w:sz w:val="36"/>
        <w:szCs w:val="36"/>
      </w:rPr>
    </w:lvl>
    <w:lvl w:ilvl="1">
      <w:start w:val="0"/>
      <w:numFmt w:val="bullet"/>
      <w:lvlText w:val="•"/>
      <w:lvlJc w:val="left"/>
      <w:pPr>
        <w:ind w:left="2351" w:hanging="1502"/>
      </w:pPr>
      <w:rPr>
        <w:rFonts w:hint="default"/>
      </w:rPr>
    </w:lvl>
    <w:lvl w:ilvl="2">
      <w:start w:val="0"/>
      <w:numFmt w:val="bullet"/>
      <w:lvlText w:val="•"/>
      <w:lvlJc w:val="left"/>
      <w:pPr>
        <w:ind w:left="3903" w:hanging="1502"/>
      </w:pPr>
      <w:rPr>
        <w:rFonts w:hint="default"/>
      </w:rPr>
    </w:lvl>
    <w:lvl w:ilvl="3">
      <w:start w:val="0"/>
      <w:numFmt w:val="bullet"/>
      <w:lvlText w:val="•"/>
      <w:lvlJc w:val="left"/>
      <w:pPr>
        <w:ind w:left="5455" w:hanging="1502"/>
      </w:pPr>
      <w:rPr>
        <w:rFonts w:hint="default"/>
      </w:rPr>
    </w:lvl>
    <w:lvl w:ilvl="4">
      <w:start w:val="0"/>
      <w:numFmt w:val="bullet"/>
      <w:lvlText w:val="•"/>
      <w:lvlJc w:val="left"/>
      <w:pPr>
        <w:ind w:left="7007" w:hanging="1502"/>
      </w:pPr>
      <w:rPr>
        <w:rFonts w:hint="default"/>
      </w:rPr>
    </w:lvl>
    <w:lvl w:ilvl="5">
      <w:start w:val="0"/>
      <w:numFmt w:val="bullet"/>
      <w:lvlText w:val="•"/>
      <w:lvlJc w:val="left"/>
      <w:pPr>
        <w:ind w:left="8559" w:hanging="1502"/>
      </w:pPr>
      <w:rPr>
        <w:rFonts w:hint="default"/>
      </w:rPr>
    </w:lvl>
    <w:lvl w:ilvl="6">
      <w:start w:val="0"/>
      <w:numFmt w:val="bullet"/>
      <w:lvlText w:val="•"/>
      <w:lvlJc w:val="left"/>
      <w:pPr>
        <w:ind w:left="10111" w:hanging="1502"/>
      </w:pPr>
      <w:rPr>
        <w:rFonts w:hint="default"/>
      </w:rPr>
    </w:lvl>
    <w:lvl w:ilvl="7">
      <w:start w:val="0"/>
      <w:numFmt w:val="bullet"/>
      <w:lvlText w:val="•"/>
      <w:lvlJc w:val="left"/>
      <w:pPr>
        <w:ind w:left="11663" w:hanging="1502"/>
      </w:pPr>
      <w:rPr>
        <w:rFonts w:hint="default"/>
      </w:rPr>
    </w:lvl>
    <w:lvl w:ilvl="8">
      <w:start w:val="0"/>
      <w:numFmt w:val="bullet"/>
      <w:lvlText w:val="•"/>
      <w:lvlJc w:val="left"/>
      <w:pPr>
        <w:ind w:left="13215" w:hanging="1502"/>
      </w:pPr>
      <w:rPr>
        <w:rFonts w:hint="default"/>
      </w:rPr>
    </w:lvl>
  </w:abstractNum>
  <w:abstractNum w:abstractNumId="16">
    <w:nsid w:val="53F7E88C"/>
    <w:multiLevelType w:val="hybridMultilevel"/>
    <w:tmpl w:val="00000000"/>
    <w:lvl w:ilvl="0">
      <w:start w:val="3"/>
      <w:numFmt w:val="decimal"/>
      <w:lvlText w:val="（%1）"/>
      <w:lvlJc w:val="left"/>
      <w:pPr>
        <w:ind w:left="1533" w:hanging="902"/>
        <w:jc w:val="left"/>
      </w:pPr>
      <w:rPr>
        <w:rFonts w:ascii="宋体" w:eastAsia="宋体" w:hAnsi="宋体" w:cs="宋体" w:hint="default"/>
        <w:w w:val="100"/>
        <w:sz w:val="34"/>
        <w:szCs w:val="34"/>
      </w:rPr>
    </w:lvl>
    <w:lvl w:ilvl="1">
      <w:start w:val="0"/>
      <w:numFmt w:val="bullet"/>
      <w:lvlText w:val="•"/>
      <w:lvlJc w:val="left"/>
      <w:pPr>
        <w:ind w:left="1575" w:hanging="902"/>
      </w:pPr>
      <w:rPr>
        <w:rFonts w:hint="default"/>
      </w:rPr>
    </w:lvl>
    <w:lvl w:ilvl="2">
      <w:start w:val="0"/>
      <w:numFmt w:val="bullet"/>
      <w:lvlText w:val="•"/>
      <w:lvlJc w:val="left"/>
      <w:pPr>
        <w:ind w:left="1610" w:hanging="902"/>
      </w:pPr>
      <w:rPr>
        <w:rFonts w:hint="default"/>
      </w:rPr>
    </w:lvl>
    <w:lvl w:ilvl="3">
      <w:start w:val="0"/>
      <w:numFmt w:val="bullet"/>
      <w:lvlText w:val="•"/>
      <w:lvlJc w:val="left"/>
      <w:pPr>
        <w:ind w:left="1645" w:hanging="902"/>
      </w:pPr>
      <w:rPr>
        <w:rFonts w:hint="default"/>
      </w:rPr>
    </w:lvl>
    <w:lvl w:ilvl="4">
      <w:start w:val="0"/>
      <w:numFmt w:val="bullet"/>
      <w:lvlText w:val="•"/>
      <w:lvlJc w:val="left"/>
      <w:pPr>
        <w:ind w:left="1680" w:hanging="902"/>
      </w:pPr>
      <w:rPr>
        <w:rFonts w:hint="default"/>
      </w:rPr>
    </w:lvl>
    <w:lvl w:ilvl="5">
      <w:start w:val="0"/>
      <w:numFmt w:val="bullet"/>
      <w:lvlText w:val="•"/>
      <w:lvlJc w:val="left"/>
      <w:pPr>
        <w:ind w:left="1716" w:hanging="902"/>
      </w:pPr>
      <w:rPr>
        <w:rFonts w:hint="default"/>
      </w:rPr>
    </w:lvl>
    <w:lvl w:ilvl="6">
      <w:start w:val="0"/>
      <w:numFmt w:val="bullet"/>
      <w:lvlText w:val="•"/>
      <w:lvlJc w:val="left"/>
      <w:pPr>
        <w:ind w:left="1751" w:hanging="902"/>
      </w:pPr>
      <w:rPr>
        <w:rFonts w:hint="default"/>
      </w:rPr>
    </w:lvl>
    <w:lvl w:ilvl="7">
      <w:start w:val="0"/>
      <w:numFmt w:val="bullet"/>
      <w:lvlText w:val="•"/>
      <w:lvlJc w:val="left"/>
      <w:pPr>
        <w:ind w:left="1786" w:hanging="902"/>
      </w:pPr>
      <w:rPr>
        <w:rFonts w:hint="default"/>
      </w:rPr>
    </w:lvl>
    <w:lvl w:ilvl="8">
      <w:start w:val="0"/>
      <w:numFmt w:val="bullet"/>
      <w:lvlText w:val="•"/>
      <w:lvlJc w:val="left"/>
      <w:pPr>
        <w:ind w:left="1821" w:hanging="902"/>
      </w:pPr>
      <w:rPr>
        <w:rFonts w:hint="default"/>
      </w:rPr>
    </w:lvl>
  </w:abstractNum>
  <w:abstractNum w:abstractNumId="17">
    <w:nsid w:val="579541ED"/>
    <w:multiLevelType w:val="hybridMultilevel"/>
    <w:tmpl w:val="00000000"/>
    <w:lvl w:ilvl="0">
      <w:start w:val="2"/>
      <w:numFmt w:val="decimal"/>
      <w:lvlText w:val="(%1)"/>
      <w:lvlJc w:val="left"/>
      <w:pPr>
        <w:ind w:left="1197" w:hanging="541"/>
        <w:jc w:val="left"/>
      </w:pPr>
      <w:rPr>
        <w:rFonts w:ascii="宋体" w:eastAsia="宋体" w:hAnsi="宋体" w:cs="宋体" w:hint="default"/>
        <w:w w:val="100"/>
        <w:sz w:val="34"/>
        <w:szCs w:val="34"/>
      </w:rPr>
    </w:lvl>
    <w:lvl w:ilvl="1">
      <w:start w:val="0"/>
      <w:numFmt w:val="bullet"/>
      <w:lvlText w:val="•"/>
      <w:lvlJc w:val="left"/>
      <w:pPr>
        <w:ind w:left="2711" w:hanging="541"/>
      </w:pPr>
      <w:rPr>
        <w:rFonts w:hint="default"/>
      </w:rPr>
    </w:lvl>
    <w:lvl w:ilvl="2">
      <w:start w:val="0"/>
      <w:numFmt w:val="bullet"/>
      <w:lvlText w:val="•"/>
      <w:lvlJc w:val="left"/>
      <w:pPr>
        <w:ind w:left="4223" w:hanging="541"/>
      </w:pPr>
      <w:rPr>
        <w:rFonts w:hint="default"/>
      </w:rPr>
    </w:lvl>
    <w:lvl w:ilvl="3">
      <w:start w:val="0"/>
      <w:numFmt w:val="bullet"/>
      <w:lvlText w:val="•"/>
      <w:lvlJc w:val="left"/>
      <w:pPr>
        <w:ind w:left="5735" w:hanging="541"/>
      </w:pPr>
      <w:rPr>
        <w:rFonts w:hint="default"/>
      </w:rPr>
    </w:lvl>
    <w:lvl w:ilvl="4">
      <w:start w:val="0"/>
      <w:numFmt w:val="bullet"/>
      <w:lvlText w:val="•"/>
      <w:lvlJc w:val="left"/>
      <w:pPr>
        <w:ind w:left="7247" w:hanging="541"/>
      </w:pPr>
      <w:rPr>
        <w:rFonts w:hint="default"/>
      </w:rPr>
    </w:lvl>
    <w:lvl w:ilvl="5">
      <w:start w:val="0"/>
      <w:numFmt w:val="bullet"/>
      <w:lvlText w:val="•"/>
      <w:lvlJc w:val="left"/>
      <w:pPr>
        <w:ind w:left="8759" w:hanging="541"/>
      </w:pPr>
      <w:rPr>
        <w:rFonts w:hint="default"/>
      </w:rPr>
    </w:lvl>
    <w:lvl w:ilvl="6">
      <w:start w:val="0"/>
      <w:numFmt w:val="bullet"/>
      <w:lvlText w:val="•"/>
      <w:lvlJc w:val="left"/>
      <w:pPr>
        <w:ind w:left="10271" w:hanging="541"/>
      </w:pPr>
      <w:rPr>
        <w:rFonts w:hint="default"/>
      </w:rPr>
    </w:lvl>
    <w:lvl w:ilvl="7">
      <w:start w:val="0"/>
      <w:numFmt w:val="bullet"/>
      <w:lvlText w:val="•"/>
      <w:lvlJc w:val="left"/>
      <w:pPr>
        <w:ind w:left="11783" w:hanging="541"/>
      </w:pPr>
      <w:rPr>
        <w:rFonts w:hint="default"/>
      </w:rPr>
    </w:lvl>
    <w:lvl w:ilvl="8">
      <w:start w:val="0"/>
      <w:numFmt w:val="bullet"/>
      <w:lvlText w:val="•"/>
      <w:lvlJc w:val="left"/>
      <w:pPr>
        <w:ind w:left="13295" w:hanging="541"/>
      </w:pPr>
      <w:rPr>
        <w:rFonts w:hint="default"/>
      </w:rPr>
    </w:lvl>
  </w:abstractNum>
  <w:abstractNum w:abstractNumId="18">
    <w:nsid w:val="5933328D"/>
    <w:multiLevelType w:val="hybridMultilevel"/>
    <w:tmpl w:val="00000000"/>
    <w:lvl w:ilvl="0">
      <w:start w:val="1"/>
      <w:numFmt w:val="decimal"/>
      <w:lvlText w:val="（%1）"/>
      <w:lvlJc w:val="left"/>
      <w:pPr>
        <w:ind w:left="1533" w:hanging="902"/>
        <w:jc w:val="left"/>
      </w:pPr>
      <w:rPr>
        <w:rFonts w:ascii="宋体" w:eastAsia="宋体" w:hAnsi="宋体" w:cs="宋体" w:hint="default"/>
        <w:w w:val="100"/>
        <w:sz w:val="34"/>
        <w:szCs w:val="34"/>
      </w:rPr>
    </w:lvl>
    <w:lvl w:ilvl="1">
      <w:start w:val="0"/>
      <w:numFmt w:val="bullet"/>
      <w:lvlText w:val="•"/>
      <w:lvlJc w:val="left"/>
      <w:pPr>
        <w:ind w:left="3017" w:hanging="902"/>
      </w:pPr>
      <w:rPr>
        <w:rFonts w:hint="default"/>
      </w:rPr>
    </w:lvl>
    <w:lvl w:ilvl="2">
      <w:start w:val="0"/>
      <w:numFmt w:val="bullet"/>
      <w:lvlText w:val="•"/>
      <w:lvlJc w:val="left"/>
      <w:pPr>
        <w:ind w:left="4495" w:hanging="902"/>
      </w:pPr>
      <w:rPr>
        <w:rFonts w:hint="default"/>
      </w:rPr>
    </w:lvl>
    <w:lvl w:ilvl="3">
      <w:start w:val="0"/>
      <w:numFmt w:val="bullet"/>
      <w:lvlText w:val="•"/>
      <w:lvlJc w:val="left"/>
      <w:pPr>
        <w:ind w:left="5973" w:hanging="902"/>
      </w:pPr>
      <w:rPr>
        <w:rFonts w:hint="default"/>
      </w:rPr>
    </w:lvl>
    <w:lvl w:ilvl="4">
      <w:start w:val="0"/>
      <w:numFmt w:val="bullet"/>
      <w:lvlText w:val="•"/>
      <w:lvlJc w:val="left"/>
      <w:pPr>
        <w:ind w:left="7451" w:hanging="902"/>
      </w:pPr>
      <w:rPr>
        <w:rFonts w:hint="default"/>
      </w:rPr>
    </w:lvl>
    <w:lvl w:ilvl="5">
      <w:start w:val="0"/>
      <w:numFmt w:val="bullet"/>
      <w:lvlText w:val="•"/>
      <w:lvlJc w:val="left"/>
      <w:pPr>
        <w:ind w:left="8929" w:hanging="902"/>
      </w:pPr>
      <w:rPr>
        <w:rFonts w:hint="default"/>
      </w:rPr>
    </w:lvl>
    <w:lvl w:ilvl="6">
      <w:start w:val="0"/>
      <w:numFmt w:val="bullet"/>
      <w:lvlText w:val="•"/>
      <w:lvlJc w:val="left"/>
      <w:pPr>
        <w:ind w:left="10407" w:hanging="902"/>
      </w:pPr>
      <w:rPr>
        <w:rFonts w:hint="default"/>
      </w:rPr>
    </w:lvl>
    <w:lvl w:ilvl="7">
      <w:start w:val="0"/>
      <w:numFmt w:val="bullet"/>
      <w:lvlText w:val="•"/>
      <w:lvlJc w:val="left"/>
      <w:pPr>
        <w:ind w:left="11885" w:hanging="902"/>
      </w:pPr>
      <w:rPr>
        <w:rFonts w:hint="default"/>
      </w:rPr>
    </w:lvl>
    <w:lvl w:ilvl="8">
      <w:start w:val="0"/>
      <w:numFmt w:val="bullet"/>
      <w:lvlText w:val="•"/>
      <w:lvlJc w:val="left"/>
      <w:pPr>
        <w:ind w:left="13363" w:hanging="902"/>
      </w:pPr>
      <w:rPr>
        <w:rFonts w:hint="default"/>
      </w:rPr>
    </w:lvl>
  </w:abstractNum>
  <w:abstractNum w:abstractNumId="19">
    <w:nsid w:val="62C00713"/>
    <w:multiLevelType w:val="hybridMultilevel"/>
    <w:tmpl w:val="00000000"/>
    <w:lvl w:ilvl="0">
      <w:start w:val="2"/>
      <w:numFmt w:val="decimal"/>
      <w:lvlText w:val="(%1)"/>
      <w:lvlJc w:val="left"/>
      <w:pPr>
        <w:ind w:left="1961" w:hanging="541"/>
        <w:jc w:val="left"/>
      </w:pPr>
      <w:rPr>
        <w:rFonts w:ascii="宋体" w:eastAsia="宋体" w:hAnsi="宋体" w:cs="宋体" w:hint="default"/>
        <w:w w:val="100"/>
        <w:sz w:val="34"/>
        <w:szCs w:val="34"/>
      </w:rPr>
    </w:lvl>
    <w:lvl w:ilvl="1">
      <w:start w:val="0"/>
      <w:numFmt w:val="bullet"/>
      <w:lvlText w:val="•"/>
      <w:lvlJc w:val="left"/>
      <w:pPr>
        <w:ind w:left="7080" w:hanging="541"/>
      </w:pPr>
      <w:rPr>
        <w:rFonts w:hint="default"/>
      </w:rPr>
    </w:lvl>
    <w:lvl w:ilvl="2">
      <w:start w:val="0"/>
      <w:numFmt w:val="bullet"/>
      <w:lvlText w:val="•"/>
      <w:lvlJc w:val="left"/>
      <w:pPr>
        <w:ind w:left="9340" w:hanging="541"/>
      </w:pPr>
      <w:rPr>
        <w:rFonts w:hint="default"/>
      </w:rPr>
    </w:lvl>
    <w:lvl w:ilvl="3">
      <w:start w:val="0"/>
      <w:numFmt w:val="bullet"/>
      <w:lvlText w:val="•"/>
      <w:lvlJc w:val="left"/>
      <w:pPr>
        <w:ind w:left="9169" w:hanging="541"/>
      </w:pPr>
      <w:rPr>
        <w:rFonts w:hint="default"/>
      </w:rPr>
    </w:lvl>
    <w:lvl w:ilvl="4">
      <w:start w:val="0"/>
      <w:numFmt w:val="bullet"/>
      <w:lvlText w:val="•"/>
      <w:lvlJc w:val="left"/>
      <w:pPr>
        <w:ind w:left="8998" w:hanging="541"/>
      </w:pPr>
      <w:rPr>
        <w:rFonts w:hint="default"/>
      </w:rPr>
    </w:lvl>
    <w:lvl w:ilvl="5">
      <w:start w:val="0"/>
      <w:numFmt w:val="bullet"/>
      <w:lvlText w:val="•"/>
      <w:lvlJc w:val="left"/>
      <w:pPr>
        <w:ind w:left="8827" w:hanging="541"/>
      </w:pPr>
      <w:rPr>
        <w:rFonts w:hint="default"/>
      </w:rPr>
    </w:lvl>
    <w:lvl w:ilvl="6">
      <w:start w:val="0"/>
      <w:numFmt w:val="bullet"/>
      <w:lvlText w:val="•"/>
      <w:lvlJc w:val="left"/>
      <w:pPr>
        <w:ind w:left="8656" w:hanging="541"/>
      </w:pPr>
      <w:rPr>
        <w:rFonts w:hint="default"/>
      </w:rPr>
    </w:lvl>
    <w:lvl w:ilvl="7">
      <w:start w:val="0"/>
      <w:numFmt w:val="bullet"/>
      <w:lvlText w:val="•"/>
      <w:lvlJc w:val="left"/>
      <w:pPr>
        <w:ind w:left="8485" w:hanging="541"/>
      </w:pPr>
      <w:rPr>
        <w:rFonts w:hint="default"/>
      </w:rPr>
    </w:lvl>
    <w:lvl w:ilvl="8">
      <w:start w:val="0"/>
      <w:numFmt w:val="bullet"/>
      <w:lvlText w:val="•"/>
      <w:lvlJc w:val="left"/>
      <w:pPr>
        <w:ind w:left="8315" w:hanging="541"/>
      </w:pPr>
      <w:rPr>
        <w:rFonts w:hint="default"/>
      </w:rPr>
    </w:lvl>
  </w:abstractNum>
  <w:abstractNum w:abstractNumId="20">
    <w:nsid w:val="67FF025D"/>
    <w:multiLevelType w:val="hybridMultilevel"/>
    <w:tmpl w:val="00000000"/>
    <w:lvl w:ilvl="0">
      <w:start w:val="1"/>
      <w:numFmt w:val="decimal"/>
      <w:lvlText w:val="（%1）"/>
      <w:lvlJc w:val="left"/>
      <w:pPr>
        <w:ind w:left="1558" w:hanging="902"/>
        <w:jc w:val="left"/>
      </w:pPr>
      <w:rPr>
        <w:rFonts w:ascii="宋体" w:eastAsia="宋体" w:hAnsi="宋体" w:cs="宋体" w:hint="default"/>
        <w:w w:val="100"/>
        <w:sz w:val="34"/>
        <w:szCs w:val="34"/>
      </w:rPr>
    </w:lvl>
    <w:lvl w:ilvl="1">
      <w:start w:val="0"/>
      <w:numFmt w:val="bullet"/>
      <w:lvlText w:val="•"/>
      <w:lvlJc w:val="left"/>
      <w:pPr>
        <w:ind w:left="3035" w:hanging="902"/>
      </w:pPr>
      <w:rPr>
        <w:rFonts w:hint="default"/>
      </w:rPr>
    </w:lvl>
    <w:lvl w:ilvl="2">
      <w:start w:val="0"/>
      <w:numFmt w:val="bullet"/>
      <w:lvlText w:val="•"/>
      <w:lvlJc w:val="left"/>
      <w:pPr>
        <w:ind w:left="4511" w:hanging="902"/>
      </w:pPr>
      <w:rPr>
        <w:rFonts w:hint="default"/>
      </w:rPr>
    </w:lvl>
    <w:lvl w:ilvl="3">
      <w:start w:val="0"/>
      <w:numFmt w:val="bullet"/>
      <w:lvlText w:val="•"/>
      <w:lvlJc w:val="left"/>
      <w:pPr>
        <w:ind w:left="5987" w:hanging="902"/>
      </w:pPr>
      <w:rPr>
        <w:rFonts w:hint="default"/>
      </w:rPr>
    </w:lvl>
    <w:lvl w:ilvl="4">
      <w:start w:val="0"/>
      <w:numFmt w:val="bullet"/>
      <w:lvlText w:val="•"/>
      <w:lvlJc w:val="left"/>
      <w:pPr>
        <w:ind w:left="7463" w:hanging="902"/>
      </w:pPr>
      <w:rPr>
        <w:rFonts w:hint="default"/>
      </w:rPr>
    </w:lvl>
    <w:lvl w:ilvl="5">
      <w:start w:val="0"/>
      <w:numFmt w:val="bullet"/>
      <w:lvlText w:val="•"/>
      <w:lvlJc w:val="left"/>
      <w:pPr>
        <w:ind w:left="8939" w:hanging="902"/>
      </w:pPr>
      <w:rPr>
        <w:rFonts w:hint="default"/>
      </w:rPr>
    </w:lvl>
    <w:lvl w:ilvl="6">
      <w:start w:val="0"/>
      <w:numFmt w:val="bullet"/>
      <w:lvlText w:val="•"/>
      <w:lvlJc w:val="left"/>
      <w:pPr>
        <w:ind w:left="10415" w:hanging="902"/>
      </w:pPr>
      <w:rPr>
        <w:rFonts w:hint="default"/>
      </w:rPr>
    </w:lvl>
    <w:lvl w:ilvl="7">
      <w:start w:val="0"/>
      <w:numFmt w:val="bullet"/>
      <w:lvlText w:val="•"/>
      <w:lvlJc w:val="left"/>
      <w:pPr>
        <w:ind w:left="11891" w:hanging="902"/>
      </w:pPr>
      <w:rPr>
        <w:rFonts w:hint="default"/>
      </w:rPr>
    </w:lvl>
    <w:lvl w:ilvl="8">
      <w:start w:val="0"/>
      <w:numFmt w:val="bullet"/>
      <w:lvlText w:val="•"/>
      <w:lvlJc w:val="left"/>
      <w:pPr>
        <w:ind w:left="13367" w:hanging="902"/>
      </w:pPr>
      <w:rPr>
        <w:rFonts w:hint="default"/>
      </w:rPr>
    </w:lvl>
  </w:abstractNum>
  <w:abstractNum w:abstractNumId="21">
    <w:nsid w:val="6AAE578B"/>
    <w:multiLevelType w:val="hybridMultilevel"/>
    <w:tmpl w:val="00000000"/>
    <w:lvl w:ilvl="0">
      <w:start w:val="1"/>
      <w:numFmt w:val="decimal"/>
      <w:lvlText w:val="（%1）"/>
      <w:lvlJc w:val="left"/>
      <w:pPr>
        <w:ind w:left="1580" w:hanging="902"/>
        <w:jc w:val="left"/>
      </w:pPr>
      <w:rPr>
        <w:rFonts w:ascii="宋体" w:eastAsia="宋体" w:hAnsi="宋体" w:cs="宋体" w:hint="default"/>
        <w:w w:val="100"/>
        <w:sz w:val="34"/>
        <w:szCs w:val="34"/>
      </w:rPr>
    </w:lvl>
    <w:lvl w:ilvl="1">
      <w:start w:val="0"/>
      <w:numFmt w:val="bullet"/>
      <w:lvlText w:val="•"/>
      <w:lvlJc w:val="left"/>
      <w:pPr>
        <w:ind w:left="3320" w:hanging="902"/>
      </w:pPr>
      <w:rPr>
        <w:rFonts w:hint="default"/>
      </w:rPr>
    </w:lvl>
    <w:lvl w:ilvl="2">
      <w:start w:val="0"/>
      <w:numFmt w:val="bullet"/>
      <w:lvlText w:val="•"/>
      <w:lvlJc w:val="left"/>
      <w:pPr>
        <w:ind w:left="4764" w:hanging="902"/>
      </w:pPr>
      <w:rPr>
        <w:rFonts w:hint="default"/>
      </w:rPr>
    </w:lvl>
    <w:lvl w:ilvl="3">
      <w:start w:val="0"/>
      <w:numFmt w:val="bullet"/>
      <w:lvlText w:val="•"/>
      <w:lvlJc w:val="left"/>
      <w:pPr>
        <w:ind w:left="6208" w:hanging="902"/>
      </w:pPr>
      <w:rPr>
        <w:rFonts w:hint="default"/>
      </w:rPr>
    </w:lvl>
    <w:lvl w:ilvl="4">
      <w:start w:val="0"/>
      <w:numFmt w:val="bullet"/>
      <w:lvlText w:val="•"/>
      <w:lvlJc w:val="left"/>
      <w:pPr>
        <w:ind w:left="7653" w:hanging="902"/>
      </w:pPr>
      <w:rPr>
        <w:rFonts w:hint="default"/>
      </w:rPr>
    </w:lvl>
    <w:lvl w:ilvl="5">
      <w:start w:val="0"/>
      <w:numFmt w:val="bullet"/>
      <w:lvlText w:val="•"/>
      <w:lvlJc w:val="left"/>
      <w:pPr>
        <w:ind w:left="9097" w:hanging="902"/>
      </w:pPr>
      <w:rPr>
        <w:rFonts w:hint="default"/>
      </w:rPr>
    </w:lvl>
    <w:lvl w:ilvl="6">
      <w:start w:val="0"/>
      <w:numFmt w:val="bullet"/>
      <w:lvlText w:val="•"/>
      <w:lvlJc w:val="left"/>
      <w:pPr>
        <w:ind w:left="10542" w:hanging="902"/>
      </w:pPr>
      <w:rPr>
        <w:rFonts w:hint="default"/>
      </w:rPr>
    </w:lvl>
    <w:lvl w:ilvl="7">
      <w:start w:val="0"/>
      <w:numFmt w:val="bullet"/>
      <w:lvlText w:val="•"/>
      <w:lvlJc w:val="left"/>
      <w:pPr>
        <w:ind w:left="11986" w:hanging="902"/>
      </w:pPr>
      <w:rPr>
        <w:rFonts w:hint="default"/>
      </w:rPr>
    </w:lvl>
    <w:lvl w:ilvl="8">
      <w:start w:val="0"/>
      <w:numFmt w:val="bullet"/>
      <w:lvlText w:val="•"/>
      <w:lvlJc w:val="left"/>
      <w:pPr>
        <w:ind w:left="13430" w:hanging="902"/>
      </w:pPr>
      <w:rPr>
        <w:rFonts w:hint="default"/>
      </w:rPr>
    </w:lvl>
  </w:abstractNum>
  <w:abstractNum w:abstractNumId="22">
    <w:nsid w:val="6D6E0DD4"/>
    <w:multiLevelType w:val="hybridMultilevel"/>
    <w:tmpl w:val="00000000"/>
    <w:lvl w:ilvl="0">
      <w:start w:val="1"/>
      <w:numFmt w:val="decimal"/>
      <w:lvlText w:val="（%1）"/>
      <w:lvlJc w:val="left"/>
      <w:pPr>
        <w:ind w:left="1533" w:hanging="902"/>
        <w:jc w:val="left"/>
      </w:pPr>
      <w:rPr>
        <w:rFonts w:ascii="宋体" w:eastAsia="宋体" w:hAnsi="宋体" w:cs="宋体" w:hint="default"/>
        <w:w w:val="100"/>
        <w:sz w:val="34"/>
        <w:szCs w:val="34"/>
      </w:rPr>
    </w:lvl>
    <w:lvl w:ilvl="1">
      <w:start w:val="2"/>
      <w:numFmt w:val="decimal"/>
      <w:lvlText w:val="（%2）"/>
      <w:lvlJc w:val="left"/>
      <w:pPr>
        <w:ind w:left="2188" w:hanging="901"/>
        <w:jc w:val="left"/>
      </w:pPr>
      <w:rPr>
        <w:rFonts w:ascii="宋体" w:eastAsia="宋体" w:hAnsi="宋体" w:cs="宋体" w:hint="default"/>
        <w:w w:val="100"/>
        <w:sz w:val="34"/>
        <w:szCs w:val="34"/>
      </w:rPr>
    </w:lvl>
    <w:lvl w:ilvl="2">
      <w:start w:val="0"/>
      <w:numFmt w:val="bullet"/>
      <w:lvlText w:val="•"/>
      <w:lvlJc w:val="left"/>
      <w:pPr>
        <w:ind w:left="3751" w:hanging="901"/>
      </w:pPr>
      <w:rPr>
        <w:rFonts w:hint="default"/>
      </w:rPr>
    </w:lvl>
    <w:lvl w:ilvl="3">
      <w:start w:val="0"/>
      <w:numFmt w:val="bullet"/>
      <w:lvlText w:val="•"/>
      <w:lvlJc w:val="left"/>
      <w:pPr>
        <w:ind w:left="5322" w:hanging="901"/>
      </w:pPr>
      <w:rPr>
        <w:rFonts w:hint="default"/>
      </w:rPr>
    </w:lvl>
    <w:lvl w:ilvl="4">
      <w:start w:val="0"/>
      <w:numFmt w:val="bullet"/>
      <w:lvlText w:val="•"/>
      <w:lvlJc w:val="left"/>
      <w:pPr>
        <w:ind w:left="6893" w:hanging="901"/>
      </w:pPr>
      <w:rPr>
        <w:rFonts w:hint="default"/>
      </w:rPr>
    </w:lvl>
    <w:lvl w:ilvl="5">
      <w:start w:val="0"/>
      <w:numFmt w:val="bullet"/>
      <w:lvlText w:val="•"/>
      <w:lvlJc w:val="left"/>
      <w:pPr>
        <w:ind w:left="8464" w:hanging="901"/>
      </w:pPr>
      <w:rPr>
        <w:rFonts w:hint="default"/>
      </w:rPr>
    </w:lvl>
    <w:lvl w:ilvl="6">
      <w:start w:val="0"/>
      <w:numFmt w:val="bullet"/>
      <w:lvlText w:val="•"/>
      <w:lvlJc w:val="left"/>
      <w:pPr>
        <w:ind w:left="10035" w:hanging="901"/>
      </w:pPr>
      <w:rPr>
        <w:rFonts w:hint="default"/>
      </w:rPr>
    </w:lvl>
    <w:lvl w:ilvl="7">
      <w:start w:val="0"/>
      <w:numFmt w:val="bullet"/>
      <w:lvlText w:val="•"/>
      <w:lvlJc w:val="left"/>
      <w:pPr>
        <w:ind w:left="11606" w:hanging="901"/>
      </w:pPr>
      <w:rPr>
        <w:rFonts w:hint="default"/>
      </w:rPr>
    </w:lvl>
    <w:lvl w:ilvl="8">
      <w:start w:val="0"/>
      <w:numFmt w:val="bullet"/>
      <w:lvlText w:val="•"/>
      <w:lvlJc w:val="left"/>
      <w:pPr>
        <w:ind w:left="13177" w:hanging="901"/>
      </w:pPr>
      <w:rPr>
        <w:rFonts w:hint="default"/>
      </w:rPr>
    </w:lvl>
  </w:abstractNum>
  <w:abstractNum w:abstractNumId="23">
    <w:nsid w:val="7A98A99A"/>
    <w:multiLevelType w:val="hybridMultilevel"/>
    <w:tmpl w:val="00000000"/>
    <w:lvl w:ilvl="0">
      <w:start w:val="1"/>
      <w:numFmt w:val="decimal"/>
      <w:lvlText w:val="（%1）"/>
      <w:lvlJc w:val="left"/>
      <w:pPr>
        <w:ind w:left="1378" w:hanging="902"/>
        <w:jc w:val="left"/>
      </w:pPr>
      <w:rPr>
        <w:rFonts w:ascii="宋体" w:eastAsia="宋体" w:hAnsi="宋体" w:cs="宋体" w:hint="default"/>
        <w:w w:val="100"/>
        <w:sz w:val="34"/>
        <w:szCs w:val="34"/>
      </w:rPr>
    </w:lvl>
    <w:lvl w:ilvl="1">
      <w:start w:val="2"/>
      <w:numFmt w:val="decimal"/>
      <w:lvlText w:val="（%2）"/>
      <w:lvlJc w:val="left"/>
      <w:pPr>
        <w:ind w:left="1309" w:hanging="909"/>
        <w:jc w:val="left"/>
      </w:pPr>
      <w:rPr>
        <w:rFonts w:ascii="宋体" w:eastAsia="宋体" w:hAnsi="宋体" w:cs="宋体" w:hint="default"/>
        <w:spacing w:val="0"/>
        <w:w w:val="100"/>
        <w:sz w:val="34"/>
        <w:szCs w:val="34"/>
      </w:rPr>
    </w:lvl>
    <w:lvl w:ilvl="2">
      <w:start w:val="0"/>
      <w:numFmt w:val="bullet"/>
      <w:lvlText w:val="•"/>
      <w:lvlJc w:val="left"/>
      <w:pPr>
        <w:ind w:left="3039" w:hanging="909"/>
      </w:pPr>
      <w:rPr>
        <w:rFonts w:hint="default"/>
      </w:rPr>
    </w:lvl>
    <w:lvl w:ilvl="3">
      <w:start w:val="0"/>
      <w:numFmt w:val="bullet"/>
      <w:lvlText w:val="•"/>
      <w:lvlJc w:val="left"/>
      <w:pPr>
        <w:ind w:left="4699" w:hanging="909"/>
      </w:pPr>
      <w:rPr>
        <w:rFonts w:hint="default"/>
      </w:rPr>
    </w:lvl>
    <w:lvl w:ilvl="4">
      <w:start w:val="0"/>
      <w:numFmt w:val="bullet"/>
      <w:lvlText w:val="•"/>
      <w:lvlJc w:val="left"/>
      <w:pPr>
        <w:ind w:left="6359" w:hanging="909"/>
      </w:pPr>
      <w:rPr>
        <w:rFonts w:hint="default"/>
      </w:rPr>
    </w:lvl>
    <w:lvl w:ilvl="5">
      <w:start w:val="0"/>
      <w:numFmt w:val="bullet"/>
      <w:lvlText w:val="•"/>
      <w:lvlJc w:val="left"/>
      <w:pPr>
        <w:ind w:left="8019" w:hanging="909"/>
      </w:pPr>
      <w:rPr>
        <w:rFonts w:hint="default"/>
      </w:rPr>
    </w:lvl>
    <w:lvl w:ilvl="6">
      <w:start w:val="0"/>
      <w:numFmt w:val="bullet"/>
      <w:lvlText w:val="•"/>
      <w:lvlJc w:val="left"/>
      <w:pPr>
        <w:ind w:left="9679" w:hanging="909"/>
      </w:pPr>
      <w:rPr>
        <w:rFonts w:hint="default"/>
      </w:rPr>
    </w:lvl>
    <w:lvl w:ilvl="7">
      <w:start w:val="0"/>
      <w:numFmt w:val="bullet"/>
      <w:lvlText w:val="•"/>
      <w:lvlJc w:val="left"/>
      <w:pPr>
        <w:ind w:left="11339" w:hanging="909"/>
      </w:pPr>
      <w:rPr>
        <w:rFonts w:hint="default"/>
      </w:rPr>
    </w:lvl>
    <w:lvl w:ilvl="8">
      <w:start w:val="0"/>
      <w:numFmt w:val="bullet"/>
      <w:lvlText w:val="•"/>
      <w:lvlJc w:val="left"/>
      <w:pPr>
        <w:ind w:left="12999" w:hanging="909"/>
      </w:pPr>
      <w:rPr>
        <w:rFonts w:hint="default"/>
      </w:rPr>
    </w:lvl>
  </w:abstractNum>
  <w:abstractNum w:abstractNumId="24">
    <w:nsid w:val="7BE665A8"/>
    <w:multiLevelType w:val="hybridMultilevel"/>
    <w:tmpl w:val="00000000"/>
    <w:lvl w:ilvl="0">
      <w:start w:val="1"/>
      <w:numFmt w:val="decimal"/>
      <w:lvlText w:val="（%1）"/>
      <w:lvlJc w:val="left"/>
      <w:pPr>
        <w:ind w:left="1060" w:hanging="902"/>
        <w:jc w:val="left"/>
      </w:pPr>
      <w:rPr>
        <w:rFonts w:ascii="宋体" w:eastAsia="宋体" w:hAnsi="宋体" w:cs="宋体" w:hint="default"/>
        <w:w w:val="100"/>
        <w:sz w:val="34"/>
        <w:szCs w:val="34"/>
      </w:rPr>
    </w:lvl>
    <w:lvl w:ilvl="1">
      <w:start w:val="0"/>
      <w:numFmt w:val="bullet"/>
      <w:lvlText w:val="•"/>
      <w:lvlJc w:val="left"/>
      <w:pPr>
        <w:ind w:left="2585" w:hanging="902"/>
      </w:pPr>
      <w:rPr>
        <w:rFonts w:hint="default"/>
      </w:rPr>
    </w:lvl>
    <w:lvl w:ilvl="2">
      <w:start w:val="0"/>
      <w:numFmt w:val="bullet"/>
      <w:lvlText w:val="•"/>
      <w:lvlJc w:val="left"/>
      <w:pPr>
        <w:ind w:left="4111" w:hanging="902"/>
      </w:pPr>
      <w:rPr>
        <w:rFonts w:hint="default"/>
      </w:rPr>
    </w:lvl>
    <w:lvl w:ilvl="3">
      <w:start w:val="0"/>
      <w:numFmt w:val="bullet"/>
      <w:lvlText w:val="•"/>
      <w:lvlJc w:val="left"/>
      <w:pPr>
        <w:ind w:left="5637" w:hanging="902"/>
      </w:pPr>
      <w:rPr>
        <w:rFonts w:hint="default"/>
      </w:rPr>
    </w:lvl>
    <w:lvl w:ilvl="4">
      <w:start w:val="0"/>
      <w:numFmt w:val="bullet"/>
      <w:lvlText w:val="•"/>
      <w:lvlJc w:val="left"/>
      <w:pPr>
        <w:ind w:left="7163" w:hanging="902"/>
      </w:pPr>
      <w:rPr>
        <w:rFonts w:hint="default"/>
      </w:rPr>
    </w:lvl>
    <w:lvl w:ilvl="5">
      <w:start w:val="0"/>
      <w:numFmt w:val="bullet"/>
      <w:lvlText w:val="•"/>
      <w:lvlJc w:val="left"/>
      <w:pPr>
        <w:ind w:left="8689" w:hanging="902"/>
      </w:pPr>
      <w:rPr>
        <w:rFonts w:hint="default"/>
      </w:rPr>
    </w:lvl>
    <w:lvl w:ilvl="6">
      <w:start w:val="0"/>
      <w:numFmt w:val="bullet"/>
      <w:lvlText w:val="•"/>
      <w:lvlJc w:val="left"/>
      <w:pPr>
        <w:ind w:left="10215" w:hanging="902"/>
      </w:pPr>
      <w:rPr>
        <w:rFonts w:hint="default"/>
      </w:rPr>
    </w:lvl>
    <w:lvl w:ilvl="7">
      <w:start w:val="0"/>
      <w:numFmt w:val="bullet"/>
      <w:lvlText w:val="•"/>
      <w:lvlJc w:val="left"/>
      <w:pPr>
        <w:ind w:left="11741" w:hanging="902"/>
      </w:pPr>
      <w:rPr>
        <w:rFonts w:hint="default"/>
      </w:rPr>
    </w:lvl>
    <w:lvl w:ilvl="8">
      <w:start w:val="0"/>
      <w:numFmt w:val="bullet"/>
      <w:lvlText w:val="•"/>
      <w:lvlJc w:val="left"/>
      <w:pPr>
        <w:ind w:left="13267" w:hanging="902"/>
      </w:pPr>
      <w:rPr>
        <w:rFonts w:hint="default"/>
      </w:rPr>
    </w:lvl>
  </w:abstractNum>
  <w:num w:numId="1">
    <w:abstractNumId w:val="22"/>
  </w:num>
  <w:num w:numId="2">
    <w:abstractNumId w:val="3"/>
  </w:num>
  <w:num w:numId="3">
    <w:abstractNumId w:val="14"/>
  </w:num>
  <w:num w:numId="4">
    <w:abstractNumId w:val="15"/>
  </w:num>
  <w:num w:numId="5">
    <w:abstractNumId w:val="24"/>
  </w:num>
  <w:num w:numId="6">
    <w:abstractNumId w:val="18"/>
  </w:num>
  <w:num w:numId="7">
    <w:abstractNumId w:val="16"/>
  </w:num>
  <w:num w:numId="8">
    <w:abstractNumId w:val="20"/>
  </w:num>
  <w:num w:numId="9">
    <w:abstractNumId w:val="7"/>
  </w:num>
  <w:num w:numId="10">
    <w:abstractNumId w:val="2"/>
  </w:num>
  <w:num w:numId="11">
    <w:abstractNumId w:val="17"/>
  </w:num>
  <w:num w:numId="12">
    <w:abstractNumId w:val="21"/>
  </w:num>
  <w:num w:numId="13">
    <w:abstractNumId w:val="11"/>
  </w:num>
  <w:num w:numId="14">
    <w:abstractNumId w:val="13"/>
  </w:num>
  <w:num w:numId="15">
    <w:abstractNumId w:val="0"/>
  </w:num>
  <w:num w:numId="16">
    <w:abstractNumId w:val="6"/>
  </w:num>
  <w:num w:numId="17">
    <w:abstractNumId w:val="4"/>
  </w:num>
  <w:num w:numId="18">
    <w:abstractNumId w:val="19"/>
  </w:num>
  <w:num w:numId="19">
    <w:abstractNumId w:val="12"/>
  </w:num>
  <w:num w:numId="20">
    <w:abstractNumId w:val="9"/>
  </w:num>
  <w:num w:numId="21">
    <w:abstractNumId w:val="8"/>
  </w:num>
  <w:num w:numId="22">
    <w:abstractNumId w:val="1"/>
  </w:num>
  <w:num w:numId="23">
    <w:abstractNumId w:val="10"/>
  </w:num>
  <w:num w:numId="24">
    <w:abstractNumId w:val="23"/>
  </w:num>
  <w:num w:numId="2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60"/>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8"/>
      <w:ind w:left="596" w:right="319"/>
      <w:jc w:val="center"/>
    </w:pPr>
    <w:rPr>
      <w:rFonts w:ascii="宋体" w:eastAsia="宋体" w:hAnsi="宋体" w:cs="宋体"/>
      <w:b/>
      <w:bCs/>
      <w:sz w:val="48"/>
      <w:szCs w:val="48"/>
    </w:rPr>
  </w:style>
  <w:style w:type="paragraph" w:styleId="ListParagraph">
    <w:name w:val="List Paragraph"/>
    <w:basedOn w:val="Normal"/>
    <w:uiPriority w:val="1"/>
    <w:qFormat/>
    <w:pPr>
      <w:spacing w:before="241"/>
      <w:ind w:left="1533" w:hanging="90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hyperlink" Target="https://d.book118.com/076110024014010040" TargetMode="Externa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2024-01-04T17:08:50Z</dcterms:created>
  <dcterms:modified xsi:type="dcterms:W3CDTF">2024-01-04T17:08:50Z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2024-01-04T00:00:00Z</vt:filetime>
  </property>
</Properties>
</file>