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65CE1" w:rsidP="00765CE1" w14:paraId="69C6562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65CE1">
        <w:rPr>
          <w:rFonts w:ascii="华文中宋" w:eastAsia="华文中宋" w:hAnsi="华文中宋"/>
          <w:b/>
          <w:sz w:val="30"/>
        </w:rPr>
        <w:t>2024</w:t>
      </w:r>
      <w:r w:rsidRPr="00765CE1">
        <w:rPr>
          <w:rFonts w:ascii="华文中宋" w:eastAsia="华文中宋" w:hAnsi="华文中宋"/>
          <w:b/>
          <w:sz w:val="30"/>
        </w:rPr>
        <w:t>年山东小鸭集团有限责任公司人员招聘模拟考试试题及答案解析</w:t>
      </w:r>
    </w:p>
    <w:p w:rsidR="00A77B3E" w14:paraId="78E30E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9DD47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6EBF2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如果没有达尔文，马可尼等专家的新科技观的涌现，就不会产生世界上第一部科幻小说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如果没有广义相对论、量子力学的发展，就不会迎来科幻小说的黄金时代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如果没有量子物理、太空科学的发展，就不会有灾难科幻作品或超级空间探险小说。</w:t>
      </w:r>
    </w:p>
    <w:p w:rsidR="00E0697D" w14:paraId="54BD57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DF91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、科幻小说对科学的发展起了强大的推动作用</w:t>
      </w:r>
    </w:p>
    <w:p w:rsidR="00E0697D" w14:paraId="61D8C1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、科幻小说的发展依赖于科技进步</w:t>
      </w:r>
    </w:p>
    <w:p w:rsidR="00E0697D" w14:paraId="5377C9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、科幻小说被用来形象地描述最新的科学发现</w:t>
      </w:r>
    </w:p>
    <w:p w:rsidR="00E0697D" w14:paraId="357121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、科幻文学与科学相互促进，共同发展</w:t>
      </w:r>
    </w:p>
    <w:p w:rsidR="00E0697D" w14:paraId="501D1A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7853B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材料为“分——分——分”结构，为三个并列的句子，分别讲述了“科技进步”对“科幻小说发展”的影响，即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项所表述的内容，为文段的主旨。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项逻辑错误，材料主要讲科学发展对科幻小说的推动作用，而非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项所表述的内容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项在文中并未涉及到，故排除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项在文中并未体现，材料并未提到科幻小说对科学的影响，更没有“相互促进”一说，所以排除。故选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5701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数字世界的革命固然玄妙，但其经济规模和在人们生活中的重要程度，直到今天，仍旧不能与实体世界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EBFD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63E3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、同日而语</w:t>
      </w:r>
    </w:p>
    <w:p w:rsidR="00E0697D" w14:paraId="0014E1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、旗鼓相当</w:t>
      </w:r>
    </w:p>
    <w:p w:rsidR="00E0697D" w14:paraId="3C24C9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、一决高下</w:t>
      </w:r>
    </w:p>
    <w:p w:rsidR="00E0697D" w14:paraId="6A505C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、平分秋色</w:t>
      </w:r>
    </w:p>
    <w:p w:rsidR="00E0697D" w14:paraId="27FA66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C46DC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“但”</w:t>
      </w:r>
      <w:r w:rsidRPr="00E0697D">
        <w:rPr>
          <w:rFonts w:ascii="Times New Roman" w:eastAsia="微软雅黑" w:hAnsi="微软雅黑" w:cs="宋体" w:hint="eastAsia"/>
          <w:szCs w:val="18"/>
        </w:rPr>
        <w:t>连接前后语义相反，根据“数字世界的革命固然玄妙”可知，划横线处表示即使在今天，数字世界的重要性仍然比不上实体世界，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项“同日而语”通常用于否定表述中，与前文“不能”连用，指不能放在同一时间谈论，不能相提并论，不能相比，符合文意，当选。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项“旗鼓相当”比喻双方力量不相上下，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项“一决高下”指决一胜负，比个高下，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项“平分秋色”比喻双方各得一半，不分高低，表示平局，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三项通常不用于否定表述中，均排除。故选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90A6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金融行业内部应广泛吸收同业经验，携起手来加快探索集团化经营新路，加速行业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和优胜劣汰。行业市场化竞争将带来更优质的金融服务，只要不是违法违规的恶性竞争，都应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4B49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4DB0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、此消彼长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首肯心折</w:t>
      </w:r>
    </w:p>
    <w:p w:rsidR="00E0697D" w14:paraId="67844A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、物竞天择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喜闻乐见</w:t>
      </w:r>
    </w:p>
    <w:p w:rsidR="00E0697D" w14:paraId="593608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、弱肉强食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交口赞誉</w:t>
      </w:r>
    </w:p>
    <w:p w:rsidR="00E0697D" w14:paraId="08F36C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、新陈代谢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乐见其成</w:t>
      </w:r>
    </w:p>
    <w:p w:rsidR="00E0697D" w14:paraId="7D9E20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6617D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第一空，“和”表并列，所填词语应与“优胜劣汰”语义相近。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项“弱肉强食”比喻弱的被强的吞并，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项“新陈代谢”指新事物代替旧事物的过程，两项均符合文意，保留。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项“此消彼长”</w:t>
      </w:r>
      <w:r w:rsidRPr="00E0697D">
        <w:rPr>
          <w:rFonts w:ascii="Times New Roman" w:eastAsia="微软雅黑" w:hAnsi="微软雅黑" w:cs="宋体" w:hint="eastAsia"/>
          <w:szCs w:val="18"/>
        </w:rPr>
        <w:t>意为这个下降，那个上升，与文意不符，排除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项“物竞天择”意为生物相互竞争，能适应者生存下来，与“行业”搭配不当，排除。第二空，根据“只要不是违法违规的恶性竞争”可知，所填词语应体现出不反对，都应使其发展之意。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项“乐见其成”指希望看到某事物发展下去或取得成功，符合文意，当选。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项“交口赞誉”指异口同声地称赞，程度过重，排除。故选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1BAF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好食品安全工作，必须坚持预防为主、关口前移。各地、各部门要继续加强食品安全风险监测，全面排查食品安全隐患。要及时发现和解决食品安全的苗头性、倾向性问题，切实把好食品安全的源头关、生产关、流通关和入口关，加强食品安全舆情管理，强化社会监督，健全长效机制，确保食品质量安全可靠，让广大人民群众吃得放心、吃得健康。</w:t>
      </w:r>
    </w:p>
    <w:p w:rsidR="00E0697D" w14:paraId="222A4F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根据文意，指出不属于“预防措施”的一项是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32D9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、加强食品安全舆情管理，强化社会监督，健全长效机制</w:t>
      </w:r>
    </w:p>
    <w:p w:rsidR="00E0697D" w14:paraId="55D7B0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、加强食品安全风险监测，全面排查食品安全隐患</w:t>
      </w:r>
    </w:p>
    <w:p w:rsidR="00E0697D" w14:paraId="4EAC48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、及时发现和解决食品安全的苗头性、倾向性问题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https://d.book118.com/076110225233010033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paraId="4844A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CE1" w14:paraId="0BAE49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paraId="0D46BF58" w14:textId="5F316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5CE1" w14:paraId="29C0E2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paraId="00B4E8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C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textId="5F316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5C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C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:rsidP="00D07274" w14:textId="5F316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5C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paraId="4662C2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paraId="0E2421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paraId="5CB5A5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C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5CE1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21C492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65C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65CE1"/>
    <w:rPr>
      <w:sz w:val="18"/>
      <w:szCs w:val="18"/>
    </w:rPr>
  </w:style>
  <w:style w:type="paragraph" w:styleId="Footer">
    <w:name w:val="footer"/>
    <w:basedOn w:val="Normal"/>
    <w:link w:val="a0"/>
    <w:rsid w:val="00765CE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65CE1"/>
    <w:rPr>
      <w:sz w:val="18"/>
      <w:szCs w:val="18"/>
    </w:rPr>
  </w:style>
  <w:style w:type="character" w:styleId="PageNumber">
    <w:name w:val="page number"/>
    <w:basedOn w:val="DefaultParagraphFont"/>
    <w:rsid w:val="00765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6110225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3885</Words>
  <Characters>22146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