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89" w:history="1">
        <w:r>
          <w:rPr>
            <w:rFonts w:ascii="仿宋" w:eastAsia="仿宋" w:hAnsi="仿宋" w:cs="仿宋" w:hint="eastAsia"/>
            <w:lang w:eastAsia="zh-CN"/>
          </w:rPr>
          <w:t>前言</w:t>
        </w:r>
        <w:r>
          <w:tab/>
        </w:r>
        <w:r>
          <w:fldChar w:fldCharType="begin"/>
        </w:r>
        <w:r>
          <w:instrText xml:space="preserve"> PAGEREF _Toc14489 \h </w:instrText>
        </w:r>
        <w:r>
          <w:fldChar w:fldCharType="separate"/>
        </w:r>
        <w:r>
          <w:t>3</w:t>
        </w:r>
        <w:r>
          <w:fldChar w:fldCharType="end"/>
        </w:r>
      </w:hyperlink>
    </w:p>
    <w:p>
      <w:pPr>
        <w:pStyle w:val="TOC1"/>
        <w:tabs>
          <w:tab w:val="right" w:leader="dot" w:pos="8306"/>
        </w:tabs>
      </w:pPr>
      <w:hyperlink w:anchor="_Toc13839" w:history="1">
        <w:r>
          <w:rPr>
            <w:rFonts w:ascii="仿宋" w:eastAsia="仿宋" w:hAnsi="仿宋" w:cs="仿宋" w:hint="eastAsia"/>
            <w:lang w:eastAsia="zh-CN"/>
          </w:rPr>
          <w:t>一、经济影响分析</w:t>
        </w:r>
        <w:r>
          <w:tab/>
        </w:r>
        <w:r>
          <w:fldChar w:fldCharType="begin"/>
        </w:r>
        <w:r>
          <w:instrText xml:space="preserve"> PAGEREF _Toc13839 \h </w:instrText>
        </w:r>
        <w:r>
          <w:fldChar w:fldCharType="separate"/>
        </w:r>
        <w:r>
          <w:t>3</w:t>
        </w:r>
        <w:r>
          <w:fldChar w:fldCharType="end"/>
        </w:r>
      </w:hyperlink>
    </w:p>
    <w:p>
      <w:pPr>
        <w:pStyle w:val="TOC2"/>
        <w:tabs>
          <w:tab w:val="right" w:leader="dot" w:pos="8306"/>
        </w:tabs>
      </w:pPr>
      <w:hyperlink w:anchor="_Toc18974" w:history="1">
        <w:r>
          <w:rPr>
            <w:rFonts w:ascii="仿宋" w:eastAsia="仿宋" w:hAnsi="仿宋" w:cs="仿宋" w:hint="eastAsia"/>
            <w:lang w:eastAsia="zh-CN"/>
          </w:rPr>
          <w:t>(一)、经济费用效益或费用效果分析</w:t>
        </w:r>
        <w:r>
          <w:tab/>
        </w:r>
        <w:r>
          <w:fldChar w:fldCharType="begin"/>
        </w:r>
        <w:r>
          <w:instrText xml:space="preserve"> PAGEREF _Toc18974 \h </w:instrText>
        </w:r>
        <w:r>
          <w:fldChar w:fldCharType="separate"/>
        </w:r>
        <w:r>
          <w:t>3</w:t>
        </w:r>
        <w:r>
          <w:fldChar w:fldCharType="end"/>
        </w:r>
      </w:hyperlink>
    </w:p>
    <w:p>
      <w:pPr>
        <w:pStyle w:val="TOC2"/>
        <w:tabs>
          <w:tab w:val="right" w:leader="dot" w:pos="8306"/>
        </w:tabs>
      </w:pPr>
      <w:hyperlink w:anchor="_Toc24462" w:history="1">
        <w:r>
          <w:rPr>
            <w:rFonts w:ascii="仿宋" w:eastAsia="仿宋" w:hAnsi="仿宋" w:cs="仿宋" w:hint="eastAsia"/>
            <w:lang w:eastAsia="zh-CN"/>
          </w:rPr>
          <w:t>(二)、行业影响分析</w:t>
        </w:r>
        <w:r>
          <w:tab/>
        </w:r>
        <w:r>
          <w:fldChar w:fldCharType="begin"/>
        </w:r>
        <w:r>
          <w:instrText xml:space="preserve"> PAGEREF _Toc24462 \h </w:instrText>
        </w:r>
        <w:r>
          <w:fldChar w:fldCharType="separate"/>
        </w:r>
        <w:r>
          <w:t>5</w:t>
        </w:r>
        <w:r>
          <w:fldChar w:fldCharType="end"/>
        </w:r>
      </w:hyperlink>
    </w:p>
    <w:p>
      <w:pPr>
        <w:pStyle w:val="TOC2"/>
        <w:tabs>
          <w:tab w:val="right" w:leader="dot" w:pos="8306"/>
        </w:tabs>
      </w:pPr>
      <w:hyperlink w:anchor="_Toc1429" w:history="1">
        <w:r>
          <w:rPr>
            <w:rFonts w:ascii="仿宋" w:eastAsia="仿宋" w:hAnsi="仿宋" w:cs="仿宋" w:hint="eastAsia"/>
            <w:lang w:eastAsia="zh-CN"/>
          </w:rPr>
          <w:t>(三)、区域经济影响分析</w:t>
        </w:r>
        <w:r>
          <w:tab/>
        </w:r>
        <w:r>
          <w:fldChar w:fldCharType="begin"/>
        </w:r>
        <w:r>
          <w:instrText xml:space="preserve"> PAGEREF _Toc1429 \h </w:instrText>
        </w:r>
        <w:r>
          <w:fldChar w:fldCharType="separate"/>
        </w:r>
        <w:r>
          <w:t>7</w:t>
        </w:r>
        <w:r>
          <w:fldChar w:fldCharType="end"/>
        </w:r>
      </w:hyperlink>
    </w:p>
    <w:p>
      <w:pPr>
        <w:pStyle w:val="TOC2"/>
        <w:tabs>
          <w:tab w:val="right" w:leader="dot" w:pos="8306"/>
        </w:tabs>
      </w:pPr>
      <w:hyperlink w:anchor="_Toc3814" w:history="1">
        <w:r>
          <w:rPr>
            <w:rFonts w:ascii="仿宋" w:eastAsia="仿宋" w:hAnsi="仿宋" w:cs="仿宋" w:hint="eastAsia"/>
            <w:lang w:eastAsia="zh-CN"/>
          </w:rPr>
          <w:t>(四)、宏观经济影响分析</w:t>
        </w:r>
        <w:r>
          <w:tab/>
        </w:r>
        <w:r>
          <w:fldChar w:fldCharType="begin"/>
        </w:r>
        <w:r>
          <w:instrText xml:space="preserve"> PAGEREF _Toc3814 \h </w:instrText>
        </w:r>
        <w:r>
          <w:fldChar w:fldCharType="separate"/>
        </w:r>
        <w:r>
          <w:t>8</w:t>
        </w:r>
        <w:r>
          <w:fldChar w:fldCharType="end"/>
        </w:r>
      </w:hyperlink>
    </w:p>
    <w:p>
      <w:pPr>
        <w:pStyle w:val="TOC1"/>
        <w:tabs>
          <w:tab w:val="right" w:leader="dot" w:pos="8306"/>
        </w:tabs>
      </w:pPr>
      <w:hyperlink w:anchor="_Toc13683" w:history="1">
        <w:r>
          <w:rPr>
            <w:rFonts w:ascii="仿宋" w:eastAsia="仿宋" w:hAnsi="仿宋" w:cs="仿宋" w:hint="eastAsia"/>
            <w:lang w:eastAsia="zh-CN"/>
          </w:rPr>
          <w:t>二、发展规划、产业政策和行业准入分析</w:t>
        </w:r>
        <w:r>
          <w:tab/>
        </w:r>
        <w:r>
          <w:fldChar w:fldCharType="begin"/>
        </w:r>
        <w:r>
          <w:instrText xml:space="preserve"> PAGEREF _Toc13683 \h </w:instrText>
        </w:r>
        <w:r>
          <w:fldChar w:fldCharType="separate"/>
        </w:r>
        <w:r>
          <w:t>9</w:t>
        </w:r>
        <w:r>
          <w:fldChar w:fldCharType="end"/>
        </w:r>
      </w:hyperlink>
    </w:p>
    <w:p>
      <w:pPr>
        <w:pStyle w:val="TOC2"/>
        <w:tabs>
          <w:tab w:val="right" w:leader="dot" w:pos="8306"/>
        </w:tabs>
      </w:pPr>
      <w:hyperlink w:anchor="_Toc7228" w:history="1">
        <w:r>
          <w:rPr>
            <w:rFonts w:ascii="仿宋" w:eastAsia="仿宋" w:hAnsi="仿宋" w:cs="仿宋" w:hint="eastAsia"/>
            <w:lang w:eastAsia="zh-CN"/>
          </w:rPr>
          <w:t>(一)、发展规划分析</w:t>
        </w:r>
        <w:r>
          <w:tab/>
        </w:r>
        <w:r>
          <w:fldChar w:fldCharType="begin"/>
        </w:r>
        <w:r>
          <w:instrText xml:space="preserve"> PAGEREF _Toc7228 \h </w:instrText>
        </w:r>
        <w:r>
          <w:fldChar w:fldCharType="separate"/>
        </w:r>
        <w:r>
          <w:t>9</w:t>
        </w:r>
        <w:r>
          <w:fldChar w:fldCharType="end"/>
        </w:r>
      </w:hyperlink>
    </w:p>
    <w:p>
      <w:pPr>
        <w:pStyle w:val="TOC2"/>
        <w:tabs>
          <w:tab w:val="right" w:leader="dot" w:pos="8306"/>
        </w:tabs>
      </w:pPr>
      <w:hyperlink w:anchor="_Toc12992" w:history="1">
        <w:r>
          <w:rPr>
            <w:rFonts w:ascii="仿宋" w:eastAsia="仿宋" w:hAnsi="仿宋" w:cs="仿宋" w:hint="eastAsia"/>
            <w:lang w:eastAsia="zh-CN"/>
          </w:rPr>
          <w:t>(二)、产业政策分析</w:t>
        </w:r>
        <w:r>
          <w:tab/>
        </w:r>
        <w:r>
          <w:fldChar w:fldCharType="begin"/>
        </w:r>
        <w:r>
          <w:instrText xml:space="preserve"> PAGEREF _Toc12992 \h </w:instrText>
        </w:r>
        <w:r>
          <w:fldChar w:fldCharType="separate"/>
        </w:r>
        <w:r>
          <w:t>11</w:t>
        </w:r>
        <w:r>
          <w:fldChar w:fldCharType="end"/>
        </w:r>
      </w:hyperlink>
    </w:p>
    <w:p>
      <w:pPr>
        <w:pStyle w:val="TOC2"/>
        <w:tabs>
          <w:tab w:val="right" w:leader="dot" w:pos="8306"/>
        </w:tabs>
      </w:pPr>
      <w:hyperlink w:anchor="_Toc16395" w:history="1">
        <w:r>
          <w:rPr>
            <w:rFonts w:ascii="仿宋" w:eastAsia="仿宋" w:hAnsi="仿宋" w:cs="仿宋" w:hint="eastAsia"/>
            <w:lang w:eastAsia="zh-CN"/>
          </w:rPr>
          <w:t>(三)、行业准入分析</w:t>
        </w:r>
        <w:r>
          <w:tab/>
        </w:r>
        <w:r>
          <w:fldChar w:fldCharType="begin"/>
        </w:r>
        <w:r>
          <w:instrText xml:space="preserve"> PAGEREF _Toc16395 \h </w:instrText>
        </w:r>
        <w:r>
          <w:fldChar w:fldCharType="separate"/>
        </w:r>
        <w:r>
          <w:t>13</w:t>
        </w:r>
        <w:r>
          <w:fldChar w:fldCharType="end"/>
        </w:r>
      </w:hyperlink>
    </w:p>
    <w:p>
      <w:pPr>
        <w:pStyle w:val="TOC1"/>
        <w:tabs>
          <w:tab w:val="right" w:leader="dot" w:pos="8306"/>
        </w:tabs>
      </w:pPr>
      <w:hyperlink w:anchor="_Toc20821" w:history="1">
        <w:r>
          <w:rPr>
            <w:rFonts w:ascii="仿宋" w:eastAsia="仿宋" w:hAnsi="仿宋" w:cs="仿宋" w:hint="eastAsia"/>
            <w:lang w:eastAsia="zh-CN"/>
          </w:rPr>
          <w:t>三、资源开发及综合利用分析</w:t>
        </w:r>
        <w:r>
          <w:tab/>
        </w:r>
        <w:r>
          <w:fldChar w:fldCharType="begin"/>
        </w:r>
        <w:r>
          <w:instrText xml:space="preserve"> PAGEREF _Toc20821 \h </w:instrText>
        </w:r>
        <w:r>
          <w:fldChar w:fldCharType="separate"/>
        </w:r>
        <w:r>
          <w:t>14</w:t>
        </w:r>
        <w:r>
          <w:fldChar w:fldCharType="end"/>
        </w:r>
      </w:hyperlink>
    </w:p>
    <w:p>
      <w:pPr>
        <w:pStyle w:val="TOC2"/>
        <w:tabs>
          <w:tab w:val="right" w:leader="dot" w:pos="8306"/>
        </w:tabs>
      </w:pPr>
      <w:hyperlink w:anchor="_Toc12008" w:history="1">
        <w:r>
          <w:rPr>
            <w:rFonts w:ascii="仿宋" w:eastAsia="仿宋" w:hAnsi="仿宋" w:cs="仿宋" w:hint="eastAsia"/>
            <w:lang w:eastAsia="zh-CN"/>
          </w:rPr>
          <w:t>(一)、资源开发方案</w:t>
        </w:r>
        <w:r>
          <w:tab/>
        </w:r>
        <w:r>
          <w:fldChar w:fldCharType="begin"/>
        </w:r>
        <w:r>
          <w:instrText xml:space="preserve"> PAGEREF _Toc12008 \h </w:instrText>
        </w:r>
        <w:r>
          <w:fldChar w:fldCharType="separate"/>
        </w:r>
        <w:r>
          <w:t>14</w:t>
        </w:r>
        <w:r>
          <w:fldChar w:fldCharType="end"/>
        </w:r>
      </w:hyperlink>
    </w:p>
    <w:p>
      <w:pPr>
        <w:pStyle w:val="TOC2"/>
        <w:tabs>
          <w:tab w:val="right" w:leader="dot" w:pos="8306"/>
        </w:tabs>
      </w:pPr>
      <w:hyperlink w:anchor="_Toc27404" w:history="1">
        <w:r>
          <w:rPr>
            <w:rFonts w:ascii="仿宋" w:eastAsia="仿宋" w:hAnsi="仿宋" w:cs="仿宋" w:hint="eastAsia"/>
            <w:lang w:eastAsia="zh-CN"/>
          </w:rPr>
          <w:t>(二)、资源利用方案</w:t>
        </w:r>
        <w:r>
          <w:tab/>
        </w:r>
        <w:r>
          <w:fldChar w:fldCharType="begin"/>
        </w:r>
        <w:r>
          <w:instrText xml:space="preserve"> PAGEREF _Toc27404 \h </w:instrText>
        </w:r>
        <w:r>
          <w:fldChar w:fldCharType="separate"/>
        </w:r>
        <w:r>
          <w:t>15</w:t>
        </w:r>
        <w:r>
          <w:fldChar w:fldCharType="end"/>
        </w:r>
      </w:hyperlink>
    </w:p>
    <w:p>
      <w:pPr>
        <w:pStyle w:val="TOC2"/>
        <w:tabs>
          <w:tab w:val="right" w:leader="dot" w:pos="8306"/>
        </w:tabs>
      </w:pPr>
      <w:hyperlink w:anchor="_Toc23670" w:history="1">
        <w:r>
          <w:rPr>
            <w:rFonts w:ascii="仿宋" w:eastAsia="仿宋" w:hAnsi="仿宋" w:cs="仿宋" w:hint="eastAsia"/>
            <w:lang w:eastAsia="zh-CN"/>
          </w:rPr>
          <w:t>(三)、资源节约措施</w:t>
        </w:r>
        <w:r>
          <w:tab/>
        </w:r>
        <w:r>
          <w:fldChar w:fldCharType="begin"/>
        </w:r>
        <w:r>
          <w:instrText xml:space="preserve"> PAGEREF _Toc23670 \h </w:instrText>
        </w:r>
        <w:r>
          <w:fldChar w:fldCharType="separate"/>
        </w:r>
        <w:r>
          <w:t>16</w:t>
        </w:r>
        <w:r>
          <w:fldChar w:fldCharType="end"/>
        </w:r>
      </w:hyperlink>
    </w:p>
    <w:p>
      <w:pPr>
        <w:pStyle w:val="TOC1"/>
        <w:tabs>
          <w:tab w:val="right" w:leader="dot" w:pos="8306"/>
        </w:tabs>
      </w:pPr>
      <w:hyperlink w:anchor="_Toc26986" w:history="1">
        <w:r>
          <w:rPr>
            <w:rFonts w:ascii="仿宋" w:eastAsia="仿宋" w:hAnsi="仿宋" w:cs="仿宋" w:hint="eastAsia"/>
            <w:lang w:eastAsia="zh-CN"/>
          </w:rPr>
          <w:t>四、环境和生态影响分析</w:t>
        </w:r>
        <w:r>
          <w:tab/>
        </w:r>
        <w:r>
          <w:fldChar w:fldCharType="begin"/>
        </w:r>
        <w:r>
          <w:instrText xml:space="preserve"> PAGEREF _Toc26986 \h </w:instrText>
        </w:r>
        <w:r>
          <w:fldChar w:fldCharType="separate"/>
        </w:r>
        <w:r>
          <w:t>17</w:t>
        </w:r>
        <w:r>
          <w:fldChar w:fldCharType="end"/>
        </w:r>
      </w:hyperlink>
    </w:p>
    <w:p>
      <w:pPr>
        <w:pStyle w:val="TOC2"/>
        <w:tabs>
          <w:tab w:val="right" w:leader="dot" w:pos="8306"/>
        </w:tabs>
      </w:pPr>
      <w:hyperlink w:anchor="_Toc26346" w:history="1">
        <w:r>
          <w:rPr>
            <w:rFonts w:ascii="仿宋" w:eastAsia="仿宋" w:hAnsi="仿宋" w:cs="仿宋" w:hint="eastAsia"/>
            <w:lang w:eastAsia="zh-CN"/>
          </w:rPr>
          <w:t>(一)、环境和生态现状</w:t>
        </w:r>
        <w:r>
          <w:tab/>
        </w:r>
        <w:r>
          <w:fldChar w:fldCharType="begin"/>
        </w:r>
        <w:r>
          <w:instrText xml:space="preserve"> PAGEREF _Toc26346 \h </w:instrText>
        </w:r>
        <w:r>
          <w:fldChar w:fldCharType="separate"/>
        </w:r>
        <w:r>
          <w:t>17</w:t>
        </w:r>
        <w:r>
          <w:fldChar w:fldCharType="end"/>
        </w:r>
      </w:hyperlink>
    </w:p>
    <w:p>
      <w:pPr>
        <w:pStyle w:val="TOC2"/>
        <w:tabs>
          <w:tab w:val="right" w:leader="dot" w:pos="8306"/>
        </w:tabs>
      </w:pPr>
      <w:hyperlink w:anchor="_Toc27012" w:history="1">
        <w:r>
          <w:rPr>
            <w:rFonts w:ascii="仿宋" w:eastAsia="仿宋" w:hAnsi="仿宋" w:cs="仿宋" w:hint="eastAsia"/>
            <w:lang w:eastAsia="zh-CN"/>
          </w:rPr>
          <w:t>(二)、生态环境影响分析</w:t>
        </w:r>
        <w:r>
          <w:tab/>
        </w:r>
        <w:r>
          <w:fldChar w:fldCharType="begin"/>
        </w:r>
        <w:r>
          <w:instrText xml:space="preserve"> PAGEREF _Toc27012 \h </w:instrText>
        </w:r>
        <w:r>
          <w:fldChar w:fldCharType="separate"/>
        </w:r>
        <w:r>
          <w:t>19</w:t>
        </w:r>
        <w:r>
          <w:fldChar w:fldCharType="end"/>
        </w:r>
      </w:hyperlink>
    </w:p>
    <w:p>
      <w:pPr>
        <w:pStyle w:val="TOC2"/>
        <w:tabs>
          <w:tab w:val="right" w:leader="dot" w:pos="8306"/>
        </w:tabs>
      </w:pPr>
      <w:hyperlink w:anchor="_Toc30677" w:history="1">
        <w:r>
          <w:rPr>
            <w:rFonts w:ascii="仿宋" w:eastAsia="仿宋" w:hAnsi="仿宋" w:cs="仿宋" w:hint="eastAsia"/>
            <w:lang w:eastAsia="zh-CN"/>
          </w:rPr>
          <w:t>(三)、生态环境保护措施</w:t>
        </w:r>
        <w:r>
          <w:tab/>
        </w:r>
        <w:r>
          <w:fldChar w:fldCharType="begin"/>
        </w:r>
        <w:r>
          <w:instrText xml:space="preserve"> PAGEREF _Toc30677 \h </w:instrText>
        </w:r>
        <w:r>
          <w:fldChar w:fldCharType="separate"/>
        </w:r>
        <w:r>
          <w:t>20</w:t>
        </w:r>
        <w:r>
          <w:fldChar w:fldCharType="end"/>
        </w:r>
      </w:hyperlink>
    </w:p>
    <w:p>
      <w:pPr>
        <w:pStyle w:val="TOC2"/>
        <w:tabs>
          <w:tab w:val="right" w:leader="dot" w:pos="8306"/>
        </w:tabs>
      </w:pPr>
      <w:hyperlink w:anchor="_Toc13365" w:history="1">
        <w:r>
          <w:rPr>
            <w:rFonts w:ascii="仿宋" w:eastAsia="仿宋" w:hAnsi="仿宋" w:cs="仿宋" w:hint="eastAsia"/>
            <w:lang w:eastAsia="zh-CN"/>
          </w:rPr>
          <w:t>(四)、地质灾害影响分析</w:t>
        </w:r>
        <w:r>
          <w:tab/>
        </w:r>
        <w:r>
          <w:fldChar w:fldCharType="begin"/>
        </w:r>
        <w:r>
          <w:instrText xml:space="preserve"> PAGEREF _Toc13365 \h </w:instrText>
        </w:r>
        <w:r>
          <w:fldChar w:fldCharType="separate"/>
        </w:r>
        <w:r>
          <w:t>22</w:t>
        </w:r>
        <w:r>
          <w:fldChar w:fldCharType="end"/>
        </w:r>
      </w:hyperlink>
    </w:p>
    <w:p>
      <w:pPr>
        <w:pStyle w:val="TOC2"/>
        <w:tabs>
          <w:tab w:val="right" w:leader="dot" w:pos="8306"/>
        </w:tabs>
      </w:pPr>
      <w:hyperlink w:anchor="_Toc3082" w:history="1">
        <w:r>
          <w:rPr>
            <w:rFonts w:ascii="仿宋" w:eastAsia="仿宋" w:hAnsi="仿宋" w:cs="仿宋" w:hint="eastAsia"/>
            <w:lang w:eastAsia="zh-CN"/>
          </w:rPr>
          <w:t>(五)、特殊环境影响</w:t>
        </w:r>
        <w:r>
          <w:tab/>
        </w:r>
        <w:r>
          <w:fldChar w:fldCharType="begin"/>
        </w:r>
        <w:r>
          <w:instrText xml:space="preserve"> PAGEREF _Toc3082 \h </w:instrText>
        </w:r>
        <w:r>
          <w:fldChar w:fldCharType="separate"/>
        </w:r>
        <w:r>
          <w:t>23</w:t>
        </w:r>
        <w:r>
          <w:fldChar w:fldCharType="end"/>
        </w:r>
      </w:hyperlink>
    </w:p>
    <w:p>
      <w:pPr>
        <w:pStyle w:val="TOC1"/>
        <w:tabs>
          <w:tab w:val="right" w:leader="dot" w:pos="8306"/>
        </w:tabs>
      </w:pPr>
      <w:hyperlink w:anchor="_Toc21727" w:history="1">
        <w:r>
          <w:rPr>
            <w:rFonts w:ascii="仿宋" w:eastAsia="仿宋" w:hAnsi="仿宋" w:cs="仿宋" w:hint="eastAsia"/>
            <w:lang w:eastAsia="zh-CN"/>
          </w:rPr>
          <w:t>五、背景、必要性分析</w:t>
        </w:r>
        <w:r>
          <w:tab/>
        </w:r>
        <w:r>
          <w:fldChar w:fldCharType="begin"/>
        </w:r>
        <w:r>
          <w:instrText xml:space="preserve"> PAGEREF _Toc21727 \h </w:instrText>
        </w:r>
        <w:r>
          <w:fldChar w:fldCharType="separate"/>
        </w:r>
        <w:r>
          <w:t>24</w:t>
        </w:r>
        <w:r>
          <w:fldChar w:fldCharType="end"/>
        </w:r>
      </w:hyperlink>
    </w:p>
    <w:p>
      <w:pPr>
        <w:pStyle w:val="TOC2"/>
        <w:tabs>
          <w:tab w:val="right" w:leader="dot" w:pos="8306"/>
        </w:tabs>
      </w:pPr>
      <w:hyperlink w:anchor="_Toc25556" w:history="1">
        <w:r>
          <w:rPr>
            <w:rFonts w:ascii="仿宋" w:eastAsia="仿宋" w:hAnsi="仿宋" w:cs="仿宋" w:hint="eastAsia"/>
            <w:lang w:eastAsia="zh-CN"/>
          </w:rPr>
          <w:t>(一)、项目建设背景</w:t>
        </w:r>
        <w:r>
          <w:tab/>
        </w:r>
        <w:r>
          <w:fldChar w:fldCharType="begin"/>
        </w:r>
        <w:r>
          <w:instrText xml:space="preserve"> PAGEREF _Toc25556 \h </w:instrText>
        </w:r>
        <w:r>
          <w:fldChar w:fldCharType="separate"/>
        </w:r>
        <w:r>
          <w:t>24</w:t>
        </w:r>
        <w:r>
          <w:fldChar w:fldCharType="end"/>
        </w:r>
      </w:hyperlink>
    </w:p>
    <w:p>
      <w:pPr>
        <w:pStyle w:val="TOC2"/>
        <w:tabs>
          <w:tab w:val="right" w:leader="dot" w:pos="8306"/>
        </w:tabs>
      </w:pPr>
      <w:hyperlink w:anchor="_Toc11080" w:history="1">
        <w:r>
          <w:rPr>
            <w:rFonts w:ascii="仿宋" w:eastAsia="仿宋" w:hAnsi="仿宋" w:cs="仿宋" w:hint="eastAsia"/>
            <w:lang w:eastAsia="zh-CN"/>
          </w:rPr>
          <w:t>(二)、必要性分析</w:t>
        </w:r>
        <w:r>
          <w:tab/>
        </w:r>
        <w:r>
          <w:fldChar w:fldCharType="begin"/>
        </w:r>
        <w:r>
          <w:instrText xml:space="preserve"> PAGEREF _Toc11080 \h </w:instrText>
        </w:r>
        <w:r>
          <w:fldChar w:fldCharType="separate"/>
        </w:r>
        <w:r>
          <w:t>25</w:t>
        </w:r>
        <w:r>
          <w:fldChar w:fldCharType="end"/>
        </w:r>
      </w:hyperlink>
    </w:p>
    <w:p>
      <w:pPr>
        <w:pStyle w:val="TOC2"/>
        <w:tabs>
          <w:tab w:val="right" w:leader="dot" w:pos="8306"/>
        </w:tabs>
      </w:pPr>
      <w:hyperlink w:anchor="_Toc9701" w:history="1">
        <w:r>
          <w:rPr>
            <w:rFonts w:ascii="仿宋" w:eastAsia="仿宋" w:hAnsi="仿宋" w:cs="仿宋" w:hint="eastAsia"/>
            <w:lang w:eastAsia="zh-CN"/>
          </w:rPr>
          <w:t>(三)、项目建设有利条件</w:t>
        </w:r>
        <w:r>
          <w:tab/>
        </w:r>
        <w:r>
          <w:fldChar w:fldCharType="begin"/>
        </w:r>
        <w:r>
          <w:instrText xml:space="preserve"> PAGEREF _Toc9701 \h </w:instrText>
        </w:r>
        <w:r>
          <w:fldChar w:fldCharType="separate"/>
        </w:r>
        <w:r>
          <w:t>27</w:t>
        </w:r>
        <w:r>
          <w:fldChar w:fldCharType="end"/>
        </w:r>
      </w:hyperlink>
    </w:p>
    <w:p>
      <w:pPr>
        <w:pStyle w:val="TOC1"/>
        <w:tabs>
          <w:tab w:val="right" w:leader="dot" w:pos="8306"/>
        </w:tabs>
      </w:pPr>
      <w:hyperlink w:anchor="_Toc31061" w:history="1">
        <w:r>
          <w:rPr>
            <w:rFonts w:ascii="仿宋" w:eastAsia="仿宋" w:hAnsi="仿宋" w:cs="仿宋" w:hint="eastAsia"/>
            <w:lang w:eastAsia="zh-CN"/>
          </w:rPr>
          <w:t>六、建设风险评估分析</w:t>
        </w:r>
        <w:r>
          <w:tab/>
        </w:r>
        <w:r>
          <w:fldChar w:fldCharType="begin"/>
        </w:r>
        <w:r>
          <w:instrText xml:space="preserve"> PAGEREF _Toc31061 \h </w:instrText>
        </w:r>
        <w:r>
          <w:fldChar w:fldCharType="separate"/>
        </w:r>
        <w:r>
          <w:t>28</w:t>
        </w:r>
        <w:r>
          <w:fldChar w:fldCharType="end"/>
        </w:r>
      </w:hyperlink>
    </w:p>
    <w:p>
      <w:pPr>
        <w:pStyle w:val="TOC2"/>
        <w:tabs>
          <w:tab w:val="right" w:leader="dot" w:pos="8306"/>
        </w:tabs>
      </w:pPr>
      <w:hyperlink w:anchor="_Toc21148" w:history="1">
        <w:r>
          <w:rPr>
            <w:rFonts w:ascii="仿宋" w:eastAsia="仿宋" w:hAnsi="仿宋" w:cs="仿宋" w:hint="eastAsia"/>
            <w:lang w:eastAsia="zh-CN"/>
          </w:rPr>
          <w:t>(一)、政策风险分析</w:t>
        </w:r>
        <w:r>
          <w:tab/>
        </w:r>
        <w:r>
          <w:fldChar w:fldCharType="begin"/>
        </w:r>
        <w:r>
          <w:instrText xml:space="preserve"> PAGEREF _Toc21148 \h </w:instrText>
        </w:r>
        <w:r>
          <w:fldChar w:fldCharType="separate"/>
        </w:r>
        <w:r>
          <w:t>28</w:t>
        </w:r>
        <w:r>
          <w:fldChar w:fldCharType="end"/>
        </w:r>
      </w:hyperlink>
    </w:p>
    <w:p>
      <w:pPr>
        <w:pStyle w:val="TOC2"/>
        <w:tabs>
          <w:tab w:val="right" w:leader="dot" w:pos="8306"/>
        </w:tabs>
      </w:pPr>
      <w:hyperlink w:anchor="_Toc13236" w:history="1">
        <w:r>
          <w:rPr>
            <w:rFonts w:ascii="仿宋" w:eastAsia="仿宋" w:hAnsi="仿宋" w:cs="仿宋" w:hint="eastAsia"/>
            <w:lang w:eastAsia="zh-CN"/>
          </w:rPr>
          <w:t>(二)、社会风险分析</w:t>
        </w:r>
        <w:r>
          <w:tab/>
        </w:r>
        <w:r>
          <w:fldChar w:fldCharType="begin"/>
        </w:r>
        <w:r>
          <w:instrText xml:space="preserve"> PAGEREF _Toc13236 \h </w:instrText>
        </w:r>
        <w:r>
          <w:fldChar w:fldCharType="separate"/>
        </w:r>
        <w:r>
          <w:t>29</w:t>
        </w:r>
        <w:r>
          <w:fldChar w:fldCharType="end"/>
        </w:r>
      </w:hyperlink>
    </w:p>
    <w:p>
      <w:pPr>
        <w:pStyle w:val="TOC2"/>
        <w:tabs>
          <w:tab w:val="right" w:leader="dot" w:pos="8306"/>
        </w:tabs>
      </w:pPr>
      <w:hyperlink w:anchor="_Toc21139" w:history="1">
        <w:r>
          <w:rPr>
            <w:rFonts w:ascii="仿宋" w:eastAsia="仿宋" w:hAnsi="仿宋" w:cs="仿宋" w:hint="eastAsia"/>
            <w:lang w:eastAsia="zh-CN"/>
          </w:rPr>
          <w:t>(三)、市场风险分析</w:t>
        </w:r>
        <w:r>
          <w:tab/>
        </w:r>
        <w:r>
          <w:fldChar w:fldCharType="begin"/>
        </w:r>
        <w:r>
          <w:instrText xml:space="preserve"> PAGEREF _Toc21139 \h </w:instrText>
        </w:r>
        <w:r>
          <w:fldChar w:fldCharType="separate"/>
        </w:r>
        <w:r>
          <w:t>31</w:t>
        </w:r>
        <w:r>
          <w:fldChar w:fldCharType="end"/>
        </w:r>
      </w:hyperlink>
    </w:p>
    <w:p>
      <w:pPr>
        <w:pStyle w:val="TOC2"/>
        <w:tabs>
          <w:tab w:val="right" w:leader="dot" w:pos="8306"/>
        </w:tabs>
      </w:pPr>
      <w:hyperlink w:anchor="_Toc21681" w:history="1">
        <w:r>
          <w:rPr>
            <w:rFonts w:ascii="仿宋" w:eastAsia="仿宋" w:hAnsi="仿宋" w:cs="仿宋" w:hint="eastAsia"/>
            <w:lang w:eastAsia="zh-CN"/>
          </w:rPr>
          <w:t>(四)、资金风险分析</w:t>
        </w:r>
        <w:r>
          <w:tab/>
        </w:r>
        <w:r>
          <w:fldChar w:fldCharType="begin"/>
        </w:r>
        <w:r>
          <w:instrText xml:space="preserve"> PAGEREF _Toc21681 \h </w:instrText>
        </w:r>
        <w:r>
          <w:fldChar w:fldCharType="separate"/>
        </w:r>
        <w:r>
          <w:t>32</w:t>
        </w:r>
        <w:r>
          <w:fldChar w:fldCharType="end"/>
        </w:r>
      </w:hyperlink>
    </w:p>
    <w:p>
      <w:pPr>
        <w:pStyle w:val="TOC2"/>
        <w:tabs>
          <w:tab w:val="right" w:leader="dot" w:pos="8306"/>
        </w:tabs>
      </w:pPr>
      <w:hyperlink w:anchor="_Toc665" w:history="1">
        <w:r>
          <w:rPr>
            <w:rFonts w:ascii="仿宋" w:eastAsia="仿宋" w:hAnsi="仿宋" w:cs="仿宋" w:hint="eastAsia"/>
            <w:lang w:eastAsia="zh-CN"/>
          </w:rPr>
          <w:t>(五)、技术风险分析</w:t>
        </w:r>
        <w:r>
          <w:tab/>
        </w:r>
        <w:r>
          <w:fldChar w:fldCharType="begin"/>
        </w:r>
        <w:r>
          <w:instrText xml:space="preserve"> PAGEREF _Toc665 \h </w:instrText>
        </w:r>
        <w:r>
          <w:fldChar w:fldCharType="separate"/>
        </w:r>
        <w:r>
          <w:t>33</w:t>
        </w:r>
        <w:r>
          <w:fldChar w:fldCharType="end"/>
        </w:r>
      </w:hyperlink>
    </w:p>
    <w:p>
      <w:pPr>
        <w:pStyle w:val="TOC2"/>
        <w:tabs>
          <w:tab w:val="right" w:leader="dot" w:pos="8306"/>
        </w:tabs>
      </w:pPr>
      <w:hyperlink w:anchor="_Toc10949" w:history="1">
        <w:r>
          <w:rPr>
            <w:rFonts w:ascii="仿宋" w:eastAsia="仿宋" w:hAnsi="仿宋" w:cs="仿宋" w:hint="eastAsia"/>
            <w:lang w:eastAsia="zh-CN"/>
          </w:rPr>
          <w:t>(六)、财务风险分析</w:t>
        </w:r>
        <w:r>
          <w:tab/>
        </w:r>
        <w:r>
          <w:fldChar w:fldCharType="begin"/>
        </w:r>
        <w:r>
          <w:instrText xml:space="preserve"> PAGEREF _Toc10949 \h </w:instrText>
        </w:r>
        <w:r>
          <w:fldChar w:fldCharType="separate"/>
        </w:r>
        <w:r>
          <w:t>34</w:t>
        </w:r>
        <w:r>
          <w:fldChar w:fldCharType="end"/>
        </w:r>
      </w:hyperlink>
    </w:p>
    <w:p>
      <w:pPr>
        <w:pStyle w:val="TOC2"/>
        <w:tabs>
          <w:tab w:val="right" w:leader="dot" w:pos="8306"/>
        </w:tabs>
      </w:pPr>
      <w:hyperlink w:anchor="_Toc28806" w:history="1">
        <w:r>
          <w:rPr>
            <w:rFonts w:ascii="仿宋" w:eastAsia="仿宋" w:hAnsi="仿宋" w:cs="仿宋" w:hint="eastAsia"/>
            <w:lang w:eastAsia="zh-CN"/>
          </w:rPr>
          <w:t>(七)、管理风险分析</w:t>
        </w:r>
        <w:r>
          <w:tab/>
        </w:r>
        <w:r>
          <w:fldChar w:fldCharType="begin"/>
        </w:r>
        <w:r>
          <w:instrText xml:space="preserve"> PAGEREF _Toc28806 \h </w:instrText>
        </w:r>
        <w:r>
          <w:fldChar w:fldCharType="separate"/>
        </w:r>
        <w:r>
          <w:t>36</w:t>
        </w:r>
        <w:r>
          <w:fldChar w:fldCharType="end"/>
        </w:r>
      </w:hyperlink>
    </w:p>
    <w:p>
      <w:pPr>
        <w:pStyle w:val="TOC2"/>
        <w:tabs>
          <w:tab w:val="right" w:leader="dot" w:pos="8306"/>
        </w:tabs>
      </w:pPr>
      <w:hyperlink w:anchor="_Toc10408" w:history="1">
        <w:r>
          <w:rPr>
            <w:rFonts w:ascii="仿宋" w:eastAsia="仿宋" w:hAnsi="仿宋" w:cs="仿宋" w:hint="eastAsia"/>
            <w:lang w:eastAsia="zh-CN"/>
          </w:rPr>
          <w:t>(八)、其它风险分析</w:t>
        </w:r>
        <w:r>
          <w:tab/>
        </w:r>
        <w:r>
          <w:fldChar w:fldCharType="begin"/>
        </w:r>
        <w:r>
          <w:instrText xml:space="preserve"> PAGEREF _Toc10408 \h </w:instrText>
        </w:r>
        <w:r>
          <w:fldChar w:fldCharType="separate"/>
        </w:r>
        <w:r>
          <w:t>37</w:t>
        </w:r>
        <w:r>
          <w:fldChar w:fldCharType="end"/>
        </w:r>
      </w:hyperlink>
    </w:p>
    <w:p>
      <w:pPr>
        <w:pStyle w:val="TOC2"/>
        <w:tabs>
          <w:tab w:val="right" w:leader="dot" w:pos="8306"/>
        </w:tabs>
      </w:pPr>
      <w:hyperlink w:anchor="_Toc22401" w:history="1">
        <w:r>
          <w:rPr>
            <w:rFonts w:ascii="仿宋" w:eastAsia="仿宋" w:hAnsi="仿宋" w:cs="仿宋" w:hint="eastAsia"/>
            <w:lang w:eastAsia="zh-CN"/>
          </w:rPr>
          <w:t>(九)、社会影响评估</w:t>
        </w:r>
        <w:r>
          <w:tab/>
        </w:r>
        <w:r>
          <w:fldChar w:fldCharType="begin"/>
        </w:r>
        <w:r>
          <w:instrText xml:space="preserve"> PAGEREF _Toc22401 \h </w:instrText>
        </w:r>
        <w:r>
          <w:fldChar w:fldCharType="separate"/>
        </w:r>
        <w:r>
          <w:t>39</w:t>
        </w:r>
        <w:r>
          <w:fldChar w:fldCharType="end"/>
        </w:r>
      </w:hyperlink>
    </w:p>
    <w:p>
      <w:pPr>
        <w:pStyle w:val="TOC1"/>
        <w:tabs>
          <w:tab w:val="right" w:leader="dot" w:pos="8306"/>
        </w:tabs>
      </w:pPr>
      <w:hyperlink w:anchor="_Toc10988" w:history="1">
        <w:r>
          <w:rPr>
            <w:rFonts w:ascii="仿宋" w:eastAsia="仿宋" w:hAnsi="仿宋" w:cs="仿宋" w:hint="eastAsia"/>
            <w:lang w:eastAsia="zh-CN"/>
          </w:rPr>
          <w:t>七、项目进度计划</w:t>
        </w:r>
        <w:r>
          <w:tab/>
        </w:r>
        <w:r>
          <w:fldChar w:fldCharType="begin"/>
        </w:r>
        <w:r>
          <w:instrText xml:space="preserve"> PAGEREF _Toc10988 \h </w:instrText>
        </w:r>
        <w:r>
          <w:fldChar w:fldCharType="separate"/>
        </w:r>
        <w:r>
          <w:t>41</w:t>
        </w:r>
        <w:r>
          <w:fldChar w:fldCharType="end"/>
        </w:r>
      </w:hyperlink>
    </w:p>
    <w:p>
      <w:pPr>
        <w:pStyle w:val="TOC2"/>
        <w:tabs>
          <w:tab w:val="right" w:leader="dot" w:pos="8306"/>
        </w:tabs>
      </w:pPr>
      <w:hyperlink w:anchor="_Toc8117" w:history="1">
        <w:r>
          <w:rPr>
            <w:rFonts w:ascii="仿宋" w:eastAsia="仿宋" w:hAnsi="仿宋" w:cs="仿宋" w:hint="eastAsia"/>
            <w:lang w:eastAsia="zh-CN"/>
          </w:rPr>
          <w:t>(一)、建设周期</w:t>
        </w:r>
        <w:r>
          <w:tab/>
        </w:r>
        <w:r>
          <w:fldChar w:fldCharType="begin"/>
        </w:r>
        <w:r>
          <w:instrText xml:space="preserve"> PAGEREF _Toc8117 \h </w:instrText>
        </w:r>
        <w:r>
          <w:fldChar w:fldCharType="separate"/>
        </w:r>
        <w:r>
          <w:t>41</w:t>
        </w:r>
        <w:r>
          <w:fldChar w:fldCharType="end"/>
        </w:r>
      </w:hyperlink>
    </w:p>
    <w:p>
      <w:pPr>
        <w:pStyle w:val="TOC2"/>
        <w:tabs>
          <w:tab w:val="right" w:leader="dot" w:pos="8306"/>
        </w:tabs>
      </w:pPr>
      <w:hyperlink w:anchor="_Toc1897" w:history="1">
        <w:r>
          <w:rPr>
            <w:rFonts w:ascii="仿宋" w:eastAsia="仿宋" w:hAnsi="仿宋" w:cs="仿宋" w:hint="eastAsia"/>
            <w:lang w:eastAsia="zh-CN"/>
          </w:rPr>
          <w:t>(二)、建设进度</w:t>
        </w:r>
        <w:r>
          <w:tab/>
        </w:r>
        <w:r>
          <w:fldChar w:fldCharType="begin"/>
        </w:r>
        <w:r>
          <w:instrText xml:space="preserve"> PAGEREF _Toc1897 \h </w:instrText>
        </w:r>
        <w:r>
          <w:fldChar w:fldCharType="separate"/>
        </w:r>
        <w:r>
          <w:t>41</w:t>
        </w:r>
        <w:r>
          <w:fldChar w:fldCharType="end"/>
        </w:r>
      </w:hyperlink>
    </w:p>
    <w:p>
      <w:pPr>
        <w:pStyle w:val="TOC2"/>
        <w:tabs>
          <w:tab w:val="right" w:leader="dot" w:pos="8306"/>
        </w:tabs>
      </w:pPr>
      <w:hyperlink w:anchor="_Toc1170" w:history="1">
        <w:r>
          <w:rPr>
            <w:rFonts w:ascii="仿宋" w:eastAsia="仿宋" w:hAnsi="仿宋" w:cs="仿宋" w:hint="eastAsia"/>
            <w:lang w:eastAsia="zh-CN"/>
          </w:rPr>
          <w:t>(三)、进度安排注意事项</w:t>
        </w:r>
        <w:r>
          <w:tab/>
        </w:r>
        <w:r>
          <w:fldChar w:fldCharType="begin"/>
        </w:r>
        <w:r>
          <w:instrText xml:space="preserve"> PAGEREF _Toc1170 \h </w:instrText>
        </w:r>
        <w:r>
          <w:fldChar w:fldCharType="separate"/>
        </w:r>
        <w:r>
          <w:t>42</w:t>
        </w:r>
        <w:r>
          <w:fldChar w:fldCharType="end"/>
        </w:r>
      </w:hyperlink>
    </w:p>
    <w:p>
      <w:pPr>
        <w:pStyle w:val="TOC2"/>
        <w:tabs>
          <w:tab w:val="right" w:leader="dot" w:pos="8306"/>
        </w:tabs>
      </w:pPr>
      <w:hyperlink w:anchor="_Toc7421" w:history="1">
        <w:r>
          <w:rPr>
            <w:rFonts w:ascii="仿宋" w:eastAsia="仿宋" w:hAnsi="仿宋" w:cs="仿宋" w:hint="eastAsia"/>
            <w:lang w:eastAsia="zh-CN"/>
          </w:rPr>
          <w:t>(四)、人力资源配置</w:t>
        </w:r>
        <w:r>
          <w:tab/>
        </w:r>
        <w:r>
          <w:fldChar w:fldCharType="begin"/>
        </w:r>
        <w:r>
          <w:instrText xml:space="preserve"> PAGEREF _Toc7421 \h </w:instrText>
        </w:r>
        <w:r>
          <w:fldChar w:fldCharType="separate"/>
        </w:r>
        <w:r>
          <w:t>43</w:t>
        </w:r>
        <w:r>
          <w:fldChar w:fldCharType="end"/>
        </w:r>
      </w:hyperlink>
    </w:p>
    <w:p>
      <w:pPr>
        <w:pStyle w:val="TOC2"/>
        <w:tabs>
          <w:tab w:val="right" w:leader="dot" w:pos="8306"/>
        </w:tabs>
      </w:pPr>
      <w:hyperlink w:anchor="_Toc24058" w:history="1">
        <w:r>
          <w:rPr>
            <w:rFonts w:ascii="仿宋" w:eastAsia="仿宋" w:hAnsi="仿宋" w:cs="仿宋" w:hint="eastAsia"/>
            <w:lang w:eastAsia="zh-CN"/>
          </w:rPr>
          <w:t>(五)、员工培训</w:t>
        </w:r>
        <w:r>
          <w:tab/>
        </w:r>
        <w:r>
          <w:fldChar w:fldCharType="begin"/>
        </w:r>
        <w:r>
          <w:instrText xml:space="preserve"> PAGEREF _Toc24058 \h </w:instrText>
        </w:r>
        <w:r>
          <w:fldChar w:fldCharType="separate"/>
        </w:r>
        <w:r>
          <w:t>45</w:t>
        </w:r>
        <w:r>
          <w:fldChar w:fldCharType="end"/>
        </w:r>
      </w:hyperlink>
    </w:p>
    <w:p>
      <w:pPr>
        <w:pStyle w:val="TOC2"/>
        <w:tabs>
          <w:tab w:val="right" w:leader="dot" w:pos="8306"/>
        </w:tabs>
      </w:pPr>
      <w:hyperlink w:anchor="_Toc3701" w:history="1">
        <w:r>
          <w:rPr>
            <w:rFonts w:ascii="仿宋" w:eastAsia="仿宋" w:hAnsi="仿宋" w:cs="仿宋" w:hint="eastAsia"/>
            <w:lang w:eastAsia="zh-CN"/>
          </w:rPr>
          <w:t>(六)、项目实施保障</w:t>
        </w:r>
        <w:r>
          <w:tab/>
        </w:r>
        <w:r>
          <w:fldChar w:fldCharType="begin"/>
        </w:r>
        <w:r>
          <w:instrText xml:space="preserve"> PAGEREF _Toc3701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91" w:history="1">
        <w:r>
          <w:rPr>
            <w:rFonts w:ascii="仿宋" w:eastAsia="仿宋" w:hAnsi="仿宋" w:cs="仿宋" w:hint="eastAsia"/>
            <w:lang w:eastAsia="zh-CN"/>
          </w:rPr>
          <w:t>(七)、安全规范管理</w:t>
        </w:r>
        <w:r>
          <w:tab/>
        </w:r>
        <w:r>
          <w:fldChar w:fldCharType="begin"/>
        </w:r>
        <w:r>
          <w:instrText xml:space="preserve"> PAGEREF _Toc11291 \h </w:instrText>
        </w:r>
        <w:r>
          <w:fldChar w:fldCharType="separate"/>
        </w:r>
        <w:r>
          <w:t>47</w:t>
        </w:r>
        <w:r>
          <w:fldChar w:fldCharType="end"/>
        </w:r>
      </w:hyperlink>
    </w:p>
    <w:p>
      <w:pPr>
        <w:pStyle w:val="TOC1"/>
        <w:tabs>
          <w:tab w:val="right" w:leader="dot" w:pos="8306"/>
        </w:tabs>
      </w:pPr>
      <w:hyperlink w:anchor="_Toc27034" w:history="1">
        <w:r>
          <w:rPr>
            <w:rFonts w:ascii="仿宋" w:eastAsia="仿宋" w:hAnsi="仿宋" w:cs="仿宋" w:hint="eastAsia"/>
            <w:lang w:eastAsia="zh-CN"/>
          </w:rPr>
          <w:t>八、项目变更管理</w:t>
        </w:r>
        <w:r>
          <w:tab/>
        </w:r>
        <w:r>
          <w:fldChar w:fldCharType="begin"/>
        </w:r>
        <w:r>
          <w:instrText xml:space="preserve"> PAGEREF _Toc27034 \h </w:instrText>
        </w:r>
        <w:r>
          <w:fldChar w:fldCharType="separate"/>
        </w:r>
        <w:r>
          <w:t>48</w:t>
        </w:r>
        <w:r>
          <w:fldChar w:fldCharType="end"/>
        </w:r>
      </w:hyperlink>
    </w:p>
    <w:p>
      <w:pPr>
        <w:pStyle w:val="TOC2"/>
        <w:tabs>
          <w:tab w:val="right" w:leader="dot" w:pos="8306"/>
        </w:tabs>
      </w:pPr>
      <w:hyperlink w:anchor="_Toc17081" w:history="1">
        <w:r>
          <w:rPr>
            <w:rFonts w:ascii="仿宋" w:eastAsia="仿宋" w:hAnsi="仿宋" w:cs="仿宋" w:hint="eastAsia"/>
            <w:lang w:eastAsia="zh-CN"/>
          </w:rPr>
          <w:t>(一)、变更控制流程</w:t>
        </w:r>
        <w:r>
          <w:tab/>
        </w:r>
        <w:r>
          <w:fldChar w:fldCharType="begin"/>
        </w:r>
        <w:r>
          <w:instrText xml:space="preserve"> PAGEREF _Toc17081 \h </w:instrText>
        </w:r>
        <w:r>
          <w:fldChar w:fldCharType="separate"/>
        </w:r>
        <w:r>
          <w:t>48</w:t>
        </w:r>
        <w:r>
          <w:fldChar w:fldCharType="end"/>
        </w:r>
      </w:hyperlink>
    </w:p>
    <w:p>
      <w:pPr>
        <w:pStyle w:val="TOC2"/>
        <w:tabs>
          <w:tab w:val="right" w:leader="dot" w:pos="8306"/>
        </w:tabs>
      </w:pPr>
      <w:hyperlink w:anchor="_Toc17329" w:history="1">
        <w:r>
          <w:rPr>
            <w:rFonts w:ascii="仿宋" w:eastAsia="仿宋" w:hAnsi="仿宋" w:cs="仿宋" w:hint="eastAsia"/>
            <w:lang w:eastAsia="zh-CN"/>
          </w:rPr>
          <w:t>(二)、影响评估与处理</w:t>
        </w:r>
        <w:r>
          <w:tab/>
        </w:r>
        <w:r>
          <w:fldChar w:fldCharType="begin"/>
        </w:r>
        <w:r>
          <w:instrText xml:space="preserve"> PAGEREF _Toc17329 \h </w:instrText>
        </w:r>
        <w:r>
          <w:fldChar w:fldCharType="separate"/>
        </w:r>
        <w:r>
          <w:t>49</w:t>
        </w:r>
        <w:r>
          <w:fldChar w:fldCharType="end"/>
        </w:r>
      </w:hyperlink>
    </w:p>
    <w:p>
      <w:pPr>
        <w:pStyle w:val="TOC2"/>
        <w:tabs>
          <w:tab w:val="right" w:leader="dot" w:pos="8306"/>
        </w:tabs>
      </w:pPr>
      <w:hyperlink w:anchor="_Toc6205" w:history="1">
        <w:r>
          <w:rPr>
            <w:rFonts w:ascii="仿宋" w:eastAsia="仿宋" w:hAnsi="仿宋" w:cs="仿宋" w:hint="eastAsia"/>
            <w:lang w:eastAsia="zh-CN"/>
          </w:rPr>
          <w:t>(三)、变更记录与追踪</w:t>
        </w:r>
        <w:r>
          <w:tab/>
        </w:r>
        <w:r>
          <w:fldChar w:fldCharType="begin"/>
        </w:r>
        <w:r>
          <w:instrText xml:space="preserve"> PAGEREF _Toc6205 \h </w:instrText>
        </w:r>
        <w:r>
          <w:fldChar w:fldCharType="separate"/>
        </w:r>
        <w:r>
          <w:t>51</w:t>
        </w:r>
        <w:r>
          <w:fldChar w:fldCharType="end"/>
        </w:r>
      </w:hyperlink>
    </w:p>
    <w:p>
      <w:pPr>
        <w:pStyle w:val="TOC2"/>
        <w:tabs>
          <w:tab w:val="right" w:leader="dot" w:pos="8306"/>
        </w:tabs>
      </w:pPr>
      <w:hyperlink w:anchor="_Toc24303" w:history="1">
        <w:r>
          <w:rPr>
            <w:rFonts w:ascii="仿宋" w:eastAsia="仿宋" w:hAnsi="仿宋" w:cs="仿宋" w:hint="eastAsia"/>
            <w:lang w:eastAsia="zh-CN"/>
          </w:rPr>
          <w:t>(四)、变更管理策略</w:t>
        </w:r>
        <w:r>
          <w:tab/>
        </w:r>
        <w:r>
          <w:fldChar w:fldCharType="begin"/>
        </w:r>
        <w:r>
          <w:instrText xml:space="preserve"> PAGEREF _Toc24303 \h </w:instrText>
        </w:r>
        <w:r>
          <w:fldChar w:fldCharType="separate"/>
        </w:r>
        <w:r>
          <w:t>52</w:t>
        </w:r>
        <w:r>
          <w:fldChar w:fldCharType="end"/>
        </w:r>
      </w:hyperlink>
    </w:p>
    <w:p>
      <w:pPr>
        <w:pStyle w:val="TOC1"/>
        <w:tabs>
          <w:tab w:val="right" w:leader="dot" w:pos="8306"/>
        </w:tabs>
      </w:pPr>
      <w:hyperlink w:anchor="_Toc7619" w:history="1">
        <w:r>
          <w:rPr>
            <w:rFonts w:ascii="仿宋" w:eastAsia="仿宋" w:hAnsi="仿宋" w:cs="仿宋" w:hint="eastAsia"/>
            <w:lang w:eastAsia="zh-CN"/>
          </w:rPr>
          <w:t>九、安全与应急管理</w:t>
        </w:r>
        <w:r>
          <w:tab/>
        </w:r>
        <w:r>
          <w:fldChar w:fldCharType="begin"/>
        </w:r>
        <w:r>
          <w:instrText xml:space="preserve"> PAGEREF _Toc7619 \h </w:instrText>
        </w:r>
        <w:r>
          <w:fldChar w:fldCharType="separate"/>
        </w:r>
        <w:r>
          <w:t>54</w:t>
        </w:r>
        <w:r>
          <w:fldChar w:fldCharType="end"/>
        </w:r>
      </w:hyperlink>
    </w:p>
    <w:p>
      <w:pPr>
        <w:pStyle w:val="TOC2"/>
        <w:tabs>
          <w:tab w:val="right" w:leader="dot" w:pos="8306"/>
        </w:tabs>
      </w:pPr>
      <w:hyperlink w:anchor="_Toc18617" w:history="1">
        <w:r>
          <w:rPr>
            <w:rFonts w:ascii="仿宋" w:eastAsia="仿宋" w:hAnsi="仿宋" w:cs="仿宋" w:hint="eastAsia"/>
            <w:lang w:eastAsia="zh-CN"/>
          </w:rPr>
          <w:t>(一)、安全生产管理</w:t>
        </w:r>
        <w:r>
          <w:tab/>
        </w:r>
        <w:r>
          <w:fldChar w:fldCharType="begin"/>
        </w:r>
        <w:r>
          <w:instrText xml:space="preserve"> PAGEREF _Toc18617 \h </w:instrText>
        </w:r>
        <w:r>
          <w:fldChar w:fldCharType="separate"/>
        </w:r>
        <w:r>
          <w:t>54</w:t>
        </w:r>
        <w:r>
          <w:fldChar w:fldCharType="end"/>
        </w:r>
      </w:hyperlink>
    </w:p>
    <w:p>
      <w:pPr>
        <w:pStyle w:val="TOC2"/>
        <w:tabs>
          <w:tab w:val="right" w:leader="dot" w:pos="8306"/>
        </w:tabs>
      </w:pPr>
      <w:hyperlink w:anchor="_Toc28915" w:history="1">
        <w:r>
          <w:rPr>
            <w:rFonts w:ascii="仿宋" w:eastAsia="仿宋" w:hAnsi="仿宋" w:cs="仿宋" w:hint="eastAsia"/>
            <w:lang w:eastAsia="zh-CN"/>
          </w:rPr>
          <w:t>(二)、应急预案与响应</w:t>
        </w:r>
        <w:r>
          <w:tab/>
        </w:r>
        <w:r>
          <w:fldChar w:fldCharType="begin"/>
        </w:r>
        <w:r>
          <w:instrText xml:space="preserve"> PAGEREF _Toc28915 \h </w:instrText>
        </w:r>
        <w:r>
          <w:fldChar w:fldCharType="separate"/>
        </w:r>
        <w:r>
          <w:t>55</w:t>
        </w:r>
        <w:r>
          <w:fldChar w:fldCharType="end"/>
        </w:r>
      </w:hyperlink>
    </w:p>
    <w:p>
      <w:pPr>
        <w:pStyle w:val="TOC1"/>
        <w:tabs>
          <w:tab w:val="right" w:leader="dot" w:pos="8306"/>
        </w:tabs>
      </w:pPr>
      <w:hyperlink w:anchor="_Toc7841" w:history="1">
        <w:r>
          <w:rPr>
            <w:rFonts w:ascii="仿宋" w:eastAsia="仿宋" w:hAnsi="仿宋" w:cs="仿宋" w:hint="eastAsia"/>
            <w:lang w:eastAsia="zh-CN"/>
          </w:rPr>
          <w:t>十、环境保护与绿色发展</w:t>
        </w:r>
        <w:r>
          <w:tab/>
        </w:r>
        <w:r>
          <w:fldChar w:fldCharType="begin"/>
        </w:r>
        <w:r>
          <w:instrText xml:space="preserve"> PAGEREF _Toc7841 \h </w:instrText>
        </w:r>
        <w:r>
          <w:fldChar w:fldCharType="separate"/>
        </w:r>
        <w:r>
          <w:t>57</w:t>
        </w:r>
        <w:r>
          <w:fldChar w:fldCharType="end"/>
        </w:r>
      </w:hyperlink>
    </w:p>
    <w:p>
      <w:pPr>
        <w:pStyle w:val="TOC2"/>
        <w:tabs>
          <w:tab w:val="right" w:leader="dot" w:pos="8306"/>
        </w:tabs>
      </w:pPr>
      <w:hyperlink w:anchor="_Toc32122" w:history="1">
        <w:r>
          <w:rPr>
            <w:rFonts w:ascii="仿宋" w:eastAsia="仿宋" w:hAnsi="仿宋" w:cs="仿宋" w:hint="eastAsia"/>
            <w:lang w:eastAsia="zh-CN"/>
          </w:rPr>
          <w:t>(一)、环境保护措施</w:t>
        </w:r>
        <w:r>
          <w:tab/>
        </w:r>
        <w:r>
          <w:fldChar w:fldCharType="begin"/>
        </w:r>
        <w:r>
          <w:instrText xml:space="preserve"> PAGEREF _Toc32122 \h </w:instrText>
        </w:r>
        <w:r>
          <w:fldChar w:fldCharType="separate"/>
        </w:r>
        <w:r>
          <w:t>57</w:t>
        </w:r>
        <w:r>
          <w:fldChar w:fldCharType="end"/>
        </w:r>
      </w:hyperlink>
    </w:p>
    <w:p>
      <w:pPr>
        <w:pStyle w:val="TOC2"/>
        <w:tabs>
          <w:tab w:val="right" w:leader="dot" w:pos="8306"/>
        </w:tabs>
      </w:pPr>
      <w:hyperlink w:anchor="_Toc22648" w:history="1">
        <w:r>
          <w:rPr>
            <w:rFonts w:ascii="仿宋" w:eastAsia="仿宋" w:hAnsi="仿宋" w:cs="仿宋" w:hint="eastAsia"/>
            <w:lang w:eastAsia="zh-CN"/>
          </w:rPr>
          <w:t>(二)、绿色发展与可持续发展策略</w:t>
        </w:r>
        <w:r>
          <w:tab/>
        </w:r>
        <w:r>
          <w:fldChar w:fldCharType="begin"/>
        </w:r>
        <w:r>
          <w:instrText xml:space="preserve"> PAGEREF _Toc22648 \h </w:instrText>
        </w:r>
        <w:r>
          <w:fldChar w:fldCharType="separate"/>
        </w:r>
        <w:r>
          <w:t>59</w:t>
        </w:r>
        <w:r>
          <w:fldChar w:fldCharType="end"/>
        </w:r>
      </w:hyperlink>
    </w:p>
    <w:p>
      <w:pPr>
        <w:pStyle w:val="TOC1"/>
        <w:tabs>
          <w:tab w:val="right" w:leader="dot" w:pos="8306"/>
        </w:tabs>
      </w:pPr>
      <w:hyperlink w:anchor="_Toc4944" w:history="1">
        <w:r>
          <w:rPr>
            <w:rFonts w:ascii="仿宋" w:eastAsia="仿宋" w:hAnsi="仿宋" w:cs="仿宋" w:hint="eastAsia"/>
            <w:lang w:eastAsia="zh-CN"/>
          </w:rPr>
          <w:t>十一、技术创新与产业升级</w:t>
        </w:r>
        <w:r>
          <w:tab/>
        </w:r>
        <w:r>
          <w:fldChar w:fldCharType="begin"/>
        </w:r>
        <w:r>
          <w:instrText xml:space="preserve"> PAGEREF _Toc4944 \h </w:instrText>
        </w:r>
        <w:r>
          <w:fldChar w:fldCharType="separate"/>
        </w:r>
        <w:r>
          <w:t>60</w:t>
        </w:r>
        <w:r>
          <w:fldChar w:fldCharType="end"/>
        </w:r>
      </w:hyperlink>
    </w:p>
    <w:p>
      <w:pPr>
        <w:pStyle w:val="TOC2"/>
        <w:tabs>
          <w:tab w:val="right" w:leader="dot" w:pos="8306"/>
        </w:tabs>
      </w:pPr>
      <w:hyperlink w:anchor="_Toc10240" w:history="1">
        <w:r>
          <w:rPr>
            <w:rFonts w:ascii="仿宋" w:eastAsia="仿宋" w:hAnsi="仿宋" w:cs="仿宋" w:hint="eastAsia"/>
            <w:lang w:eastAsia="zh-CN"/>
          </w:rPr>
          <w:t>(一)、技术创新方向与目标</w:t>
        </w:r>
        <w:r>
          <w:tab/>
        </w:r>
        <w:r>
          <w:fldChar w:fldCharType="begin"/>
        </w:r>
        <w:r>
          <w:instrText xml:space="preserve"> PAGEREF _Toc10240 \h </w:instrText>
        </w:r>
        <w:r>
          <w:fldChar w:fldCharType="separate"/>
        </w:r>
        <w:r>
          <w:t>60</w:t>
        </w:r>
        <w:r>
          <w:fldChar w:fldCharType="end"/>
        </w:r>
      </w:hyperlink>
    </w:p>
    <w:p>
      <w:pPr>
        <w:pStyle w:val="TOC2"/>
        <w:tabs>
          <w:tab w:val="right" w:leader="dot" w:pos="8306"/>
        </w:tabs>
      </w:pPr>
      <w:hyperlink w:anchor="_Toc24629" w:history="1">
        <w:r>
          <w:rPr>
            <w:rFonts w:ascii="仿宋" w:eastAsia="仿宋" w:hAnsi="仿宋" w:cs="仿宋" w:hint="eastAsia"/>
            <w:lang w:eastAsia="zh-CN"/>
          </w:rPr>
          <w:t>(二)、产业升级路径与措施</w:t>
        </w:r>
        <w:r>
          <w:tab/>
        </w:r>
        <w:r>
          <w:fldChar w:fldCharType="begin"/>
        </w:r>
        <w:r>
          <w:instrText xml:space="preserve"> PAGEREF _Toc24629 \h </w:instrText>
        </w:r>
        <w:r>
          <w:fldChar w:fldCharType="separate"/>
        </w:r>
        <w:r>
          <w:t>61</w:t>
        </w:r>
        <w:r>
          <w:fldChar w:fldCharType="end"/>
        </w:r>
      </w:hyperlink>
    </w:p>
    <w:p>
      <w:pPr>
        <w:pStyle w:val="TOC1"/>
        <w:tabs>
          <w:tab w:val="right" w:leader="dot" w:pos="8306"/>
        </w:tabs>
      </w:pPr>
      <w:hyperlink w:anchor="_Toc17142" w:history="1">
        <w:r>
          <w:rPr>
            <w:rFonts w:ascii="仿宋" w:eastAsia="仿宋" w:hAnsi="仿宋" w:cs="仿宋" w:hint="eastAsia"/>
            <w:lang w:eastAsia="zh-CN"/>
          </w:rPr>
          <w:t>十二、经济效益与社会效益优化</w:t>
        </w:r>
        <w:r>
          <w:tab/>
        </w:r>
        <w:r>
          <w:fldChar w:fldCharType="begin"/>
        </w:r>
        <w:r>
          <w:instrText xml:space="preserve"> PAGEREF _Toc17142 \h </w:instrText>
        </w:r>
        <w:r>
          <w:fldChar w:fldCharType="separate"/>
        </w:r>
        <w:r>
          <w:t>63</w:t>
        </w:r>
        <w:r>
          <w:fldChar w:fldCharType="end"/>
        </w:r>
      </w:hyperlink>
    </w:p>
    <w:p>
      <w:pPr>
        <w:pStyle w:val="TOC2"/>
        <w:tabs>
          <w:tab w:val="right" w:leader="dot" w:pos="8306"/>
        </w:tabs>
      </w:pPr>
      <w:hyperlink w:anchor="_Toc28168" w:history="1">
        <w:r>
          <w:rPr>
            <w:rFonts w:ascii="仿宋" w:eastAsia="仿宋" w:hAnsi="仿宋" w:cs="仿宋" w:hint="eastAsia"/>
            <w:lang w:eastAsia="zh-CN"/>
          </w:rPr>
          <w:t>(一)、经济效益提升策略</w:t>
        </w:r>
        <w:r>
          <w:tab/>
        </w:r>
        <w:r>
          <w:fldChar w:fldCharType="begin"/>
        </w:r>
        <w:r>
          <w:instrText xml:space="preserve"> PAGEREF _Toc28168 \h </w:instrText>
        </w:r>
        <w:r>
          <w:fldChar w:fldCharType="separate"/>
        </w:r>
        <w:r>
          <w:t>63</w:t>
        </w:r>
        <w:r>
          <w:fldChar w:fldCharType="end"/>
        </w:r>
      </w:hyperlink>
    </w:p>
    <w:p>
      <w:pPr>
        <w:pStyle w:val="TOC2"/>
        <w:tabs>
          <w:tab w:val="right" w:leader="dot" w:pos="8306"/>
        </w:tabs>
      </w:pPr>
      <w:hyperlink w:anchor="_Toc21124" w:history="1">
        <w:r>
          <w:rPr>
            <w:rFonts w:ascii="仿宋" w:eastAsia="仿宋" w:hAnsi="仿宋" w:cs="仿宋" w:hint="eastAsia"/>
            <w:lang w:eastAsia="zh-CN"/>
          </w:rPr>
          <w:t>(二)、社会效益增强方案</w:t>
        </w:r>
        <w:r>
          <w:tab/>
        </w:r>
        <w:r>
          <w:fldChar w:fldCharType="begin"/>
        </w:r>
        <w:r>
          <w:instrText xml:space="preserve"> PAGEREF _Toc21124 \h </w:instrText>
        </w:r>
        <w:r>
          <w:fldChar w:fldCharType="separate"/>
        </w:r>
        <w:r>
          <w:t>64</w:t>
        </w:r>
        <w:r>
          <w:fldChar w:fldCharType="end"/>
        </w:r>
      </w:hyperlink>
    </w:p>
    <w:p>
      <w:pPr>
        <w:pStyle w:val="TOC1"/>
        <w:tabs>
          <w:tab w:val="right" w:leader="dot" w:pos="8306"/>
        </w:tabs>
      </w:pPr>
      <w:hyperlink w:anchor="_Toc5350" w:history="1">
        <w:r>
          <w:rPr>
            <w:rFonts w:ascii="仿宋" w:eastAsia="仿宋" w:hAnsi="仿宋" w:cs="仿宋" w:hint="eastAsia"/>
            <w:lang w:eastAsia="zh-CN"/>
          </w:rPr>
          <w:t>十三、人力资源管理与开发</w:t>
        </w:r>
        <w:r>
          <w:tab/>
        </w:r>
        <w:r>
          <w:fldChar w:fldCharType="begin"/>
        </w:r>
        <w:r>
          <w:instrText xml:space="preserve"> PAGEREF _Toc5350 \h </w:instrText>
        </w:r>
        <w:r>
          <w:fldChar w:fldCharType="separate"/>
        </w:r>
        <w:r>
          <w:t>65</w:t>
        </w:r>
        <w:r>
          <w:fldChar w:fldCharType="end"/>
        </w:r>
      </w:hyperlink>
    </w:p>
    <w:p>
      <w:pPr>
        <w:pStyle w:val="TOC2"/>
        <w:tabs>
          <w:tab w:val="right" w:leader="dot" w:pos="8306"/>
        </w:tabs>
      </w:pPr>
      <w:hyperlink w:anchor="_Toc23408" w:history="1">
        <w:r>
          <w:rPr>
            <w:rFonts w:ascii="仿宋" w:eastAsia="仿宋" w:hAnsi="仿宋" w:cs="仿宋" w:hint="eastAsia"/>
            <w:lang w:eastAsia="zh-CN"/>
          </w:rPr>
          <w:t>(一)、人力资源规划</w:t>
        </w:r>
        <w:r>
          <w:tab/>
        </w:r>
        <w:r>
          <w:fldChar w:fldCharType="begin"/>
        </w:r>
        <w:r>
          <w:instrText xml:space="preserve"> PAGEREF _Toc23408 \h </w:instrText>
        </w:r>
        <w:r>
          <w:fldChar w:fldCharType="separate"/>
        </w:r>
        <w:r>
          <w:t>65</w:t>
        </w:r>
        <w:r>
          <w:fldChar w:fldCharType="end"/>
        </w:r>
      </w:hyperlink>
    </w:p>
    <w:p>
      <w:pPr>
        <w:pStyle w:val="TOC2"/>
        <w:tabs>
          <w:tab w:val="right" w:leader="dot" w:pos="8306"/>
        </w:tabs>
      </w:pPr>
      <w:hyperlink w:anchor="_Toc1842" w:history="1">
        <w:r>
          <w:rPr>
            <w:rFonts w:ascii="仿宋" w:eastAsia="仿宋" w:hAnsi="仿宋" w:cs="仿宋" w:hint="eastAsia"/>
            <w:lang w:eastAsia="zh-CN"/>
          </w:rPr>
          <w:t>(二)、人力资源开发与培训</w:t>
        </w:r>
        <w:r>
          <w:tab/>
        </w:r>
        <w:r>
          <w:fldChar w:fldCharType="begin"/>
        </w:r>
        <w:r>
          <w:instrText xml:space="preserve"> PAGEREF _Toc1842 \h </w:instrText>
        </w:r>
        <w:r>
          <w:fldChar w:fldCharType="separate"/>
        </w:r>
        <w:r>
          <w:t>67</w:t>
        </w:r>
        <w:r>
          <w:fldChar w:fldCharType="end"/>
        </w:r>
      </w:hyperlink>
    </w:p>
    <w:p>
      <w:pPr>
        <w:pStyle w:val="TOC1"/>
        <w:tabs>
          <w:tab w:val="right" w:leader="dot" w:pos="8306"/>
        </w:tabs>
      </w:pPr>
      <w:hyperlink w:anchor="_Toc19575" w:history="1">
        <w:r>
          <w:rPr>
            <w:rFonts w:ascii="仿宋" w:eastAsia="仿宋" w:hAnsi="仿宋" w:cs="仿宋" w:hint="eastAsia"/>
            <w:lang w:eastAsia="zh-CN"/>
          </w:rPr>
          <w:t>十四、产业协同与集群发展</w:t>
        </w:r>
        <w:r>
          <w:tab/>
        </w:r>
        <w:r>
          <w:fldChar w:fldCharType="begin"/>
        </w:r>
        <w:r>
          <w:instrText xml:space="preserve"> PAGEREF _Toc19575 \h </w:instrText>
        </w:r>
        <w:r>
          <w:fldChar w:fldCharType="separate"/>
        </w:r>
        <w:r>
          <w:t>69</w:t>
        </w:r>
        <w:r>
          <w:fldChar w:fldCharType="end"/>
        </w:r>
      </w:hyperlink>
    </w:p>
    <w:p>
      <w:pPr>
        <w:pStyle w:val="TOC2"/>
        <w:tabs>
          <w:tab w:val="right" w:leader="dot" w:pos="8306"/>
        </w:tabs>
      </w:pPr>
      <w:hyperlink w:anchor="_Toc3834" w:history="1">
        <w:r>
          <w:rPr>
            <w:rFonts w:ascii="仿宋" w:eastAsia="仿宋" w:hAnsi="仿宋" w:cs="仿宋" w:hint="eastAsia"/>
            <w:lang w:eastAsia="zh-CN"/>
          </w:rPr>
          <w:t>(一)、产业协同机制建设</w:t>
        </w:r>
        <w:r>
          <w:tab/>
        </w:r>
        <w:r>
          <w:fldChar w:fldCharType="begin"/>
        </w:r>
        <w:r>
          <w:instrText xml:space="preserve"> PAGEREF _Toc3834 \h </w:instrText>
        </w:r>
        <w:r>
          <w:fldChar w:fldCharType="separate"/>
        </w:r>
        <w:r>
          <w:t>69</w:t>
        </w:r>
        <w:r>
          <w:fldChar w:fldCharType="end"/>
        </w:r>
      </w:hyperlink>
    </w:p>
    <w:p>
      <w:pPr>
        <w:pStyle w:val="TOC2"/>
        <w:tabs>
          <w:tab w:val="right" w:leader="dot" w:pos="8306"/>
        </w:tabs>
      </w:pPr>
      <w:hyperlink w:anchor="_Toc3246" w:history="1">
        <w:r>
          <w:rPr>
            <w:rFonts w:ascii="仿宋" w:eastAsia="仿宋" w:hAnsi="仿宋" w:cs="仿宋" w:hint="eastAsia"/>
            <w:lang w:eastAsia="zh-CN"/>
          </w:rPr>
          <w:t>(二)、产业集群培育与发展</w:t>
        </w:r>
        <w:r>
          <w:tab/>
        </w:r>
        <w:r>
          <w:fldChar w:fldCharType="begin"/>
        </w:r>
        <w:r>
          <w:instrText xml:space="preserve"> PAGEREF _Toc3246 \h </w:instrText>
        </w:r>
        <w:r>
          <w:fldChar w:fldCharType="separate"/>
        </w:r>
        <w:r>
          <w:t>70</w:t>
        </w:r>
        <w:r>
          <w:fldChar w:fldCharType="end"/>
        </w:r>
      </w:hyperlink>
    </w:p>
    <w:p>
      <w:pPr>
        <w:pStyle w:val="TOC1"/>
        <w:tabs>
          <w:tab w:val="right" w:leader="dot" w:pos="8306"/>
        </w:tabs>
      </w:pPr>
      <w:hyperlink w:anchor="_Toc3916" w:history="1">
        <w:r>
          <w:rPr>
            <w:rFonts w:ascii="仿宋" w:eastAsia="仿宋" w:hAnsi="仿宋" w:cs="仿宋" w:hint="eastAsia"/>
            <w:lang w:eastAsia="zh-CN"/>
          </w:rPr>
          <w:t>十五、合作与交流机制建立</w:t>
        </w:r>
        <w:r>
          <w:tab/>
        </w:r>
        <w:r>
          <w:fldChar w:fldCharType="begin"/>
        </w:r>
        <w:r>
          <w:instrText xml:space="preserve"> PAGEREF _Toc3916 \h </w:instrText>
        </w:r>
        <w:r>
          <w:fldChar w:fldCharType="separate"/>
        </w:r>
        <w:r>
          <w:t>71</w:t>
        </w:r>
        <w:r>
          <w:fldChar w:fldCharType="end"/>
        </w:r>
      </w:hyperlink>
    </w:p>
    <w:p>
      <w:pPr>
        <w:pStyle w:val="TOC2"/>
        <w:tabs>
          <w:tab w:val="right" w:leader="dot" w:pos="8306"/>
        </w:tabs>
      </w:pPr>
      <w:hyperlink w:anchor="_Toc29167" w:history="1">
        <w:r>
          <w:rPr>
            <w:rFonts w:ascii="仿宋" w:eastAsia="仿宋" w:hAnsi="仿宋" w:cs="仿宋" w:hint="eastAsia"/>
            <w:lang w:eastAsia="zh-CN"/>
          </w:rPr>
          <w:t>(一)、合作伙伴选择与合作方式</w:t>
        </w:r>
        <w:r>
          <w:tab/>
        </w:r>
        <w:r>
          <w:fldChar w:fldCharType="begin"/>
        </w:r>
        <w:r>
          <w:instrText xml:space="preserve"> PAGEREF _Toc29167 \h </w:instrText>
        </w:r>
        <w:r>
          <w:fldChar w:fldCharType="separate"/>
        </w:r>
        <w:r>
          <w:t>71</w:t>
        </w:r>
        <w:r>
          <w:fldChar w:fldCharType="end"/>
        </w:r>
      </w:hyperlink>
    </w:p>
    <w:p>
      <w:pPr>
        <w:pStyle w:val="TOC2"/>
        <w:tabs>
          <w:tab w:val="right" w:leader="dot" w:pos="8306"/>
        </w:tabs>
      </w:pPr>
      <w:hyperlink w:anchor="_Toc12672" w:history="1">
        <w:r>
          <w:rPr>
            <w:rFonts w:ascii="仿宋" w:eastAsia="仿宋" w:hAnsi="仿宋" w:cs="仿宋" w:hint="eastAsia"/>
            <w:lang w:eastAsia="zh-CN"/>
          </w:rPr>
          <w:t>(二)、交流与合作平台搭建</w:t>
        </w:r>
        <w:r>
          <w:tab/>
        </w:r>
        <w:r>
          <w:fldChar w:fldCharType="begin"/>
        </w:r>
        <w:r>
          <w:instrText xml:space="preserve"> PAGEREF _Toc12672 \h </w:instrText>
        </w:r>
        <w:r>
          <w:fldChar w:fldCharType="separate"/>
        </w:r>
        <w:r>
          <w:t>72</w:t>
        </w:r>
        <w:r>
          <w:fldChar w:fldCharType="end"/>
        </w:r>
      </w:hyperlink>
    </w:p>
    <w:p>
      <w:pPr>
        <w:pStyle w:val="TOC1"/>
        <w:tabs>
          <w:tab w:val="right" w:leader="dot" w:pos="8306"/>
        </w:tabs>
      </w:pPr>
      <w:hyperlink w:anchor="_Toc1937" w:history="1">
        <w:r>
          <w:rPr>
            <w:rFonts w:ascii="仿宋" w:eastAsia="仿宋" w:hAnsi="仿宋" w:cs="仿宋" w:hint="eastAsia"/>
            <w:lang w:eastAsia="zh-CN"/>
          </w:rPr>
          <w:t>十六、创新驱动与持续发展</w:t>
        </w:r>
        <w:r>
          <w:tab/>
        </w:r>
        <w:r>
          <w:fldChar w:fldCharType="begin"/>
        </w:r>
        <w:r>
          <w:instrText xml:space="preserve"> PAGEREF _Toc1937 \h </w:instrText>
        </w:r>
        <w:r>
          <w:fldChar w:fldCharType="separate"/>
        </w:r>
        <w:r>
          <w:t>74</w:t>
        </w:r>
        <w:r>
          <w:fldChar w:fldCharType="end"/>
        </w:r>
      </w:hyperlink>
    </w:p>
    <w:p>
      <w:pPr>
        <w:pStyle w:val="TOC2"/>
        <w:tabs>
          <w:tab w:val="right" w:leader="dot" w:pos="8306"/>
        </w:tabs>
      </w:pPr>
      <w:hyperlink w:anchor="_Toc9600" w:history="1">
        <w:r>
          <w:rPr>
            <w:rFonts w:ascii="仿宋" w:eastAsia="仿宋" w:hAnsi="仿宋" w:cs="仿宋" w:hint="eastAsia"/>
            <w:lang w:eastAsia="zh-CN"/>
          </w:rPr>
          <w:t>(一)、创新驱动战略实施</w:t>
        </w:r>
        <w:r>
          <w:tab/>
        </w:r>
        <w:r>
          <w:fldChar w:fldCharType="begin"/>
        </w:r>
        <w:r>
          <w:instrText xml:space="preserve"> PAGEREF _Toc9600 \h </w:instrText>
        </w:r>
        <w:r>
          <w:fldChar w:fldCharType="separate"/>
        </w:r>
        <w:r>
          <w:t>74</w:t>
        </w:r>
        <w:r>
          <w:fldChar w:fldCharType="end"/>
        </w:r>
      </w:hyperlink>
    </w:p>
    <w:p>
      <w:pPr>
        <w:pStyle w:val="TOC2"/>
        <w:tabs>
          <w:tab w:val="right" w:leader="dot" w:pos="8306"/>
        </w:tabs>
      </w:pPr>
      <w:hyperlink w:anchor="_Toc4095" w:history="1">
        <w:r>
          <w:rPr>
            <w:rFonts w:ascii="仿宋" w:eastAsia="仿宋" w:hAnsi="仿宋" w:cs="仿宋" w:hint="eastAsia"/>
            <w:lang w:eastAsia="zh-CN"/>
          </w:rPr>
          <w:t>(二)、持续发展路径探索</w:t>
        </w:r>
        <w:r>
          <w:tab/>
        </w:r>
        <w:r>
          <w:fldChar w:fldCharType="begin"/>
        </w:r>
        <w:r>
          <w:instrText xml:space="preserve"> PAGEREF _Toc4095 \h </w:instrText>
        </w:r>
        <w:r>
          <w:fldChar w:fldCharType="separate"/>
        </w:r>
        <w:r>
          <w:t>76</w:t>
        </w:r>
        <w:r>
          <w:fldChar w:fldCharType="end"/>
        </w:r>
      </w:hyperlink>
    </w:p>
    <w:p>
      <w:pPr>
        <w:pStyle w:val="TOC1"/>
        <w:tabs>
          <w:tab w:val="right" w:leader="dot" w:pos="8306"/>
        </w:tabs>
      </w:pPr>
      <w:hyperlink w:anchor="_Toc21902" w:history="1">
        <w:r>
          <w:rPr>
            <w:rFonts w:ascii="仿宋" w:eastAsia="仿宋" w:hAnsi="仿宋" w:cs="仿宋" w:hint="eastAsia"/>
            <w:lang w:eastAsia="zh-CN"/>
          </w:rPr>
          <w:t>十七、项目施工方案</w:t>
        </w:r>
        <w:r>
          <w:tab/>
        </w:r>
        <w:r>
          <w:fldChar w:fldCharType="begin"/>
        </w:r>
        <w:r>
          <w:instrText xml:space="preserve"> PAGEREF _Toc21902 \h </w:instrText>
        </w:r>
        <w:r>
          <w:fldChar w:fldCharType="separate"/>
        </w:r>
        <w:r>
          <w:t>80</w:t>
        </w:r>
        <w:r>
          <w:fldChar w:fldCharType="end"/>
        </w:r>
      </w:hyperlink>
    </w:p>
    <w:p>
      <w:pPr>
        <w:pStyle w:val="TOC2"/>
        <w:tabs>
          <w:tab w:val="right" w:leader="dot" w:pos="8306"/>
        </w:tabs>
      </w:pPr>
      <w:hyperlink w:anchor="_Toc16364" w:history="1">
        <w:r>
          <w:rPr>
            <w:rFonts w:ascii="仿宋" w:eastAsia="仿宋" w:hAnsi="仿宋" w:cs="仿宋" w:hint="eastAsia"/>
            <w:lang w:eastAsia="zh-CN"/>
          </w:rPr>
          <w:t>(一)、施工组织设计</w:t>
        </w:r>
        <w:r>
          <w:tab/>
        </w:r>
        <w:r>
          <w:fldChar w:fldCharType="begin"/>
        </w:r>
        <w:r>
          <w:instrText xml:space="preserve"> PAGEREF _Toc16364 \h </w:instrText>
        </w:r>
        <w:r>
          <w:fldChar w:fldCharType="separate"/>
        </w:r>
        <w:r>
          <w:t>80</w:t>
        </w:r>
        <w:r>
          <w:fldChar w:fldCharType="end"/>
        </w:r>
      </w:hyperlink>
    </w:p>
    <w:p>
      <w:pPr>
        <w:pStyle w:val="TOC2"/>
        <w:tabs>
          <w:tab w:val="right" w:leader="dot" w:pos="8306"/>
        </w:tabs>
      </w:pPr>
      <w:hyperlink w:anchor="_Toc12581" w:history="1">
        <w:r>
          <w:rPr>
            <w:rFonts w:ascii="仿宋" w:eastAsia="仿宋" w:hAnsi="仿宋" w:cs="仿宋" w:hint="eastAsia"/>
            <w:lang w:eastAsia="zh-CN"/>
          </w:rPr>
          <w:t>(二)、施工工艺与技术路线</w:t>
        </w:r>
        <w:r>
          <w:tab/>
        </w:r>
        <w:r>
          <w:fldChar w:fldCharType="begin"/>
        </w:r>
        <w:r>
          <w:instrText xml:space="preserve"> PAGEREF _Toc12581 \h </w:instrText>
        </w:r>
        <w:r>
          <w:fldChar w:fldCharType="separate"/>
        </w:r>
        <w:r>
          <w:t>81</w:t>
        </w:r>
        <w:r>
          <w:fldChar w:fldCharType="end"/>
        </w:r>
      </w:hyperlink>
    </w:p>
    <w:p>
      <w:pPr>
        <w:pStyle w:val="TOC2"/>
        <w:tabs>
          <w:tab w:val="right" w:leader="dot" w:pos="8306"/>
        </w:tabs>
      </w:pPr>
      <w:hyperlink w:anchor="_Toc26670" w:history="1">
        <w:r>
          <w:rPr>
            <w:rFonts w:ascii="仿宋" w:eastAsia="仿宋" w:hAnsi="仿宋" w:cs="仿宋" w:hint="eastAsia"/>
            <w:lang w:eastAsia="zh-CN"/>
          </w:rPr>
          <w:t>(三)、关键节点施工计划</w:t>
        </w:r>
        <w:r>
          <w:tab/>
        </w:r>
        <w:r>
          <w:fldChar w:fldCharType="begin"/>
        </w:r>
        <w:r>
          <w:instrText xml:space="preserve"> PAGEREF _Toc26670 \h </w:instrText>
        </w:r>
        <w:r>
          <w:fldChar w:fldCharType="separate"/>
        </w:r>
        <w:r>
          <w:t>82</w:t>
        </w:r>
        <w:r>
          <w:fldChar w:fldCharType="end"/>
        </w:r>
      </w:hyperlink>
    </w:p>
    <w:p>
      <w:pPr>
        <w:pStyle w:val="TOC2"/>
        <w:tabs>
          <w:tab w:val="right" w:leader="dot" w:pos="8306"/>
        </w:tabs>
      </w:pPr>
      <w:hyperlink w:anchor="_Toc4064" w:history="1">
        <w:r>
          <w:rPr>
            <w:rFonts w:ascii="仿宋" w:eastAsia="仿宋" w:hAnsi="仿宋" w:cs="仿宋" w:hint="eastAsia"/>
            <w:lang w:eastAsia="zh-CN"/>
          </w:rPr>
          <w:t>(四)、施工现场管理</w:t>
        </w:r>
        <w:r>
          <w:tab/>
        </w:r>
        <w:r>
          <w:fldChar w:fldCharType="begin"/>
        </w:r>
        <w:r>
          <w:instrText xml:space="preserve"> PAGEREF _Toc4064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83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897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直接收益：假设PET项目的产品或服务年销售收入为XX万元。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46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若PET项目成功推广新型环保产品，比如采用可回收材料的包装，可能会激发消费者对可持续产品的需求。这种需求的增长可能迫使整个行业转向更环保的产品设计和生产方法。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PET项目对新原料和技术的需求可能促使供应商调整生产策略，比如采用更环保的生产方法或开发新型原材料。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42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81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ET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ET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ET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PET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3683"/>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7228"/>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12992"/>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https://d.book118.com/076113004202010054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B7DF3"/>
    <w:rsid w:val="6D5B7D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6113004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2024-02-21T17:02:00Z</dcterms:created>
  <dcterms:modified xsi:type="dcterms:W3CDTF">2024-02-21T17:03:13Z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4EB6CAF8A4C441B6B51ECA75F3722528_11</vt:lpwstr>
  </property>
  <property fmtid="{D5CDD505-2E9C-101B-9397-08002B2CF9AE}" pid="3" name="KSOProductBuildVer">
    <vt:lpwstr>2052-12.1.0.16250</vt:lpwstr>
  </property>
</Properties>
</file>