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45EDD" w14:paraId="02D96F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5EDD" w14:paraId="3E69B6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5EDD" w14:paraId="3BB6AB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5EDD" w:rsidRPr="00845EDD" w14:paraId="3D70CB1F" w14:textId="48351C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5EDD">
        <w:rPr>
          <w:rFonts w:ascii="宋体" w:eastAsia="宋体" w:hAnsi="宋体" w:hint="eastAsia"/>
          <w:b/>
          <w:sz w:val="60"/>
        </w:rPr>
        <w:t>水处理絮凝剂</w:t>
      </w:r>
      <w:r w:rsidRPr="00845EDD">
        <w:rPr>
          <w:rFonts w:ascii="宋体" w:eastAsia="宋体" w:hAnsi="宋体"/>
          <w:b/>
          <w:sz w:val="60"/>
        </w:rPr>
        <w:t>TXY-1，TXY-3企业战略风险管理</w:t>
      </w:r>
    </w:p>
    <w:p w:rsidR="00845EDD" w:rsidP="00845EDD" w14:paraId="2674CA7C" w14:textId="71A0B5F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45EDD">
        <w:rPr>
          <w:rFonts w:ascii="仿宋" w:eastAsia="仿宋" w:hAnsi="仿宋" w:hint="eastAsia"/>
          <w:b/>
          <w:sz w:val="40"/>
        </w:rPr>
        <w:t>目录</w:t>
      </w:r>
    </w:p>
    <w:p w:rsidR="00845EDD" w14:paraId="4442EDD3" w14:textId="2B23AC6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5EDD" w14:paraId="56AA977C" w14:textId="4B8834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5EDD" w14:paraId="69825619" w14:textId="35064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(一)、水处理絮凝剂TXY-1，TXY-3行业企业在确定愿景及使命时的风险识别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5EDD" w14:paraId="482DE60E" w14:textId="19E36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(二)、制定水处理絮凝剂TXY-1，TXY-3行业企业战略目标的风险识别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5EDD" w14:paraId="23DF9349" w14:textId="7F455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(三)、水处理絮凝剂TXY-1，TXY-3行业企业战略分析的风险识别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5EDD" w14:paraId="53221615" w14:textId="02CE7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(四)、水处理絮凝剂TXY-1，TXY-3行业企业战略选择的风险识别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45EDD" w14:paraId="5DB6172B" w14:textId="44BFF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(五)、水处理絮凝剂TXY-1，TXY-3行业企业战略实施的风险识别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5EDD" w14:paraId="2DA3A9E9" w14:textId="07164A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45EDD" w14:paraId="7ABA0896" w14:textId="3E0AB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45EDD" w14:paraId="4DE8647E" w14:textId="4B231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45EDD" w14:paraId="6764154E" w14:textId="2568F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45EDD" w14:paraId="059241E2" w14:textId="231DB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45EDD" w14:paraId="56F627D5" w14:textId="0421F1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45EDD" w14:paraId="3C630114" w14:textId="488C1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45EDD" w14:paraId="3D2D28EB" w14:textId="6C38D1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45EDD" w14:paraId="0887923F" w14:textId="600D6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45EDD" w14:paraId="54022A51" w14:textId="31158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45EDD" w14:paraId="721E3E70" w14:textId="522A6C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五、水处理絮凝剂TXY-1，TXY-3行业企业业务流程管理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45EDD" w14:paraId="0D4E46CD" w14:textId="0DEE1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45EDD" w14:paraId="0EFEE08C" w14:textId="220D3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45EDD" w14:paraId="62F90591" w14:textId="4C2E5C0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45EDD" w14:paraId="06577A0D" w14:textId="7969C9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45EDD" w14:paraId="64F1E730" w14:textId="53B57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45EDD" w14:paraId="2F3F0B8F" w14:textId="4F4ACF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45EDD" w14:paraId="20AB2EBD" w14:textId="587FA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45EDD" w14:paraId="622CCE91" w14:textId="2465B3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八、水处理絮凝剂TXY-1，TXY-3项目风险分析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45EDD" w14:paraId="6BFD7C92" w14:textId="501A1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45EDD" w14:paraId="76A0DC74" w14:textId="1E5B2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45EDD" w14:paraId="1436523E" w14:textId="18F83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45EDD" w14:paraId="02FDD0FF" w14:textId="1E974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5EDD" w14:paraId="5E476A27" w14:textId="65A49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5EDD" w14:paraId="74C037C1" w14:textId="18FD4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5EDD" w14:paraId="0D27D2F0" w14:textId="45AC5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5EDD" w14:paraId="4BD40359" w14:textId="1B574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5EDD" w14:paraId="1F915616" w14:textId="32E77F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九、水处理絮凝剂TXY-1，TXY-3项目风险对策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5EDD" w14:paraId="25A03AEC" w14:textId="65A95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5EDD" w14:paraId="0F013AAA" w14:textId="79A26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45EDD" w14:paraId="3D3457CF" w14:textId="328FE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45EDD" w14:paraId="1C19880D" w14:textId="5A00F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45EDD" w14:paraId="1A852B20" w14:textId="77B37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45EDD" w14:paraId="01D41A49" w14:textId="7BC8D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45EDD" w14:paraId="410103B7" w14:textId="0349F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_Toc156973062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45EDD" w14:paraId="5EF848DD" w14:textId="2C9A2E3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45EDD" w14:paraId="76103EC4" w14:textId="3B6BBD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_Toc156973064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45EDD" w14:paraId="6844E867" w14:textId="486E3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45EDD" w14:paraId="3694935B" w14:textId="72BB68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_Toc156973066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45EDD" w14:paraId="7CE5DF06" w14:textId="6EDA2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_Toc156973067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45EDD" w14:paraId="19A9E8A3" w14:textId="58B51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_Toc156973068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45EDD" w14:paraId="264E67A5" w14:textId="2AAC5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_Toc156973069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45EDD" w14:paraId="28EAE1C9" w14:textId="730BF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_Toc156973070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45EDD" w14:paraId="55E4A260" w14:textId="2AA644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_Toc156973071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45EDD" w14:paraId="3F362C38" w14:textId="21DBA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_Toc156973072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45EDD" w14:paraId="1C4B370A" w14:textId="5D7A51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十三、水处理絮凝剂TXY-1，TXY-3行业企业内外不同利益主体的影响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_Toc156973073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45EDD" w14:paraId="0C8B342E" w14:textId="31717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(一)、水处理絮凝剂TXY-1，TXY-3行业企业内外不同利益主体的影响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_Toc156973074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45EDD" w14:paraId="535D8F5E" w14:textId="7316F6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_Toc156973075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45EDD" w14:paraId="4751EE00" w14:textId="30DCC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_Toc156973076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45EDD" w14:paraId="2D246293" w14:textId="31872D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_Toc156973077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45EDD" w14:paraId="67E65C72" w14:textId="4969A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_Toc156973078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45EDD" w14:paraId="0B75605A" w14:textId="61661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_Toc156973079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45EDD" w14:paraId="30FE157E" w14:textId="78A43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_Toc156973080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45EDD" w14:paraId="1E8B507A" w14:textId="2F402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_Toc156973081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45EDD" w14:paraId="619B19A8" w14:textId="34CA51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_Toc156973082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45EDD" w14:paraId="16342ADC" w14:textId="63823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_Toc156973083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45EDD" w14:paraId="6A5CF1D1" w14:textId="60AD0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_Toc156973084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45EDD" w14:paraId="0AB5CC1A" w14:textId="67C94CA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_Toc156973085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45EDD" w14:paraId="7B63A781" w14:textId="57AF2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_Toc156973086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45EDD" w14:paraId="391E0A8E" w14:textId="53C711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_Toc156973087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45EDD" w14:paraId="5087CBD1" w14:textId="45F02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_Toc156973088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45EDD" w14:paraId="04A2EFCA" w14:textId="61E5E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_Toc156973089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45EDD" w14:paraId="79D5CA35" w14:textId="17528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_Toc156973090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45EDD" w14:paraId="19BB4B71" w14:textId="6EC09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_Toc156973091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45EDD" w14:paraId="4149EF04" w14:textId="49A21A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_Toc156973092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45EDD" w14:paraId="4C633270" w14:textId="046E14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_Toc156973093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45EDD" w14:paraId="1492BF31" w14:textId="0E60B2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_Toc156973094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45EDD" w14:paraId="5CBD7FBC" w14:textId="312EF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_Toc156973095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45EDD" w:rsidP="00845EDD" w14:paraId="467A873A" w14:textId="6CDA2D5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https://d.book118.com/076120233222010043</w:t>
        </w:r>
      </w:hyperlink>
    </w:p>
    <w:p w:rsidR="00845EDD" w:rsidP="00845ED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P="00675524" w14:paraId="52F875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5EDD" w14:paraId="07C1AF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P="00675524" w14:paraId="20C93863" w14:textId="23DCC3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45EDD" w14:paraId="32DAD6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paraId="07C3806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P="006755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5ED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P="00675524" w14:textId="23DCC3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45ED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P="006755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5ED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P="00675524" w14:textId="23DCC3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45ED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P="006755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5ED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P="00675524" w14:textId="23DCC3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45ED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P="006755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5ED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P="00675524" w14:textId="23DCC3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45ED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paraId="3D7CD7C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RPr="00845EDD" w:rsidP="00845EDD" w14:paraId="110F5294" w14:textId="2B293DB0">
    <w:pPr>
      <w:pStyle w:val="Header"/>
      <w:rPr>
        <w:rFonts w:ascii="仿宋" w:eastAsia="仿宋" w:hAnsi="仿宋"/>
      </w:rPr>
    </w:pPr>
    <w:r w:rsidRPr="00845EDD">
      <w:rPr>
        <w:rFonts w:ascii="仿宋" w:eastAsia="仿宋" w:hAnsi="仿宋" w:hint="eastAsia"/>
      </w:rPr>
      <w:t>水处理絮凝剂</w:t>
    </w:r>
    <w:r w:rsidRPr="00845EDD">
      <w:rPr>
        <w:rFonts w:ascii="仿宋" w:eastAsia="仿宋" w:hAnsi="仿宋"/>
      </w:rPr>
      <w:t>TXY-1，TXY-3企业战略风险管理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paraId="2C1310C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RPr="00845EDD" w:rsidP="00845EDD" w14:textId="2B293DB0">
    <w:pPr>
      <w:pStyle w:val="Header"/>
      <w:rPr>
        <w:rFonts w:ascii="仿宋" w:eastAsia="仿宋" w:hAnsi="仿宋"/>
      </w:rPr>
    </w:pPr>
    <w:r w:rsidRPr="00845EDD">
      <w:rPr>
        <w:rFonts w:ascii="仿宋" w:eastAsia="仿宋" w:hAnsi="仿宋" w:hint="eastAsia"/>
      </w:rPr>
      <w:t>水处理絮凝剂</w:t>
    </w:r>
    <w:r w:rsidRPr="00845EDD">
      <w:rPr>
        <w:rFonts w:ascii="仿宋" w:eastAsia="仿宋" w:hAnsi="仿宋"/>
      </w:rPr>
      <w:t>TXY-1，TXY-3企业战略风险管理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RPr="00845EDD" w:rsidP="00845EDD" w14:textId="2B293DB0">
    <w:pPr>
      <w:pStyle w:val="Header"/>
      <w:rPr>
        <w:rFonts w:ascii="仿宋" w:eastAsia="仿宋" w:hAnsi="仿宋"/>
      </w:rPr>
    </w:pPr>
    <w:r w:rsidRPr="00845EDD">
      <w:rPr>
        <w:rFonts w:ascii="仿宋" w:eastAsia="仿宋" w:hAnsi="仿宋" w:hint="eastAsia"/>
      </w:rPr>
      <w:t>水处理絮凝剂</w:t>
    </w:r>
    <w:r w:rsidRPr="00845EDD">
      <w:rPr>
        <w:rFonts w:ascii="仿宋" w:eastAsia="仿宋" w:hAnsi="仿宋"/>
      </w:rPr>
      <w:t>TXY-1，TXY-3企业战略风险管理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RPr="00845EDD" w:rsidP="00845EDD" w14:textId="2B293DB0">
    <w:pPr>
      <w:pStyle w:val="Header"/>
      <w:rPr>
        <w:rFonts w:ascii="仿宋" w:eastAsia="仿宋" w:hAnsi="仿宋"/>
      </w:rPr>
    </w:pPr>
    <w:r w:rsidRPr="00845EDD">
      <w:rPr>
        <w:rFonts w:ascii="仿宋" w:eastAsia="仿宋" w:hAnsi="仿宋" w:hint="eastAsia"/>
      </w:rPr>
      <w:t>水处理絮凝剂</w:t>
    </w:r>
    <w:r w:rsidRPr="00845EDD">
      <w:rPr>
        <w:rFonts w:ascii="仿宋" w:eastAsia="仿宋" w:hAnsi="仿宋"/>
      </w:rPr>
      <w:t>TXY-1，TXY-3企业战略风险管理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:rsidRPr="00845EDD" w:rsidP="00845EDD" w14:textId="2B293DB0">
    <w:pPr>
      <w:pStyle w:val="Header"/>
      <w:rPr>
        <w:rFonts w:ascii="仿宋" w:eastAsia="仿宋" w:hAnsi="仿宋"/>
      </w:rPr>
    </w:pPr>
    <w:r w:rsidRPr="00845EDD">
      <w:rPr>
        <w:rFonts w:ascii="仿宋" w:eastAsia="仿宋" w:hAnsi="仿宋" w:hint="eastAsia"/>
      </w:rPr>
      <w:t>水处理絮凝剂</w:t>
    </w:r>
    <w:r w:rsidRPr="00845EDD">
      <w:rPr>
        <w:rFonts w:ascii="仿宋" w:eastAsia="仿宋" w:hAnsi="仿宋"/>
      </w:rPr>
      <w:t>TXY-1，TXY-3企业战略风险管理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D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EDD"/>
    <w:rsid w:val="00675524"/>
    <w:rsid w:val="00845ED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A3DEF1"/>
  <w15:chartTrackingRefBased/>
  <w15:docId w15:val="{38102176-E14C-4914-B23C-8FC9FC13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45ED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45ED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45ED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45ED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45E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45ED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45E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45ED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45EDD"/>
  </w:style>
  <w:style w:type="paragraph" w:styleId="TOC1">
    <w:name w:val="toc 1"/>
    <w:basedOn w:val="Normal"/>
    <w:next w:val="Normal"/>
    <w:autoRedefine/>
    <w:uiPriority w:val="39"/>
    <w:unhideWhenUsed/>
    <w:rsid w:val="00845EDD"/>
  </w:style>
  <w:style w:type="paragraph" w:styleId="TOC2">
    <w:name w:val="toc 2"/>
    <w:basedOn w:val="Normal"/>
    <w:next w:val="Normal"/>
    <w:autoRedefine/>
    <w:uiPriority w:val="39"/>
    <w:unhideWhenUsed/>
    <w:rsid w:val="00845ED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7612023322201004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6935</Words>
  <Characters>39530</Characters>
  <Application>Microsoft Office Word</Application>
  <DocSecurity>0</DocSecurity>
  <Lines>329</Lines>
  <Paragraphs>92</Paragraphs>
  <ScaleCrop>false</ScaleCrop>
  <Company/>
  <LinksUpToDate>false</LinksUpToDate>
  <CharactersWithSpaces>46373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2024-01-23T23:16:00Z</dcterms:created>
  <dcterms:modified xsi:type="dcterms:W3CDTF">2024-01-23T23:16:00Z</dcterms:modified>
</cp:coreProperties>
</file>