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ind w:left="491" w:right="500"/>
        <w:jc w:val="center"/>
      </w:pPr>
      <w:r>
        <w:rPr>
          <w:spacing w:val="-3"/>
        </w:rPr>
        <w:t>其次局部 竞赛任务</w:t>
      </w:r>
    </w:p>
    <w:p>
      <w:pPr>
        <w:pStyle w:val="BodyText"/>
        <w:spacing w:before="5"/>
        <w:rPr>
          <w:b/>
          <w:sz w:val="56"/>
        </w:rPr>
      </w:pPr>
    </w:p>
    <w:p>
      <w:pPr>
        <w:pStyle w:val="Heading2"/>
      </w:pPr>
      <w:r>
        <w:rPr>
          <w:w w:val="95"/>
        </w:rPr>
        <w:t>一、工程工程背景与任务概述</w:t>
      </w:r>
    </w:p>
    <w:p>
      <w:pPr>
        <w:pStyle w:val="BodyText"/>
        <w:spacing w:before="11"/>
        <w:rPr>
          <w:b/>
          <w:sz w:val="49"/>
        </w:rPr>
      </w:pPr>
    </w:p>
    <w:p>
      <w:pPr>
        <w:spacing w:before="1"/>
        <w:ind w:left="2700" w:right="0" w:firstLine="0"/>
        <w:jc w:val="left"/>
        <w:rPr>
          <w:b/>
          <w:sz w:val="42"/>
        </w:rPr>
      </w:pPr>
      <w:r>
        <w:rPr>
          <w:b/>
          <w:sz w:val="42"/>
        </w:rPr>
        <w:t>〔一〕工程工程背景</w:t>
      </w:r>
    </w:p>
    <w:p>
      <w:pPr>
        <w:pStyle w:val="BodyText"/>
        <w:spacing w:before="334" w:line="364" w:lineRule="auto"/>
        <w:ind w:left="2700" w:right="2696" w:firstLine="719"/>
        <w:jc w:val="both"/>
      </w:pPr>
      <w:r>
        <w:rPr>
          <w:spacing w:val="-6"/>
        </w:rPr>
        <w:t>本竞赛任务须以能源微电网工程为原型，以“才智能源实训系统”为载</w:t>
      </w:r>
      <w:r>
        <w:rPr>
          <w:spacing w:val="-7"/>
        </w:rPr>
        <w:t>体，依据任务书中工程规划与工程部署任务、系统开发与系统调试、区域能源分</w:t>
      </w:r>
      <w:r>
        <w:t>析与排布的任务要求描述，完成能源微电网工程的的设计与实施。</w:t>
      </w:r>
    </w:p>
    <w:p>
      <w:pPr>
        <w:pStyle w:val="Heading3"/>
        <w:numPr>
          <w:ilvl w:val="0"/>
          <w:numId w:val="17"/>
        </w:numPr>
        <w:tabs>
          <w:tab w:val="left" w:pos="3241"/>
        </w:tabs>
        <w:spacing w:before="118" w:after="0" w:line="240" w:lineRule="auto"/>
        <w:ind w:left="3240" w:right="0" w:hanging="541"/>
        <w:jc w:val="both"/>
      </w:pPr>
      <w:r>
        <w:rPr>
          <w:w w:val="95"/>
        </w:rPr>
        <w:t>才智能源实训系统效果图</w:t>
      </w:r>
    </w:p>
    <w:p>
      <w:pPr>
        <w:pStyle w:val="BodyText"/>
        <w:spacing w:before="122" w:line="362" w:lineRule="auto"/>
        <w:ind w:left="2700" w:right="2647" w:firstLine="719"/>
        <w:jc w:val="both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971677</wp:posOffset>
            </wp:positionV>
            <wp:extent cx="11340845" cy="49274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92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才智能源实训系统效果图如图 </w:t>
      </w:r>
      <w:r>
        <w:rPr>
          <w:rFonts w:ascii="Arial Narrow" w:eastAsia="Arial Narrow"/>
        </w:rPr>
        <w:t>1.1</w:t>
      </w:r>
      <w:r>
        <w:rPr>
          <w:rFonts w:ascii="Arial Narrow" w:eastAsia="Arial Narrow"/>
          <w:spacing w:val="17"/>
        </w:rPr>
        <w:t xml:space="preserve"> </w:t>
      </w:r>
      <w:r>
        <w:t>所示，系统由工程环境模拟平台、光伏电子中心把握平台、能源互联网仿真规划平台组成。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2"/>
        </w:rPr>
      </w:pPr>
    </w:p>
    <w:p>
      <w:pPr>
        <w:spacing w:before="0"/>
        <w:ind w:left="510" w:right="500" w:firstLine="0"/>
        <w:jc w:val="center"/>
        <w:rPr>
          <w:b/>
          <w:sz w:val="31"/>
        </w:rPr>
      </w:pPr>
      <w:r>
        <w:rPr>
          <w:b/>
          <w:spacing w:val="-29"/>
          <w:sz w:val="31"/>
        </w:rPr>
        <w:t xml:space="preserve">图 </w:t>
      </w:r>
      <w:r>
        <w:rPr>
          <w:rFonts w:ascii="Arial Narrow" w:eastAsia="Arial Narrow"/>
          <w:b/>
          <w:sz w:val="31"/>
        </w:rPr>
        <w:t>1.1</w:t>
      </w:r>
      <w:r>
        <w:rPr>
          <w:rFonts w:ascii="Arial Narrow" w:eastAsia="Arial Narrow"/>
          <w:b/>
          <w:spacing w:val="42"/>
          <w:sz w:val="31"/>
        </w:rPr>
        <w:t xml:space="preserve"> </w:t>
      </w:r>
      <w:r>
        <w:rPr>
          <w:b/>
          <w:sz w:val="31"/>
        </w:rPr>
        <w:t>才智能源实训系统外形图</w:t>
      </w:r>
    </w:p>
    <w:p>
      <w:pPr>
        <w:spacing w:after="0"/>
        <w:jc w:val="center"/>
        <w:rPr>
          <w:sz w:val="31"/>
        </w:rPr>
        <w:sectPr>
          <w:footerReference w:type="default" r:id="rId5"/>
          <w:type w:val="continuous"/>
          <w:pgSz w:w="17860" w:h="25260"/>
          <w:pgMar w:top="1720" w:right="0" w:bottom="2040" w:left="0" w:header="708" w:footer="1857"/>
          <w:pgNumType w:start="1"/>
          <w:cols w:space="708"/>
        </w:sectPr>
      </w:pPr>
    </w:p>
    <w:p>
      <w:pPr>
        <w:pStyle w:val="Heading3"/>
        <w:numPr>
          <w:ilvl w:val="0"/>
          <w:numId w:val="17"/>
        </w:numPr>
        <w:tabs>
          <w:tab w:val="left" w:pos="3240"/>
          <w:tab w:val="left" w:pos="3241"/>
        </w:tabs>
        <w:spacing w:before="73" w:after="0" w:line="240" w:lineRule="auto"/>
        <w:ind w:left="3240" w:right="0" w:hanging="541"/>
        <w:jc w:val="left"/>
      </w:pPr>
      <w:r>
        <w:rPr>
          <w:w w:val="95"/>
        </w:rPr>
        <w:t>工程环境平台示意图</w:t>
      </w:r>
    </w:p>
    <w:p>
      <w:pPr>
        <w:pStyle w:val="ListParagraph"/>
        <w:numPr>
          <w:ilvl w:val="1"/>
          <w:numId w:val="17"/>
        </w:numPr>
        <w:tabs>
          <w:tab w:val="left" w:pos="4322"/>
        </w:tabs>
        <w:spacing w:before="241" w:after="0" w:line="240" w:lineRule="auto"/>
        <w:ind w:left="4321" w:right="0" w:hanging="902"/>
        <w:jc w:val="left"/>
        <w:rPr>
          <w:sz w:val="36"/>
        </w:rPr>
      </w:pPr>
      <w:r>
        <w:rPr>
          <w:spacing w:val="-7"/>
          <w:sz w:val="36"/>
        </w:rPr>
        <w:t xml:space="preserve">工程环境模拟平台如图 </w:t>
      </w:r>
      <w:r>
        <w:rPr>
          <w:rFonts w:ascii="Arial Narrow" w:eastAsia="Arial Narrow"/>
          <w:sz w:val="36"/>
        </w:rPr>
        <w:t>1.2</w:t>
      </w:r>
      <w:r>
        <w:rPr>
          <w:rFonts w:ascii="Arial Narrow" w:eastAsia="Arial Narrow"/>
          <w:spacing w:val="27"/>
          <w:sz w:val="36"/>
        </w:rPr>
        <w:t xml:space="preserve"> </w:t>
      </w:r>
      <w:r>
        <w:rPr>
          <w:sz w:val="36"/>
        </w:rPr>
        <w:t>所示。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pict>
          <v:group id="_x0000_s1025" style="width:582pt;height:799pt;margin-top:15.48pt;margin-left:196pt;mso-position-horizontal-relative:page;mso-wrap-distance-left:0;mso-wrap-distance-right:0;position:absolute;z-index:-251657216" coordorigin="3920,310" coordsize="11640,15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640;height:15980;left:3920;position:absolute;top:309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15;height:395;left:10186;position:absolute;top:536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101"/>
                        <w:sz w:val="39"/>
                      </w:rPr>
                      <w:t>北</w:t>
                    </w:r>
                  </w:p>
                </w:txbxContent>
              </v:textbox>
            </v:shape>
            <v:shape id="_x0000_s1028" type="#_x0000_t202" style="width:1205;height:395;left:9190;position:absolute;top:2308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风机口</w:t>
                    </w:r>
                  </w:p>
                </w:txbxContent>
              </v:textbox>
            </v:shape>
            <v:shape id="_x0000_s1029" type="#_x0000_t202" style="width:1007;height:438;left:6966;position:absolute;top:4825" filled="f" stroked="f">
              <v:textbox inset="0,0,0,0">
                <w:txbxContent>
                  <w:p>
                    <w:pPr>
                      <w:spacing w:before="0" w:line="438" w:lineRule="exact"/>
                      <w:ind w:left="0" w:right="0" w:firstLine="0"/>
                      <w:jc w:val="left"/>
                      <w:rPr>
                        <w:rFonts w:ascii="Calibri" w:eastAsia="Calibri"/>
                        <w:sz w:val="39"/>
                      </w:rPr>
                    </w:pPr>
                    <w:r>
                      <w:rPr>
                        <w:sz w:val="39"/>
                      </w:rPr>
                      <w:t>风机</w:t>
                    </w:r>
                    <w:r>
                      <w:rPr>
                        <w:rFonts w:ascii="Calibri" w:eastAsia="Calibri"/>
                        <w:sz w:val="39"/>
                      </w:rPr>
                      <w:t>1</w:t>
                    </w:r>
                  </w:p>
                </w:txbxContent>
              </v:textbox>
            </v:shape>
            <v:shape id="_x0000_s1030" type="#_x0000_t202" style="width:810;height:908;left:9479;position:absolute;top:5016" filled="f" stroked="f">
              <v:textbox inset="0,0,0,0">
                <w:txbxContent>
                  <w:p>
                    <w:pPr>
                      <w:spacing w:before="0" w:line="449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风速</w:t>
                    </w:r>
                  </w:p>
                  <w:p>
                    <w:pPr>
                      <w:spacing w:before="13" w:line="446" w:lineRule="exact"/>
                      <w:ind w:left="196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101"/>
                        <w:sz w:val="39"/>
                      </w:rPr>
                      <w:t>仪</w:t>
                    </w:r>
                  </w:p>
                </w:txbxContent>
              </v:textbox>
            </v:shape>
            <v:shape id="_x0000_s1031" type="#_x0000_t202" style="width:1007;height:438;left:11607;position:absolute;top:4732" filled="f" stroked="f">
              <v:textbox inset="0,0,0,0">
                <w:txbxContent>
                  <w:p>
                    <w:pPr>
                      <w:spacing w:before="0" w:line="438" w:lineRule="exact"/>
                      <w:ind w:left="0" w:right="0" w:firstLine="0"/>
                      <w:jc w:val="left"/>
                      <w:rPr>
                        <w:rFonts w:ascii="Calibri" w:eastAsia="Calibri"/>
                        <w:sz w:val="39"/>
                      </w:rPr>
                    </w:pPr>
                    <w:r>
                      <w:rPr>
                        <w:sz w:val="39"/>
                      </w:rPr>
                      <w:t>风机</w:t>
                    </w:r>
                    <w:r>
                      <w:rPr>
                        <w:rFonts w:ascii="Calibri" w:eastAsia="Calibri"/>
                        <w:sz w:val="39"/>
                      </w:rPr>
                      <w:t>2</w:t>
                    </w:r>
                  </w:p>
                </w:txbxContent>
              </v:textbox>
            </v:shape>
            <v:shape id="_x0000_s1032" type="#_x0000_t202" style="width:415;height:395;left:4245;position:absolute;top:7716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101"/>
                        <w:sz w:val="39"/>
                      </w:rPr>
                      <w:t>西</w:t>
                    </w:r>
                  </w:p>
                </w:txbxContent>
              </v:textbox>
            </v:shape>
            <v:shape id="_x0000_s1033" type="#_x0000_t202" style="width:415;height:395;left:14688;position:absolute;top:7623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101"/>
                        <w:sz w:val="39"/>
                      </w:rPr>
                      <w:t>东</w:t>
                    </w:r>
                  </w:p>
                </w:txbxContent>
              </v:textbox>
            </v:shape>
            <v:shape id="_x0000_s1034" type="#_x0000_t202" style="width:1073;height:617;left:5774;position:absolute;top:869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屋顶光伏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3</w:t>
                    </w:r>
                  </w:p>
                </w:txbxContent>
              </v:textbox>
            </v:shape>
            <v:shape id="_x0000_s1035" type="#_x0000_t202" style="width:1073;height:617;left:8094;position:absolute;top:869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屋顶光伏</w:t>
                    </w:r>
                  </w:p>
                  <w:p>
                    <w:pPr>
                      <w:spacing w:before="3" w:line="313" w:lineRule="exact"/>
                      <w:ind w:left="0" w:right="21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1036" type="#_x0000_t202" style="width:1073;height:617;left:10415;position:absolute;top:869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屋顶光伏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037" type="#_x0000_t202" style="width:1073;height:617;left:12736;position:absolute;top:869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屋顶光伏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6</w:t>
                    </w:r>
                  </w:p>
                </w:txbxContent>
              </v:textbox>
            </v:shape>
            <v:shape id="_x0000_s1038" type="#_x0000_t202" style="width:1073;height:579;left:10040;position:absolute;top:10683" filled="f" stroked="f">
              <v:textbox inset="0,0,0,0">
                <w:txbxContent>
                  <w:p>
                    <w:pPr>
                      <w:spacing w:before="0" w:line="291" w:lineRule="exact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温湿度传</w:t>
                    </w:r>
                  </w:p>
                  <w:p>
                    <w:pPr>
                      <w:spacing w:before="0" w:line="288" w:lineRule="exact"/>
                      <w:ind w:left="13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感器11</w:t>
                    </w:r>
                  </w:p>
                </w:txbxContent>
              </v:textbox>
            </v:shape>
            <v:shape id="_x0000_s1039" type="#_x0000_t202" style="width:1073;height:617;left:5727;position:absolute;top:1204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地面光伏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7</w:t>
                    </w:r>
                  </w:p>
                </w:txbxContent>
              </v:textbox>
            </v:shape>
            <v:shape id="_x0000_s1040" type="#_x0000_t202" style="width:1073;height:617;left:8048;position:absolute;top:1204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地面光伏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8</w:t>
                    </w:r>
                  </w:p>
                </w:txbxContent>
              </v:textbox>
            </v:shape>
            <v:shape id="_x0000_s1041" type="#_x0000_t202" style="width:1073;height:617;left:10369;position:absolute;top:1204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地面光伏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w w:val="101"/>
                        <w:sz w:val="26"/>
                      </w:rPr>
                      <w:t>9</w:t>
                    </w:r>
                  </w:p>
                </w:txbxContent>
              </v:textbox>
            </v:shape>
            <v:shape id="_x0000_s1042" type="#_x0000_t202" style="width:1073;height:617;left:12690;position:absolute;top:1204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地面光伏</w:t>
                    </w:r>
                  </w:p>
                  <w:p>
                    <w:pPr>
                      <w:spacing w:before="3" w:line="313" w:lineRule="exact"/>
                      <w:ind w:left="0" w:right="2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sz w:val="26"/>
                      </w:rPr>
                      <w:t>10</w:t>
                    </w:r>
                  </w:p>
                </w:txbxContent>
              </v:textbox>
            </v:shape>
            <v:shape id="_x0000_s1043" type="#_x0000_t202" style="width:1600;height:608;left:6181;position:absolute;top:14049" filled="f" stroked="f">
              <v:textbox inset="0,0,0,0">
                <w:txbxContent>
                  <w:p>
                    <w:pPr>
                      <w:spacing w:before="0" w:line="297" w:lineRule="exact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停顿限位开关</w:t>
                    </w:r>
                  </w:p>
                  <w:p>
                    <w:pPr>
                      <w:spacing w:before="0" w:line="311" w:lineRule="exact"/>
                      <w:ind w:left="0" w:right="24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sz w:val="26"/>
                      </w:rPr>
                      <w:t>14</w:t>
                    </w:r>
                  </w:p>
                </w:txbxContent>
              </v:textbox>
            </v:shape>
            <v:shape id="_x0000_s1044" type="#_x0000_t202" style="width:1738;height:1271;left:11883;position:absolute;top:14049" filled="f" stroked="f">
              <v:textbox inset="0,0,0,0">
                <w:txbxContent>
                  <w:p>
                    <w:pPr>
                      <w:spacing w:before="0" w:line="297" w:lineRule="exact"/>
                      <w:ind w:left="0" w:right="156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启动限位开关</w:t>
                    </w:r>
                  </w:p>
                  <w:p>
                    <w:pPr>
                      <w:spacing w:before="0" w:line="301" w:lineRule="exact"/>
                      <w:ind w:left="0" w:right="162" w:firstLine="0"/>
                      <w:jc w:val="center"/>
                      <w:rPr>
                        <w:rFonts w:ascii="Calibri"/>
                        <w:sz w:val="26"/>
                      </w:rPr>
                    </w:pPr>
                    <w:r>
                      <w:rPr>
                        <w:rFonts w:ascii="Calibri"/>
                        <w:sz w:val="26"/>
                      </w:rPr>
                      <w:t>13</w:t>
                    </w:r>
                  </w:p>
                  <w:p>
                    <w:pPr>
                      <w:spacing w:before="0" w:line="349" w:lineRule="exact"/>
                      <w:ind w:left="379" w:right="14" w:firstLine="0"/>
                      <w:jc w:val="center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7寸触摸屏</w:t>
                    </w:r>
                  </w:p>
                  <w:p>
                    <w:pPr>
                      <w:spacing w:before="0" w:line="323" w:lineRule="exact"/>
                      <w:ind w:left="379" w:right="17" w:firstLine="0"/>
                      <w:jc w:val="center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12</w:t>
                    </w:r>
                  </w:p>
                </w:txbxContent>
              </v:textbox>
            </v:shape>
            <v:shape id="_x0000_s1045" type="#_x0000_t202" style="width:415;height:395;left:10279;position:absolute;top:15548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101"/>
                        <w:sz w:val="39"/>
                      </w:rPr>
                      <w:t>南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spacing w:before="102"/>
        <w:ind w:left="502" w:right="500" w:firstLine="0"/>
        <w:jc w:val="center"/>
        <w:rPr>
          <w:b/>
          <w:sz w:val="31"/>
        </w:rPr>
      </w:pPr>
      <w:r>
        <w:rPr>
          <w:b/>
          <w:spacing w:val="-29"/>
          <w:sz w:val="31"/>
        </w:rPr>
        <w:t xml:space="preserve">图 </w:t>
      </w:r>
      <w:r>
        <w:rPr>
          <w:rFonts w:ascii="Arial Narrow" w:eastAsia="Arial Narrow"/>
          <w:b/>
          <w:sz w:val="31"/>
        </w:rPr>
        <w:t>1.2</w:t>
      </w:r>
      <w:r>
        <w:rPr>
          <w:rFonts w:ascii="Arial Narrow" w:eastAsia="Arial Narrow"/>
          <w:b/>
          <w:spacing w:val="41"/>
          <w:sz w:val="31"/>
        </w:rPr>
        <w:t xml:space="preserve"> </w:t>
      </w:r>
      <w:r>
        <w:rPr>
          <w:b/>
          <w:sz w:val="31"/>
        </w:rPr>
        <w:t>工程环境模拟平台示意图</w:t>
      </w:r>
    </w:p>
    <w:p>
      <w:pPr>
        <w:spacing w:after="0"/>
        <w:jc w:val="center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https://d.book118.com/076151015203010034</w:t>
        </w:r>
      </w:hyperlink>
    </w:p>
    <w:p>
      <w:pPr>
        <w:spacing w:after="0"/>
        <w:jc w:val="center"/>
        <w:rPr>
          <w:sz w:val="31"/>
        </w:rPr>
      </w:pPr>
    </w:p>
    <w:sectPr>
      <w:footerReference w:type="default" r:id="rId8"/>
      <w:pgSz w:w="17860" w:h="25260"/>
      <w:pgMar w:top="1760" w:right="0" w:bottom="2040" w:left="0" w:header="0" w:footer="1857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Unicode MS">
    <w:altName w:val="Arial Unicode MS"/>
    <w:charset w:val="86"/>
    <w:family w:val="swiss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00.8pt;height:13.35pt;margin-top:1159.01pt;margin-left:397.77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67" w:lineRule="exact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pacing w:val="5"/>
                    <w:sz w:val="22"/>
                  </w:rPr>
                  <w:t xml:space="preserve">第 </w:t>
                </w:r>
                <w:r>
                  <w:fldChar w:fldCharType="begin"/>
                </w:r>
                <w:r>
                  <w:rPr>
                    <w:sz w:val="22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14"/>
                    <w:sz w:val="22"/>
                  </w:rPr>
                  <w:t xml:space="preserve"> 页 </w:t>
                </w:r>
                <w:r>
                  <w:rPr>
                    <w:sz w:val="22"/>
                  </w:rPr>
                  <w:t>/</w:t>
                </w:r>
                <w:r>
                  <w:rPr>
                    <w:spacing w:val="5"/>
                    <w:sz w:val="22"/>
                  </w:rPr>
                  <w:t xml:space="preserve">共 </w:t>
                </w:r>
                <w:r>
                  <w:rPr>
                    <w:sz w:val="22"/>
                  </w:rPr>
                  <w:t>22</w:t>
                </w:r>
                <w:r>
                  <w:rPr>
                    <w:spacing w:val="-27"/>
                    <w:sz w:val="22"/>
                  </w:rP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00.8pt;height:13.35pt;margin-top:1159.01pt;margin-left:397.7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67" w:lineRule="exact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pacing w:val="5"/>
                    <w:sz w:val="22"/>
                  </w:rPr>
                  <w:t xml:space="preserve">第 </w:t>
                </w:r>
                <w:r>
                  <w:fldChar w:fldCharType="begin"/>
                </w:r>
                <w:r>
                  <w:rPr>
                    <w:sz w:val="22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14"/>
                    <w:sz w:val="22"/>
                  </w:rPr>
                  <w:t xml:space="preserve"> 页 </w:t>
                </w:r>
                <w:r>
                  <w:rPr>
                    <w:sz w:val="22"/>
                  </w:rPr>
                  <w:t>/</w:t>
                </w:r>
                <w:r>
                  <w:rPr>
                    <w:spacing w:val="5"/>
                    <w:sz w:val="22"/>
                  </w:rPr>
                  <w:t xml:space="preserve">共 </w:t>
                </w:r>
                <w:r>
                  <w:rPr>
                    <w:sz w:val="22"/>
                  </w:rPr>
                  <w:t>22</w:t>
                </w:r>
                <w:r>
                  <w:rPr>
                    <w:spacing w:val="-27"/>
                    <w:sz w:val="22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F63D"/>
    <w:multiLevelType w:val="hybridMultilevel"/>
    <w:tmpl w:val="00000000"/>
    <w:lvl w:ilvl="0">
      <w:start w:val="1"/>
      <w:numFmt w:val="decimal"/>
      <w:lvlText w:val="%1."/>
      <w:lvlJc w:val="left"/>
      <w:pPr>
        <w:ind w:left="3150" w:hanging="450"/>
        <w:jc w:val="left"/>
      </w:pPr>
      <w:rPr>
        <w:rFonts w:hint="default"/>
        <w:b/>
        <w:bCs/>
        <w:w w:val="109"/>
      </w:rPr>
    </w:lvl>
    <w:lvl w:ilvl="1">
      <w:start w:val="0"/>
      <w:numFmt w:val="bullet"/>
      <w:lvlText w:val="•"/>
      <w:lvlJc w:val="left"/>
      <w:pPr>
        <w:ind w:left="3160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93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6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59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3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6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9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93" w:hanging="450"/>
      </w:pPr>
      <w:rPr>
        <w:rFonts w:hint="default"/>
      </w:rPr>
    </w:lvl>
  </w:abstractNum>
  <w:abstractNum w:abstractNumId="1">
    <w:nsid w:val="01C6B469"/>
    <w:multiLevelType w:val="hybridMultilevel"/>
    <w:tmpl w:val="00000000"/>
    <w:lvl w:ilvl="0">
      <w:start w:val="1"/>
      <w:numFmt w:val="decimal"/>
      <w:lvlText w:val="（%1）"/>
      <w:lvlJc w:val="left"/>
      <w:pPr>
        <w:ind w:left="3605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5"/>
      </w:pPr>
      <w:rPr>
        <w:rFonts w:hint="default"/>
      </w:rPr>
    </w:lvl>
  </w:abstractNum>
  <w:abstractNum w:abstractNumId="2">
    <w:nsid w:val="095A9E9F"/>
    <w:multiLevelType w:val="hybridMultilevel"/>
    <w:tmpl w:val="00000000"/>
    <w:lvl w:ilvl="0">
      <w:start w:val="3"/>
      <w:numFmt w:val="decimal"/>
      <w:lvlText w:val="%1."/>
      <w:lvlJc w:val="left"/>
      <w:pPr>
        <w:ind w:left="3237" w:hanging="537"/>
        <w:jc w:val="left"/>
      </w:pPr>
      <w:rPr>
        <w:rFonts w:ascii="Arial Narrow" w:eastAsia="Arial Narrow" w:hAnsi="Arial Narrow" w:cs="Arial Narrow" w:hint="default"/>
        <w:b/>
        <w:bCs/>
        <w:w w:val="109"/>
        <w:sz w:val="36"/>
        <w:szCs w:val="36"/>
      </w:rPr>
    </w:lvl>
    <w:lvl w:ilvl="1">
      <w:start w:val="2"/>
      <w:numFmt w:val="decimal"/>
      <w:lvlText w:val="%2"/>
      <w:lvlJc w:val="left"/>
      <w:pPr>
        <w:ind w:left="11907" w:hanging="393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2562" w:hanging="39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24" w:hanging="39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886" w:hanging="39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548" w:hanging="39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10" w:hanging="39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873" w:hanging="39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35" w:hanging="3936"/>
      </w:pPr>
      <w:rPr>
        <w:rFonts w:hint="default"/>
      </w:rPr>
    </w:lvl>
  </w:abstractNum>
  <w:abstractNum w:abstractNumId="3">
    <w:nsid w:val="1499AA81"/>
    <w:multiLevelType w:val="hybridMultilevel"/>
    <w:tmpl w:val="00000000"/>
    <w:lvl w:ilvl="0">
      <w:start w:val="1"/>
      <w:numFmt w:val="decimal"/>
      <w:lvlText w:val="（%1）"/>
      <w:lvlJc w:val="left"/>
      <w:pPr>
        <w:ind w:left="360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1"/>
      </w:pPr>
      <w:rPr>
        <w:rFonts w:hint="default"/>
      </w:rPr>
    </w:lvl>
  </w:abstractNum>
  <w:abstractNum w:abstractNumId="4">
    <w:nsid w:val="1C7A5124"/>
    <w:multiLevelType w:val="hybridMultilevel"/>
    <w:tmpl w:val="00000000"/>
    <w:lvl w:ilvl="0">
      <w:start w:val="1"/>
      <w:numFmt w:val="decimal"/>
      <w:lvlText w:val="（%1）"/>
      <w:lvlJc w:val="left"/>
      <w:pPr>
        <w:ind w:left="3605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5"/>
      </w:pPr>
      <w:rPr>
        <w:rFonts w:hint="default"/>
      </w:rPr>
    </w:lvl>
  </w:abstractNum>
  <w:abstractNum w:abstractNumId="5">
    <w:nsid w:val="26BAF110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540"/>
        <w:jc w:val="left"/>
      </w:pPr>
      <w:rPr>
        <w:rFonts w:hint="default"/>
        <w:b/>
        <w:bCs/>
        <w:w w:val="109"/>
      </w:rPr>
    </w:lvl>
    <w:lvl w:ilvl="1">
      <w:start w:val="1"/>
      <w:numFmt w:val="decimal"/>
      <w:lvlText w:val="（%2）"/>
      <w:lvlJc w:val="left"/>
      <w:pPr>
        <w:ind w:left="2700" w:hanging="901"/>
        <w:jc w:val="left"/>
      </w:pPr>
      <w:rPr>
        <w:rFonts w:ascii="宋体" w:eastAsia="宋体" w:hAnsi="宋体" w:cs="宋体" w:hint="default"/>
        <w:w w:val="90"/>
        <w:sz w:val="34"/>
        <w:szCs w:val="34"/>
      </w:rPr>
    </w:lvl>
    <w:lvl w:ilvl="2">
      <w:start w:val="0"/>
      <w:numFmt w:val="bullet"/>
      <w:lvlText w:val="•"/>
      <w:lvlJc w:val="left"/>
      <w:pPr>
        <w:ind w:left="4864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88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62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6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10" w:hanging="901"/>
      </w:pPr>
      <w:rPr>
        <w:rFonts w:hint="default"/>
      </w:rPr>
    </w:lvl>
  </w:abstractNum>
  <w:abstractNum w:abstractNumId="6">
    <w:nsid w:val="33F17E50"/>
    <w:multiLevelType w:val="hybridMultilevel"/>
    <w:tmpl w:val="00000000"/>
    <w:lvl w:ilvl="0">
      <w:start w:val="6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abstractNum w:abstractNumId="7">
    <w:nsid w:val="40C6ED31"/>
    <w:multiLevelType w:val="hybridMultilevel"/>
    <w:tmpl w:val="00000000"/>
    <w:lvl w:ilvl="0">
      <w:start w:val="1"/>
      <w:numFmt w:val="decimal"/>
      <w:lvlText w:val="（%1）"/>
      <w:lvlJc w:val="left"/>
      <w:pPr>
        <w:ind w:left="360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1"/>
      </w:pPr>
      <w:rPr>
        <w:rFonts w:hint="default"/>
      </w:rPr>
    </w:lvl>
  </w:abstractNum>
  <w:abstractNum w:abstractNumId="8">
    <w:nsid w:val="42B9554C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540"/>
        <w:jc w:val="left"/>
      </w:pPr>
      <w:rPr>
        <w:rFonts w:ascii="Arial Narrow" w:eastAsia="Arial Narrow" w:hAnsi="Arial Narrow" w:cs="Arial Narrow" w:hint="default"/>
        <w:b/>
        <w:bCs/>
        <w:w w:val="109"/>
        <w:sz w:val="36"/>
        <w:szCs w:val="36"/>
      </w:rPr>
    </w:lvl>
    <w:lvl w:ilvl="1">
      <w:start w:val="1"/>
      <w:numFmt w:val="decimal"/>
      <w:lvlText w:val="（%2）"/>
      <w:lvlJc w:val="left"/>
      <w:pPr>
        <w:ind w:left="432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824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28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3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3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42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46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50" w:hanging="901"/>
      </w:pPr>
      <w:rPr>
        <w:rFonts w:hint="default"/>
      </w:rPr>
    </w:lvl>
  </w:abstractNum>
  <w:abstractNum w:abstractNumId="9">
    <w:nsid w:val="4E4BFFAB"/>
    <w:multiLevelType w:val="hybridMultilevel"/>
    <w:tmpl w:val="00000000"/>
    <w:lvl w:ilvl="0">
      <w:start w:val="1"/>
      <w:numFmt w:val="decimal"/>
      <w:lvlText w:val="（%1）"/>
      <w:lvlJc w:val="left"/>
      <w:pPr>
        <w:ind w:left="3605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5"/>
      </w:pPr>
      <w:rPr>
        <w:rFonts w:hint="default"/>
      </w:rPr>
    </w:lvl>
  </w:abstractNum>
  <w:abstractNum w:abstractNumId="10">
    <w:nsid w:val="54514621"/>
    <w:multiLevelType w:val="hybridMultilevel"/>
    <w:tmpl w:val="00000000"/>
    <w:lvl w:ilvl="0">
      <w:start w:val="1"/>
      <w:numFmt w:val="decimal"/>
      <w:lvlText w:val="%1."/>
      <w:lvlJc w:val="left"/>
      <w:pPr>
        <w:ind w:left="3150" w:hanging="450"/>
        <w:jc w:val="left"/>
      </w:pPr>
      <w:rPr>
        <w:rFonts w:hint="default"/>
        <w:b/>
        <w:bCs/>
        <w:w w:val="109"/>
      </w:rPr>
    </w:lvl>
    <w:lvl w:ilvl="1">
      <w:start w:val="0"/>
      <w:numFmt w:val="bullet"/>
      <w:lvlText w:val="•"/>
      <w:lvlJc w:val="left"/>
      <w:pPr>
        <w:ind w:left="4629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0"/>
      </w:pPr>
      <w:rPr>
        <w:rFonts w:hint="default"/>
      </w:rPr>
    </w:lvl>
  </w:abstractNum>
  <w:abstractNum w:abstractNumId="11">
    <w:nsid w:val="59E5B77F"/>
    <w:multiLevelType w:val="hybridMultilevel"/>
    <w:tmpl w:val="00000000"/>
    <w:lvl w:ilvl="0">
      <w:start w:val="1"/>
      <w:numFmt w:val="decimal"/>
      <w:lvlText w:val="（%1）"/>
      <w:lvlJc w:val="left"/>
      <w:pPr>
        <w:ind w:left="3605" w:hanging="905"/>
        <w:jc w:val="lef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5"/>
      </w:pPr>
      <w:rPr>
        <w:rFonts w:hint="default"/>
      </w:rPr>
    </w:lvl>
  </w:abstractNum>
  <w:abstractNum w:abstractNumId="12">
    <w:nsid w:val="5B3A3FA7"/>
    <w:multiLevelType w:val="hybridMultilevel"/>
    <w:tmpl w:val="00000000"/>
    <w:lvl w:ilvl="0">
      <w:start w:val="1"/>
      <w:numFmt w:val="decimal"/>
      <w:lvlText w:val="%1."/>
      <w:lvlJc w:val="left"/>
      <w:pPr>
        <w:ind w:left="3150" w:hanging="450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（%2）"/>
      <w:lvlJc w:val="left"/>
      <w:pPr>
        <w:ind w:left="3965" w:hanging="905"/>
        <w:jc w:val="right"/>
      </w:pPr>
      <w:rPr>
        <w:rFonts w:ascii="宋体" w:eastAsia="宋体" w:hAnsi="宋体" w:cs="宋体" w:hint="default"/>
        <w:b/>
        <w:bCs/>
        <w:spacing w:val="0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5504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8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905"/>
      </w:pPr>
      <w:rPr>
        <w:rFonts w:hint="default"/>
      </w:rPr>
    </w:lvl>
  </w:abstractNum>
  <w:abstractNum w:abstractNumId="13">
    <w:nsid w:val="6A93CCA0"/>
    <w:multiLevelType w:val="hybridMultilevel"/>
    <w:tmpl w:val="00000000"/>
    <w:lvl w:ilvl="0">
      <w:start w:val="2"/>
      <w:numFmt w:val="decimal"/>
      <w:lvlText w:val="%1."/>
      <w:lvlJc w:val="left"/>
      <w:pPr>
        <w:ind w:left="4356" w:hanging="393"/>
        <w:jc w:val="left"/>
      </w:pPr>
      <w:rPr>
        <w:rFonts w:ascii="Arial Narrow" w:eastAsia="Arial Narrow" w:hAnsi="Arial Narrow" w:cs="Arial Narrow" w:hint="default"/>
        <w:b/>
        <w:bCs/>
        <w:i/>
        <w:w w:val="112"/>
        <w:sz w:val="31"/>
        <w:szCs w:val="31"/>
      </w:rPr>
    </w:lvl>
    <w:lvl w:ilvl="1">
      <w:start w:val="0"/>
      <w:numFmt w:val="bullet"/>
      <w:lvlText w:val="•"/>
      <w:lvlJc w:val="left"/>
      <w:pPr>
        <w:ind w:left="5709" w:hanging="3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59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09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59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09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59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09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59" w:hanging="393"/>
      </w:pPr>
      <w:rPr>
        <w:rFonts w:hint="default"/>
      </w:rPr>
    </w:lvl>
  </w:abstractNum>
  <w:abstractNum w:abstractNumId="14">
    <w:nsid w:val="79479801"/>
    <w:multiLevelType w:val="hybridMultilevel"/>
    <w:tmpl w:val="00000000"/>
    <w:lvl w:ilvl="0">
      <w:start w:val="1"/>
      <w:numFmt w:val="decimal"/>
      <w:lvlText w:val="（%1）"/>
      <w:lvlJc w:val="left"/>
      <w:pPr>
        <w:ind w:left="360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0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1"/>
      </w:pPr>
      <w:rPr>
        <w:rFonts w:hint="default"/>
      </w:rPr>
    </w:lvl>
  </w:abstractNum>
  <w:abstractNum w:abstractNumId="15">
    <w:nsid w:val="7D5E8FED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abstractNum w:abstractNumId="16">
    <w:nsid w:val="7EDF1880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spacing w:val="-155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12"/>
  </w:num>
  <w:num w:numId="9">
    <w:abstractNumId w:val="6"/>
  </w:num>
  <w:num w:numId="10">
    <w:abstractNumId w:val="14"/>
  </w:num>
  <w:num w:numId="11">
    <w:abstractNumId w:val="15"/>
  </w:num>
  <w:num w:numId="12">
    <w:abstractNumId w:val="7"/>
  </w:num>
  <w:num w:numId="13">
    <w:abstractNumId w:val="0"/>
  </w:num>
  <w:num w:numId="14">
    <w:abstractNumId w:val="16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13"/>
      <w:ind w:left="2700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2700"/>
      <w:outlineLvl w:val="2"/>
    </w:pPr>
    <w:rPr>
      <w:rFonts w:ascii="宋体" w:eastAsia="宋体" w:hAnsi="宋体" w:cs="宋体"/>
      <w:b/>
      <w:bCs/>
      <w:sz w:val="42"/>
      <w:szCs w:val="42"/>
    </w:rPr>
  </w:style>
  <w:style w:type="paragraph" w:customStyle="1" w:styleId="Heading3">
    <w:name w:val="Heading 3"/>
    <w:basedOn w:val="Normal"/>
    <w:uiPriority w:val="1"/>
    <w:qFormat/>
    <w:pPr>
      <w:ind w:left="3605" w:hanging="906"/>
      <w:outlineLvl w:val="3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700" w:hanging="90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hyperlink" Target="https://d.book118.com/076151015203010034" TargetMode="Externa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2023-08-01T07:20:44Z</dcterms:created>
  <dcterms:modified xsi:type="dcterms:W3CDTF">2023-08-01T07:20:44Z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LastSaved">
    <vt:filetime>2023-08-01T00:00:00Z</vt:filetime>
  </property>
</Properties>
</file>