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昆明市官渡区2023-2024学年九年级上学期期末数学复习卷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（2022年浙江省绍兴市上虞区中考数学二模试卷）如图，一圆弧形钢梁的拱高CD为8m，跨径AB为40m，则这钢梁圆弧的半径是（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7pt;height:38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.28m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.29m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.30m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.31m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（福建省泉州市丰泽区九年级（上）期末数学试卷）不透明的袋中装有3个大小相同的小球，其中2个白色球，1个红色球．从袋中摸出一个球，研究恰好摸出红色小球的机会．采用替代实验方法应选用（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.用一张卡片，正面写上“白”、反面写上“红”进行抛掷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.用一枚硬币，正面表示“白”，反面表示“红”进行抛掷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.用三张卡片，分别写上“白”、“白”、“红”进行抽取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.用一个盘面平均分成白、红两种颜色的转盘进行旋转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（山东省烟台市龙口市八年级（上）期末数学试卷）以下四家银行的图标，是中心对称图形的是（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</w:t>
      </w:r>
      <w:r>
        <w:pict>
          <v:shape id="_x0000_i1026" type="#_x0000_t75" style="width:37pt;height:37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32pt;height:35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34pt;height:35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39pt;height:35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福田区二模）（福田区二模）如图，⊙O的半径为2，AB、CD是互相垂直的两条直径，点P是⊙O上任意一点（P与A、B、C、D不重合），经过P作PM⊥AB于点M，PN⊥CD于点N，点Q是MN的中点，当点P沿着圆周转过45°时，线段OQ所扫过过的面积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79pt;height:80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13pt;height:26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7pt;height:26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3" type="#_x0000_t75" style="width:7pt;height:26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4" type="#_x0000_t75" style="width:7pt;height:26pt">
            <v:imagedata r:id="rId1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（2022年山东省济南市历城区中考数学二模试卷）下列叙述正确的是（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.必然事件的概率为1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.在不等式两边同乘或同除以一个不为0的数时，不等号的方向不变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.可以用普查的方法了解一批灯泡的使用寿命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.方差越大，说明数据就越稳定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（2020年秋•金华校级期末）有四张背面一模一样的卡片，卡片正面分别写着一个函数关系式，分别是y=2x，y=x</w:t>
      </w:r>
      <w:r w:rsidRPr="004E0094">
        <w:rPr>
          <w:vertAlign w:val="superscript"/>
        </w:rPr>
        <w:t>2</w:t>
      </w:r>
      <w:r>
        <w:t>-3（x＞0），y=</w:t>
      </w:r>
      <w:r>
        <w:pict>
          <v:shape id="_x0000_i1035" type="#_x0000_t75" style="width:6pt;height:26pt">
            <v:imagedata r:id="rId15" o:title="2"/>
          </v:shape>
        </w:pict>
      </w:r>
      <w:r>
        <w:t>（x＞0），y=-</w:t>
      </w:r>
      <w:r>
        <w:pict>
          <v:shape id="_x0000_i1036" type="#_x0000_t75" style="width:13pt;height:26pt">
            <v:imagedata r:id="rId16" o:title="2"/>
          </v:shape>
        </w:pict>
      </w:r>
      <w:r>
        <w:t>（x＜0），将卡片顺序打乱后，随意从中抽取一张，取出的卡片上的函数是y随x的增大而增大的概率是（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7" type="#_x0000_t75" style="width:6pt;height:26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8" type="#_x0000_t75" style="width:6pt;height:26pt">
            <v:imagedata r:id="rId18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https://d.book118.com/076151234143010035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hyperlink" Target="https://d.book118.com/076151234143010035" TargetMode="Externa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