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船用配套设备项目规划设计蓝图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8" w:history="1">
        <w:r>
          <w:rPr>
            <w:rFonts w:ascii="仿宋" w:eastAsia="仿宋" w:hAnsi="仿宋" w:cs="仿宋" w:hint="eastAsia"/>
            <w:lang w:eastAsia="zh-CN"/>
          </w:rPr>
          <w:t>前言</w:t>
        </w:r>
        <w:r>
          <w:tab/>
        </w:r>
        <w:r>
          <w:fldChar w:fldCharType="begin"/>
        </w:r>
        <w:r>
          <w:instrText xml:space="preserve"> PAGEREF _Toc16058 \h </w:instrText>
        </w:r>
        <w:r>
          <w:fldChar w:fldCharType="separate"/>
        </w:r>
        <w:r>
          <w:t>3</w:t>
        </w:r>
        <w:r>
          <w:fldChar w:fldCharType="end"/>
        </w:r>
      </w:hyperlink>
    </w:p>
    <w:p>
      <w:pPr>
        <w:pStyle w:val="TOC1"/>
        <w:tabs>
          <w:tab w:val="right" w:leader="dot" w:pos="8306"/>
        </w:tabs>
      </w:pPr>
      <w:hyperlink w:anchor="_Toc16227" w:history="1">
        <w:r>
          <w:rPr>
            <w:rFonts w:ascii="仿宋" w:eastAsia="仿宋" w:hAnsi="仿宋" w:cs="仿宋" w:hint="eastAsia"/>
            <w:lang w:eastAsia="zh-CN"/>
          </w:rPr>
          <w:t>一、船用配套设备项目概论</w:t>
        </w:r>
        <w:r>
          <w:tab/>
        </w:r>
        <w:r>
          <w:fldChar w:fldCharType="begin"/>
        </w:r>
        <w:r>
          <w:instrText xml:space="preserve"> PAGEREF _Toc16227 \h </w:instrText>
        </w:r>
        <w:r>
          <w:fldChar w:fldCharType="separate"/>
        </w:r>
        <w:r>
          <w:t>3</w:t>
        </w:r>
        <w:r>
          <w:fldChar w:fldCharType="end"/>
        </w:r>
      </w:hyperlink>
    </w:p>
    <w:p>
      <w:pPr>
        <w:pStyle w:val="TOC2"/>
        <w:tabs>
          <w:tab w:val="right" w:leader="dot" w:pos="8306"/>
        </w:tabs>
      </w:pPr>
      <w:hyperlink w:anchor="_Toc6409" w:history="1">
        <w:r>
          <w:rPr>
            <w:rFonts w:ascii="仿宋" w:eastAsia="仿宋" w:hAnsi="仿宋" w:cs="仿宋" w:hint="eastAsia"/>
            <w:lang w:eastAsia="zh-CN"/>
          </w:rPr>
          <w:t>(一)、船用配套设备项目概况</w:t>
        </w:r>
        <w:r>
          <w:tab/>
        </w:r>
        <w:r>
          <w:fldChar w:fldCharType="begin"/>
        </w:r>
        <w:r>
          <w:instrText xml:space="preserve"> PAGEREF _Toc6409 \h </w:instrText>
        </w:r>
        <w:r>
          <w:fldChar w:fldCharType="separate"/>
        </w:r>
        <w:r>
          <w:t>3</w:t>
        </w:r>
        <w:r>
          <w:fldChar w:fldCharType="end"/>
        </w:r>
      </w:hyperlink>
    </w:p>
    <w:p>
      <w:pPr>
        <w:pStyle w:val="TOC2"/>
        <w:tabs>
          <w:tab w:val="right" w:leader="dot" w:pos="8306"/>
        </w:tabs>
      </w:pPr>
      <w:hyperlink w:anchor="_Toc14311" w:history="1">
        <w:r>
          <w:rPr>
            <w:rFonts w:ascii="仿宋" w:eastAsia="仿宋" w:hAnsi="仿宋" w:cs="仿宋" w:hint="eastAsia"/>
            <w:lang w:eastAsia="zh-CN"/>
          </w:rPr>
          <w:t>(二)、船用配套设备项目目标</w:t>
        </w:r>
        <w:r>
          <w:tab/>
        </w:r>
        <w:r>
          <w:fldChar w:fldCharType="begin"/>
        </w:r>
        <w:r>
          <w:instrText xml:space="preserve"> PAGEREF _Toc14311 \h </w:instrText>
        </w:r>
        <w:r>
          <w:fldChar w:fldCharType="separate"/>
        </w:r>
        <w:r>
          <w:t>5</w:t>
        </w:r>
        <w:r>
          <w:fldChar w:fldCharType="end"/>
        </w:r>
      </w:hyperlink>
    </w:p>
    <w:p>
      <w:pPr>
        <w:pStyle w:val="TOC2"/>
        <w:tabs>
          <w:tab w:val="right" w:leader="dot" w:pos="8306"/>
        </w:tabs>
      </w:pPr>
      <w:hyperlink w:anchor="_Toc23499" w:history="1">
        <w:r>
          <w:rPr>
            <w:rFonts w:ascii="仿宋" w:eastAsia="仿宋" w:hAnsi="仿宋" w:cs="仿宋" w:hint="eastAsia"/>
            <w:lang w:eastAsia="zh-CN"/>
          </w:rPr>
          <w:t>(三)、船用配套设备项目提出的理由</w:t>
        </w:r>
        <w:r>
          <w:tab/>
        </w:r>
        <w:r>
          <w:fldChar w:fldCharType="begin"/>
        </w:r>
        <w:r>
          <w:instrText xml:space="preserve"> PAGEREF _Toc23499 \h </w:instrText>
        </w:r>
        <w:r>
          <w:fldChar w:fldCharType="separate"/>
        </w:r>
        <w:r>
          <w:t>6</w:t>
        </w:r>
        <w:r>
          <w:fldChar w:fldCharType="end"/>
        </w:r>
      </w:hyperlink>
    </w:p>
    <w:p>
      <w:pPr>
        <w:pStyle w:val="TOC2"/>
        <w:tabs>
          <w:tab w:val="right" w:leader="dot" w:pos="8306"/>
        </w:tabs>
      </w:pPr>
      <w:hyperlink w:anchor="_Toc8915" w:history="1">
        <w:r>
          <w:rPr>
            <w:rFonts w:ascii="仿宋" w:eastAsia="仿宋" w:hAnsi="仿宋" w:cs="仿宋" w:hint="eastAsia"/>
            <w:lang w:eastAsia="zh-CN"/>
          </w:rPr>
          <w:t>(四)、船用配套设备项目意义</w:t>
        </w:r>
        <w:r>
          <w:tab/>
        </w:r>
        <w:r>
          <w:fldChar w:fldCharType="begin"/>
        </w:r>
        <w:r>
          <w:instrText xml:space="preserve"> PAGEREF _Toc8915 \h </w:instrText>
        </w:r>
        <w:r>
          <w:fldChar w:fldCharType="separate"/>
        </w:r>
        <w:r>
          <w:t>8</w:t>
        </w:r>
        <w:r>
          <w:fldChar w:fldCharType="end"/>
        </w:r>
      </w:hyperlink>
    </w:p>
    <w:p>
      <w:pPr>
        <w:pStyle w:val="TOC2"/>
        <w:tabs>
          <w:tab w:val="right" w:leader="dot" w:pos="8306"/>
        </w:tabs>
      </w:pPr>
      <w:hyperlink w:anchor="_Toc22805" w:history="1">
        <w:r>
          <w:rPr>
            <w:rFonts w:ascii="仿宋" w:eastAsia="仿宋" w:hAnsi="仿宋" w:cs="仿宋" w:hint="eastAsia"/>
            <w:lang w:eastAsia="zh-CN"/>
          </w:rPr>
          <w:t>(五)、船用配套设备项目背景</w:t>
        </w:r>
        <w:r>
          <w:tab/>
        </w:r>
        <w:r>
          <w:fldChar w:fldCharType="begin"/>
        </w:r>
        <w:r>
          <w:instrText xml:space="preserve"> PAGEREF _Toc22805 \h </w:instrText>
        </w:r>
        <w:r>
          <w:fldChar w:fldCharType="separate"/>
        </w:r>
        <w:r>
          <w:t>9</w:t>
        </w:r>
        <w:r>
          <w:fldChar w:fldCharType="end"/>
        </w:r>
      </w:hyperlink>
    </w:p>
    <w:p>
      <w:pPr>
        <w:pStyle w:val="TOC1"/>
        <w:tabs>
          <w:tab w:val="right" w:leader="dot" w:pos="8306"/>
        </w:tabs>
      </w:pPr>
      <w:hyperlink w:anchor="_Toc27121" w:history="1">
        <w:r>
          <w:rPr>
            <w:rFonts w:ascii="仿宋" w:eastAsia="仿宋" w:hAnsi="仿宋" w:cs="仿宋" w:hint="eastAsia"/>
            <w:lang w:eastAsia="zh-CN"/>
          </w:rPr>
          <w:t>二、船用配套设备项目土建工程</w:t>
        </w:r>
        <w:r>
          <w:tab/>
        </w:r>
        <w:r>
          <w:fldChar w:fldCharType="begin"/>
        </w:r>
        <w:r>
          <w:instrText xml:space="preserve"> PAGEREF _Toc27121 \h </w:instrText>
        </w:r>
        <w:r>
          <w:fldChar w:fldCharType="separate"/>
        </w:r>
        <w:r>
          <w:t>10</w:t>
        </w:r>
        <w:r>
          <w:fldChar w:fldCharType="end"/>
        </w:r>
      </w:hyperlink>
    </w:p>
    <w:p>
      <w:pPr>
        <w:pStyle w:val="TOC2"/>
        <w:tabs>
          <w:tab w:val="right" w:leader="dot" w:pos="8306"/>
        </w:tabs>
      </w:pPr>
      <w:hyperlink w:anchor="_Toc23395" w:history="1">
        <w:r>
          <w:rPr>
            <w:rFonts w:ascii="仿宋" w:eastAsia="仿宋" w:hAnsi="仿宋" w:cs="仿宋" w:hint="eastAsia"/>
            <w:lang w:eastAsia="zh-CN"/>
          </w:rPr>
          <w:t>(一)、建筑工程设计原则</w:t>
        </w:r>
        <w:r>
          <w:tab/>
        </w:r>
        <w:r>
          <w:fldChar w:fldCharType="begin"/>
        </w:r>
        <w:r>
          <w:instrText xml:space="preserve"> PAGEREF _Toc23395 \h </w:instrText>
        </w:r>
        <w:r>
          <w:fldChar w:fldCharType="separate"/>
        </w:r>
        <w:r>
          <w:t>10</w:t>
        </w:r>
        <w:r>
          <w:fldChar w:fldCharType="end"/>
        </w:r>
      </w:hyperlink>
    </w:p>
    <w:p>
      <w:pPr>
        <w:pStyle w:val="TOC2"/>
        <w:tabs>
          <w:tab w:val="right" w:leader="dot" w:pos="8306"/>
        </w:tabs>
      </w:pPr>
      <w:hyperlink w:anchor="_Toc7720" w:history="1">
        <w:r>
          <w:rPr>
            <w:rFonts w:ascii="仿宋" w:eastAsia="仿宋" w:hAnsi="仿宋" w:cs="仿宋" w:hint="eastAsia"/>
            <w:lang w:eastAsia="zh-CN"/>
          </w:rPr>
          <w:t>(二)、土建工程设计年限及安全等级</w:t>
        </w:r>
        <w:r>
          <w:tab/>
        </w:r>
        <w:r>
          <w:fldChar w:fldCharType="begin"/>
        </w:r>
        <w:r>
          <w:instrText xml:space="preserve"> PAGEREF _Toc7720 \h </w:instrText>
        </w:r>
        <w:r>
          <w:fldChar w:fldCharType="separate"/>
        </w:r>
        <w:r>
          <w:t>11</w:t>
        </w:r>
        <w:r>
          <w:fldChar w:fldCharType="end"/>
        </w:r>
      </w:hyperlink>
    </w:p>
    <w:p>
      <w:pPr>
        <w:pStyle w:val="TOC2"/>
        <w:tabs>
          <w:tab w:val="right" w:leader="dot" w:pos="8306"/>
        </w:tabs>
      </w:pPr>
      <w:hyperlink w:anchor="_Toc18169" w:history="1">
        <w:r>
          <w:rPr>
            <w:rFonts w:ascii="仿宋" w:eastAsia="仿宋" w:hAnsi="仿宋" w:cs="仿宋" w:hint="eastAsia"/>
            <w:lang w:eastAsia="zh-CN"/>
          </w:rPr>
          <w:t>(三)、建筑工程设计总体要求</w:t>
        </w:r>
        <w:r>
          <w:tab/>
        </w:r>
        <w:r>
          <w:fldChar w:fldCharType="begin"/>
        </w:r>
        <w:r>
          <w:instrText xml:space="preserve"> PAGEREF _Toc18169 \h </w:instrText>
        </w:r>
        <w:r>
          <w:fldChar w:fldCharType="separate"/>
        </w:r>
        <w:r>
          <w:t>12</w:t>
        </w:r>
        <w:r>
          <w:fldChar w:fldCharType="end"/>
        </w:r>
      </w:hyperlink>
    </w:p>
    <w:p>
      <w:pPr>
        <w:pStyle w:val="TOC2"/>
        <w:tabs>
          <w:tab w:val="right" w:leader="dot" w:pos="8306"/>
        </w:tabs>
      </w:pPr>
      <w:hyperlink w:anchor="_Toc5593" w:history="1">
        <w:r>
          <w:rPr>
            <w:rFonts w:ascii="仿宋" w:eastAsia="仿宋" w:hAnsi="仿宋" w:cs="仿宋" w:hint="eastAsia"/>
            <w:lang w:eastAsia="zh-CN"/>
          </w:rPr>
          <w:t>(四)、土建工程建设指标</w:t>
        </w:r>
        <w:r>
          <w:tab/>
        </w:r>
        <w:r>
          <w:fldChar w:fldCharType="begin"/>
        </w:r>
        <w:r>
          <w:instrText xml:space="preserve"> PAGEREF _Toc5593 \h </w:instrText>
        </w:r>
        <w:r>
          <w:fldChar w:fldCharType="separate"/>
        </w:r>
        <w:r>
          <w:t>13</w:t>
        </w:r>
        <w:r>
          <w:fldChar w:fldCharType="end"/>
        </w:r>
      </w:hyperlink>
    </w:p>
    <w:p>
      <w:pPr>
        <w:pStyle w:val="TOC1"/>
        <w:tabs>
          <w:tab w:val="right" w:leader="dot" w:pos="8306"/>
        </w:tabs>
      </w:pPr>
      <w:hyperlink w:anchor="_Toc14130" w:history="1">
        <w:r>
          <w:rPr>
            <w:rFonts w:ascii="仿宋" w:eastAsia="仿宋" w:hAnsi="仿宋" w:cs="仿宋" w:hint="eastAsia"/>
            <w:lang w:eastAsia="zh-CN"/>
          </w:rPr>
          <w:t>三、船用配套设备项目建设背景及必要性分析</w:t>
        </w:r>
        <w:r>
          <w:tab/>
        </w:r>
        <w:r>
          <w:fldChar w:fldCharType="begin"/>
        </w:r>
        <w:r>
          <w:instrText xml:space="preserve"> PAGEREF _Toc14130 \h </w:instrText>
        </w:r>
        <w:r>
          <w:fldChar w:fldCharType="separate"/>
        </w:r>
        <w:r>
          <w:t>13</w:t>
        </w:r>
        <w:r>
          <w:fldChar w:fldCharType="end"/>
        </w:r>
      </w:hyperlink>
    </w:p>
    <w:p>
      <w:pPr>
        <w:pStyle w:val="TOC2"/>
        <w:tabs>
          <w:tab w:val="right" w:leader="dot" w:pos="8306"/>
        </w:tabs>
      </w:pPr>
      <w:hyperlink w:anchor="_Toc11112" w:history="1">
        <w:r>
          <w:rPr>
            <w:rFonts w:ascii="仿宋" w:eastAsia="仿宋" w:hAnsi="仿宋" w:cs="仿宋" w:hint="eastAsia"/>
            <w:lang w:eastAsia="zh-CN"/>
          </w:rPr>
          <w:t>(一)、船用配套设备项目背景分析</w:t>
        </w:r>
        <w:r>
          <w:tab/>
        </w:r>
        <w:r>
          <w:fldChar w:fldCharType="begin"/>
        </w:r>
        <w:r>
          <w:instrText xml:space="preserve"> PAGEREF _Toc11112 \h </w:instrText>
        </w:r>
        <w:r>
          <w:fldChar w:fldCharType="separate"/>
        </w:r>
        <w:r>
          <w:t>13</w:t>
        </w:r>
        <w:r>
          <w:fldChar w:fldCharType="end"/>
        </w:r>
      </w:hyperlink>
    </w:p>
    <w:p>
      <w:pPr>
        <w:pStyle w:val="TOC2"/>
        <w:tabs>
          <w:tab w:val="right" w:leader="dot" w:pos="8306"/>
        </w:tabs>
      </w:pPr>
      <w:hyperlink w:anchor="_Toc32630" w:history="1">
        <w:r>
          <w:rPr>
            <w:rFonts w:ascii="仿宋" w:eastAsia="仿宋" w:hAnsi="仿宋" w:cs="仿宋" w:hint="eastAsia"/>
            <w:lang w:eastAsia="zh-CN"/>
          </w:rPr>
          <w:t>(二)、船用配套设备项目建设必要性分析</w:t>
        </w:r>
        <w:r>
          <w:tab/>
        </w:r>
        <w:r>
          <w:fldChar w:fldCharType="begin"/>
        </w:r>
        <w:r>
          <w:instrText xml:space="preserve"> PAGEREF _Toc32630 \h </w:instrText>
        </w:r>
        <w:r>
          <w:fldChar w:fldCharType="separate"/>
        </w:r>
        <w:r>
          <w:t>15</w:t>
        </w:r>
        <w:r>
          <w:fldChar w:fldCharType="end"/>
        </w:r>
      </w:hyperlink>
    </w:p>
    <w:p>
      <w:pPr>
        <w:pStyle w:val="TOC1"/>
        <w:tabs>
          <w:tab w:val="right" w:leader="dot" w:pos="8306"/>
        </w:tabs>
      </w:pPr>
      <w:hyperlink w:anchor="_Toc1256" w:history="1">
        <w:r>
          <w:rPr>
            <w:rFonts w:ascii="仿宋" w:eastAsia="仿宋" w:hAnsi="仿宋" w:cs="仿宋" w:hint="eastAsia"/>
            <w:lang w:eastAsia="zh-CN"/>
          </w:rPr>
          <w:t>四、船用配套设备项目建设单位说明</w:t>
        </w:r>
        <w:r>
          <w:tab/>
        </w:r>
        <w:r>
          <w:fldChar w:fldCharType="begin"/>
        </w:r>
        <w:r>
          <w:instrText xml:space="preserve"> PAGEREF _Toc1256 \h </w:instrText>
        </w:r>
        <w:r>
          <w:fldChar w:fldCharType="separate"/>
        </w:r>
        <w:r>
          <w:t>16</w:t>
        </w:r>
        <w:r>
          <w:fldChar w:fldCharType="end"/>
        </w:r>
      </w:hyperlink>
    </w:p>
    <w:p>
      <w:pPr>
        <w:pStyle w:val="TOC2"/>
        <w:tabs>
          <w:tab w:val="right" w:leader="dot" w:pos="8306"/>
        </w:tabs>
      </w:pPr>
      <w:hyperlink w:anchor="_Toc29870" w:history="1">
        <w:r>
          <w:rPr>
            <w:rFonts w:ascii="仿宋" w:eastAsia="仿宋" w:hAnsi="仿宋" w:cs="仿宋" w:hint="eastAsia"/>
            <w:lang w:eastAsia="zh-CN"/>
          </w:rPr>
          <w:t>(一)、船用配套设备项目承办单位基本情况</w:t>
        </w:r>
        <w:r>
          <w:tab/>
        </w:r>
        <w:r>
          <w:fldChar w:fldCharType="begin"/>
        </w:r>
        <w:r>
          <w:instrText xml:space="preserve"> PAGEREF _Toc29870 \h </w:instrText>
        </w:r>
        <w:r>
          <w:fldChar w:fldCharType="separate"/>
        </w:r>
        <w:r>
          <w:t>16</w:t>
        </w:r>
        <w:r>
          <w:fldChar w:fldCharType="end"/>
        </w:r>
      </w:hyperlink>
    </w:p>
    <w:p>
      <w:pPr>
        <w:pStyle w:val="TOC2"/>
        <w:tabs>
          <w:tab w:val="right" w:leader="dot" w:pos="8306"/>
        </w:tabs>
      </w:pPr>
      <w:hyperlink w:anchor="_Toc22075" w:history="1">
        <w:r>
          <w:rPr>
            <w:rFonts w:ascii="仿宋" w:eastAsia="仿宋" w:hAnsi="仿宋" w:cs="仿宋" w:hint="eastAsia"/>
            <w:lang w:eastAsia="zh-CN"/>
          </w:rPr>
          <w:t>(二)、公司经济效益分析</w:t>
        </w:r>
        <w:r>
          <w:tab/>
        </w:r>
        <w:r>
          <w:fldChar w:fldCharType="begin"/>
        </w:r>
        <w:r>
          <w:instrText xml:space="preserve"> PAGEREF _Toc22075 \h </w:instrText>
        </w:r>
        <w:r>
          <w:fldChar w:fldCharType="separate"/>
        </w:r>
        <w:r>
          <w:t>17</w:t>
        </w:r>
        <w:r>
          <w:fldChar w:fldCharType="end"/>
        </w:r>
      </w:hyperlink>
    </w:p>
    <w:p>
      <w:pPr>
        <w:pStyle w:val="TOC1"/>
        <w:tabs>
          <w:tab w:val="right" w:leader="dot" w:pos="8306"/>
        </w:tabs>
      </w:pPr>
      <w:hyperlink w:anchor="_Toc19300" w:history="1">
        <w:r>
          <w:rPr>
            <w:rFonts w:ascii="仿宋" w:eastAsia="仿宋" w:hAnsi="仿宋" w:cs="仿宋" w:hint="eastAsia"/>
            <w:lang w:eastAsia="zh-CN"/>
          </w:rPr>
          <w:t>五、船用配套设备项目绩效评估</w:t>
        </w:r>
        <w:r>
          <w:tab/>
        </w:r>
        <w:r>
          <w:fldChar w:fldCharType="begin"/>
        </w:r>
        <w:r>
          <w:instrText xml:space="preserve"> PAGEREF _Toc19300 \h </w:instrText>
        </w:r>
        <w:r>
          <w:fldChar w:fldCharType="separate"/>
        </w:r>
        <w:r>
          <w:t>18</w:t>
        </w:r>
        <w:r>
          <w:fldChar w:fldCharType="end"/>
        </w:r>
      </w:hyperlink>
    </w:p>
    <w:p>
      <w:pPr>
        <w:pStyle w:val="TOC2"/>
        <w:tabs>
          <w:tab w:val="right" w:leader="dot" w:pos="8306"/>
        </w:tabs>
      </w:pPr>
      <w:hyperlink w:anchor="_Toc22827" w:history="1">
        <w:r>
          <w:rPr>
            <w:rFonts w:ascii="仿宋" w:eastAsia="仿宋" w:hAnsi="仿宋" w:cs="仿宋" w:hint="eastAsia"/>
            <w:lang w:eastAsia="zh-CN"/>
          </w:rPr>
          <w:t>(一)、绩效评估指标</w:t>
        </w:r>
        <w:r>
          <w:tab/>
        </w:r>
        <w:r>
          <w:fldChar w:fldCharType="begin"/>
        </w:r>
        <w:r>
          <w:instrText xml:space="preserve"> PAGEREF _Toc22827 \h </w:instrText>
        </w:r>
        <w:r>
          <w:fldChar w:fldCharType="separate"/>
        </w:r>
        <w:r>
          <w:t>18</w:t>
        </w:r>
        <w:r>
          <w:fldChar w:fldCharType="end"/>
        </w:r>
      </w:hyperlink>
    </w:p>
    <w:p>
      <w:pPr>
        <w:pStyle w:val="TOC2"/>
        <w:tabs>
          <w:tab w:val="right" w:leader="dot" w:pos="8306"/>
        </w:tabs>
      </w:pPr>
      <w:hyperlink w:anchor="_Toc30718" w:history="1">
        <w:r>
          <w:rPr>
            <w:rFonts w:ascii="仿宋" w:eastAsia="仿宋" w:hAnsi="仿宋" w:cs="仿宋" w:hint="eastAsia"/>
            <w:lang w:eastAsia="zh-CN"/>
          </w:rPr>
          <w:t>(二)、绩效评估方法</w:t>
        </w:r>
        <w:r>
          <w:tab/>
        </w:r>
        <w:r>
          <w:fldChar w:fldCharType="begin"/>
        </w:r>
        <w:r>
          <w:instrText xml:space="preserve"> PAGEREF _Toc30718 \h </w:instrText>
        </w:r>
        <w:r>
          <w:fldChar w:fldCharType="separate"/>
        </w:r>
        <w:r>
          <w:t>19</w:t>
        </w:r>
        <w:r>
          <w:fldChar w:fldCharType="end"/>
        </w:r>
      </w:hyperlink>
    </w:p>
    <w:p>
      <w:pPr>
        <w:pStyle w:val="TOC2"/>
        <w:tabs>
          <w:tab w:val="right" w:leader="dot" w:pos="8306"/>
        </w:tabs>
      </w:pPr>
      <w:hyperlink w:anchor="_Toc21314" w:history="1">
        <w:r>
          <w:rPr>
            <w:rFonts w:ascii="仿宋" w:eastAsia="仿宋" w:hAnsi="仿宋" w:cs="仿宋" w:hint="eastAsia"/>
            <w:lang w:eastAsia="zh-CN"/>
          </w:rPr>
          <w:t>(三)、绩效评估周期</w:t>
        </w:r>
        <w:r>
          <w:tab/>
        </w:r>
        <w:r>
          <w:fldChar w:fldCharType="begin"/>
        </w:r>
        <w:r>
          <w:instrText xml:space="preserve"> PAGEREF _Toc21314 \h </w:instrText>
        </w:r>
        <w:r>
          <w:fldChar w:fldCharType="separate"/>
        </w:r>
        <w:r>
          <w:t>20</w:t>
        </w:r>
        <w:r>
          <w:fldChar w:fldCharType="end"/>
        </w:r>
      </w:hyperlink>
    </w:p>
    <w:p>
      <w:pPr>
        <w:pStyle w:val="TOC1"/>
        <w:tabs>
          <w:tab w:val="right" w:leader="dot" w:pos="8306"/>
        </w:tabs>
      </w:pPr>
      <w:hyperlink w:anchor="_Toc10672" w:history="1">
        <w:r>
          <w:rPr>
            <w:rFonts w:ascii="仿宋" w:eastAsia="仿宋" w:hAnsi="仿宋" w:cs="仿宋" w:hint="eastAsia"/>
            <w:lang w:eastAsia="zh-CN"/>
          </w:rPr>
          <w:t>六、市场分析、调研</w:t>
        </w:r>
        <w:r>
          <w:tab/>
        </w:r>
        <w:r>
          <w:fldChar w:fldCharType="begin"/>
        </w:r>
        <w:r>
          <w:instrText xml:space="preserve"> PAGEREF _Toc10672 \h </w:instrText>
        </w:r>
        <w:r>
          <w:fldChar w:fldCharType="separate"/>
        </w:r>
        <w:r>
          <w:t>21</w:t>
        </w:r>
        <w:r>
          <w:fldChar w:fldCharType="end"/>
        </w:r>
      </w:hyperlink>
    </w:p>
    <w:p>
      <w:pPr>
        <w:pStyle w:val="TOC2"/>
        <w:tabs>
          <w:tab w:val="right" w:leader="dot" w:pos="8306"/>
        </w:tabs>
      </w:pPr>
      <w:hyperlink w:anchor="_Toc32619" w:history="1">
        <w:r>
          <w:rPr>
            <w:rFonts w:ascii="仿宋" w:eastAsia="仿宋" w:hAnsi="仿宋" w:cs="仿宋" w:hint="eastAsia"/>
            <w:lang w:eastAsia="zh-CN"/>
          </w:rPr>
          <w:t>(一)、船用配套设备行业分析</w:t>
        </w:r>
        <w:r>
          <w:tab/>
        </w:r>
        <w:r>
          <w:fldChar w:fldCharType="begin"/>
        </w:r>
        <w:r>
          <w:instrText xml:space="preserve"> PAGEREF _Toc32619 \h </w:instrText>
        </w:r>
        <w:r>
          <w:fldChar w:fldCharType="separate"/>
        </w:r>
        <w:r>
          <w:t>21</w:t>
        </w:r>
        <w:r>
          <w:fldChar w:fldCharType="end"/>
        </w:r>
      </w:hyperlink>
    </w:p>
    <w:p>
      <w:pPr>
        <w:pStyle w:val="TOC2"/>
        <w:tabs>
          <w:tab w:val="right" w:leader="dot" w:pos="8306"/>
        </w:tabs>
      </w:pPr>
      <w:hyperlink w:anchor="_Toc32279" w:history="1">
        <w:r>
          <w:rPr>
            <w:rFonts w:ascii="仿宋" w:eastAsia="仿宋" w:hAnsi="仿宋" w:cs="仿宋" w:hint="eastAsia"/>
            <w:lang w:eastAsia="zh-CN"/>
          </w:rPr>
          <w:t>(二)、船用配套设备市场分析预测</w:t>
        </w:r>
        <w:r>
          <w:tab/>
        </w:r>
        <w:r>
          <w:fldChar w:fldCharType="begin"/>
        </w:r>
        <w:r>
          <w:instrText xml:space="preserve"> PAGEREF _Toc32279 \h </w:instrText>
        </w:r>
        <w:r>
          <w:fldChar w:fldCharType="separate"/>
        </w:r>
        <w:r>
          <w:t>22</w:t>
        </w:r>
        <w:r>
          <w:fldChar w:fldCharType="end"/>
        </w:r>
      </w:hyperlink>
    </w:p>
    <w:p>
      <w:pPr>
        <w:pStyle w:val="TOC1"/>
        <w:tabs>
          <w:tab w:val="right" w:leader="dot" w:pos="8306"/>
        </w:tabs>
      </w:pPr>
      <w:hyperlink w:anchor="_Toc8617" w:history="1">
        <w:r>
          <w:rPr>
            <w:rFonts w:ascii="仿宋" w:eastAsia="仿宋" w:hAnsi="仿宋" w:cs="仿宋" w:hint="eastAsia"/>
            <w:lang w:eastAsia="zh-CN"/>
          </w:rPr>
          <w:t>七、船用配套设备项目人力资源管理</w:t>
        </w:r>
        <w:r>
          <w:tab/>
        </w:r>
        <w:r>
          <w:fldChar w:fldCharType="begin"/>
        </w:r>
        <w:r>
          <w:instrText xml:space="preserve"> PAGEREF _Toc8617 \h </w:instrText>
        </w:r>
        <w:r>
          <w:fldChar w:fldCharType="separate"/>
        </w:r>
        <w:r>
          <w:t>22</w:t>
        </w:r>
        <w:r>
          <w:fldChar w:fldCharType="end"/>
        </w:r>
      </w:hyperlink>
    </w:p>
    <w:p>
      <w:pPr>
        <w:pStyle w:val="TOC2"/>
        <w:tabs>
          <w:tab w:val="right" w:leader="dot" w:pos="8306"/>
        </w:tabs>
      </w:pPr>
      <w:hyperlink w:anchor="_Toc15009" w:history="1">
        <w:r>
          <w:rPr>
            <w:rFonts w:ascii="仿宋" w:eastAsia="仿宋" w:hAnsi="仿宋" w:cs="仿宋" w:hint="eastAsia"/>
            <w:lang w:eastAsia="zh-CN"/>
          </w:rPr>
          <w:t>(一)、建立健全的预算管理制度</w:t>
        </w:r>
        <w:r>
          <w:tab/>
        </w:r>
        <w:r>
          <w:fldChar w:fldCharType="begin"/>
        </w:r>
        <w:r>
          <w:instrText xml:space="preserve"> PAGEREF _Toc15009 \h </w:instrText>
        </w:r>
        <w:r>
          <w:fldChar w:fldCharType="separate"/>
        </w:r>
        <w:r>
          <w:t>22</w:t>
        </w:r>
        <w:r>
          <w:fldChar w:fldCharType="end"/>
        </w:r>
      </w:hyperlink>
    </w:p>
    <w:p>
      <w:pPr>
        <w:pStyle w:val="TOC2"/>
        <w:tabs>
          <w:tab w:val="right" w:leader="dot" w:pos="8306"/>
        </w:tabs>
      </w:pPr>
      <w:hyperlink w:anchor="_Toc32095" w:history="1">
        <w:r>
          <w:rPr>
            <w:rFonts w:ascii="仿宋" w:eastAsia="仿宋" w:hAnsi="仿宋" w:cs="仿宋" w:hint="eastAsia"/>
            <w:lang w:eastAsia="zh-CN"/>
          </w:rPr>
          <w:t>(二)、加强资金流动监控</w:t>
        </w:r>
        <w:r>
          <w:tab/>
        </w:r>
        <w:r>
          <w:fldChar w:fldCharType="begin"/>
        </w:r>
        <w:r>
          <w:instrText xml:space="preserve"> PAGEREF _Toc32095 \h </w:instrText>
        </w:r>
        <w:r>
          <w:fldChar w:fldCharType="separate"/>
        </w:r>
        <w:r>
          <w:t>24</w:t>
        </w:r>
        <w:r>
          <w:fldChar w:fldCharType="end"/>
        </w:r>
      </w:hyperlink>
    </w:p>
    <w:p>
      <w:pPr>
        <w:pStyle w:val="TOC2"/>
        <w:tabs>
          <w:tab w:val="right" w:leader="dot" w:pos="8306"/>
        </w:tabs>
      </w:pPr>
      <w:hyperlink w:anchor="_Toc549" w:history="1">
        <w:r>
          <w:rPr>
            <w:rFonts w:ascii="仿宋" w:eastAsia="仿宋" w:hAnsi="仿宋" w:cs="仿宋" w:hint="eastAsia"/>
            <w:lang w:eastAsia="zh-CN"/>
          </w:rPr>
          <w:t>(三)、制定完善的风险控制机制</w:t>
        </w:r>
        <w:r>
          <w:tab/>
        </w:r>
        <w:r>
          <w:fldChar w:fldCharType="begin"/>
        </w:r>
        <w:r>
          <w:instrText xml:space="preserve"> PAGEREF _Toc549 \h </w:instrText>
        </w:r>
        <w:r>
          <w:fldChar w:fldCharType="separate"/>
        </w:r>
        <w:r>
          <w:t>25</w:t>
        </w:r>
        <w:r>
          <w:fldChar w:fldCharType="end"/>
        </w:r>
      </w:hyperlink>
    </w:p>
    <w:p>
      <w:pPr>
        <w:pStyle w:val="TOC2"/>
        <w:tabs>
          <w:tab w:val="right" w:leader="dot" w:pos="8306"/>
        </w:tabs>
      </w:pPr>
      <w:hyperlink w:anchor="_Toc27392" w:history="1">
        <w:r>
          <w:rPr>
            <w:rFonts w:ascii="仿宋" w:eastAsia="仿宋" w:hAnsi="仿宋" w:cs="仿宋" w:hint="eastAsia"/>
            <w:lang w:eastAsia="zh-CN"/>
          </w:rPr>
          <w:t>(四)、优化成本管理</w:t>
        </w:r>
        <w:r>
          <w:tab/>
        </w:r>
        <w:r>
          <w:fldChar w:fldCharType="begin"/>
        </w:r>
        <w:r>
          <w:instrText xml:space="preserve"> PAGEREF _Toc27392 \h </w:instrText>
        </w:r>
        <w:r>
          <w:fldChar w:fldCharType="separate"/>
        </w:r>
        <w:r>
          <w:t>27</w:t>
        </w:r>
        <w:r>
          <w:fldChar w:fldCharType="end"/>
        </w:r>
      </w:hyperlink>
    </w:p>
    <w:p>
      <w:pPr>
        <w:pStyle w:val="TOC1"/>
        <w:tabs>
          <w:tab w:val="right" w:leader="dot" w:pos="8306"/>
        </w:tabs>
      </w:pPr>
      <w:hyperlink w:anchor="_Toc28767" w:history="1">
        <w:r>
          <w:rPr>
            <w:rFonts w:ascii="仿宋" w:eastAsia="仿宋" w:hAnsi="仿宋" w:cs="仿宋" w:hint="eastAsia"/>
            <w:lang w:eastAsia="zh-CN"/>
          </w:rPr>
          <w:t>八、生产安全保护</w:t>
        </w:r>
        <w:r>
          <w:tab/>
        </w:r>
        <w:r>
          <w:fldChar w:fldCharType="begin"/>
        </w:r>
        <w:r>
          <w:instrText xml:space="preserve"> PAGEREF _Toc28767 \h </w:instrText>
        </w:r>
        <w:r>
          <w:fldChar w:fldCharType="separate"/>
        </w:r>
        <w:r>
          <w:t>28</w:t>
        </w:r>
        <w:r>
          <w:fldChar w:fldCharType="end"/>
        </w:r>
      </w:hyperlink>
    </w:p>
    <w:p>
      <w:pPr>
        <w:pStyle w:val="TOC2"/>
        <w:tabs>
          <w:tab w:val="right" w:leader="dot" w:pos="8306"/>
        </w:tabs>
      </w:pPr>
      <w:hyperlink w:anchor="_Toc28705" w:history="1">
        <w:r>
          <w:rPr>
            <w:rFonts w:ascii="仿宋" w:eastAsia="仿宋" w:hAnsi="仿宋" w:cs="仿宋" w:hint="eastAsia"/>
            <w:lang w:eastAsia="zh-CN"/>
          </w:rPr>
          <w:t>(一)、消防安全</w:t>
        </w:r>
        <w:r>
          <w:tab/>
        </w:r>
        <w:r>
          <w:fldChar w:fldCharType="begin"/>
        </w:r>
        <w:r>
          <w:instrText xml:space="preserve"> PAGEREF _Toc28705 \h </w:instrText>
        </w:r>
        <w:r>
          <w:fldChar w:fldCharType="separate"/>
        </w:r>
        <w:r>
          <w:t>28</w:t>
        </w:r>
        <w:r>
          <w:fldChar w:fldCharType="end"/>
        </w:r>
      </w:hyperlink>
    </w:p>
    <w:p>
      <w:pPr>
        <w:pStyle w:val="TOC2"/>
        <w:tabs>
          <w:tab w:val="right" w:leader="dot" w:pos="8306"/>
        </w:tabs>
      </w:pPr>
      <w:hyperlink w:anchor="_Toc4652" w:history="1">
        <w:r>
          <w:rPr>
            <w:rFonts w:ascii="仿宋" w:eastAsia="仿宋" w:hAnsi="仿宋" w:cs="仿宋" w:hint="eastAsia"/>
            <w:lang w:eastAsia="zh-CN"/>
          </w:rPr>
          <w:t>(二)、防火防爆总图布置措施</w:t>
        </w:r>
        <w:r>
          <w:tab/>
        </w:r>
        <w:r>
          <w:fldChar w:fldCharType="begin"/>
        </w:r>
        <w:r>
          <w:instrText xml:space="preserve"> PAGEREF _Toc4652 \h </w:instrText>
        </w:r>
        <w:r>
          <w:fldChar w:fldCharType="separate"/>
        </w:r>
        <w:r>
          <w:t>30</w:t>
        </w:r>
        <w:r>
          <w:fldChar w:fldCharType="end"/>
        </w:r>
      </w:hyperlink>
    </w:p>
    <w:p>
      <w:pPr>
        <w:pStyle w:val="TOC2"/>
        <w:tabs>
          <w:tab w:val="right" w:leader="dot" w:pos="8306"/>
        </w:tabs>
      </w:pPr>
      <w:hyperlink w:anchor="_Toc5446" w:history="1">
        <w:r>
          <w:rPr>
            <w:rFonts w:ascii="仿宋" w:eastAsia="仿宋" w:hAnsi="仿宋" w:cs="仿宋" w:hint="eastAsia"/>
            <w:lang w:eastAsia="zh-CN"/>
          </w:rPr>
          <w:t>(三)、自然灾害防范措施</w:t>
        </w:r>
        <w:r>
          <w:tab/>
        </w:r>
        <w:r>
          <w:fldChar w:fldCharType="begin"/>
        </w:r>
        <w:r>
          <w:instrText xml:space="preserve"> PAGEREF _Toc5446 \h </w:instrText>
        </w:r>
        <w:r>
          <w:fldChar w:fldCharType="separate"/>
        </w:r>
        <w:r>
          <w:t>30</w:t>
        </w:r>
        <w:r>
          <w:fldChar w:fldCharType="end"/>
        </w:r>
      </w:hyperlink>
    </w:p>
    <w:p>
      <w:pPr>
        <w:pStyle w:val="TOC2"/>
        <w:tabs>
          <w:tab w:val="right" w:leader="dot" w:pos="8306"/>
        </w:tabs>
      </w:pPr>
      <w:hyperlink w:anchor="_Toc10421" w:history="1">
        <w:r>
          <w:rPr>
            <w:rFonts w:ascii="仿宋" w:eastAsia="仿宋" w:hAnsi="仿宋" w:cs="仿宋" w:hint="eastAsia"/>
            <w:lang w:eastAsia="zh-CN"/>
          </w:rPr>
          <w:t>(四)、安全色及安全标志使用要求</w:t>
        </w:r>
        <w:r>
          <w:tab/>
        </w:r>
        <w:r>
          <w:fldChar w:fldCharType="begin"/>
        </w:r>
        <w:r>
          <w:instrText xml:space="preserve"> PAGEREF _Toc10421 \h </w:instrText>
        </w:r>
        <w:r>
          <w:fldChar w:fldCharType="separate"/>
        </w:r>
        <w:r>
          <w:t>31</w:t>
        </w:r>
        <w:r>
          <w:fldChar w:fldCharType="end"/>
        </w:r>
      </w:hyperlink>
    </w:p>
    <w:p>
      <w:pPr>
        <w:pStyle w:val="TOC2"/>
        <w:tabs>
          <w:tab w:val="right" w:leader="dot" w:pos="8306"/>
        </w:tabs>
      </w:pPr>
      <w:hyperlink w:anchor="_Toc20191" w:history="1">
        <w:r>
          <w:rPr>
            <w:rFonts w:ascii="仿宋" w:eastAsia="仿宋" w:hAnsi="仿宋" w:cs="仿宋" w:hint="eastAsia"/>
            <w:lang w:eastAsia="zh-CN"/>
          </w:rPr>
          <w:t>(五)、防尘防毒措施</w:t>
        </w:r>
        <w:r>
          <w:tab/>
        </w:r>
        <w:r>
          <w:fldChar w:fldCharType="begin"/>
        </w:r>
        <w:r>
          <w:instrText xml:space="preserve"> PAGEREF _Toc20191 \h </w:instrText>
        </w:r>
        <w:r>
          <w:fldChar w:fldCharType="separate"/>
        </w:r>
        <w:r>
          <w:t>32</w:t>
        </w:r>
        <w:r>
          <w:fldChar w:fldCharType="end"/>
        </w:r>
      </w:hyperlink>
    </w:p>
    <w:p>
      <w:pPr>
        <w:pStyle w:val="TOC2"/>
        <w:tabs>
          <w:tab w:val="right" w:leader="dot" w:pos="8306"/>
        </w:tabs>
      </w:pPr>
      <w:hyperlink w:anchor="_Toc22255" w:history="1">
        <w:r>
          <w:rPr>
            <w:rFonts w:ascii="仿宋" w:eastAsia="仿宋" w:hAnsi="仿宋" w:cs="仿宋" w:hint="eastAsia"/>
            <w:lang w:eastAsia="zh-CN"/>
          </w:rPr>
          <w:t>(六)、防静电、触电防护及防雷措施</w:t>
        </w:r>
        <w:r>
          <w:tab/>
        </w:r>
        <w:r>
          <w:fldChar w:fldCharType="begin"/>
        </w:r>
        <w:r>
          <w:instrText xml:space="preserve"> PAGEREF _Toc22255 \h </w:instrText>
        </w:r>
        <w:r>
          <w:fldChar w:fldCharType="separate"/>
        </w:r>
        <w:r>
          <w:t>33</w:t>
        </w:r>
        <w:r>
          <w:fldChar w:fldCharType="end"/>
        </w:r>
      </w:hyperlink>
    </w:p>
    <w:p>
      <w:pPr>
        <w:pStyle w:val="TOC2"/>
        <w:tabs>
          <w:tab w:val="right" w:leader="dot" w:pos="8306"/>
        </w:tabs>
      </w:pPr>
      <w:hyperlink w:anchor="_Toc15175" w:history="1">
        <w:r>
          <w:rPr>
            <w:rFonts w:ascii="仿宋" w:eastAsia="仿宋" w:hAnsi="仿宋" w:cs="仿宋" w:hint="eastAsia"/>
            <w:lang w:eastAsia="zh-CN"/>
          </w:rPr>
          <w:t>(七)、机械设备安全保障措施</w:t>
        </w:r>
        <w:r>
          <w:tab/>
        </w:r>
        <w:r>
          <w:fldChar w:fldCharType="begin"/>
        </w:r>
        <w:r>
          <w:instrText xml:space="preserve"> PAGEREF _Toc15175 \h </w:instrText>
        </w:r>
        <w:r>
          <w:fldChar w:fldCharType="separate"/>
        </w:r>
        <w:r>
          <w:t>35</w:t>
        </w:r>
        <w:r>
          <w:fldChar w:fldCharType="end"/>
        </w:r>
      </w:hyperlink>
    </w:p>
    <w:p>
      <w:pPr>
        <w:pStyle w:val="TOC1"/>
        <w:tabs>
          <w:tab w:val="right" w:leader="dot" w:pos="8306"/>
        </w:tabs>
      </w:pPr>
      <w:hyperlink w:anchor="_Toc5142" w:history="1">
        <w:r>
          <w:rPr>
            <w:rFonts w:ascii="仿宋" w:eastAsia="仿宋" w:hAnsi="仿宋" w:cs="仿宋" w:hint="eastAsia"/>
            <w:lang w:eastAsia="zh-CN"/>
          </w:rPr>
          <w:t>九、船用配套设备项目社会影响</w:t>
        </w:r>
        <w:r>
          <w:tab/>
        </w:r>
        <w:r>
          <w:fldChar w:fldCharType="begin"/>
        </w:r>
        <w:r>
          <w:instrText xml:space="preserve"> PAGEREF _Toc5142 \h </w:instrText>
        </w:r>
        <w:r>
          <w:fldChar w:fldCharType="separate"/>
        </w:r>
        <w:r>
          <w:t>36</w:t>
        </w:r>
        <w:r>
          <w:fldChar w:fldCharType="end"/>
        </w:r>
      </w:hyperlink>
    </w:p>
    <w:p>
      <w:pPr>
        <w:pStyle w:val="TOC2"/>
        <w:tabs>
          <w:tab w:val="right" w:leader="dot" w:pos="8306"/>
        </w:tabs>
      </w:pPr>
      <w:hyperlink w:anchor="_Toc17875" w:history="1">
        <w:r>
          <w:rPr>
            <w:rFonts w:ascii="仿宋" w:eastAsia="仿宋" w:hAnsi="仿宋" w:cs="仿宋" w:hint="eastAsia"/>
            <w:lang w:eastAsia="zh-CN"/>
          </w:rPr>
          <w:t>(一)、社会责任与义务</w:t>
        </w:r>
        <w:r>
          <w:tab/>
        </w:r>
        <w:r>
          <w:fldChar w:fldCharType="begin"/>
        </w:r>
        <w:r>
          <w:instrText xml:space="preserve"> PAGEREF _Toc17875 \h </w:instrText>
        </w:r>
        <w:r>
          <w:fldChar w:fldCharType="separate"/>
        </w:r>
        <w:r>
          <w:t>36</w:t>
        </w:r>
        <w:r>
          <w:fldChar w:fldCharType="end"/>
        </w:r>
      </w:hyperlink>
    </w:p>
    <w:p>
      <w:pPr>
        <w:pStyle w:val="TOC2"/>
        <w:tabs>
          <w:tab w:val="right" w:leader="dot" w:pos="8306"/>
        </w:tabs>
      </w:pPr>
      <w:hyperlink w:anchor="_Toc21265" w:history="1">
        <w:r>
          <w:rPr>
            <w:rFonts w:ascii="仿宋" w:eastAsia="仿宋" w:hAnsi="仿宋" w:cs="仿宋" w:hint="eastAsia"/>
            <w:lang w:eastAsia="zh-CN"/>
          </w:rPr>
          <w:t>(二)、社会参与与沟通</w:t>
        </w:r>
        <w:r>
          <w:tab/>
        </w:r>
        <w:r>
          <w:fldChar w:fldCharType="begin"/>
        </w:r>
        <w:r>
          <w:instrText xml:space="preserve"> PAGEREF _Toc21265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3" w:history="1">
        <w:r>
          <w:rPr>
            <w:rFonts w:ascii="仿宋" w:eastAsia="仿宋" w:hAnsi="仿宋" w:cs="仿宋" w:hint="eastAsia"/>
            <w:lang w:eastAsia="zh-CN"/>
          </w:rPr>
          <w:t>十、船用配套设备项目创新与研发</w:t>
        </w:r>
        <w:r>
          <w:tab/>
        </w:r>
        <w:r>
          <w:fldChar w:fldCharType="begin"/>
        </w:r>
        <w:r>
          <w:instrText xml:space="preserve"> PAGEREF _Toc32553 \h </w:instrText>
        </w:r>
        <w:r>
          <w:fldChar w:fldCharType="separate"/>
        </w:r>
        <w:r>
          <w:t>38</w:t>
        </w:r>
        <w:r>
          <w:fldChar w:fldCharType="end"/>
        </w:r>
      </w:hyperlink>
    </w:p>
    <w:p>
      <w:pPr>
        <w:pStyle w:val="TOC2"/>
        <w:tabs>
          <w:tab w:val="right" w:leader="dot" w:pos="8306"/>
        </w:tabs>
      </w:pPr>
      <w:hyperlink w:anchor="_Toc3550" w:history="1">
        <w:r>
          <w:rPr>
            <w:rFonts w:ascii="仿宋" w:eastAsia="仿宋" w:hAnsi="仿宋" w:cs="仿宋" w:hint="eastAsia"/>
            <w:lang w:eastAsia="zh-CN"/>
          </w:rPr>
          <w:t>(一)、创新策略与方向</w:t>
        </w:r>
        <w:r>
          <w:tab/>
        </w:r>
        <w:r>
          <w:fldChar w:fldCharType="begin"/>
        </w:r>
        <w:r>
          <w:instrText xml:space="preserve"> PAGEREF _Toc3550 \h </w:instrText>
        </w:r>
        <w:r>
          <w:fldChar w:fldCharType="separate"/>
        </w:r>
        <w:r>
          <w:t>38</w:t>
        </w:r>
        <w:r>
          <w:fldChar w:fldCharType="end"/>
        </w:r>
      </w:hyperlink>
    </w:p>
    <w:p>
      <w:pPr>
        <w:pStyle w:val="TOC2"/>
        <w:tabs>
          <w:tab w:val="right" w:leader="dot" w:pos="8306"/>
        </w:tabs>
      </w:pPr>
      <w:hyperlink w:anchor="_Toc15733" w:history="1">
        <w:r>
          <w:rPr>
            <w:rFonts w:ascii="仿宋" w:eastAsia="仿宋" w:hAnsi="仿宋" w:cs="仿宋" w:hint="eastAsia"/>
            <w:lang w:eastAsia="zh-CN"/>
          </w:rPr>
          <w:t>(二)、研发规划与投入</w:t>
        </w:r>
        <w:r>
          <w:tab/>
        </w:r>
        <w:r>
          <w:fldChar w:fldCharType="begin"/>
        </w:r>
        <w:r>
          <w:instrText xml:space="preserve"> PAGEREF _Toc15733 \h </w:instrText>
        </w:r>
        <w:r>
          <w:fldChar w:fldCharType="separate"/>
        </w:r>
        <w:r>
          <w:t>39</w:t>
        </w:r>
        <w:r>
          <w:fldChar w:fldCharType="end"/>
        </w:r>
      </w:hyperlink>
    </w:p>
    <w:p>
      <w:pPr>
        <w:pStyle w:val="TOC1"/>
        <w:tabs>
          <w:tab w:val="right" w:leader="dot" w:pos="8306"/>
        </w:tabs>
      </w:pPr>
      <w:hyperlink w:anchor="_Toc7546" w:history="1">
        <w:r>
          <w:rPr>
            <w:rFonts w:ascii="仿宋" w:eastAsia="仿宋" w:hAnsi="仿宋" w:cs="仿宋" w:hint="eastAsia"/>
            <w:lang w:eastAsia="zh-CN"/>
          </w:rPr>
          <w:t>十一、船用配套设备项目人力资源培养与发展</w:t>
        </w:r>
        <w:r>
          <w:tab/>
        </w:r>
        <w:r>
          <w:fldChar w:fldCharType="begin"/>
        </w:r>
        <w:r>
          <w:instrText xml:space="preserve"> PAGEREF _Toc7546 \h </w:instrText>
        </w:r>
        <w:r>
          <w:fldChar w:fldCharType="separate"/>
        </w:r>
        <w:r>
          <w:t>41</w:t>
        </w:r>
        <w:r>
          <w:fldChar w:fldCharType="end"/>
        </w:r>
      </w:hyperlink>
    </w:p>
    <w:p>
      <w:pPr>
        <w:pStyle w:val="TOC2"/>
        <w:tabs>
          <w:tab w:val="right" w:leader="dot" w:pos="8306"/>
        </w:tabs>
      </w:pPr>
      <w:hyperlink w:anchor="_Toc27457" w:history="1">
        <w:r>
          <w:rPr>
            <w:rFonts w:ascii="仿宋" w:eastAsia="仿宋" w:hAnsi="仿宋" w:cs="仿宋" w:hint="eastAsia"/>
            <w:lang w:eastAsia="zh-CN"/>
          </w:rPr>
          <w:t>(一)、人才需求与规划</w:t>
        </w:r>
        <w:r>
          <w:tab/>
        </w:r>
        <w:r>
          <w:fldChar w:fldCharType="begin"/>
        </w:r>
        <w:r>
          <w:instrText xml:space="preserve"> PAGEREF _Toc27457 \h </w:instrText>
        </w:r>
        <w:r>
          <w:fldChar w:fldCharType="separate"/>
        </w:r>
        <w:r>
          <w:t>41</w:t>
        </w:r>
        <w:r>
          <w:fldChar w:fldCharType="end"/>
        </w:r>
      </w:hyperlink>
    </w:p>
    <w:p>
      <w:pPr>
        <w:pStyle w:val="TOC2"/>
        <w:tabs>
          <w:tab w:val="right" w:leader="dot" w:pos="8306"/>
        </w:tabs>
      </w:pPr>
      <w:hyperlink w:anchor="_Toc18907" w:history="1">
        <w:r>
          <w:rPr>
            <w:rFonts w:ascii="仿宋" w:eastAsia="仿宋" w:hAnsi="仿宋" w:cs="仿宋" w:hint="eastAsia"/>
            <w:lang w:eastAsia="zh-CN"/>
          </w:rPr>
          <w:t>(二)、培训与发展计划</w:t>
        </w:r>
        <w:r>
          <w:tab/>
        </w:r>
        <w:r>
          <w:fldChar w:fldCharType="begin"/>
        </w:r>
        <w:r>
          <w:instrText xml:space="preserve"> PAGEREF _Toc18907 \h </w:instrText>
        </w:r>
        <w:r>
          <w:fldChar w:fldCharType="separate"/>
        </w:r>
        <w:r>
          <w:t>41</w:t>
        </w:r>
        <w:r>
          <w:fldChar w:fldCharType="end"/>
        </w:r>
      </w:hyperlink>
    </w:p>
    <w:p>
      <w:pPr>
        <w:pStyle w:val="TOC1"/>
        <w:tabs>
          <w:tab w:val="right" w:leader="dot" w:pos="8306"/>
        </w:tabs>
      </w:pPr>
      <w:hyperlink w:anchor="_Toc25071" w:history="1">
        <w:r>
          <w:rPr>
            <w:rFonts w:ascii="仿宋" w:eastAsia="仿宋" w:hAnsi="仿宋" w:cs="仿宋" w:hint="eastAsia"/>
            <w:lang w:eastAsia="zh-CN"/>
          </w:rPr>
          <w:t>十二、船用配套设备项目财务管理</w:t>
        </w:r>
        <w:r>
          <w:tab/>
        </w:r>
        <w:r>
          <w:fldChar w:fldCharType="begin"/>
        </w:r>
        <w:r>
          <w:instrText xml:space="preserve"> PAGEREF _Toc25071 \h </w:instrText>
        </w:r>
        <w:r>
          <w:fldChar w:fldCharType="separate"/>
        </w:r>
        <w:r>
          <w:t>42</w:t>
        </w:r>
        <w:r>
          <w:fldChar w:fldCharType="end"/>
        </w:r>
      </w:hyperlink>
    </w:p>
    <w:p>
      <w:pPr>
        <w:pStyle w:val="TOC2"/>
        <w:tabs>
          <w:tab w:val="right" w:leader="dot" w:pos="8306"/>
        </w:tabs>
      </w:pPr>
      <w:hyperlink w:anchor="_Toc6908" w:history="1">
        <w:r>
          <w:rPr>
            <w:rFonts w:ascii="仿宋" w:eastAsia="仿宋" w:hAnsi="仿宋" w:cs="仿宋" w:hint="eastAsia"/>
            <w:lang w:eastAsia="zh-CN"/>
          </w:rPr>
          <w:t>(一)、资金需求大</w:t>
        </w:r>
        <w:r>
          <w:tab/>
        </w:r>
        <w:r>
          <w:fldChar w:fldCharType="begin"/>
        </w:r>
        <w:r>
          <w:instrText xml:space="preserve"> PAGEREF _Toc6908 \h </w:instrText>
        </w:r>
        <w:r>
          <w:fldChar w:fldCharType="separate"/>
        </w:r>
        <w:r>
          <w:t>42</w:t>
        </w:r>
        <w:r>
          <w:fldChar w:fldCharType="end"/>
        </w:r>
      </w:hyperlink>
    </w:p>
    <w:p>
      <w:pPr>
        <w:pStyle w:val="TOC2"/>
        <w:tabs>
          <w:tab w:val="right" w:leader="dot" w:pos="8306"/>
        </w:tabs>
      </w:pPr>
      <w:hyperlink w:anchor="_Toc21803" w:history="1">
        <w:r>
          <w:rPr>
            <w:rFonts w:ascii="仿宋" w:eastAsia="仿宋" w:hAnsi="仿宋" w:cs="仿宋" w:hint="eastAsia"/>
            <w:lang w:eastAsia="zh-CN"/>
          </w:rPr>
          <w:t>(二)、研发周期长</w:t>
        </w:r>
        <w:r>
          <w:tab/>
        </w:r>
        <w:r>
          <w:fldChar w:fldCharType="begin"/>
        </w:r>
        <w:r>
          <w:instrText xml:space="preserve"> PAGEREF _Toc21803 \h </w:instrText>
        </w:r>
        <w:r>
          <w:fldChar w:fldCharType="separate"/>
        </w:r>
        <w:r>
          <w:t>43</w:t>
        </w:r>
        <w:r>
          <w:fldChar w:fldCharType="end"/>
        </w:r>
      </w:hyperlink>
    </w:p>
    <w:p>
      <w:pPr>
        <w:pStyle w:val="TOC2"/>
        <w:tabs>
          <w:tab w:val="right" w:leader="dot" w:pos="8306"/>
        </w:tabs>
      </w:pPr>
      <w:hyperlink w:anchor="_Toc31500" w:history="1">
        <w:r>
          <w:rPr>
            <w:rFonts w:ascii="仿宋" w:eastAsia="仿宋" w:hAnsi="仿宋" w:cs="仿宋" w:hint="eastAsia"/>
            <w:lang w:eastAsia="zh-CN"/>
          </w:rPr>
          <w:t>(三)、市场风险大</w:t>
        </w:r>
        <w:r>
          <w:tab/>
        </w:r>
        <w:r>
          <w:fldChar w:fldCharType="begin"/>
        </w:r>
        <w:r>
          <w:instrText xml:space="preserve"> PAGEREF _Toc31500 \h </w:instrText>
        </w:r>
        <w:r>
          <w:fldChar w:fldCharType="separate"/>
        </w:r>
        <w:r>
          <w:t>44</w:t>
        </w:r>
        <w:r>
          <w:fldChar w:fldCharType="end"/>
        </w:r>
      </w:hyperlink>
    </w:p>
    <w:p>
      <w:pPr>
        <w:pStyle w:val="TOC2"/>
        <w:tabs>
          <w:tab w:val="right" w:leader="dot" w:pos="8306"/>
        </w:tabs>
      </w:pPr>
      <w:hyperlink w:anchor="_Toc16081" w:history="1">
        <w:r>
          <w:rPr>
            <w:rFonts w:ascii="仿宋" w:eastAsia="仿宋" w:hAnsi="仿宋" w:cs="仿宋" w:hint="eastAsia"/>
            <w:lang w:eastAsia="zh-CN"/>
          </w:rPr>
          <w:t>(四)、利润率高</w:t>
        </w:r>
        <w:r>
          <w:tab/>
        </w:r>
        <w:r>
          <w:fldChar w:fldCharType="begin"/>
        </w:r>
        <w:r>
          <w:instrText xml:space="preserve"> PAGEREF _Toc16081 \h </w:instrText>
        </w:r>
        <w:r>
          <w:fldChar w:fldCharType="separate"/>
        </w:r>
        <w:r>
          <w:t>47</w:t>
        </w:r>
        <w:r>
          <w:fldChar w:fldCharType="end"/>
        </w:r>
      </w:hyperlink>
    </w:p>
    <w:p>
      <w:pPr>
        <w:pStyle w:val="TOC1"/>
        <w:tabs>
          <w:tab w:val="right" w:leader="dot" w:pos="8306"/>
        </w:tabs>
      </w:pPr>
      <w:hyperlink w:anchor="_Toc31542" w:history="1">
        <w:r>
          <w:rPr>
            <w:rFonts w:ascii="仿宋" w:eastAsia="仿宋" w:hAnsi="仿宋" w:cs="仿宋" w:hint="eastAsia"/>
            <w:lang w:eastAsia="zh-CN"/>
          </w:rPr>
          <w:t>十三、船用配套设备项目实施保障措施</w:t>
        </w:r>
        <w:r>
          <w:tab/>
        </w:r>
        <w:r>
          <w:fldChar w:fldCharType="begin"/>
        </w:r>
        <w:r>
          <w:instrText xml:space="preserve"> PAGEREF _Toc31542 \h </w:instrText>
        </w:r>
        <w:r>
          <w:fldChar w:fldCharType="separate"/>
        </w:r>
        <w:r>
          <w:t>49</w:t>
        </w:r>
        <w:r>
          <w:fldChar w:fldCharType="end"/>
        </w:r>
      </w:hyperlink>
    </w:p>
    <w:p>
      <w:pPr>
        <w:pStyle w:val="TOC2"/>
        <w:tabs>
          <w:tab w:val="right" w:leader="dot" w:pos="8306"/>
        </w:tabs>
      </w:pPr>
      <w:hyperlink w:anchor="_Toc30489" w:history="1">
        <w:r>
          <w:rPr>
            <w:rFonts w:ascii="仿宋" w:eastAsia="仿宋" w:hAnsi="仿宋" w:cs="仿宋" w:hint="eastAsia"/>
            <w:lang w:eastAsia="zh-CN"/>
          </w:rPr>
          <w:t>(一)、船用配套设备项目实施保障机制</w:t>
        </w:r>
        <w:r>
          <w:tab/>
        </w:r>
        <w:r>
          <w:fldChar w:fldCharType="begin"/>
        </w:r>
        <w:r>
          <w:instrText xml:space="preserve"> PAGEREF _Toc30489 \h </w:instrText>
        </w:r>
        <w:r>
          <w:fldChar w:fldCharType="separate"/>
        </w:r>
        <w:r>
          <w:t>49</w:t>
        </w:r>
        <w:r>
          <w:fldChar w:fldCharType="end"/>
        </w:r>
      </w:hyperlink>
    </w:p>
    <w:p>
      <w:pPr>
        <w:pStyle w:val="TOC2"/>
        <w:tabs>
          <w:tab w:val="right" w:leader="dot" w:pos="8306"/>
        </w:tabs>
      </w:pPr>
      <w:hyperlink w:anchor="_Toc22440" w:history="1">
        <w:r>
          <w:rPr>
            <w:rFonts w:ascii="仿宋" w:eastAsia="仿宋" w:hAnsi="仿宋" w:cs="仿宋" w:hint="eastAsia"/>
            <w:lang w:eastAsia="zh-CN"/>
          </w:rPr>
          <w:t>(二)、船用配套设备项目法律合规要求</w:t>
        </w:r>
        <w:r>
          <w:tab/>
        </w:r>
        <w:r>
          <w:fldChar w:fldCharType="begin"/>
        </w:r>
        <w:r>
          <w:instrText xml:space="preserve"> PAGEREF _Toc22440 \h </w:instrText>
        </w:r>
        <w:r>
          <w:fldChar w:fldCharType="separate"/>
        </w:r>
        <w:r>
          <w:t>53</w:t>
        </w:r>
        <w:r>
          <w:fldChar w:fldCharType="end"/>
        </w:r>
      </w:hyperlink>
    </w:p>
    <w:p>
      <w:pPr>
        <w:pStyle w:val="TOC2"/>
        <w:tabs>
          <w:tab w:val="right" w:leader="dot" w:pos="8306"/>
        </w:tabs>
      </w:pPr>
      <w:hyperlink w:anchor="_Toc17158" w:history="1">
        <w:r>
          <w:rPr>
            <w:rFonts w:ascii="仿宋" w:eastAsia="仿宋" w:hAnsi="仿宋" w:cs="仿宋" w:hint="eastAsia"/>
            <w:lang w:eastAsia="zh-CN"/>
          </w:rPr>
          <w:t>(三)、船用配套设备项目合同管理与法律事务</w:t>
        </w:r>
        <w:r>
          <w:tab/>
        </w:r>
        <w:r>
          <w:fldChar w:fldCharType="begin"/>
        </w:r>
        <w:r>
          <w:instrText xml:space="preserve"> PAGEREF _Toc17158 \h </w:instrText>
        </w:r>
        <w:r>
          <w:fldChar w:fldCharType="separate"/>
        </w:r>
        <w:r>
          <w:t>57</w:t>
        </w:r>
        <w:r>
          <w:fldChar w:fldCharType="end"/>
        </w:r>
      </w:hyperlink>
    </w:p>
    <w:p>
      <w:pPr>
        <w:pStyle w:val="TOC2"/>
        <w:tabs>
          <w:tab w:val="right" w:leader="dot" w:pos="8306"/>
        </w:tabs>
      </w:pPr>
      <w:hyperlink w:anchor="_Toc31929" w:history="1">
        <w:r>
          <w:rPr>
            <w:rFonts w:ascii="仿宋" w:eastAsia="仿宋" w:hAnsi="仿宋" w:cs="仿宋" w:hint="eastAsia"/>
            <w:lang w:eastAsia="zh-CN"/>
          </w:rPr>
          <w:t>(四)、船用配套设备项目知识产权保护策略</w:t>
        </w:r>
        <w:r>
          <w:tab/>
        </w:r>
        <w:r>
          <w:fldChar w:fldCharType="begin"/>
        </w:r>
        <w:r>
          <w:instrText xml:space="preserve"> PAGEREF _Toc31929 \h </w:instrText>
        </w:r>
        <w:r>
          <w:fldChar w:fldCharType="separate"/>
        </w:r>
        <w:r>
          <w:t>63</w:t>
        </w:r>
        <w:r>
          <w:fldChar w:fldCharType="end"/>
        </w:r>
      </w:hyperlink>
    </w:p>
    <w:p>
      <w:pPr>
        <w:pStyle w:val="TOC1"/>
        <w:tabs>
          <w:tab w:val="right" w:leader="dot" w:pos="8306"/>
        </w:tabs>
      </w:pPr>
      <w:hyperlink w:anchor="_Toc13163" w:history="1">
        <w:r>
          <w:rPr>
            <w:rFonts w:ascii="仿宋" w:eastAsia="仿宋" w:hAnsi="仿宋" w:cs="仿宋" w:hint="eastAsia"/>
            <w:lang w:eastAsia="zh-CN"/>
          </w:rPr>
          <w:t>十四、船用配套设备项目治理与监督</w:t>
        </w:r>
        <w:r>
          <w:tab/>
        </w:r>
        <w:r>
          <w:fldChar w:fldCharType="begin"/>
        </w:r>
        <w:r>
          <w:instrText xml:space="preserve"> PAGEREF _Toc13163 \h </w:instrText>
        </w:r>
        <w:r>
          <w:fldChar w:fldCharType="separate"/>
        </w:r>
        <w:r>
          <w:t>66</w:t>
        </w:r>
        <w:r>
          <w:fldChar w:fldCharType="end"/>
        </w:r>
      </w:hyperlink>
    </w:p>
    <w:p>
      <w:pPr>
        <w:pStyle w:val="TOC2"/>
        <w:tabs>
          <w:tab w:val="right" w:leader="dot" w:pos="8306"/>
        </w:tabs>
      </w:pPr>
      <w:hyperlink w:anchor="_Toc7778" w:history="1">
        <w:r>
          <w:rPr>
            <w:rFonts w:ascii="仿宋" w:eastAsia="仿宋" w:hAnsi="仿宋" w:cs="仿宋" w:hint="eastAsia"/>
            <w:lang w:eastAsia="zh-CN"/>
          </w:rPr>
          <w:t>(一)、船用配套设备项目治理结构</w:t>
        </w:r>
        <w:r>
          <w:tab/>
        </w:r>
        <w:r>
          <w:fldChar w:fldCharType="begin"/>
        </w:r>
        <w:r>
          <w:instrText xml:space="preserve"> PAGEREF _Toc7778 \h </w:instrText>
        </w:r>
        <w:r>
          <w:fldChar w:fldCharType="separate"/>
        </w:r>
        <w:r>
          <w:t>66</w:t>
        </w:r>
        <w:r>
          <w:fldChar w:fldCharType="end"/>
        </w:r>
      </w:hyperlink>
    </w:p>
    <w:p>
      <w:pPr>
        <w:pStyle w:val="TOC2"/>
        <w:tabs>
          <w:tab w:val="right" w:leader="dot" w:pos="8306"/>
        </w:tabs>
      </w:pPr>
      <w:hyperlink w:anchor="_Toc16647" w:history="1">
        <w:r>
          <w:rPr>
            <w:rFonts w:ascii="仿宋" w:eastAsia="仿宋" w:hAnsi="仿宋" w:cs="仿宋" w:hint="eastAsia"/>
            <w:lang w:eastAsia="zh-CN"/>
          </w:rPr>
          <w:t>(二)、监督与审计</w:t>
        </w:r>
        <w:r>
          <w:tab/>
        </w:r>
        <w:r>
          <w:fldChar w:fldCharType="begin"/>
        </w:r>
        <w:r>
          <w:instrText xml:space="preserve"> PAGEREF _Toc16647 \h </w:instrText>
        </w:r>
        <w:r>
          <w:fldChar w:fldCharType="separate"/>
        </w:r>
        <w:r>
          <w:t>68</w:t>
        </w:r>
        <w:r>
          <w:fldChar w:fldCharType="end"/>
        </w:r>
      </w:hyperlink>
    </w:p>
    <w:p>
      <w:pPr>
        <w:pStyle w:val="TOC1"/>
        <w:tabs>
          <w:tab w:val="right" w:leader="dot" w:pos="8306"/>
        </w:tabs>
      </w:pPr>
      <w:hyperlink w:anchor="_Toc15466" w:history="1">
        <w:r>
          <w:rPr>
            <w:rFonts w:ascii="仿宋" w:eastAsia="仿宋" w:hAnsi="仿宋" w:cs="仿宋" w:hint="eastAsia"/>
            <w:lang w:eastAsia="zh-CN"/>
          </w:rPr>
          <w:t>十五、营销与推广策略</w:t>
        </w:r>
        <w:r>
          <w:tab/>
        </w:r>
        <w:r>
          <w:fldChar w:fldCharType="begin"/>
        </w:r>
        <w:r>
          <w:instrText xml:space="preserve"> PAGEREF _Toc15466 \h </w:instrText>
        </w:r>
        <w:r>
          <w:fldChar w:fldCharType="separate"/>
        </w:r>
        <w:r>
          <w:t>69</w:t>
        </w:r>
        <w:r>
          <w:fldChar w:fldCharType="end"/>
        </w:r>
      </w:hyperlink>
    </w:p>
    <w:p>
      <w:pPr>
        <w:pStyle w:val="TOC2"/>
        <w:tabs>
          <w:tab w:val="right" w:leader="dot" w:pos="8306"/>
        </w:tabs>
      </w:pPr>
      <w:hyperlink w:anchor="_Toc13952" w:history="1">
        <w:r>
          <w:rPr>
            <w:rFonts w:ascii="仿宋" w:eastAsia="仿宋" w:hAnsi="仿宋" w:cs="仿宋" w:hint="eastAsia"/>
            <w:lang w:eastAsia="zh-CN"/>
          </w:rPr>
          <w:t>(一)、产品/服务定位与特点</w:t>
        </w:r>
        <w:r>
          <w:tab/>
        </w:r>
        <w:r>
          <w:fldChar w:fldCharType="begin"/>
        </w:r>
        <w:r>
          <w:instrText xml:space="preserve"> PAGEREF _Toc13952 \h </w:instrText>
        </w:r>
        <w:r>
          <w:fldChar w:fldCharType="separate"/>
        </w:r>
        <w:r>
          <w:t>69</w:t>
        </w:r>
        <w:r>
          <w:fldChar w:fldCharType="end"/>
        </w:r>
      </w:hyperlink>
    </w:p>
    <w:p>
      <w:pPr>
        <w:pStyle w:val="TOC2"/>
        <w:tabs>
          <w:tab w:val="right" w:leader="dot" w:pos="8306"/>
        </w:tabs>
      </w:pPr>
      <w:hyperlink w:anchor="_Toc236" w:history="1">
        <w:r>
          <w:rPr>
            <w:rFonts w:ascii="仿宋" w:eastAsia="仿宋" w:hAnsi="仿宋" w:cs="仿宋" w:hint="eastAsia"/>
            <w:lang w:eastAsia="zh-CN"/>
          </w:rPr>
          <w:t>(二)、市场定位与竞争分析</w:t>
        </w:r>
        <w:r>
          <w:tab/>
        </w:r>
        <w:r>
          <w:fldChar w:fldCharType="begin"/>
        </w:r>
        <w:r>
          <w:instrText xml:space="preserve"> PAGEREF _Toc236 \h </w:instrText>
        </w:r>
        <w:r>
          <w:fldChar w:fldCharType="separate"/>
        </w:r>
        <w:r>
          <w:t>70</w:t>
        </w:r>
        <w:r>
          <w:fldChar w:fldCharType="end"/>
        </w:r>
      </w:hyperlink>
    </w:p>
    <w:p>
      <w:pPr>
        <w:pStyle w:val="TOC2"/>
        <w:tabs>
          <w:tab w:val="right" w:leader="dot" w:pos="8306"/>
        </w:tabs>
      </w:pPr>
      <w:hyperlink w:anchor="_Toc16206" w:history="1">
        <w:r>
          <w:rPr>
            <w:rFonts w:ascii="仿宋" w:eastAsia="仿宋" w:hAnsi="仿宋" w:cs="仿宋" w:hint="eastAsia"/>
            <w:lang w:eastAsia="zh-CN"/>
          </w:rPr>
          <w:t>(三)、营销渠道与策略</w:t>
        </w:r>
        <w:r>
          <w:tab/>
        </w:r>
        <w:r>
          <w:fldChar w:fldCharType="begin"/>
        </w:r>
        <w:r>
          <w:instrText xml:space="preserve"> PAGEREF _Toc16206 \h </w:instrText>
        </w:r>
        <w:r>
          <w:fldChar w:fldCharType="separate"/>
        </w:r>
        <w:r>
          <w:t>72</w:t>
        </w:r>
        <w:r>
          <w:fldChar w:fldCharType="end"/>
        </w:r>
      </w:hyperlink>
    </w:p>
    <w:p>
      <w:pPr>
        <w:pStyle w:val="TOC2"/>
        <w:tabs>
          <w:tab w:val="right" w:leader="dot" w:pos="8306"/>
        </w:tabs>
      </w:pPr>
      <w:hyperlink w:anchor="_Toc5160" w:history="1">
        <w:r>
          <w:rPr>
            <w:rFonts w:ascii="仿宋" w:eastAsia="仿宋" w:hAnsi="仿宋" w:cs="仿宋" w:hint="eastAsia"/>
            <w:lang w:eastAsia="zh-CN"/>
          </w:rPr>
          <w:t>(四)、推广与宣传活动</w:t>
        </w:r>
        <w:r>
          <w:tab/>
        </w:r>
        <w:r>
          <w:fldChar w:fldCharType="begin"/>
        </w:r>
        <w:r>
          <w:instrText xml:space="preserve"> PAGEREF _Toc5160 \h </w:instrText>
        </w:r>
        <w:r>
          <w:fldChar w:fldCharType="separate"/>
        </w:r>
        <w:r>
          <w:t>73</w:t>
        </w:r>
        <w:r>
          <w:fldChar w:fldCharType="end"/>
        </w:r>
      </w:hyperlink>
    </w:p>
    <w:p>
      <w:pPr>
        <w:pStyle w:val="TOC1"/>
        <w:tabs>
          <w:tab w:val="right" w:leader="dot" w:pos="8306"/>
        </w:tabs>
      </w:pPr>
      <w:hyperlink w:anchor="_Toc27340" w:history="1">
        <w:r>
          <w:rPr>
            <w:rFonts w:ascii="仿宋" w:eastAsia="仿宋" w:hAnsi="仿宋" w:cs="仿宋" w:hint="eastAsia"/>
            <w:lang w:eastAsia="zh-CN"/>
          </w:rPr>
          <w:t>十六、船用配套设备项目工程方案分析</w:t>
        </w:r>
        <w:r>
          <w:tab/>
        </w:r>
        <w:r>
          <w:fldChar w:fldCharType="begin"/>
        </w:r>
        <w:r>
          <w:instrText xml:space="preserve"> PAGEREF _Toc27340 \h </w:instrText>
        </w:r>
        <w:r>
          <w:fldChar w:fldCharType="separate"/>
        </w:r>
        <w:r>
          <w:t>78</w:t>
        </w:r>
        <w:r>
          <w:fldChar w:fldCharType="end"/>
        </w:r>
      </w:hyperlink>
    </w:p>
    <w:p>
      <w:pPr>
        <w:pStyle w:val="TOC2"/>
        <w:tabs>
          <w:tab w:val="right" w:leader="dot" w:pos="8306"/>
        </w:tabs>
      </w:pPr>
      <w:hyperlink w:anchor="_Toc6074" w:history="1">
        <w:r>
          <w:rPr>
            <w:rFonts w:ascii="仿宋" w:eastAsia="仿宋" w:hAnsi="仿宋" w:cs="仿宋" w:hint="eastAsia"/>
            <w:lang w:eastAsia="zh-CN"/>
          </w:rPr>
          <w:t>(一)、建筑工程设计原则</w:t>
        </w:r>
        <w:r>
          <w:tab/>
        </w:r>
        <w:r>
          <w:fldChar w:fldCharType="begin"/>
        </w:r>
        <w:r>
          <w:instrText xml:space="preserve"> PAGEREF _Toc6074 \h </w:instrText>
        </w:r>
        <w:r>
          <w:fldChar w:fldCharType="separate"/>
        </w:r>
        <w:r>
          <w:t>78</w:t>
        </w:r>
        <w:r>
          <w:fldChar w:fldCharType="end"/>
        </w:r>
      </w:hyperlink>
    </w:p>
    <w:p>
      <w:pPr>
        <w:pStyle w:val="TOC2"/>
        <w:tabs>
          <w:tab w:val="right" w:leader="dot" w:pos="8306"/>
        </w:tabs>
      </w:pPr>
      <w:hyperlink w:anchor="_Toc11534" w:history="1">
        <w:r>
          <w:rPr>
            <w:rFonts w:ascii="仿宋" w:eastAsia="仿宋" w:hAnsi="仿宋" w:cs="仿宋" w:hint="eastAsia"/>
            <w:lang w:eastAsia="zh-CN"/>
          </w:rPr>
          <w:t>(二)、土建工程建设指标</w:t>
        </w:r>
        <w:r>
          <w:tab/>
        </w:r>
        <w:r>
          <w:fldChar w:fldCharType="begin"/>
        </w:r>
        <w:r>
          <w:instrText xml:space="preserve"> PAGEREF _Toc11534 \h </w:instrText>
        </w:r>
        <w:r>
          <w:fldChar w:fldCharType="separate"/>
        </w:r>
        <w:r>
          <w:t>81</w:t>
        </w:r>
        <w:r>
          <w:fldChar w:fldCharType="end"/>
        </w:r>
      </w:hyperlink>
    </w:p>
    <w:p>
      <w:pPr>
        <w:pStyle w:val="TOC1"/>
        <w:tabs>
          <w:tab w:val="right" w:leader="dot" w:pos="8306"/>
        </w:tabs>
      </w:pPr>
      <w:hyperlink w:anchor="_Toc19630" w:history="1">
        <w:r>
          <w:rPr>
            <w:rFonts w:ascii="仿宋" w:eastAsia="仿宋" w:hAnsi="仿宋" w:cs="仿宋" w:hint="eastAsia"/>
            <w:lang w:eastAsia="zh-CN"/>
          </w:rPr>
          <w:t>十七、船用配套设备项目变更管理</w:t>
        </w:r>
        <w:r>
          <w:tab/>
        </w:r>
        <w:r>
          <w:fldChar w:fldCharType="begin"/>
        </w:r>
        <w:r>
          <w:instrText xml:space="preserve"> PAGEREF _Toc19630 \h </w:instrText>
        </w:r>
        <w:r>
          <w:fldChar w:fldCharType="separate"/>
        </w:r>
        <w:r>
          <w:t>83</w:t>
        </w:r>
        <w:r>
          <w:fldChar w:fldCharType="end"/>
        </w:r>
      </w:hyperlink>
    </w:p>
    <w:p>
      <w:pPr>
        <w:pStyle w:val="TOC2"/>
        <w:tabs>
          <w:tab w:val="right" w:leader="dot" w:pos="8306"/>
        </w:tabs>
      </w:pPr>
      <w:hyperlink w:anchor="_Toc29483" w:history="1">
        <w:r>
          <w:rPr>
            <w:rFonts w:ascii="仿宋" w:eastAsia="仿宋" w:hAnsi="仿宋" w:cs="仿宋" w:hint="eastAsia"/>
            <w:lang w:eastAsia="zh-CN"/>
          </w:rPr>
          <w:t>(一)、变更申请与评估</w:t>
        </w:r>
        <w:r>
          <w:tab/>
        </w:r>
        <w:r>
          <w:fldChar w:fldCharType="begin"/>
        </w:r>
        <w:r>
          <w:instrText xml:space="preserve"> PAGEREF _Toc29483 \h </w:instrText>
        </w:r>
        <w:r>
          <w:fldChar w:fldCharType="separate"/>
        </w:r>
        <w:r>
          <w:t>83</w:t>
        </w:r>
        <w:r>
          <w:fldChar w:fldCharType="end"/>
        </w:r>
      </w:hyperlink>
    </w:p>
    <w:p>
      <w:pPr>
        <w:pStyle w:val="TOC2"/>
        <w:tabs>
          <w:tab w:val="right" w:leader="dot" w:pos="8306"/>
        </w:tabs>
      </w:pPr>
      <w:hyperlink w:anchor="_Toc17160" w:history="1">
        <w:r>
          <w:rPr>
            <w:rFonts w:ascii="仿宋" w:eastAsia="仿宋" w:hAnsi="仿宋" w:cs="仿宋" w:hint="eastAsia"/>
            <w:lang w:eastAsia="zh-CN"/>
          </w:rPr>
          <w:t>(二)、变更实施与控制</w:t>
        </w:r>
        <w:r>
          <w:tab/>
        </w:r>
        <w:r>
          <w:fldChar w:fldCharType="begin"/>
        </w:r>
        <w:r>
          <w:instrText xml:space="preserve"> PAGEREF _Toc17160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27"/>
      <w:r>
        <w:rPr>
          <w:rFonts w:ascii="仿宋" w:eastAsia="仿宋" w:hAnsi="仿宋" w:cs="仿宋" w:hint="eastAsia"/>
          <w:sz w:val="28"/>
          <w:lang w:eastAsia="zh-CN"/>
        </w:rPr>
        <w:t>一、船用配套设备项目概论</w:t>
      </w:r>
      <w:bookmarkEnd w:id="2"/>
    </w:p>
    <w:p>
      <w:pPr>
        <w:pStyle w:val="Heading2"/>
        <w:rPr>
          <w:rFonts w:ascii="仿宋" w:eastAsia="仿宋" w:hAnsi="仿宋" w:cs="仿宋" w:hint="eastAsia"/>
          <w:lang w:eastAsia="zh-CN"/>
        </w:rPr>
      </w:pPr>
      <w:bookmarkStart w:id="3" w:name="_Toc6409"/>
      <w:r>
        <w:rPr>
          <w:rFonts w:ascii="仿宋" w:eastAsia="仿宋" w:hAnsi="仿宋" w:cs="仿宋" w:hint="eastAsia"/>
          <w:lang w:eastAsia="zh-CN"/>
        </w:rPr>
        <w:t>(一)、船用配套设备项目概况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起源追溯至对市场的深入洞察。市场的不断演变与变革为船用配套设备项目提供了难得的机遇。当前市场存在的需求缺口和变革的大环境共同构成了船用配套设备项目的背景。这个船用配套设备项目旨在充分利用市场机遇，填补行业中尚未满足的需求，为客户提供全新的解决方案。市场的变革和需求的增长使得这个船用配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船用配套设备项目名称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船用配套设备项目正式命名为船用配套设备。这个名称不仅仅是一个标识，更代表了船用配套设备项目的核心理念和愿景。它蕴含着船用配套设备项目所要解决问题的关键字，具有强烈的表达和辨识度，为船用配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船用配套设备项目目标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核心目标是提供一种全新、高效的解决方案，满足客户日益增长的需求。船用配套设备项目追求的不仅仅是满足市场需求，更是在市场中获得卓越的竞争优势。通过不断提升产品或服务的质量和创新水平，船用配套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船用配套设备项目范围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全面涵盖了产品研发、制造、市场推广和售后服务，确保从产品设计到最终用户体验的全方位关注。这一全面的船用配套设备项目范围是为了确保船用配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船用配套设备项目时间表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船用配套设备项目计划在未来18个月内完成，包括研发、测试、市场试点和正式推出等不同阶段。这个时间表的合理设计是为了确保船用配套设备项目各个阶段的顺利推进，以便按时交付高质量的成果。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船用配套设备项目预算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总预算估算为XX百万美元，主要分配在研发、市场推广、人员培训和运营等方面。这一充足的预算为船用配套设备项目提供了充足的资源，确保船用配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船用配套设备项目风险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可能面临的风险包括市场接受度低、技术难题、竞争激烈等。船用配套设备项目团队已经制定了相应的风险应对计划，通过前瞻性的风险管理，确保船用配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船用配套设备项目团队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船用配套设备项目汇聚了一支经验丰富、多领域专业素养的核心团队，确保船用配套设备项目在各个方面都能拥有高水平的执行力。团队的协同作战是船用配套设备项目成功的关键因素之一。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船用配套设备项目背景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船用配套设备项目的背景根植于市场对更高效、创新产品的渴望，同时也受到科技发展对行业格局的深刻改变的影响。这为船用配套设备项目提供了广阔的发展空间和市场需求。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船用配套设备项目现状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截至目前，船用配套设备项目已完成市场调研和技术验证，取得了初步的成功。这为船用配套设备项目在未来的发展奠定了坚实的基础，为更远大的目标打下了坚实的基石。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311"/>
      <w:r>
        <w:rPr>
          <w:rFonts w:ascii="仿宋" w:eastAsia="仿宋" w:hAnsi="仿宋" w:cs="仿宋" w:hint="eastAsia"/>
          <w:sz w:val="28"/>
          <w:lang w:eastAsia="zh-CN"/>
        </w:rPr>
        <w:t>(二)、船用配套设备项目目标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keyword》船用配套设备项目首要业务目标是在市场中占据有利地位，实现产品/服务的成功推广和销售。通过不断提升产品质量、创新性，船用配套设备项目追求成为行业中的领导者，赢得更多客户的青睐。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在科技迅速发展的时代，船用配套设备项目着眼于技术创新。通过持续的研发和技术升级，船用配套设备项目旨在推出更具创新性的产品或服务，以满足市场对新鲜、先进解决方案的需求。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为了建立可持续的客户关系，船用配套设备项目设定了客户满意度目标。通过提供卓越的产品质量和优质的客户服务，船用配套设备项目追求赢得客户的信任和忠诚度，确保他们的满意度达到行业领先水平。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船用配套设备项目注重社会责任和可持续发展。通过实施环保、社会责任船用配套设备项目，船用配套设备项目致力于在经济发展的同时保护环境，促进社会公平，实现可持续经营。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船用配套设备项目的团队是实现目标的核心驱动力。因此，船用配套设备项目设定了团队发展目标，包括提升团队成员的专业技能、培养领导力，以及搭建协同高效的团队工作氛围。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499"/>
      <w:r>
        <w:rPr>
          <w:rFonts w:ascii="仿宋" w:eastAsia="仿宋" w:hAnsi="仿宋" w:cs="仿宋" w:hint="eastAsia"/>
          <w:sz w:val="28"/>
          <w:lang w:eastAsia="zh-CN"/>
        </w:rPr>
        <w:t>(三)、船用配套设备项目提出的理由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船用配套设备项目提出的理由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提出源于对市场机遇的深刻洞察。当前市场中存在的需求缺口和行业发展趋势表明，有巨大的商业机会等待被开发。通过准确捕捉市场机遇，船用配套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理念基于对技术创新的信仰。通过持续的研发和技术投入，船用配套设备项目有望推出更具创新性的产品或服务。在科技飞速发展的当下，船用配套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提出是为了增强企业的行业竞争力。通过提升产品或服务的质量和独特性，船用配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响应了消费者需求的变化。随着社会和科技的不断发展，消费者对产品和服务的需求也在发生变化。通过深入了解并及时回应消费者的新需求，船用配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船用配套设备项目的提出是企业战略发展规划的一部分。在面对日益激烈的市场竞争和不断变化的商业环境中，船用配套设备项目作为企业战略的一环，旨在为企业开辟新的增长领域，巩固企业在行业中的地位。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船用配套设备项目的提出不仅仅是基于商业考量，还注重社会责任。通过推出环保、社会责任等方面的船用配套设备项目，船用配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船用配套设备项目的提出反映了对利益相关者期望的关注。包括客户、员工、投资者等利益相关者在企业发展中都有着各自的期望，船用配套设备项目力求在满足这些期望的同时，取得更大的共赢。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915"/>
      <w:r>
        <w:rPr>
          <w:rFonts w:ascii="仿宋" w:eastAsia="仿宋" w:hAnsi="仿宋" w:cs="仿宋" w:hint="eastAsia"/>
          <w:sz w:val="28"/>
          <w:lang w:eastAsia="zh-CN"/>
        </w:rPr>
        <w:t>(四)、船用配套设备项目意义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在实施船用配套设备项目的过程中，我们不仅仅是在追逐商业成功，更是为企业和社会的多个层面创造了深远的意义。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首要意义在于提升企业的市场竞争力。通过持续的创新和对产品质量的高标准要求，船用配套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用配套设备项目的推进将促使行业技术水平的提升。通过引入先进技术和创新性解决方案，船用配套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用配套设备项目不仅创造了大量就业机会，提高了就业水平，还注重社会责任和环保。通过参与社会公益事业和推动环保船用配套设备项目，船用配套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综合而言，船用配套设备项目意义重大，不仅推动了企业的发展，也为行业和社会的进步贡献了积极力量。这是一个全面而深刻的影响，将在未来产生可持续的正面效应。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805"/>
      <w:r>
        <w:rPr>
          <w:rFonts w:ascii="仿宋" w:eastAsia="仿宋" w:hAnsi="仿宋" w:cs="仿宋" w:hint="eastAsia"/>
          <w:sz w:val="28"/>
          <w:lang w:eastAsia="zh-CN"/>
        </w:rPr>
        <w:t>(五)、船用配套设备项目背景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在当今迅猛发展的商业环境中，船用配套设备项目的动因根植于对多方面因素的审慎考量。这个船用配套设备项目的提出并非孤立的决策，而是对企业所处背景深入思考的产物。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用配套设备项目背后的首要原因。科技的迅速发展和全球市场的快速变化使得企业必须灵活应对。船用配套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竞争的激烈程度也是船用配套设备项目背景中不可忽视的一环。企业需要在激烈竞争中脱颖而出，为此，船用配套设备项目致力于打破常规，提供独特的价值主张，以吸引客户并确保市场份额的增长。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技术的迅速发展为企业带来了机遇与挑战。作为船用配套设备项目启动的背景之一，对新兴技术的应用将有助于提升企业的技术水平，使其在不断演进的商业环境中保持竞争优势。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此外，社会对企业责任的期望也在逐渐升高。船用配套设备项目充分融入了社会责任的理念，通过可持续经营和社会公益船用配套设备项目，企图为社会贡献一份力量，在商业成功的同时关注社会价值。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121"/>
      <w:r>
        <w:rPr>
          <w:rFonts w:ascii="仿宋" w:eastAsia="仿宋" w:hAnsi="仿宋" w:cs="仿宋" w:hint="eastAsia"/>
          <w:sz w:val="28"/>
          <w:lang w:eastAsia="zh-CN"/>
        </w:rPr>
        <w:t>二、船用配套设备项目土建工程</w:t>
      </w:r>
      <w:bookmarkEnd w:id="8"/>
    </w:p>
    <w:p>
      <w:pPr>
        <w:pStyle w:val="Heading2"/>
        <w:rPr>
          <w:rFonts w:ascii="仿宋" w:eastAsia="仿宋" w:hAnsi="仿宋" w:cs="仿宋" w:hint="eastAsia"/>
          <w:lang w:eastAsia="zh-CN"/>
        </w:rPr>
      </w:pPr>
      <w:bookmarkStart w:id="9" w:name="_Toc2339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在船用配套设备项目的建筑工程设计中，我们将秉承一系列重要的设计原则，以确保船用配套设备项目建筑在功能、美观、可持续性等方面达到最佳效果。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首要原则是确保建筑的功能性得到最大化的发挥。我们将充分理解船用配套设备项目的实际需求，合理布局各个功能区域，保证建筑在满足业务需求的同时，提供高效的工作环境。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在建筑设计中，我们将综合考虑建设和运营成本。通过精细的经济效益分析，确保设计方案在高效利用资源的同时，对船用配套设备项目的长期盈利能力有积极的贡献。</w:t>
      </w:r>
    </w:p>
    <w:p>
      <w:pPr>
        <w:pStyle w:val="Heading2"/>
        <w:ind w:firstLine="560" w:firstLineChars="200"/>
        <w:rPr>
          <w:rFonts w:ascii="仿宋" w:eastAsia="仿宋" w:hAnsi="仿宋" w:cs="仿宋" w:hint="eastAsia"/>
          <w:sz w:val="28"/>
          <w:lang w:eastAsia="zh-CN"/>
        </w:rPr>
      </w:pPr>
      <w:bookmarkStart w:id="10" w:name="_Toc772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设备项目的土建工程设计中，我们将精准设定设计年限，结合船用配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用配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1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船用配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用配套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用配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59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本期工程船用配套设备项目预计总建筑面积XXX平方米，其中：计容建筑面积XXX平方米，计划建筑工程投资XX万元，占船用配套设备项目总投资的XX%。</w:t>
      </w:r>
    </w:p>
    <w:p>
      <w:pPr>
        <w:pStyle w:val="Heading1"/>
        <w:ind w:firstLine="560" w:firstLineChars="200"/>
        <w:rPr>
          <w:rFonts w:ascii="仿宋" w:eastAsia="仿宋" w:hAnsi="仿宋" w:cs="仿宋" w:hint="eastAsia"/>
          <w:sz w:val="28"/>
          <w:lang w:eastAsia="zh-CN"/>
        </w:rPr>
      </w:pPr>
      <w:bookmarkStart w:id="13" w:name="_Toc14130"/>
      <w:r>
        <w:rPr>
          <w:rFonts w:ascii="仿宋" w:eastAsia="仿宋" w:hAnsi="仿宋" w:cs="仿宋" w:hint="eastAsia"/>
          <w:sz w:val="28"/>
          <w:lang w:eastAsia="zh-CN"/>
        </w:rPr>
        <w:t>三、船用配套设备项目建设背景及必要性分析</w:t>
      </w:r>
      <w:bookmarkEnd w:id="13"/>
    </w:p>
    <w:p>
      <w:pPr>
        <w:pStyle w:val="Heading2"/>
        <w:rPr>
          <w:rFonts w:ascii="仿宋" w:eastAsia="仿宋" w:hAnsi="仿宋" w:cs="仿宋" w:hint="eastAsia"/>
          <w:lang w:eastAsia="zh-CN"/>
        </w:rPr>
      </w:pPr>
      <w:bookmarkStart w:id="14" w:name="_Toc11112"/>
      <w:r>
        <w:rPr>
          <w:rFonts w:ascii="仿宋" w:eastAsia="仿宋" w:hAnsi="仿宋" w:cs="仿宋" w:hint="eastAsia"/>
          <w:lang w:eastAsia="zh-CN"/>
        </w:rPr>
        <w:t>(一)、船用配套设备项目背景分析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配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配套设备项目在这个潮流中的定位。同时，我们将关注行业内涌现的新兴机遇，以便船用配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配套设备项目提供了强大的发展动力。我们将聚焦于行业内最新的技术发展趋势，包括但不限于人工智能、大数据分析、物联网等领域。通过深度的技术研究，我们将确保船用配套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配套设备项目发展的源泉。我们将投入更多的精力对市场需求进行深入剖析，超越表面的需求，深入挖掘潜在的市场痛点和机遇。通过对市场需求的细致了解，船用配套设备项目将更有针对性地设计解决方案，满足市场的多样化需求，从而更好地促进船用配套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配套设备项目战略至关重要。我们将对竞争态势进行更为深入的分析，包括但不限于市场份额、产品特点、客户满意度等多个维度。通过深度的竞争分析，船用配套设备项目将能够更准确地把握市场脉搏，制定具有竞争力的船用配套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船用配套设备项目的发展具有直接的影响。我们将进行更为全面的法规和政策分析，了解行业发展中的潜在法律风险和合规挑战。通过充分了解和遵守相关法规，船用配套设备项目将确保在法律框架内合法合规运营，为船用配套设备项目的稳健发展提供有力支持。</w:t>
      </w:r>
    </w:p>
    <w:p>
      <w:pPr>
        <w:pStyle w:val="Heading2"/>
        <w:ind w:firstLine="560" w:firstLineChars="200"/>
        <w:rPr>
          <w:rFonts w:ascii="仿宋" w:eastAsia="仿宋" w:hAnsi="仿宋" w:cs="仿宋" w:hint="eastAsia"/>
          <w:sz w:val="28"/>
          <w:lang w:eastAsia="zh-CN"/>
        </w:rPr>
      </w:pPr>
      <w:bookmarkStart w:id="15" w:name="_Toc32630"/>
      <w:r>
        <w:rPr>
          <w:rFonts w:ascii="仿宋" w:eastAsia="仿宋" w:hAnsi="仿宋" w:cs="仿宋" w:hint="eastAsia"/>
          <w:sz w:val="28"/>
          <w:lang w:eastAsia="zh-CN"/>
        </w:rPr>
        <w:t>(二)、船用配套设备项目建设必要性分析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建设的迫切性源于对行业发展趋势的深刻洞察。我们正处于一个行业变革的时代，科技创新、数字化转型成为企业发展的关键动力。船用配套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建设不仅仅是为了跟上潮流，更是为了通过技术创新推动企业的持续发展。通过引入先进的技术和解决方案，船用配套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配套设备项目的建设成为必然选择，通过提高产品质量、拓展服务领域，从而在竞争中获得更多的机会。船用配套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用配套设备项目建设的必要性体现在对客户需求更精准的满足。通过船用配套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建设的背后是对企业持续创新的追求。只有通过不断创新，企业才能在竞争中立于不败之地。船用配套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256"/>
      <w:r>
        <w:rPr>
          <w:rFonts w:ascii="仿宋" w:eastAsia="仿宋" w:hAnsi="仿宋" w:cs="仿宋" w:hint="eastAsia"/>
          <w:sz w:val="28"/>
          <w:lang w:eastAsia="zh-CN"/>
        </w:rPr>
        <w:t>四、船用配套设备项目建设单位说明</w:t>
      </w:r>
      <w:bookmarkEnd w:id="16"/>
    </w:p>
    <w:p>
      <w:pPr>
        <w:pStyle w:val="Heading2"/>
        <w:rPr>
          <w:rFonts w:ascii="仿宋" w:eastAsia="仿宋" w:hAnsi="仿宋" w:cs="仿宋" w:hint="eastAsia"/>
          <w:lang w:eastAsia="zh-CN"/>
        </w:rPr>
      </w:pPr>
      <w:bookmarkStart w:id="17" w:name="_Toc29870"/>
      <w:r>
        <w:rPr>
          <w:rFonts w:ascii="仿宋" w:eastAsia="仿宋" w:hAnsi="仿宋" w:cs="仿宋" w:hint="eastAsia"/>
          <w:lang w:eastAsia="zh-CN"/>
        </w:rPr>
        <w:t>(一)、船用配套设备项目承办单位基本情况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https://d.book118.com/076155051211010031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F6FCD"/>
    <w:rsid w:val="3ABF6F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15505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2023-12-23T07:46:00Z</dcterms:created>
  <dcterms:modified xsi:type="dcterms:W3CDTF">2023-12-23T07:46:35Z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629ED2295422486A9894F9D8D4979F5F_11</vt:lpwstr>
  </property>
  <property fmtid="{D5CDD505-2E9C-101B-9397-08002B2CF9AE}" pid="3" name="KSOProductBuildVer">
    <vt:lpwstr>2052-12.1.0.15990</vt:lpwstr>
  </property>
</Properties>
</file>