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独立运行户用风力发电机组项目计划设计方案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23" w:history="1">
        <w:r>
          <w:rPr>
            <w:rFonts w:ascii="仿宋" w:eastAsia="仿宋" w:hAnsi="仿宋" w:cs="仿宋" w:hint="eastAsia"/>
            <w:lang w:eastAsia="zh-CN"/>
          </w:rPr>
          <w:t>序言</w:t>
        </w:r>
        <w:r>
          <w:tab/>
        </w:r>
        <w:r>
          <w:fldChar w:fldCharType="begin"/>
        </w:r>
        <w:r>
          <w:instrText xml:space="preserve"> PAGEREF _Toc18323 \h </w:instrText>
        </w:r>
        <w:r>
          <w:fldChar w:fldCharType="separate"/>
        </w:r>
        <w:r>
          <w:t>3</w:t>
        </w:r>
        <w:r>
          <w:fldChar w:fldCharType="end"/>
        </w:r>
      </w:hyperlink>
    </w:p>
    <w:p>
      <w:pPr>
        <w:pStyle w:val="TOC1"/>
        <w:tabs>
          <w:tab w:val="right" w:leader="dot" w:pos="8306"/>
        </w:tabs>
      </w:pPr>
      <w:hyperlink w:anchor="_Toc20295" w:history="1">
        <w:r>
          <w:rPr>
            <w:rFonts w:ascii="仿宋" w:eastAsia="仿宋" w:hAnsi="仿宋" w:cs="仿宋" w:hint="eastAsia"/>
            <w:lang w:eastAsia="zh-CN"/>
          </w:rPr>
          <w:t>一、独立运行户用风力发电机组项目选址可行性分析</w:t>
        </w:r>
        <w:r>
          <w:tab/>
        </w:r>
        <w:r>
          <w:fldChar w:fldCharType="begin"/>
        </w:r>
        <w:r>
          <w:instrText xml:space="preserve"> PAGEREF _Toc20295 \h </w:instrText>
        </w:r>
        <w:r>
          <w:fldChar w:fldCharType="separate"/>
        </w:r>
        <w:r>
          <w:t>3</w:t>
        </w:r>
        <w:r>
          <w:fldChar w:fldCharType="end"/>
        </w:r>
      </w:hyperlink>
    </w:p>
    <w:p>
      <w:pPr>
        <w:pStyle w:val="TOC2"/>
        <w:tabs>
          <w:tab w:val="right" w:leader="dot" w:pos="8306"/>
        </w:tabs>
      </w:pPr>
      <w:hyperlink w:anchor="_Toc4721" w:history="1">
        <w:r>
          <w:rPr>
            <w:rFonts w:ascii="仿宋" w:eastAsia="仿宋" w:hAnsi="仿宋" w:cs="仿宋" w:hint="eastAsia"/>
            <w:lang w:eastAsia="zh-CN"/>
          </w:rPr>
          <w:t>(一)、独立运行户用风力发电机组项目选址</w:t>
        </w:r>
        <w:r>
          <w:tab/>
        </w:r>
        <w:r>
          <w:fldChar w:fldCharType="begin"/>
        </w:r>
        <w:r>
          <w:instrText xml:space="preserve"> PAGEREF _Toc4721 \h </w:instrText>
        </w:r>
        <w:r>
          <w:fldChar w:fldCharType="separate"/>
        </w:r>
        <w:r>
          <w:t>3</w:t>
        </w:r>
        <w:r>
          <w:fldChar w:fldCharType="end"/>
        </w:r>
      </w:hyperlink>
    </w:p>
    <w:p>
      <w:pPr>
        <w:pStyle w:val="TOC2"/>
        <w:tabs>
          <w:tab w:val="right" w:leader="dot" w:pos="8306"/>
        </w:tabs>
      </w:pPr>
      <w:hyperlink w:anchor="_Toc22354" w:history="1">
        <w:r>
          <w:rPr>
            <w:rFonts w:ascii="仿宋" w:eastAsia="仿宋" w:hAnsi="仿宋" w:cs="仿宋" w:hint="eastAsia"/>
            <w:lang w:eastAsia="zh-CN"/>
          </w:rPr>
          <w:t>(二)、用地控制指标</w:t>
        </w:r>
        <w:r>
          <w:tab/>
        </w:r>
        <w:r>
          <w:fldChar w:fldCharType="begin"/>
        </w:r>
        <w:r>
          <w:instrText xml:space="preserve"> PAGEREF _Toc22354 \h </w:instrText>
        </w:r>
        <w:r>
          <w:fldChar w:fldCharType="separate"/>
        </w:r>
        <w:r>
          <w:t>3</w:t>
        </w:r>
        <w:r>
          <w:fldChar w:fldCharType="end"/>
        </w:r>
      </w:hyperlink>
    </w:p>
    <w:p>
      <w:pPr>
        <w:pStyle w:val="TOC2"/>
        <w:tabs>
          <w:tab w:val="right" w:leader="dot" w:pos="8306"/>
        </w:tabs>
      </w:pPr>
      <w:hyperlink w:anchor="_Toc17920" w:history="1">
        <w:r>
          <w:rPr>
            <w:rFonts w:ascii="仿宋" w:eastAsia="仿宋" w:hAnsi="仿宋" w:cs="仿宋" w:hint="eastAsia"/>
            <w:lang w:eastAsia="zh-CN"/>
          </w:rPr>
          <w:t>(三)、节约用地措施</w:t>
        </w:r>
        <w:r>
          <w:tab/>
        </w:r>
        <w:r>
          <w:fldChar w:fldCharType="begin"/>
        </w:r>
        <w:r>
          <w:instrText xml:space="preserve"> PAGEREF _Toc17920 \h </w:instrText>
        </w:r>
        <w:r>
          <w:fldChar w:fldCharType="separate"/>
        </w:r>
        <w:r>
          <w:t>5</w:t>
        </w:r>
        <w:r>
          <w:fldChar w:fldCharType="end"/>
        </w:r>
      </w:hyperlink>
    </w:p>
    <w:p>
      <w:pPr>
        <w:pStyle w:val="TOC2"/>
        <w:tabs>
          <w:tab w:val="right" w:leader="dot" w:pos="8306"/>
        </w:tabs>
      </w:pPr>
      <w:hyperlink w:anchor="_Toc18610" w:history="1">
        <w:r>
          <w:rPr>
            <w:rFonts w:ascii="仿宋" w:eastAsia="仿宋" w:hAnsi="仿宋" w:cs="仿宋" w:hint="eastAsia"/>
            <w:lang w:eastAsia="zh-CN"/>
          </w:rPr>
          <w:t>(四)、总图布置方案</w:t>
        </w:r>
        <w:r>
          <w:tab/>
        </w:r>
        <w:r>
          <w:fldChar w:fldCharType="begin"/>
        </w:r>
        <w:r>
          <w:instrText xml:space="preserve"> PAGEREF _Toc18610 \h </w:instrText>
        </w:r>
        <w:r>
          <w:fldChar w:fldCharType="separate"/>
        </w:r>
        <w:r>
          <w:t>6</w:t>
        </w:r>
        <w:r>
          <w:fldChar w:fldCharType="end"/>
        </w:r>
      </w:hyperlink>
    </w:p>
    <w:p>
      <w:pPr>
        <w:pStyle w:val="TOC2"/>
        <w:tabs>
          <w:tab w:val="right" w:leader="dot" w:pos="8306"/>
        </w:tabs>
      </w:pPr>
      <w:hyperlink w:anchor="_Toc94" w:history="1">
        <w:r>
          <w:rPr>
            <w:rFonts w:ascii="仿宋" w:eastAsia="仿宋" w:hAnsi="仿宋" w:cs="仿宋" w:hint="eastAsia"/>
            <w:lang w:eastAsia="zh-CN"/>
          </w:rPr>
          <w:t>(五)、选址综合评价</w:t>
        </w:r>
        <w:r>
          <w:tab/>
        </w:r>
        <w:r>
          <w:fldChar w:fldCharType="begin"/>
        </w:r>
        <w:r>
          <w:instrText xml:space="preserve"> PAGEREF _Toc94 \h </w:instrText>
        </w:r>
        <w:r>
          <w:fldChar w:fldCharType="separate"/>
        </w:r>
        <w:r>
          <w:t>8</w:t>
        </w:r>
        <w:r>
          <w:fldChar w:fldCharType="end"/>
        </w:r>
      </w:hyperlink>
    </w:p>
    <w:p>
      <w:pPr>
        <w:pStyle w:val="TOC1"/>
        <w:tabs>
          <w:tab w:val="right" w:leader="dot" w:pos="8306"/>
        </w:tabs>
      </w:pPr>
      <w:hyperlink w:anchor="_Toc22084" w:history="1">
        <w:r>
          <w:rPr>
            <w:rFonts w:ascii="仿宋" w:eastAsia="仿宋" w:hAnsi="仿宋" w:cs="仿宋" w:hint="eastAsia"/>
            <w:lang w:eastAsia="zh-CN"/>
          </w:rPr>
          <w:t>二、独立运行户用风力发电机组项目文档管理</w:t>
        </w:r>
        <w:r>
          <w:tab/>
        </w:r>
        <w:r>
          <w:fldChar w:fldCharType="begin"/>
        </w:r>
        <w:r>
          <w:instrText xml:space="preserve"> PAGEREF _Toc22084 \h </w:instrText>
        </w:r>
        <w:r>
          <w:fldChar w:fldCharType="separate"/>
        </w:r>
        <w:r>
          <w:t>9</w:t>
        </w:r>
        <w:r>
          <w:fldChar w:fldCharType="end"/>
        </w:r>
      </w:hyperlink>
    </w:p>
    <w:p>
      <w:pPr>
        <w:pStyle w:val="TOC2"/>
        <w:tabs>
          <w:tab w:val="right" w:leader="dot" w:pos="8306"/>
        </w:tabs>
      </w:pPr>
      <w:hyperlink w:anchor="_Toc26942" w:history="1">
        <w:r>
          <w:rPr>
            <w:rFonts w:ascii="仿宋" w:eastAsia="仿宋" w:hAnsi="仿宋" w:cs="仿宋" w:hint="eastAsia"/>
            <w:lang w:eastAsia="zh-CN"/>
          </w:rPr>
          <w:t>(一)、文档编制与审查</w:t>
        </w:r>
        <w:r>
          <w:tab/>
        </w:r>
        <w:r>
          <w:fldChar w:fldCharType="begin"/>
        </w:r>
        <w:r>
          <w:instrText xml:space="preserve"> PAGEREF _Toc26942 \h </w:instrText>
        </w:r>
        <w:r>
          <w:fldChar w:fldCharType="separate"/>
        </w:r>
        <w:r>
          <w:t>9</w:t>
        </w:r>
        <w:r>
          <w:fldChar w:fldCharType="end"/>
        </w:r>
      </w:hyperlink>
    </w:p>
    <w:p>
      <w:pPr>
        <w:pStyle w:val="TOC2"/>
        <w:tabs>
          <w:tab w:val="right" w:leader="dot" w:pos="8306"/>
        </w:tabs>
      </w:pPr>
      <w:hyperlink w:anchor="_Toc4094" w:history="1">
        <w:r>
          <w:rPr>
            <w:rFonts w:ascii="仿宋" w:eastAsia="仿宋" w:hAnsi="仿宋" w:cs="仿宋" w:hint="eastAsia"/>
            <w:lang w:eastAsia="zh-CN"/>
          </w:rPr>
          <w:t>(二)、文档发布与分发</w:t>
        </w:r>
        <w:r>
          <w:tab/>
        </w:r>
        <w:r>
          <w:fldChar w:fldCharType="begin"/>
        </w:r>
        <w:r>
          <w:instrText xml:space="preserve"> PAGEREF _Toc4094 \h </w:instrText>
        </w:r>
        <w:r>
          <w:fldChar w:fldCharType="separate"/>
        </w:r>
        <w:r>
          <w:t>10</w:t>
        </w:r>
        <w:r>
          <w:fldChar w:fldCharType="end"/>
        </w:r>
      </w:hyperlink>
    </w:p>
    <w:p>
      <w:pPr>
        <w:pStyle w:val="TOC2"/>
        <w:tabs>
          <w:tab w:val="right" w:leader="dot" w:pos="8306"/>
        </w:tabs>
      </w:pPr>
      <w:hyperlink w:anchor="_Toc25511" w:history="1">
        <w:r>
          <w:rPr>
            <w:rFonts w:ascii="仿宋" w:eastAsia="仿宋" w:hAnsi="仿宋" w:cs="仿宋" w:hint="eastAsia"/>
            <w:lang w:eastAsia="zh-CN"/>
          </w:rPr>
          <w:t>(三)、文档存档与归档</w:t>
        </w:r>
        <w:r>
          <w:tab/>
        </w:r>
        <w:r>
          <w:fldChar w:fldCharType="begin"/>
        </w:r>
        <w:r>
          <w:instrText xml:space="preserve"> PAGEREF _Toc25511 \h </w:instrText>
        </w:r>
        <w:r>
          <w:fldChar w:fldCharType="separate"/>
        </w:r>
        <w:r>
          <w:t>11</w:t>
        </w:r>
        <w:r>
          <w:fldChar w:fldCharType="end"/>
        </w:r>
      </w:hyperlink>
    </w:p>
    <w:p>
      <w:pPr>
        <w:pStyle w:val="TOC1"/>
        <w:tabs>
          <w:tab w:val="right" w:leader="dot" w:pos="8306"/>
        </w:tabs>
      </w:pPr>
      <w:hyperlink w:anchor="_Toc7200" w:history="1">
        <w:r>
          <w:rPr>
            <w:rFonts w:ascii="仿宋" w:eastAsia="仿宋" w:hAnsi="仿宋" w:cs="仿宋" w:hint="eastAsia"/>
            <w:lang w:eastAsia="zh-CN"/>
          </w:rPr>
          <w:t>三、独立运行户用风力发电机组项目概论</w:t>
        </w:r>
        <w:r>
          <w:tab/>
        </w:r>
        <w:r>
          <w:fldChar w:fldCharType="begin"/>
        </w:r>
        <w:r>
          <w:instrText xml:space="preserve"> PAGEREF _Toc7200 \h </w:instrText>
        </w:r>
        <w:r>
          <w:fldChar w:fldCharType="separate"/>
        </w:r>
        <w:r>
          <w:t>12</w:t>
        </w:r>
        <w:r>
          <w:fldChar w:fldCharType="end"/>
        </w:r>
      </w:hyperlink>
    </w:p>
    <w:p>
      <w:pPr>
        <w:pStyle w:val="TOC2"/>
        <w:tabs>
          <w:tab w:val="right" w:leader="dot" w:pos="8306"/>
        </w:tabs>
      </w:pPr>
      <w:hyperlink w:anchor="_Toc30406" w:history="1">
        <w:r>
          <w:rPr>
            <w:rFonts w:ascii="仿宋" w:eastAsia="仿宋" w:hAnsi="仿宋" w:cs="仿宋" w:hint="eastAsia"/>
            <w:lang w:eastAsia="zh-CN"/>
          </w:rPr>
          <w:t>(一)、独立运行户用风力发电机组项目概况</w:t>
        </w:r>
        <w:r>
          <w:tab/>
        </w:r>
        <w:r>
          <w:fldChar w:fldCharType="begin"/>
        </w:r>
        <w:r>
          <w:instrText xml:space="preserve"> PAGEREF _Toc30406 \h </w:instrText>
        </w:r>
        <w:r>
          <w:fldChar w:fldCharType="separate"/>
        </w:r>
        <w:r>
          <w:t>12</w:t>
        </w:r>
        <w:r>
          <w:fldChar w:fldCharType="end"/>
        </w:r>
      </w:hyperlink>
    </w:p>
    <w:p>
      <w:pPr>
        <w:pStyle w:val="TOC2"/>
        <w:tabs>
          <w:tab w:val="right" w:leader="dot" w:pos="8306"/>
        </w:tabs>
      </w:pPr>
      <w:hyperlink w:anchor="_Toc16208" w:history="1">
        <w:r>
          <w:rPr>
            <w:rFonts w:ascii="仿宋" w:eastAsia="仿宋" w:hAnsi="仿宋" w:cs="仿宋" w:hint="eastAsia"/>
            <w:lang w:eastAsia="zh-CN"/>
          </w:rPr>
          <w:t>(二)、独立运行户用风力发电机组项目目标</w:t>
        </w:r>
        <w:r>
          <w:tab/>
        </w:r>
        <w:r>
          <w:fldChar w:fldCharType="begin"/>
        </w:r>
        <w:r>
          <w:instrText xml:space="preserve"> PAGEREF _Toc16208 \h </w:instrText>
        </w:r>
        <w:r>
          <w:fldChar w:fldCharType="separate"/>
        </w:r>
        <w:r>
          <w:t>15</w:t>
        </w:r>
        <w:r>
          <w:fldChar w:fldCharType="end"/>
        </w:r>
      </w:hyperlink>
    </w:p>
    <w:p>
      <w:pPr>
        <w:pStyle w:val="TOC2"/>
        <w:tabs>
          <w:tab w:val="right" w:leader="dot" w:pos="8306"/>
        </w:tabs>
      </w:pPr>
      <w:hyperlink w:anchor="_Toc28208" w:history="1">
        <w:r>
          <w:rPr>
            <w:rFonts w:ascii="仿宋" w:eastAsia="仿宋" w:hAnsi="仿宋" w:cs="仿宋" w:hint="eastAsia"/>
            <w:lang w:eastAsia="zh-CN"/>
          </w:rPr>
          <w:t>(三)、独立运行户用风力发电机组项目提出的理由</w:t>
        </w:r>
        <w:r>
          <w:tab/>
        </w:r>
        <w:r>
          <w:fldChar w:fldCharType="begin"/>
        </w:r>
        <w:r>
          <w:instrText xml:space="preserve"> PAGEREF _Toc28208 \h </w:instrText>
        </w:r>
        <w:r>
          <w:fldChar w:fldCharType="separate"/>
        </w:r>
        <w:r>
          <w:t>16</w:t>
        </w:r>
        <w:r>
          <w:fldChar w:fldCharType="end"/>
        </w:r>
      </w:hyperlink>
    </w:p>
    <w:p>
      <w:pPr>
        <w:pStyle w:val="TOC2"/>
        <w:tabs>
          <w:tab w:val="right" w:leader="dot" w:pos="8306"/>
        </w:tabs>
      </w:pPr>
      <w:hyperlink w:anchor="_Toc21065" w:history="1">
        <w:r>
          <w:rPr>
            <w:rFonts w:ascii="仿宋" w:eastAsia="仿宋" w:hAnsi="仿宋" w:cs="仿宋" w:hint="eastAsia"/>
            <w:lang w:eastAsia="zh-CN"/>
          </w:rPr>
          <w:t>(四)、独立运行户用风力发电机组项目意义</w:t>
        </w:r>
        <w:r>
          <w:tab/>
        </w:r>
        <w:r>
          <w:fldChar w:fldCharType="begin"/>
        </w:r>
        <w:r>
          <w:instrText xml:space="preserve"> PAGEREF _Toc21065 \h </w:instrText>
        </w:r>
        <w:r>
          <w:fldChar w:fldCharType="separate"/>
        </w:r>
        <w:r>
          <w:t>18</w:t>
        </w:r>
        <w:r>
          <w:fldChar w:fldCharType="end"/>
        </w:r>
      </w:hyperlink>
    </w:p>
    <w:p>
      <w:pPr>
        <w:pStyle w:val="TOC2"/>
        <w:tabs>
          <w:tab w:val="right" w:leader="dot" w:pos="8306"/>
        </w:tabs>
      </w:pPr>
      <w:hyperlink w:anchor="_Toc30018" w:history="1">
        <w:r>
          <w:rPr>
            <w:rFonts w:ascii="仿宋" w:eastAsia="仿宋" w:hAnsi="仿宋" w:cs="仿宋" w:hint="eastAsia"/>
            <w:lang w:eastAsia="zh-CN"/>
          </w:rPr>
          <w:t>(五)、独立运行户用风力发电机组项目背景</w:t>
        </w:r>
        <w:r>
          <w:tab/>
        </w:r>
        <w:r>
          <w:fldChar w:fldCharType="begin"/>
        </w:r>
        <w:r>
          <w:instrText xml:space="preserve"> PAGEREF _Toc30018 \h </w:instrText>
        </w:r>
        <w:r>
          <w:fldChar w:fldCharType="separate"/>
        </w:r>
        <w:r>
          <w:t>19</w:t>
        </w:r>
        <w:r>
          <w:fldChar w:fldCharType="end"/>
        </w:r>
      </w:hyperlink>
    </w:p>
    <w:p>
      <w:pPr>
        <w:pStyle w:val="TOC1"/>
        <w:tabs>
          <w:tab w:val="right" w:leader="dot" w:pos="8306"/>
        </w:tabs>
      </w:pPr>
      <w:hyperlink w:anchor="_Toc31293" w:history="1">
        <w:r>
          <w:rPr>
            <w:rFonts w:ascii="仿宋" w:eastAsia="仿宋" w:hAnsi="仿宋" w:cs="仿宋" w:hint="eastAsia"/>
            <w:lang w:eastAsia="zh-CN"/>
          </w:rPr>
          <w:t>四、独立运行户用风力发电机组项目建设背景及必要性分析</w:t>
        </w:r>
        <w:r>
          <w:tab/>
        </w:r>
        <w:r>
          <w:fldChar w:fldCharType="begin"/>
        </w:r>
        <w:r>
          <w:instrText xml:space="preserve"> PAGEREF _Toc31293 \h </w:instrText>
        </w:r>
        <w:r>
          <w:fldChar w:fldCharType="separate"/>
        </w:r>
        <w:r>
          <w:t>20</w:t>
        </w:r>
        <w:r>
          <w:fldChar w:fldCharType="end"/>
        </w:r>
      </w:hyperlink>
    </w:p>
    <w:p>
      <w:pPr>
        <w:pStyle w:val="TOC2"/>
        <w:tabs>
          <w:tab w:val="right" w:leader="dot" w:pos="8306"/>
        </w:tabs>
      </w:pPr>
      <w:hyperlink w:anchor="_Toc20103" w:history="1">
        <w:r>
          <w:rPr>
            <w:rFonts w:ascii="仿宋" w:eastAsia="仿宋" w:hAnsi="仿宋" w:cs="仿宋" w:hint="eastAsia"/>
            <w:lang w:eastAsia="zh-CN"/>
          </w:rPr>
          <w:t>(一)、独立运行户用风力发电机组项目背景分析</w:t>
        </w:r>
        <w:r>
          <w:tab/>
        </w:r>
        <w:r>
          <w:fldChar w:fldCharType="begin"/>
        </w:r>
        <w:r>
          <w:instrText xml:space="preserve"> PAGEREF _Toc20103 \h </w:instrText>
        </w:r>
        <w:r>
          <w:fldChar w:fldCharType="separate"/>
        </w:r>
        <w:r>
          <w:t>20</w:t>
        </w:r>
        <w:r>
          <w:fldChar w:fldCharType="end"/>
        </w:r>
      </w:hyperlink>
    </w:p>
    <w:p>
      <w:pPr>
        <w:pStyle w:val="TOC2"/>
        <w:tabs>
          <w:tab w:val="right" w:leader="dot" w:pos="8306"/>
        </w:tabs>
      </w:pPr>
      <w:hyperlink w:anchor="_Toc24869" w:history="1">
        <w:r>
          <w:rPr>
            <w:rFonts w:ascii="仿宋" w:eastAsia="仿宋" w:hAnsi="仿宋" w:cs="仿宋" w:hint="eastAsia"/>
            <w:lang w:eastAsia="zh-CN"/>
          </w:rPr>
          <w:t>(二)、独立运行户用风力发电机组项目建设必要性分析</w:t>
        </w:r>
        <w:r>
          <w:tab/>
        </w:r>
        <w:r>
          <w:fldChar w:fldCharType="begin"/>
        </w:r>
        <w:r>
          <w:instrText xml:space="preserve"> PAGEREF _Toc24869 \h </w:instrText>
        </w:r>
        <w:r>
          <w:fldChar w:fldCharType="separate"/>
        </w:r>
        <w:r>
          <w:t>22</w:t>
        </w:r>
        <w:r>
          <w:fldChar w:fldCharType="end"/>
        </w:r>
      </w:hyperlink>
    </w:p>
    <w:p>
      <w:pPr>
        <w:pStyle w:val="TOC1"/>
        <w:tabs>
          <w:tab w:val="right" w:leader="dot" w:pos="8306"/>
        </w:tabs>
      </w:pPr>
      <w:hyperlink w:anchor="_Toc3916" w:history="1">
        <w:r>
          <w:rPr>
            <w:rFonts w:ascii="仿宋" w:eastAsia="仿宋" w:hAnsi="仿宋" w:cs="仿宋" w:hint="eastAsia"/>
            <w:lang w:eastAsia="zh-CN"/>
          </w:rPr>
          <w:t>五、产品规划分析</w:t>
        </w:r>
        <w:r>
          <w:tab/>
        </w:r>
        <w:r>
          <w:fldChar w:fldCharType="begin"/>
        </w:r>
        <w:r>
          <w:instrText xml:space="preserve"> PAGEREF _Toc3916 \h </w:instrText>
        </w:r>
        <w:r>
          <w:fldChar w:fldCharType="separate"/>
        </w:r>
        <w:r>
          <w:t>23</w:t>
        </w:r>
        <w:r>
          <w:fldChar w:fldCharType="end"/>
        </w:r>
      </w:hyperlink>
    </w:p>
    <w:p>
      <w:pPr>
        <w:pStyle w:val="TOC2"/>
        <w:tabs>
          <w:tab w:val="right" w:leader="dot" w:pos="8306"/>
        </w:tabs>
      </w:pPr>
      <w:hyperlink w:anchor="_Toc21891" w:history="1">
        <w:r>
          <w:rPr>
            <w:rFonts w:ascii="仿宋" w:eastAsia="仿宋" w:hAnsi="仿宋" w:cs="仿宋" w:hint="eastAsia"/>
            <w:lang w:eastAsia="zh-CN"/>
          </w:rPr>
          <w:t>(一)、产品规划</w:t>
        </w:r>
        <w:r>
          <w:tab/>
        </w:r>
        <w:r>
          <w:fldChar w:fldCharType="begin"/>
        </w:r>
        <w:r>
          <w:instrText xml:space="preserve"> PAGEREF _Toc21891 \h </w:instrText>
        </w:r>
        <w:r>
          <w:fldChar w:fldCharType="separate"/>
        </w:r>
        <w:r>
          <w:t>23</w:t>
        </w:r>
        <w:r>
          <w:fldChar w:fldCharType="end"/>
        </w:r>
      </w:hyperlink>
    </w:p>
    <w:p>
      <w:pPr>
        <w:pStyle w:val="TOC2"/>
        <w:tabs>
          <w:tab w:val="right" w:leader="dot" w:pos="8306"/>
        </w:tabs>
      </w:pPr>
      <w:hyperlink w:anchor="_Toc18631" w:history="1">
        <w:r>
          <w:rPr>
            <w:rFonts w:ascii="仿宋" w:eastAsia="仿宋" w:hAnsi="仿宋" w:cs="仿宋" w:hint="eastAsia"/>
            <w:lang w:eastAsia="zh-CN"/>
          </w:rPr>
          <w:t>(二)、建设规模</w:t>
        </w:r>
        <w:r>
          <w:tab/>
        </w:r>
        <w:r>
          <w:fldChar w:fldCharType="begin"/>
        </w:r>
        <w:r>
          <w:instrText xml:space="preserve"> PAGEREF _Toc18631 \h </w:instrText>
        </w:r>
        <w:r>
          <w:fldChar w:fldCharType="separate"/>
        </w:r>
        <w:r>
          <w:t>24</w:t>
        </w:r>
        <w:r>
          <w:fldChar w:fldCharType="end"/>
        </w:r>
      </w:hyperlink>
    </w:p>
    <w:p>
      <w:pPr>
        <w:pStyle w:val="TOC1"/>
        <w:tabs>
          <w:tab w:val="right" w:leader="dot" w:pos="8306"/>
        </w:tabs>
      </w:pPr>
      <w:hyperlink w:anchor="_Toc13683" w:history="1">
        <w:r>
          <w:rPr>
            <w:rFonts w:ascii="仿宋" w:eastAsia="仿宋" w:hAnsi="仿宋" w:cs="仿宋" w:hint="eastAsia"/>
            <w:lang w:eastAsia="zh-CN"/>
          </w:rPr>
          <w:t>六、独立运行户用风力发电机组项目建设单位说明</w:t>
        </w:r>
        <w:r>
          <w:tab/>
        </w:r>
        <w:r>
          <w:fldChar w:fldCharType="begin"/>
        </w:r>
        <w:r>
          <w:instrText xml:space="preserve"> PAGEREF _Toc13683 \h </w:instrText>
        </w:r>
        <w:r>
          <w:fldChar w:fldCharType="separate"/>
        </w:r>
        <w:r>
          <w:t>25</w:t>
        </w:r>
        <w:r>
          <w:fldChar w:fldCharType="end"/>
        </w:r>
      </w:hyperlink>
    </w:p>
    <w:p>
      <w:pPr>
        <w:pStyle w:val="TOC2"/>
        <w:tabs>
          <w:tab w:val="right" w:leader="dot" w:pos="8306"/>
        </w:tabs>
      </w:pPr>
      <w:hyperlink w:anchor="_Toc4985" w:history="1">
        <w:r>
          <w:rPr>
            <w:rFonts w:ascii="仿宋" w:eastAsia="仿宋" w:hAnsi="仿宋" w:cs="仿宋" w:hint="eastAsia"/>
            <w:lang w:eastAsia="zh-CN"/>
          </w:rPr>
          <w:t>(一)、独立运行户用风力发电机组项目承办单位基本情况</w:t>
        </w:r>
        <w:r>
          <w:tab/>
        </w:r>
        <w:r>
          <w:fldChar w:fldCharType="begin"/>
        </w:r>
        <w:r>
          <w:instrText xml:space="preserve"> PAGEREF _Toc4985 \h </w:instrText>
        </w:r>
        <w:r>
          <w:fldChar w:fldCharType="separate"/>
        </w:r>
        <w:r>
          <w:t>25</w:t>
        </w:r>
        <w:r>
          <w:fldChar w:fldCharType="end"/>
        </w:r>
      </w:hyperlink>
    </w:p>
    <w:p>
      <w:pPr>
        <w:pStyle w:val="TOC2"/>
        <w:tabs>
          <w:tab w:val="right" w:leader="dot" w:pos="8306"/>
        </w:tabs>
      </w:pPr>
      <w:hyperlink w:anchor="_Toc26359" w:history="1">
        <w:r>
          <w:rPr>
            <w:rFonts w:ascii="仿宋" w:eastAsia="仿宋" w:hAnsi="仿宋" w:cs="仿宋" w:hint="eastAsia"/>
            <w:lang w:eastAsia="zh-CN"/>
          </w:rPr>
          <w:t>(二)、公司经济效益分析</w:t>
        </w:r>
        <w:r>
          <w:tab/>
        </w:r>
        <w:r>
          <w:fldChar w:fldCharType="begin"/>
        </w:r>
        <w:r>
          <w:instrText xml:space="preserve"> PAGEREF _Toc26359 \h </w:instrText>
        </w:r>
        <w:r>
          <w:fldChar w:fldCharType="separate"/>
        </w:r>
        <w:r>
          <w:t>26</w:t>
        </w:r>
        <w:r>
          <w:fldChar w:fldCharType="end"/>
        </w:r>
      </w:hyperlink>
    </w:p>
    <w:p>
      <w:pPr>
        <w:pStyle w:val="TOC1"/>
        <w:tabs>
          <w:tab w:val="right" w:leader="dot" w:pos="8306"/>
        </w:tabs>
      </w:pPr>
      <w:hyperlink w:anchor="_Toc22204" w:history="1">
        <w:r>
          <w:rPr>
            <w:rFonts w:ascii="仿宋" w:eastAsia="仿宋" w:hAnsi="仿宋" w:cs="仿宋" w:hint="eastAsia"/>
            <w:lang w:eastAsia="zh-CN"/>
          </w:rPr>
          <w:t>七、独立运行户用风力发电机组项目投资规划</w:t>
        </w:r>
        <w:r>
          <w:tab/>
        </w:r>
        <w:r>
          <w:fldChar w:fldCharType="begin"/>
        </w:r>
        <w:r>
          <w:instrText xml:space="preserve"> PAGEREF _Toc22204 \h </w:instrText>
        </w:r>
        <w:r>
          <w:fldChar w:fldCharType="separate"/>
        </w:r>
        <w:r>
          <w:t>27</w:t>
        </w:r>
        <w:r>
          <w:fldChar w:fldCharType="end"/>
        </w:r>
      </w:hyperlink>
    </w:p>
    <w:p>
      <w:pPr>
        <w:pStyle w:val="TOC2"/>
        <w:tabs>
          <w:tab w:val="right" w:leader="dot" w:pos="8306"/>
        </w:tabs>
      </w:pPr>
      <w:hyperlink w:anchor="_Toc28639" w:history="1">
        <w:r>
          <w:rPr>
            <w:rFonts w:ascii="仿宋" w:eastAsia="仿宋" w:hAnsi="仿宋" w:cs="仿宋" w:hint="eastAsia"/>
            <w:lang w:eastAsia="zh-CN"/>
          </w:rPr>
          <w:t>(一)、独立运行户用风力发电机组项目总投资估算</w:t>
        </w:r>
        <w:r>
          <w:tab/>
        </w:r>
        <w:r>
          <w:fldChar w:fldCharType="begin"/>
        </w:r>
        <w:r>
          <w:instrText xml:space="preserve"> PAGEREF _Toc28639 \h </w:instrText>
        </w:r>
        <w:r>
          <w:fldChar w:fldCharType="separate"/>
        </w:r>
        <w:r>
          <w:t>27</w:t>
        </w:r>
        <w:r>
          <w:fldChar w:fldCharType="end"/>
        </w:r>
      </w:hyperlink>
    </w:p>
    <w:p>
      <w:pPr>
        <w:pStyle w:val="TOC2"/>
        <w:tabs>
          <w:tab w:val="right" w:leader="dot" w:pos="8306"/>
        </w:tabs>
      </w:pPr>
      <w:hyperlink w:anchor="_Toc13718" w:history="1">
        <w:r>
          <w:rPr>
            <w:rFonts w:ascii="仿宋" w:eastAsia="仿宋" w:hAnsi="仿宋" w:cs="仿宋" w:hint="eastAsia"/>
            <w:lang w:eastAsia="zh-CN"/>
          </w:rPr>
          <w:t>(二)、资金筹措</w:t>
        </w:r>
        <w:r>
          <w:tab/>
        </w:r>
        <w:r>
          <w:fldChar w:fldCharType="begin"/>
        </w:r>
        <w:r>
          <w:instrText xml:space="preserve"> PAGEREF _Toc13718 \h </w:instrText>
        </w:r>
        <w:r>
          <w:fldChar w:fldCharType="separate"/>
        </w:r>
        <w:r>
          <w:t>28</w:t>
        </w:r>
        <w:r>
          <w:fldChar w:fldCharType="end"/>
        </w:r>
      </w:hyperlink>
    </w:p>
    <w:p>
      <w:pPr>
        <w:pStyle w:val="TOC1"/>
        <w:tabs>
          <w:tab w:val="right" w:leader="dot" w:pos="8306"/>
        </w:tabs>
      </w:pPr>
      <w:hyperlink w:anchor="_Toc4543" w:history="1">
        <w:r>
          <w:rPr>
            <w:rFonts w:ascii="仿宋" w:eastAsia="仿宋" w:hAnsi="仿宋" w:cs="仿宋" w:hint="eastAsia"/>
            <w:lang w:eastAsia="zh-CN"/>
          </w:rPr>
          <w:t>八、独立运行户用风力发电机组项目计划安排</w:t>
        </w:r>
        <w:r>
          <w:tab/>
        </w:r>
        <w:r>
          <w:fldChar w:fldCharType="begin"/>
        </w:r>
        <w:r>
          <w:instrText xml:space="preserve"> PAGEREF _Toc4543 \h </w:instrText>
        </w:r>
        <w:r>
          <w:fldChar w:fldCharType="separate"/>
        </w:r>
        <w:r>
          <w:t>29</w:t>
        </w:r>
        <w:r>
          <w:fldChar w:fldCharType="end"/>
        </w:r>
      </w:hyperlink>
    </w:p>
    <w:p>
      <w:pPr>
        <w:pStyle w:val="TOC2"/>
        <w:tabs>
          <w:tab w:val="right" w:leader="dot" w:pos="8306"/>
        </w:tabs>
      </w:pPr>
      <w:hyperlink w:anchor="_Toc4935" w:history="1">
        <w:r>
          <w:rPr>
            <w:rFonts w:ascii="仿宋" w:eastAsia="仿宋" w:hAnsi="仿宋" w:cs="仿宋" w:hint="eastAsia"/>
            <w:lang w:eastAsia="zh-CN"/>
          </w:rPr>
          <w:t>(一)、建设周期</w:t>
        </w:r>
        <w:r>
          <w:tab/>
        </w:r>
        <w:r>
          <w:fldChar w:fldCharType="begin"/>
        </w:r>
        <w:r>
          <w:instrText xml:space="preserve"> PAGEREF _Toc4935 \h </w:instrText>
        </w:r>
        <w:r>
          <w:fldChar w:fldCharType="separate"/>
        </w:r>
        <w:r>
          <w:t>29</w:t>
        </w:r>
        <w:r>
          <w:fldChar w:fldCharType="end"/>
        </w:r>
      </w:hyperlink>
    </w:p>
    <w:p>
      <w:pPr>
        <w:pStyle w:val="TOC2"/>
        <w:tabs>
          <w:tab w:val="right" w:leader="dot" w:pos="8306"/>
        </w:tabs>
      </w:pPr>
      <w:hyperlink w:anchor="_Toc13011" w:history="1">
        <w:r>
          <w:rPr>
            <w:rFonts w:ascii="仿宋" w:eastAsia="仿宋" w:hAnsi="仿宋" w:cs="仿宋" w:hint="eastAsia"/>
            <w:lang w:eastAsia="zh-CN"/>
          </w:rPr>
          <w:t>(二)、建设进度</w:t>
        </w:r>
        <w:r>
          <w:tab/>
        </w:r>
        <w:r>
          <w:fldChar w:fldCharType="begin"/>
        </w:r>
        <w:r>
          <w:instrText xml:space="preserve"> PAGEREF _Toc13011 \h </w:instrText>
        </w:r>
        <w:r>
          <w:fldChar w:fldCharType="separate"/>
        </w:r>
        <w:r>
          <w:t>30</w:t>
        </w:r>
        <w:r>
          <w:fldChar w:fldCharType="end"/>
        </w:r>
      </w:hyperlink>
    </w:p>
    <w:p>
      <w:pPr>
        <w:pStyle w:val="TOC2"/>
        <w:tabs>
          <w:tab w:val="right" w:leader="dot" w:pos="8306"/>
        </w:tabs>
      </w:pPr>
      <w:hyperlink w:anchor="_Toc30001" w:history="1">
        <w:r>
          <w:rPr>
            <w:rFonts w:ascii="仿宋" w:eastAsia="仿宋" w:hAnsi="仿宋" w:cs="仿宋" w:hint="eastAsia"/>
            <w:lang w:eastAsia="zh-CN"/>
          </w:rPr>
          <w:t>(三)、进度安排注意事项</w:t>
        </w:r>
        <w:r>
          <w:tab/>
        </w:r>
        <w:r>
          <w:fldChar w:fldCharType="begin"/>
        </w:r>
        <w:r>
          <w:instrText xml:space="preserve"> PAGEREF _Toc30001 \h </w:instrText>
        </w:r>
        <w:r>
          <w:fldChar w:fldCharType="separate"/>
        </w:r>
        <w:r>
          <w:t>31</w:t>
        </w:r>
        <w:r>
          <w:fldChar w:fldCharType="end"/>
        </w:r>
      </w:hyperlink>
    </w:p>
    <w:p>
      <w:pPr>
        <w:pStyle w:val="TOC2"/>
        <w:tabs>
          <w:tab w:val="right" w:leader="dot" w:pos="8306"/>
        </w:tabs>
      </w:pPr>
      <w:hyperlink w:anchor="_Toc25281" w:history="1">
        <w:r>
          <w:rPr>
            <w:rFonts w:ascii="仿宋" w:eastAsia="仿宋" w:hAnsi="仿宋" w:cs="仿宋" w:hint="eastAsia"/>
            <w:lang w:eastAsia="zh-CN"/>
          </w:rPr>
          <w:t>(四)、人力资源配置</w:t>
        </w:r>
        <w:r>
          <w:tab/>
        </w:r>
        <w:r>
          <w:fldChar w:fldCharType="begin"/>
        </w:r>
        <w:r>
          <w:instrText xml:space="preserve"> PAGEREF _Toc25281 \h </w:instrText>
        </w:r>
        <w:r>
          <w:fldChar w:fldCharType="separate"/>
        </w:r>
        <w:r>
          <w:t>33</w:t>
        </w:r>
        <w:r>
          <w:fldChar w:fldCharType="end"/>
        </w:r>
      </w:hyperlink>
    </w:p>
    <w:p>
      <w:pPr>
        <w:pStyle w:val="TOC1"/>
        <w:tabs>
          <w:tab w:val="right" w:leader="dot" w:pos="8306"/>
        </w:tabs>
      </w:pPr>
      <w:hyperlink w:anchor="_Toc29956" w:history="1">
        <w:r>
          <w:rPr>
            <w:rFonts w:ascii="仿宋" w:eastAsia="仿宋" w:hAnsi="仿宋" w:cs="仿宋" w:hint="eastAsia"/>
            <w:lang w:eastAsia="zh-CN"/>
          </w:rPr>
          <w:t>九、独立运行户用风力发电机组项目风险管理</w:t>
        </w:r>
        <w:r>
          <w:tab/>
        </w:r>
        <w:r>
          <w:fldChar w:fldCharType="begin"/>
        </w:r>
        <w:r>
          <w:instrText xml:space="preserve"> PAGEREF _Toc29956 \h </w:instrText>
        </w:r>
        <w:r>
          <w:fldChar w:fldCharType="separate"/>
        </w:r>
        <w:r>
          <w:t>34</w:t>
        </w:r>
        <w:r>
          <w:fldChar w:fldCharType="end"/>
        </w:r>
      </w:hyperlink>
    </w:p>
    <w:p>
      <w:pPr>
        <w:pStyle w:val="TOC2"/>
        <w:tabs>
          <w:tab w:val="right" w:leader="dot" w:pos="8306"/>
        </w:tabs>
      </w:pPr>
      <w:hyperlink w:anchor="_Toc657" w:history="1">
        <w:r>
          <w:rPr>
            <w:rFonts w:ascii="仿宋" w:eastAsia="仿宋" w:hAnsi="仿宋" w:cs="仿宋" w:hint="eastAsia"/>
            <w:lang w:eastAsia="zh-CN"/>
          </w:rPr>
          <w:t>(一)、风险识别与评估</w:t>
        </w:r>
        <w:r>
          <w:tab/>
        </w:r>
        <w:r>
          <w:fldChar w:fldCharType="begin"/>
        </w:r>
        <w:r>
          <w:instrText xml:space="preserve"> PAGEREF _Toc657 \h </w:instrText>
        </w:r>
        <w:r>
          <w:fldChar w:fldCharType="separate"/>
        </w:r>
        <w:r>
          <w:t>34</w:t>
        </w:r>
        <w:r>
          <w:fldChar w:fldCharType="end"/>
        </w:r>
      </w:hyperlink>
    </w:p>
    <w:p>
      <w:pPr>
        <w:pStyle w:val="TOC2"/>
        <w:tabs>
          <w:tab w:val="right" w:leader="dot" w:pos="8306"/>
        </w:tabs>
      </w:pPr>
      <w:hyperlink w:anchor="_Toc19804" w:history="1">
        <w:r>
          <w:rPr>
            <w:rFonts w:ascii="仿宋" w:eastAsia="仿宋" w:hAnsi="仿宋" w:cs="仿宋" w:hint="eastAsia"/>
            <w:lang w:eastAsia="zh-CN"/>
          </w:rPr>
          <w:t>(二)、风险应对策略</w:t>
        </w:r>
        <w:r>
          <w:tab/>
        </w:r>
        <w:r>
          <w:fldChar w:fldCharType="begin"/>
        </w:r>
        <w:r>
          <w:instrText xml:space="preserve"> PAGEREF _Toc19804 \h </w:instrText>
        </w:r>
        <w:r>
          <w:fldChar w:fldCharType="separate"/>
        </w:r>
        <w:r>
          <w:t>35</w:t>
        </w:r>
        <w:r>
          <w:fldChar w:fldCharType="end"/>
        </w:r>
      </w:hyperlink>
    </w:p>
    <w:p>
      <w:pPr>
        <w:pStyle w:val="TOC2"/>
        <w:tabs>
          <w:tab w:val="right" w:leader="dot" w:pos="8306"/>
        </w:tabs>
      </w:pPr>
      <w:hyperlink w:anchor="_Toc4443" w:history="1">
        <w:r>
          <w:rPr>
            <w:rFonts w:ascii="仿宋" w:eastAsia="仿宋" w:hAnsi="仿宋" w:cs="仿宋" w:hint="eastAsia"/>
            <w:lang w:eastAsia="zh-CN"/>
          </w:rPr>
          <w:t>(三)、风险监控与控制</w:t>
        </w:r>
        <w:r>
          <w:tab/>
        </w:r>
        <w:r>
          <w:fldChar w:fldCharType="begin"/>
        </w:r>
        <w:r>
          <w:instrText xml:space="preserve"> PAGEREF _Toc4443 \h </w:instrText>
        </w:r>
        <w:r>
          <w:fldChar w:fldCharType="separate"/>
        </w:r>
        <w:r>
          <w:t>37</w:t>
        </w:r>
        <w:r>
          <w:fldChar w:fldCharType="end"/>
        </w:r>
      </w:hyperlink>
    </w:p>
    <w:p>
      <w:pPr>
        <w:pStyle w:val="TOC1"/>
        <w:tabs>
          <w:tab w:val="right" w:leader="dot" w:pos="8306"/>
        </w:tabs>
      </w:pPr>
      <w:hyperlink w:anchor="_Toc7211" w:history="1">
        <w:r>
          <w:rPr>
            <w:rFonts w:ascii="仿宋" w:eastAsia="仿宋" w:hAnsi="仿宋" w:cs="仿宋" w:hint="eastAsia"/>
            <w:lang w:eastAsia="zh-CN"/>
          </w:rPr>
          <w:t>十、独立运行户用风力发电机组项目环境影响分析</w:t>
        </w:r>
        <w:r>
          <w:tab/>
        </w:r>
        <w:r>
          <w:fldChar w:fldCharType="begin"/>
        </w:r>
        <w:r>
          <w:instrText xml:space="preserve"> PAGEREF _Toc7211 \h </w:instrText>
        </w:r>
        <w:r>
          <w:fldChar w:fldCharType="separate"/>
        </w:r>
        <w:r>
          <w:t>38</w:t>
        </w:r>
        <w:r>
          <w:fldChar w:fldCharType="end"/>
        </w:r>
      </w:hyperlink>
    </w:p>
    <w:p>
      <w:pPr>
        <w:pStyle w:val="TOC2"/>
        <w:tabs>
          <w:tab w:val="right" w:leader="dot" w:pos="8306"/>
        </w:tabs>
      </w:pPr>
      <w:hyperlink w:anchor="_Toc27519" w:history="1">
        <w:r>
          <w:rPr>
            <w:rFonts w:ascii="仿宋" w:eastAsia="仿宋" w:hAnsi="仿宋" w:cs="仿宋" w:hint="eastAsia"/>
            <w:lang w:eastAsia="zh-CN"/>
          </w:rPr>
          <w:t>(一)、建设区域环境质量现状</w:t>
        </w:r>
        <w:r>
          <w:tab/>
        </w:r>
        <w:r>
          <w:fldChar w:fldCharType="begin"/>
        </w:r>
        <w:r>
          <w:instrText xml:space="preserve"> PAGEREF _Toc27519 \h </w:instrText>
        </w:r>
        <w:r>
          <w:fldChar w:fldCharType="separate"/>
        </w:r>
        <w:r>
          <w:t>38</w:t>
        </w:r>
        <w:r>
          <w:fldChar w:fldCharType="end"/>
        </w:r>
      </w:hyperlink>
    </w:p>
    <w:p>
      <w:pPr>
        <w:pStyle w:val="TOC2"/>
        <w:tabs>
          <w:tab w:val="right" w:leader="dot" w:pos="8306"/>
        </w:tabs>
      </w:pPr>
      <w:hyperlink w:anchor="_Toc4525" w:history="1">
        <w:r>
          <w:rPr>
            <w:rFonts w:ascii="仿宋" w:eastAsia="仿宋" w:hAnsi="仿宋" w:cs="仿宋" w:hint="eastAsia"/>
            <w:lang w:eastAsia="zh-CN"/>
          </w:rPr>
          <w:t>(二)、建设期环境保护</w:t>
        </w:r>
        <w:r>
          <w:tab/>
        </w:r>
        <w:r>
          <w:fldChar w:fldCharType="begin"/>
        </w:r>
        <w:r>
          <w:instrText xml:space="preserve"> PAGEREF _Toc4525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05" w:history="1">
        <w:r>
          <w:rPr>
            <w:rFonts w:ascii="仿宋" w:eastAsia="仿宋" w:hAnsi="仿宋" w:cs="仿宋" w:hint="eastAsia"/>
            <w:lang w:eastAsia="zh-CN"/>
          </w:rPr>
          <w:t>(三)、运营期环境保护</w:t>
        </w:r>
        <w:r>
          <w:tab/>
        </w:r>
        <w:r>
          <w:fldChar w:fldCharType="begin"/>
        </w:r>
        <w:r>
          <w:instrText xml:space="preserve"> PAGEREF _Toc30805 \h </w:instrText>
        </w:r>
        <w:r>
          <w:fldChar w:fldCharType="separate"/>
        </w:r>
        <w:r>
          <w:t>41</w:t>
        </w:r>
        <w:r>
          <w:fldChar w:fldCharType="end"/>
        </w:r>
      </w:hyperlink>
    </w:p>
    <w:p>
      <w:pPr>
        <w:pStyle w:val="TOC2"/>
        <w:tabs>
          <w:tab w:val="right" w:leader="dot" w:pos="8306"/>
        </w:tabs>
      </w:pPr>
      <w:hyperlink w:anchor="_Toc14260" w:history="1">
        <w:r>
          <w:rPr>
            <w:rFonts w:ascii="仿宋" w:eastAsia="仿宋" w:hAnsi="仿宋" w:cs="仿宋" w:hint="eastAsia"/>
            <w:lang w:eastAsia="zh-CN"/>
          </w:rPr>
          <w:t>(四)、独立运行户用风力发电机组项目建设对区域经济的影响</w:t>
        </w:r>
        <w:r>
          <w:tab/>
        </w:r>
        <w:r>
          <w:fldChar w:fldCharType="begin"/>
        </w:r>
        <w:r>
          <w:instrText xml:space="preserve"> PAGEREF _Toc14260 \h </w:instrText>
        </w:r>
        <w:r>
          <w:fldChar w:fldCharType="separate"/>
        </w:r>
        <w:r>
          <w:t>42</w:t>
        </w:r>
        <w:r>
          <w:fldChar w:fldCharType="end"/>
        </w:r>
      </w:hyperlink>
    </w:p>
    <w:p>
      <w:pPr>
        <w:pStyle w:val="TOC2"/>
        <w:tabs>
          <w:tab w:val="right" w:leader="dot" w:pos="8306"/>
        </w:tabs>
      </w:pPr>
      <w:hyperlink w:anchor="_Toc7305" w:history="1">
        <w:r>
          <w:rPr>
            <w:rFonts w:ascii="仿宋" w:eastAsia="仿宋" w:hAnsi="仿宋" w:cs="仿宋" w:hint="eastAsia"/>
            <w:lang w:eastAsia="zh-CN"/>
          </w:rPr>
          <w:t>(五)、废弃物处理</w:t>
        </w:r>
        <w:r>
          <w:tab/>
        </w:r>
        <w:r>
          <w:fldChar w:fldCharType="begin"/>
        </w:r>
        <w:r>
          <w:instrText xml:space="preserve"> PAGEREF _Toc7305 \h </w:instrText>
        </w:r>
        <w:r>
          <w:fldChar w:fldCharType="separate"/>
        </w:r>
        <w:r>
          <w:t>44</w:t>
        </w:r>
        <w:r>
          <w:fldChar w:fldCharType="end"/>
        </w:r>
      </w:hyperlink>
    </w:p>
    <w:p>
      <w:pPr>
        <w:pStyle w:val="TOC2"/>
        <w:tabs>
          <w:tab w:val="right" w:leader="dot" w:pos="8306"/>
        </w:tabs>
      </w:pPr>
      <w:hyperlink w:anchor="_Toc6932" w:history="1">
        <w:r>
          <w:rPr>
            <w:rFonts w:ascii="仿宋" w:eastAsia="仿宋" w:hAnsi="仿宋" w:cs="仿宋" w:hint="eastAsia"/>
            <w:lang w:eastAsia="zh-CN"/>
          </w:rPr>
          <w:t>(六)、特殊环境影响分析</w:t>
        </w:r>
        <w:r>
          <w:tab/>
        </w:r>
        <w:r>
          <w:fldChar w:fldCharType="begin"/>
        </w:r>
        <w:r>
          <w:instrText xml:space="preserve"> PAGEREF _Toc6932 \h </w:instrText>
        </w:r>
        <w:r>
          <w:fldChar w:fldCharType="separate"/>
        </w:r>
        <w:r>
          <w:t>45</w:t>
        </w:r>
        <w:r>
          <w:fldChar w:fldCharType="end"/>
        </w:r>
      </w:hyperlink>
    </w:p>
    <w:p>
      <w:pPr>
        <w:pStyle w:val="TOC2"/>
        <w:tabs>
          <w:tab w:val="right" w:leader="dot" w:pos="8306"/>
        </w:tabs>
      </w:pPr>
      <w:hyperlink w:anchor="_Toc17855" w:history="1">
        <w:r>
          <w:rPr>
            <w:rFonts w:ascii="仿宋" w:eastAsia="仿宋" w:hAnsi="仿宋" w:cs="仿宋" w:hint="eastAsia"/>
            <w:lang w:eastAsia="zh-CN"/>
          </w:rPr>
          <w:t>(七)、清洁生产</w:t>
        </w:r>
        <w:r>
          <w:tab/>
        </w:r>
        <w:r>
          <w:fldChar w:fldCharType="begin"/>
        </w:r>
        <w:r>
          <w:instrText xml:space="preserve"> PAGEREF _Toc17855 \h </w:instrText>
        </w:r>
        <w:r>
          <w:fldChar w:fldCharType="separate"/>
        </w:r>
        <w:r>
          <w:t>47</w:t>
        </w:r>
        <w:r>
          <w:fldChar w:fldCharType="end"/>
        </w:r>
      </w:hyperlink>
    </w:p>
    <w:p>
      <w:pPr>
        <w:pStyle w:val="TOC2"/>
        <w:tabs>
          <w:tab w:val="right" w:leader="dot" w:pos="8306"/>
        </w:tabs>
      </w:pPr>
      <w:hyperlink w:anchor="_Toc5389" w:history="1">
        <w:r>
          <w:rPr>
            <w:rFonts w:ascii="仿宋" w:eastAsia="仿宋" w:hAnsi="仿宋" w:cs="仿宋" w:hint="eastAsia"/>
            <w:lang w:eastAsia="zh-CN"/>
          </w:rPr>
          <w:t>(八)、环境保护综合评价</w:t>
        </w:r>
        <w:r>
          <w:tab/>
        </w:r>
        <w:r>
          <w:fldChar w:fldCharType="begin"/>
        </w:r>
        <w:r>
          <w:instrText xml:space="preserve"> PAGEREF _Toc5389 \h </w:instrText>
        </w:r>
        <w:r>
          <w:fldChar w:fldCharType="separate"/>
        </w:r>
        <w:r>
          <w:t>48</w:t>
        </w:r>
        <w:r>
          <w:fldChar w:fldCharType="end"/>
        </w:r>
      </w:hyperlink>
    </w:p>
    <w:p>
      <w:pPr>
        <w:pStyle w:val="TOC1"/>
        <w:tabs>
          <w:tab w:val="right" w:leader="dot" w:pos="8306"/>
        </w:tabs>
      </w:pPr>
      <w:hyperlink w:anchor="_Toc12962" w:history="1">
        <w:r>
          <w:rPr>
            <w:rFonts w:ascii="仿宋" w:eastAsia="仿宋" w:hAnsi="仿宋" w:cs="仿宋" w:hint="eastAsia"/>
            <w:lang w:eastAsia="zh-CN"/>
          </w:rPr>
          <w:t>十一、独立运行户用风力发电机组项目创新与研发</w:t>
        </w:r>
        <w:r>
          <w:tab/>
        </w:r>
        <w:r>
          <w:fldChar w:fldCharType="begin"/>
        </w:r>
        <w:r>
          <w:instrText xml:space="preserve"> PAGEREF _Toc12962 \h </w:instrText>
        </w:r>
        <w:r>
          <w:fldChar w:fldCharType="separate"/>
        </w:r>
        <w:r>
          <w:t>49</w:t>
        </w:r>
        <w:r>
          <w:fldChar w:fldCharType="end"/>
        </w:r>
      </w:hyperlink>
    </w:p>
    <w:p>
      <w:pPr>
        <w:pStyle w:val="TOC2"/>
        <w:tabs>
          <w:tab w:val="right" w:leader="dot" w:pos="8306"/>
        </w:tabs>
      </w:pPr>
      <w:hyperlink w:anchor="_Toc2832" w:history="1">
        <w:r>
          <w:rPr>
            <w:rFonts w:ascii="仿宋" w:eastAsia="仿宋" w:hAnsi="仿宋" w:cs="仿宋" w:hint="eastAsia"/>
            <w:lang w:eastAsia="zh-CN"/>
          </w:rPr>
          <w:t>(一)、创新策略与方向</w:t>
        </w:r>
        <w:r>
          <w:tab/>
        </w:r>
        <w:r>
          <w:fldChar w:fldCharType="begin"/>
        </w:r>
        <w:r>
          <w:instrText xml:space="preserve"> PAGEREF _Toc2832 \h </w:instrText>
        </w:r>
        <w:r>
          <w:fldChar w:fldCharType="separate"/>
        </w:r>
        <w:r>
          <w:t>49</w:t>
        </w:r>
        <w:r>
          <w:fldChar w:fldCharType="end"/>
        </w:r>
      </w:hyperlink>
    </w:p>
    <w:p>
      <w:pPr>
        <w:pStyle w:val="TOC2"/>
        <w:tabs>
          <w:tab w:val="right" w:leader="dot" w:pos="8306"/>
        </w:tabs>
      </w:pPr>
      <w:hyperlink w:anchor="_Toc13106" w:history="1">
        <w:r>
          <w:rPr>
            <w:rFonts w:ascii="仿宋" w:eastAsia="仿宋" w:hAnsi="仿宋" w:cs="仿宋" w:hint="eastAsia"/>
            <w:lang w:eastAsia="zh-CN"/>
          </w:rPr>
          <w:t>(二)、研发规划与投入</w:t>
        </w:r>
        <w:r>
          <w:tab/>
        </w:r>
        <w:r>
          <w:fldChar w:fldCharType="begin"/>
        </w:r>
        <w:r>
          <w:instrText xml:space="preserve"> PAGEREF _Toc13106 \h </w:instrText>
        </w:r>
        <w:r>
          <w:fldChar w:fldCharType="separate"/>
        </w:r>
        <w:r>
          <w:t>51</w:t>
        </w:r>
        <w:r>
          <w:fldChar w:fldCharType="end"/>
        </w:r>
      </w:hyperlink>
    </w:p>
    <w:p>
      <w:pPr>
        <w:pStyle w:val="TOC1"/>
        <w:tabs>
          <w:tab w:val="right" w:leader="dot" w:pos="8306"/>
        </w:tabs>
      </w:pPr>
      <w:hyperlink w:anchor="_Toc6075" w:history="1">
        <w:r>
          <w:rPr>
            <w:rFonts w:ascii="仿宋" w:eastAsia="仿宋" w:hAnsi="仿宋" w:cs="仿宋" w:hint="eastAsia"/>
            <w:lang w:eastAsia="zh-CN"/>
          </w:rPr>
          <w:t>十二、独立运行户用风力发电机组项目经营效益</w:t>
        </w:r>
        <w:r>
          <w:tab/>
        </w:r>
        <w:r>
          <w:fldChar w:fldCharType="begin"/>
        </w:r>
        <w:r>
          <w:instrText xml:space="preserve"> PAGEREF _Toc6075 \h </w:instrText>
        </w:r>
        <w:r>
          <w:fldChar w:fldCharType="separate"/>
        </w:r>
        <w:r>
          <w:t>53</w:t>
        </w:r>
        <w:r>
          <w:fldChar w:fldCharType="end"/>
        </w:r>
      </w:hyperlink>
    </w:p>
    <w:p>
      <w:pPr>
        <w:pStyle w:val="TOC2"/>
        <w:tabs>
          <w:tab w:val="right" w:leader="dot" w:pos="8306"/>
        </w:tabs>
      </w:pPr>
      <w:hyperlink w:anchor="_Toc16319" w:history="1">
        <w:r>
          <w:rPr>
            <w:rFonts w:ascii="仿宋" w:eastAsia="仿宋" w:hAnsi="仿宋" w:cs="仿宋" w:hint="eastAsia"/>
            <w:lang w:eastAsia="zh-CN"/>
          </w:rPr>
          <w:t>(一)、经济评价财务测算</w:t>
        </w:r>
        <w:r>
          <w:tab/>
        </w:r>
        <w:r>
          <w:fldChar w:fldCharType="begin"/>
        </w:r>
        <w:r>
          <w:instrText xml:space="preserve"> PAGEREF _Toc16319 \h </w:instrText>
        </w:r>
        <w:r>
          <w:fldChar w:fldCharType="separate"/>
        </w:r>
        <w:r>
          <w:t>53</w:t>
        </w:r>
        <w:r>
          <w:fldChar w:fldCharType="end"/>
        </w:r>
      </w:hyperlink>
    </w:p>
    <w:p>
      <w:pPr>
        <w:pStyle w:val="TOC2"/>
        <w:tabs>
          <w:tab w:val="right" w:leader="dot" w:pos="8306"/>
        </w:tabs>
      </w:pPr>
      <w:hyperlink w:anchor="_Toc16776" w:history="1">
        <w:r>
          <w:rPr>
            <w:rFonts w:ascii="仿宋" w:eastAsia="仿宋" w:hAnsi="仿宋" w:cs="仿宋" w:hint="eastAsia"/>
            <w:lang w:eastAsia="zh-CN"/>
          </w:rPr>
          <w:t>(二)、独立运行户用风力发电机组项目盈利能力分析</w:t>
        </w:r>
        <w:r>
          <w:tab/>
        </w:r>
        <w:r>
          <w:fldChar w:fldCharType="begin"/>
        </w:r>
        <w:r>
          <w:instrText xml:space="preserve"> PAGEREF _Toc16776 \h </w:instrText>
        </w:r>
        <w:r>
          <w:fldChar w:fldCharType="separate"/>
        </w:r>
        <w:r>
          <w:t>54</w:t>
        </w:r>
        <w:r>
          <w:fldChar w:fldCharType="end"/>
        </w:r>
      </w:hyperlink>
    </w:p>
    <w:p>
      <w:pPr>
        <w:pStyle w:val="TOC1"/>
        <w:tabs>
          <w:tab w:val="right" w:leader="dot" w:pos="8306"/>
        </w:tabs>
      </w:pPr>
      <w:hyperlink w:anchor="_Toc7844" w:history="1">
        <w:r>
          <w:rPr>
            <w:rFonts w:ascii="仿宋" w:eastAsia="仿宋" w:hAnsi="仿宋" w:cs="仿宋" w:hint="eastAsia"/>
            <w:lang w:eastAsia="zh-CN"/>
          </w:rPr>
          <w:t>十三、营销与推广策略</w:t>
        </w:r>
        <w:r>
          <w:tab/>
        </w:r>
        <w:r>
          <w:fldChar w:fldCharType="begin"/>
        </w:r>
        <w:r>
          <w:instrText xml:space="preserve"> PAGEREF _Toc7844 \h </w:instrText>
        </w:r>
        <w:r>
          <w:fldChar w:fldCharType="separate"/>
        </w:r>
        <w:r>
          <w:t>55</w:t>
        </w:r>
        <w:r>
          <w:fldChar w:fldCharType="end"/>
        </w:r>
      </w:hyperlink>
    </w:p>
    <w:p>
      <w:pPr>
        <w:pStyle w:val="TOC2"/>
        <w:tabs>
          <w:tab w:val="right" w:leader="dot" w:pos="8306"/>
        </w:tabs>
      </w:pPr>
      <w:hyperlink w:anchor="_Toc12316" w:history="1">
        <w:r>
          <w:rPr>
            <w:rFonts w:ascii="仿宋" w:eastAsia="仿宋" w:hAnsi="仿宋" w:cs="仿宋" w:hint="eastAsia"/>
            <w:lang w:eastAsia="zh-CN"/>
          </w:rPr>
          <w:t>(一)、产品/服务定位与特点</w:t>
        </w:r>
        <w:r>
          <w:tab/>
        </w:r>
        <w:r>
          <w:fldChar w:fldCharType="begin"/>
        </w:r>
        <w:r>
          <w:instrText xml:space="preserve"> PAGEREF _Toc12316 \h </w:instrText>
        </w:r>
        <w:r>
          <w:fldChar w:fldCharType="separate"/>
        </w:r>
        <w:r>
          <w:t>55</w:t>
        </w:r>
        <w:r>
          <w:fldChar w:fldCharType="end"/>
        </w:r>
      </w:hyperlink>
    </w:p>
    <w:p>
      <w:pPr>
        <w:pStyle w:val="TOC2"/>
        <w:tabs>
          <w:tab w:val="right" w:leader="dot" w:pos="8306"/>
        </w:tabs>
      </w:pPr>
      <w:hyperlink w:anchor="_Toc20668" w:history="1">
        <w:r>
          <w:rPr>
            <w:rFonts w:ascii="仿宋" w:eastAsia="仿宋" w:hAnsi="仿宋" w:cs="仿宋" w:hint="eastAsia"/>
            <w:lang w:eastAsia="zh-CN"/>
          </w:rPr>
          <w:t>(二)、市场定位与竞争分析</w:t>
        </w:r>
        <w:r>
          <w:tab/>
        </w:r>
        <w:r>
          <w:fldChar w:fldCharType="begin"/>
        </w:r>
        <w:r>
          <w:instrText xml:space="preserve"> PAGEREF _Toc20668 \h </w:instrText>
        </w:r>
        <w:r>
          <w:fldChar w:fldCharType="separate"/>
        </w:r>
        <w:r>
          <w:t>56</w:t>
        </w:r>
        <w:r>
          <w:fldChar w:fldCharType="end"/>
        </w:r>
      </w:hyperlink>
    </w:p>
    <w:p>
      <w:pPr>
        <w:pStyle w:val="TOC2"/>
        <w:tabs>
          <w:tab w:val="right" w:leader="dot" w:pos="8306"/>
        </w:tabs>
      </w:pPr>
      <w:hyperlink w:anchor="_Toc16756" w:history="1">
        <w:r>
          <w:rPr>
            <w:rFonts w:ascii="仿宋" w:eastAsia="仿宋" w:hAnsi="仿宋" w:cs="仿宋" w:hint="eastAsia"/>
            <w:lang w:eastAsia="zh-CN"/>
          </w:rPr>
          <w:t>(三)、营销渠道与策略</w:t>
        </w:r>
        <w:r>
          <w:tab/>
        </w:r>
        <w:r>
          <w:fldChar w:fldCharType="begin"/>
        </w:r>
        <w:r>
          <w:instrText xml:space="preserve"> PAGEREF _Toc16756 \h </w:instrText>
        </w:r>
        <w:r>
          <w:fldChar w:fldCharType="separate"/>
        </w:r>
        <w:r>
          <w:t>58</w:t>
        </w:r>
        <w:r>
          <w:fldChar w:fldCharType="end"/>
        </w:r>
      </w:hyperlink>
    </w:p>
    <w:p>
      <w:pPr>
        <w:pStyle w:val="TOC2"/>
        <w:tabs>
          <w:tab w:val="right" w:leader="dot" w:pos="8306"/>
        </w:tabs>
      </w:pPr>
      <w:hyperlink w:anchor="_Toc17018" w:history="1">
        <w:r>
          <w:rPr>
            <w:rFonts w:ascii="仿宋" w:eastAsia="仿宋" w:hAnsi="仿宋" w:cs="仿宋" w:hint="eastAsia"/>
            <w:lang w:eastAsia="zh-CN"/>
          </w:rPr>
          <w:t>(四)、推广与宣传活动</w:t>
        </w:r>
        <w:r>
          <w:tab/>
        </w:r>
        <w:r>
          <w:fldChar w:fldCharType="begin"/>
        </w:r>
        <w:r>
          <w:instrText xml:space="preserve"> PAGEREF _Toc17018 \h </w:instrText>
        </w:r>
        <w:r>
          <w:fldChar w:fldCharType="separate"/>
        </w:r>
        <w:r>
          <w:t>59</w:t>
        </w:r>
        <w:r>
          <w:fldChar w:fldCharType="end"/>
        </w:r>
      </w:hyperlink>
    </w:p>
    <w:p>
      <w:pPr>
        <w:pStyle w:val="TOC1"/>
        <w:tabs>
          <w:tab w:val="right" w:leader="dot" w:pos="8306"/>
        </w:tabs>
      </w:pPr>
      <w:hyperlink w:anchor="_Toc9485" w:history="1">
        <w:r>
          <w:rPr>
            <w:rFonts w:ascii="仿宋" w:eastAsia="仿宋" w:hAnsi="仿宋" w:cs="仿宋" w:hint="eastAsia"/>
            <w:lang w:eastAsia="zh-CN"/>
          </w:rPr>
          <w:t>十四、风险识别与分类</w:t>
        </w:r>
        <w:r>
          <w:tab/>
        </w:r>
        <w:r>
          <w:fldChar w:fldCharType="begin"/>
        </w:r>
        <w:r>
          <w:instrText xml:space="preserve"> PAGEREF _Toc9485 \h </w:instrText>
        </w:r>
        <w:r>
          <w:fldChar w:fldCharType="separate"/>
        </w:r>
        <w:r>
          <w:t>64</w:t>
        </w:r>
        <w:r>
          <w:fldChar w:fldCharType="end"/>
        </w:r>
      </w:hyperlink>
    </w:p>
    <w:p>
      <w:pPr>
        <w:pStyle w:val="TOC2"/>
        <w:tabs>
          <w:tab w:val="right" w:leader="dot" w:pos="8306"/>
        </w:tabs>
      </w:pPr>
      <w:hyperlink w:anchor="_Toc28369" w:history="1">
        <w:r>
          <w:rPr>
            <w:rFonts w:ascii="仿宋" w:eastAsia="仿宋" w:hAnsi="仿宋" w:cs="仿宋" w:hint="eastAsia"/>
            <w:lang w:eastAsia="zh-CN"/>
          </w:rPr>
          <w:t>(一)、风险识别</w:t>
        </w:r>
        <w:r>
          <w:tab/>
        </w:r>
        <w:r>
          <w:fldChar w:fldCharType="begin"/>
        </w:r>
        <w:r>
          <w:instrText xml:space="preserve"> PAGEREF _Toc28369 \h </w:instrText>
        </w:r>
        <w:r>
          <w:fldChar w:fldCharType="separate"/>
        </w:r>
        <w:r>
          <w:t>64</w:t>
        </w:r>
        <w:r>
          <w:fldChar w:fldCharType="end"/>
        </w:r>
      </w:hyperlink>
    </w:p>
    <w:p>
      <w:pPr>
        <w:pStyle w:val="TOC2"/>
        <w:tabs>
          <w:tab w:val="right" w:leader="dot" w:pos="8306"/>
        </w:tabs>
      </w:pPr>
      <w:hyperlink w:anchor="_Toc5563" w:history="1">
        <w:r>
          <w:rPr>
            <w:rFonts w:ascii="仿宋" w:eastAsia="仿宋" w:hAnsi="仿宋" w:cs="仿宋" w:hint="eastAsia"/>
            <w:lang w:eastAsia="zh-CN"/>
          </w:rPr>
          <w:t>(二)、风险分类</w:t>
        </w:r>
        <w:r>
          <w:tab/>
        </w:r>
        <w:r>
          <w:fldChar w:fldCharType="begin"/>
        </w:r>
        <w:r>
          <w:instrText xml:space="preserve"> PAGEREF _Toc5563 \h </w:instrText>
        </w:r>
        <w:r>
          <w:fldChar w:fldCharType="separate"/>
        </w:r>
        <w:r>
          <w:t>65</w:t>
        </w:r>
        <w:r>
          <w:fldChar w:fldCharType="end"/>
        </w:r>
      </w:hyperlink>
    </w:p>
    <w:p>
      <w:pPr>
        <w:pStyle w:val="TOC1"/>
        <w:tabs>
          <w:tab w:val="right" w:leader="dot" w:pos="8306"/>
        </w:tabs>
      </w:pPr>
      <w:hyperlink w:anchor="_Toc19023" w:history="1">
        <w:r>
          <w:rPr>
            <w:rFonts w:ascii="仿宋" w:eastAsia="仿宋" w:hAnsi="仿宋" w:cs="仿宋" w:hint="eastAsia"/>
            <w:lang w:eastAsia="zh-CN"/>
          </w:rPr>
          <w:t>十五、供应链管理</w:t>
        </w:r>
        <w:r>
          <w:tab/>
        </w:r>
        <w:r>
          <w:fldChar w:fldCharType="begin"/>
        </w:r>
        <w:r>
          <w:instrText xml:space="preserve"> PAGEREF _Toc19023 \h </w:instrText>
        </w:r>
        <w:r>
          <w:fldChar w:fldCharType="separate"/>
        </w:r>
        <w:r>
          <w:t>67</w:t>
        </w:r>
        <w:r>
          <w:fldChar w:fldCharType="end"/>
        </w:r>
      </w:hyperlink>
    </w:p>
    <w:p>
      <w:pPr>
        <w:pStyle w:val="TOC2"/>
        <w:tabs>
          <w:tab w:val="right" w:leader="dot" w:pos="8306"/>
        </w:tabs>
      </w:pPr>
      <w:hyperlink w:anchor="_Toc20172" w:history="1">
        <w:r>
          <w:rPr>
            <w:rFonts w:ascii="仿宋" w:eastAsia="仿宋" w:hAnsi="仿宋" w:cs="仿宋" w:hint="eastAsia"/>
            <w:lang w:eastAsia="zh-CN"/>
          </w:rPr>
          <w:t>(一)、供应链战略规划</w:t>
        </w:r>
        <w:r>
          <w:tab/>
        </w:r>
        <w:r>
          <w:fldChar w:fldCharType="begin"/>
        </w:r>
        <w:r>
          <w:instrText xml:space="preserve"> PAGEREF _Toc20172 \h </w:instrText>
        </w:r>
        <w:r>
          <w:fldChar w:fldCharType="separate"/>
        </w:r>
        <w:r>
          <w:t>67</w:t>
        </w:r>
        <w:r>
          <w:fldChar w:fldCharType="end"/>
        </w:r>
      </w:hyperlink>
    </w:p>
    <w:p>
      <w:pPr>
        <w:pStyle w:val="TOC2"/>
        <w:tabs>
          <w:tab w:val="right" w:leader="dot" w:pos="8306"/>
        </w:tabs>
      </w:pPr>
      <w:hyperlink w:anchor="_Toc16407" w:history="1">
        <w:r>
          <w:rPr>
            <w:rFonts w:ascii="仿宋" w:eastAsia="仿宋" w:hAnsi="仿宋" w:cs="仿宋" w:hint="eastAsia"/>
            <w:lang w:eastAsia="zh-CN"/>
          </w:rPr>
          <w:t>(二)、供应商选择与合作</w:t>
        </w:r>
        <w:r>
          <w:tab/>
        </w:r>
        <w:r>
          <w:fldChar w:fldCharType="begin"/>
        </w:r>
        <w:r>
          <w:instrText xml:space="preserve"> PAGEREF _Toc16407 \h </w:instrText>
        </w:r>
        <w:r>
          <w:fldChar w:fldCharType="separate"/>
        </w:r>
        <w:r>
          <w:t>69</w:t>
        </w:r>
        <w:r>
          <w:fldChar w:fldCharType="end"/>
        </w:r>
      </w:hyperlink>
    </w:p>
    <w:p>
      <w:pPr>
        <w:pStyle w:val="TOC2"/>
        <w:tabs>
          <w:tab w:val="right" w:leader="dot" w:pos="8306"/>
        </w:tabs>
      </w:pPr>
      <w:hyperlink w:anchor="_Toc32678" w:history="1">
        <w:r>
          <w:rPr>
            <w:rFonts w:ascii="仿宋" w:eastAsia="仿宋" w:hAnsi="仿宋" w:cs="仿宋" w:hint="eastAsia"/>
            <w:lang w:eastAsia="zh-CN"/>
          </w:rPr>
          <w:t>(三)、物流与库存管理</w:t>
        </w:r>
        <w:r>
          <w:tab/>
        </w:r>
        <w:r>
          <w:fldChar w:fldCharType="begin"/>
        </w:r>
        <w:r>
          <w:instrText xml:space="preserve"> PAGEREF _Toc32678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295"/>
      <w:r>
        <w:rPr>
          <w:rFonts w:ascii="仿宋" w:eastAsia="仿宋" w:hAnsi="仿宋" w:cs="仿宋" w:hint="eastAsia"/>
          <w:sz w:val="28"/>
          <w:lang w:eastAsia="zh-CN"/>
        </w:rPr>
        <w:t>一、独立运行户用风力发电机组项目选址可行性分析</w:t>
      </w:r>
      <w:bookmarkEnd w:id="2"/>
    </w:p>
    <w:p>
      <w:pPr>
        <w:pStyle w:val="Heading2"/>
        <w:rPr>
          <w:rFonts w:ascii="仿宋" w:eastAsia="仿宋" w:hAnsi="仿宋" w:cs="仿宋" w:hint="eastAsia"/>
          <w:lang w:eastAsia="zh-CN"/>
        </w:rPr>
      </w:pPr>
      <w:bookmarkStart w:id="3" w:name="_Toc4721"/>
      <w:r>
        <w:rPr>
          <w:rFonts w:ascii="仿宋" w:eastAsia="仿宋" w:hAnsi="仿宋" w:cs="仿宋" w:hint="eastAsia"/>
          <w:lang w:eastAsia="zh-CN"/>
        </w:rPr>
        <w:t>(一)、独立运行户用风力发电机组项目选址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该独立运行户用风力发电机组项目选址位于XX省XX市XX区XXX街道</w:t>
      </w:r>
    </w:p>
    <w:p>
      <w:pPr>
        <w:pStyle w:val="Heading2"/>
        <w:ind w:firstLine="560" w:firstLineChars="200"/>
        <w:rPr>
          <w:rFonts w:ascii="仿宋" w:eastAsia="仿宋" w:hAnsi="仿宋" w:cs="仿宋" w:hint="eastAsia"/>
          <w:sz w:val="28"/>
          <w:lang w:eastAsia="zh-CN"/>
        </w:rPr>
      </w:pPr>
      <w:bookmarkStart w:id="4" w:name="_Toc223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独立运行户用风力发电机组项目的征地面积将根据独立运行户用风力发电机组项目的实际规模和需求进行精确规划。具体面积XXX平方米，旨在确保独立运行户用风力发电机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净用地面积是在征地面积基础上去除不可利用面积后的实际可开发用地。具体面积XXX平方米，考虑到环保、交通、安全等多方面因素，以确保独立运行户用风力发电机组项目在整体利用效率上达到最优。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独立运行户用风力发电机组项目计划建设的建筑总规模具体面积XXX平方米。这一规模的确定综合考虑了独立运行户用风力发电机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绿地率是独立运行户用风力发电机组项目用地中被规划为绿地的比例。具体面积XXX平方米，旨在通过合理规划绿地，改善独立运行户用风力发电机组项目周边环境，提升居民生活质量，并符合城市整体绿化规划。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容积率是用地上可以建设的建筑总体积与用地面积之比。具体面积XXX，通过合理的容积率规划，确保独立运行户用风力发电机组项目建筑规模与周边环境和谐共生。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独立运行户用风力发电机组项目选址与当地城市规划相一致，具体面积XXX平方米。通过与城市规划部门深入沟通，确保独立运行户用风力发电机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独立运行户用风力发电机组项目选址符合当地产业政策，具体面积XXX平方米。这包括独立运行户用风力发电机组项目对当地经济的促进作用，以及对相关产业的带动效应，确保独立运行户用风力发电机组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独立运行户用风力发电机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确保独立运行户用风力发电机组项目选址具备必要的公共设施配套，具体面积XXX平方米。这包括交通便利性、教育、医疗等基础设施，以提高居民生活品质，使得独立运行户用风力发电机组项目选址更具吸引力。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考虑用地总体要求对当地社会稳定性的影响，具体面积XXX平方米。通过深入了解当地社区反馈，确保独立运行户用风力发电机组项目的选址和建设过程对当地社会和谐稳定产生积极作用。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独立运行户用风力发电机组项目选址不仅符合法规和规划，还在实际操作中具有可行性。这一全面规划将为独立运行户用风力发电机组项目的成功实施提供坚实的基础，确保独立运行户用风力发电机组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92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独立运行户用风力发电机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独立运行户用风力发电机组项目的设备规划和空间设计中，我们将采取灵活设备布局的措施。设备布局将根据实际需求进行灵活设计，避免不必要的浪费。通过合理规划设备摆放位置，我们将提高设备的利用率，减少设备间距，以确保独立运行户用风力发电机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独立运行户用风力发电机组项目内部引入共享设施的概念，例如共享会议室、办公区等。通过这种方式，我们可以减少对资源的重复建设，提高资源共享效率，从而减小独立运行户用风力发电机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861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独立运行户用风力发电机组项目的总图布置中，我们将不同功能区域进行明确的规划，以最大程度满足独立运行户用风力发电机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独立运行户用风力发电机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独立运行户用风力发电机组项目对环境的影响是综合评价的重要因素之一。我们将详细考虑选址周边的自然环境、生态保护区、水源地等情况，确保独立运行户用风力发电机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独立运行户用风力发电机组项目所在地的相关政策，确保独立运行户用风力发电机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考虑到社会稳定性对企业运营的重要性，我们将评估选址地区的社会安全情况、劳工关系、社区反馈等方面，以确保独立运行户用风力发电机组项目的建设和运营不会受到社会稳定性的负面影响。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最后，我们将综合考虑用地成本，包括土地购置费用、土地开发成本等。通过对用地成本的详细评估，我们能够做出更为精确的经济效益分析，为独立运行户用风力发电机组项目的投资决策提供有力支持。</w:t>
      </w:r>
    </w:p>
    <w:p>
      <w:pPr>
        <w:pStyle w:val="Heading1"/>
        <w:ind w:firstLine="560" w:firstLineChars="200"/>
        <w:rPr>
          <w:rFonts w:ascii="仿宋" w:eastAsia="仿宋" w:hAnsi="仿宋" w:cs="仿宋" w:hint="eastAsia"/>
          <w:sz w:val="28"/>
          <w:lang w:eastAsia="zh-CN"/>
        </w:rPr>
      </w:pPr>
      <w:bookmarkStart w:id="8" w:name="_Toc22084"/>
      <w:r>
        <w:rPr>
          <w:rFonts w:ascii="仿宋" w:eastAsia="仿宋" w:hAnsi="仿宋" w:cs="仿宋" w:hint="eastAsia"/>
          <w:sz w:val="28"/>
          <w:lang w:eastAsia="zh-CN"/>
        </w:rPr>
        <w:t>二、独立运行户用风力发电机组项目文档管理</w:t>
      </w:r>
      <w:bookmarkEnd w:id="8"/>
    </w:p>
    <w:p>
      <w:pPr>
        <w:pStyle w:val="Heading2"/>
        <w:rPr>
          <w:rFonts w:ascii="仿宋" w:eastAsia="仿宋" w:hAnsi="仿宋" w:cs="仿宋" w:hint="eastAsia"/>
          <w:lang w:eastAsia="zh-CN"/>
        </w:rPr>
      </w:pPr>
      <w:bookmarkStart w:id="9" w:name="_Toc2694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独立运行户用风力发电机组项目高度重视文档的质量和准确性，以支持独立运行户用风力发电机组项目的各项活动和决策。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文档的编制始于独立运行户用风力发电机组项目计划的初期，我们制定了详细的文档编制计划，明确了每个文档的内容、格式和编写责任人。在独立运行户用风力发电机组项目启动阶段，我们首先编制了独立运行户用风力发电机组项目章程，明确定义了独立运行户用风力发电机组项目的目标、范围、风险等关键要素。随后，独立运行户用风力发电机组项目团队根据计划陆续编制了需求文档、设计文档、测试文档等各类文档，确保独立运行户用风力发电机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独立运行户用风力发电机组项目管理中的重要环节，旨在确保独立运行户用风力发电机组项目文档符合质量标准和独立运行户用风力发电机组项目需求。在独立运行户用风力发电机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独立运行户用风力发电机组项目相关利益方和专业领域的专家对文档进行独立审查。这有助于获取更全面、客观的反馈，确保独立运行户用风力发电机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在文档编制与审查方面建立了严格的管理机制，通过规范的流程和多维度的审查，确保独立运行户用风力发电机组项目文档的质量、准确性和可靠性，为独立运行户用风力发电机组项目的顺利推进提供了有力支持。</w:t>
      </w:r>
    </w:p>
    <w:p>
      <w:pPr>
        <w:pStyle w:val="Heading2"/>
        <w:ind w:firstLine="560" w:firstLineChars="200"/>
        <w:rPr>
          <w:rFonts w:ascii="仿宋" w:eastAsia="仿宋" w:hAnsi="仿宋" w:cs="仿宋" w:hint="eastAsia"/>
          <w:sz w:val="28"/>
          <w:lang w:eastAsia="zh-CN"/>
        </w:rPr>
      </w:pPr>
      <w:bookmarkStart w:id="10" w:name="_Toc409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在独立运行户用风力发电机组项目中，我们致力于优化文档发布与分发过程，以确保信息的高效传递和团队间协作的顺畅进行。以下是我们采取的关键优化策略：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我们通过多渠道发布文档，包括电子邮件、独立运行户用风力发电机组项目管理平台、内部网站等，以满足不同团队成员的偏好和需求。多渠道发布确保了信息的全面覆盖。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我们采用了精细的权限控制，确保只有授权人员可以访问敏感信息。这种安全措施保护了独立运行户用风力发电机组项目文档的机密性，防止了未经授权的信息泄露。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51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独立运行户用风力发电机组项目生命周期中一个至关重要的环节，直接关系到独立运行户用风力发电机组项目信息的长期保存和历史记录的完整性。在独立运行户用风力发电机组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200"/>
      <w:r>
        <w:rPr>
          <w:rFonts w:ascii="仿宋" w:eastAsia="仿宋" w:hAnsi="仿宋" w:cs="仿宋" w:hint="eastAsia"/>
          <w:sz w:val="28"/>
          <w:lang w:eastAsia="zh-CN"/>
        </w:rPr>
        <w:t>三、独立运行户用风力发电机组项目概论</w:t>
      </w:r>
      <w:bookmarkEnd w:id="12"/>
    </w:p>
    <w:p>
      <w:pPr>
        <w:pStyle w:val="Heading2"/>
        <w:rPr>
          <w:rFonts w:ascii="仿宋" w:eastAsia="仿宋" w:hAnsi="仿宋" w:cs="仿宋" w:hint="eastAsia"/>
          <w:lang w:eastAsia="zh-CN"/>
        </w:rPr>
      </w:pPr>
      <w:bookmarkStart w:id="13" w:name="_Toc30406"/>
      <w:r>
        <w:rPr>
          <w:rFonts w:ascii="仿宋" w:eastAsia="仿宋" w:hAnsi="仿宋" w:cs="仿宋" w:hint="eastAsia"/>
          <w:lang w:eastAsia="zh-CN"/>
        </w:rPr>
        <w:t>(一)、独立运行户用风力发电机组项目概况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的起源追溯至对市场的深入洞察。市场的不断演变与变革为独立运行户用风力发电机组项目提供了难得的机遇。当前市场存在的需求缺口和变革的大环境共同构成了独立运行户用风力发电机组项目的背景。这个独立运行户用风力发电机组项目旨在充分利用市场机遇，填补行业中尚未满足的需求，为客户提供全新的解决方案。市场的变革和需求的增长使得这个独立运行户用风力发电机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独立运行户用风力发电机组项目名称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正式命名为独立运行户用风力发电机组。这个名称不仅仅是一个标识，更代表了独立运行户用风力发电机组项目的核心理念和愿景。它蕴含着独立运行户用风力发电机组项目所要解决问题的关键字，具有强烈的表达和辨识度，为独立运行户用风力发电机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独立运行户用风力发电机组项目目标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的核心目标是提供一种全新、高效的解决方案，满足客户日益增长的需求。独立运行户用风力发电机组项目追求的不仅仅是满足市场需求，更是在市场中获得卓越的竞争优势。通过不断提升产品或服务的质量和创新水平，独立运行户用风力发电机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独立运行户用风力发电机组项目范围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独立运行户用风力发电机组项目全面涵盖了产品研发、制造、市场推广和售后服务，确保从产品设计到最终用户体验的全方位关注。这一全面的独立运行户用风力发电机组项目范围是为了确保独立运行户用风力发电机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独立运行户用风力发电机组项目时间表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计划在未来18个月内完成，包括研发、测试、市场试点和正式推出等不同阶段。这个时间表的合理设计是为了确保独立运行户用风力发电机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独立运行户用风力发电机组项目预算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总预算估算为XX百万美元，主要分配在研发、市场推广、人员培训和运营等方面。这一充足的预算为独立运行户用风力发电机组项目提供了充足的资源，确保独立运行户用风力发电机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独立运行户用风力发电机组项目风险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可能面临的风险包括市场接受度低、技术难题、竞争激烈等。独立运行户用风力发电机组项目团队已经制定了相应的风险应对计划，通过前瞻性的风险管理，确保独立运行户用风力发电机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独立运行户用风力发电机组项目团队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汇聚了一支经验丰富、多领域专业素养的核心团队，确保独立运行户用风力发电机组项目在各个方面都能拥有高水平的执行力。团队的协同作战是独立运行户用风力发电机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独立运行户用风力发电机组项目背景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独立运行户用风力发电机组项目的背景根植于市场对更高效、创新产品的渴望，同时也受到科技发展对行业格局的深刻改变的影响。这为独立运行户用风力发电机组项目提供了广阔的发展空间和市场需求。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独立运行户用风力发电机组项目现状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截至目前，独立运行户用风力发电机组项目已完成市场调研和技术验证，取得了初步的成功。这为独立运行户用风力发电机组项目在未来的发展奠定了坚实的基础，为更远大的目标打下了坚实的基石。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6208"/>
      <w:r>
        <w:rPr>
          <w:rFonts w:ascii="仿宋" w:eastAsia="仿宋" w:hAnsi="仿宋" w:cs="仿宋" w:hint="eastAsia"/>
          <w:sz w:val="28"/>
          <w:lang w:eastAsia="zh-CN"/>
        </w:rPr>
        <w:t>(二)、独立运行户用风力发电机组项目目标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独立运行户用风力发电机组项目首要业务目标是在市场中占据有利地位，实现产品/服务的成功推广和销售。通过不断提升产品质量、创新性，独立运行户用风力发电机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独立运行户用风力发电机组项目着眼于技术创新。通过持续的研发和技术升级，独立运行户用风力发电机组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独立运行户用风力发电机组项目设定了客户满意度目标。通过提供卓越的产品质量和优质的客户服务，独立运行户用风力发电机组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注重社会责任和可持续发展。通过实施环保、社会责任独立运行户用风力发电机组项目，独立运行户用风力发电机组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独立运行户用风力发电机组项目的团队是实现目标的核心驱动力。因此，独立运行户用风力发电机组项目设定了团队发展目标，包括提升团队成员的专业技能、培养领导力，以及搭建协同高效的团队工作氛围。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208"/>
      <w:r>
        <w:rPr>
          <w:rFonts w:ascii="仿宋" w:eastAsia="仿宋" w:hAnsi="仿宋" w:cs="仿宋" w:hint="eastAsia"/>
          <w:sz w:val="28"/>
          <w:lang w:eastAsia="zh-CN"/>
        </w:rPr>
        <w:t>(三)、独立运行户用风力发电机组项目提出的理由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独立运行户用风力发电机组项目提出的理由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的提出源于对市场机遇的深刻洞察。当前市场中存在的需求缺口和行业发展趋势表明，有巨大的商业机会等待被开发。通过准确捕捉市场机遇，独立运行户用风力发电机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独立运行户用风力发电机组项目的理念基于对技术创新的信仰。通过持续的研发和技术投入，独立运行户用风力发电机组项目有望推出更具创新性的产品或服务。在科技飞速发展的当下，独立运行户用风力发电机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https://d.book118.com/076224202224010053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9B02F7"/>
    <w:rsid w:val="179B02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224202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2024-02-23T22:19:00Z</dcterms:created>
  <dcterms:modified xsi:type="dcterms:W3CDTF">2024-02-23T22:20:09Z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570C682BE378472B8F79BF7F2245D79F_11</vt:lpwstr>
  </property>
  <property fmtid="{D5CDD505-2E9C-101B-9397-08002B2CF9AE}" pid="3" name="KSOProductBuildVer">
    <vt:lpwstr>2052-12.1.0.16388</vt:lpwstr>
  </property>
</Properties>
</file>