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1、()主张对工业、农业、外贸、消费品生产、资本品生产和基础设施等国民经济各部门同时但按不同比例地进行大规模投资，使国民经济各部门按不同比例全面发展，一举实现工业化。</w:t>
        <w:br/>
        <w:t>A.温和的平衡增长理论</w:t>
        <w:br/>
        <w:t>B.完美的平衡增长理论</w:t>
        <w:br/>
        <w:t>C.极端的平衡增长理论</w:t>
        <w:br/>
        <w:t>D.不平衡增长理论</w:t>
        <w:br/>
        <w:br/>
        <w:t xml:space="preserve">【答案】：A </w:t>
      </w:r>
    </w:p>
    <w:p>
      <w:r>
        <w:t>2、不变成本是()。</w:t>
        <w:br/>
        <w:t>A.购买原材料所支付的成本</w:t>
        <w:br/>
        <w:t>B.即使停止生产也必须支付的成本</w:t>
        <w:br/>
        <w:t>C.增加产量所要增加的成本</w:t>
        <w:br/>
        <w:t>D.所有的隐性成本</w:t>
        <w:br/>
        <w:br/>
        <w:t xml:space="preserve">【答案】：B </w:t>
      </w:r>
    </w:p>
    <w:p>
      <w:pPr>
        <w:sectPr w:rsidSect="00034616">
          <w:pgSz w:w="12240" w:h="15840"/>
          <w:pgMar w:top="1440" w:right="1800" w:bottom="1440" w:left="1800" w:header="720" w:footer="720" w:gutter="0"/>
          <w:cols w:space="720"/>
          <w:docGrid w:linePitch="360"/>
        </w:sectPr>
      </w:pPr>
      <w:r>
        <w:t>3、下列制冷机房不得布置在民用建筑和工业企业辅助建筑物内的是(  )。</w:t>
        <w:br/>
        <w:t>A.溴化锂吸收式制冷机</w:t>
        <w:br/>
        <w:t>B.氟里昂活塞式制冷机</w:t>
        <w:br/>
        <w:t>C.氨压缩式制冷机</w:t>
        <w:br/>
        <w:t>D.氟里昂离心式制冷机</w:t>
        <w:br/>
        <w:br/>
        <w:t xml:space="preserve">【答案】：A </w:t>
      </w:r>
    </w:p>
    <w:p>
      <w:r>
        <w:t>4、消费者预算线发生平移时，连接消费者均衡点的曲线称为()。</w:t>
        <w:br/>
        <w:t>A.需求曲线</w:t>
        <w:br/>
        <w:t>B.收入-消费曲线</w:t>
        <w:br/>
        <w:t>C.价格-消费曲线</w:t>
        <w:br/>
        <w:t>D.恩格尔曲线</w:t>
        <w:br/>
        <w:br/>
        <w:t xml:space="preserve">【答案】：B </w:t>
      </w:r>
    </w:p>
    <w:p>
      <w:r>
        <w:t>5、()是宏观经济学的研究对象。</w:t>
        <w:br/>
        <w:t>A.个体单位的行为</w:t>
        <w:br/>
        <w:t>B.经济的总体行为</w:t>
        <w:br/>
        <w:t>C.个体单位的具体行为</w:t>
        <w:br/>
        <w:t>D.经济的具体行为</w:t>
        <w:br/>
        <w:br/>
        <w:t xml:space="preserve">【答案】：B </w:t>
      </w:r>
    </w:p>
    <w:p>
      <w:r>
        <w:t>6、外汇管理起源于()。</w:t>
        <w:br/>
        <w:t>A.第一次世界大战期间</w:t>
        <w:br/>
        <w:t>B.两次世界大战之间</w:t>
        <w:br/>
        <w:t>C.第二次世界大战期间</w:t>
        <w:br/>
        <w:t>D.第二次世界大战以后</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7、下列对古典经济周期表述正确的是()。</w:t>
        <w:br/>
        <w:t>A.低谷时经济负增长，经济总量GDP绝对减少</w:t>
        <w:br/>
        <w:t>B.低谷时经济正增长，经济总量GDP绝对减少</w:t>
        <w:br/>
        <w:t>C.低谷时经济增长率为负值，即经济总量只是相对减少，而非绝对减少</w:t>
        <w:br/>
        <w:t>D.低谷时经济增长率为正值，即经济总量只是相对减少，而非绝对减少</w:t>
        <w:br/>
        <w:br/>
        <w:t>【答案】：A</w:t>
      </w:r>
      <w:r>
        <w:t xml:space="preserve"> </w:t>
      </w:r>
    </w:p>
    <w:p>
      <w:r>
        <w:t>8、对于一个小型开放经济，投资需求增加导致利率的变化为()。</w:t>
        <w:br/>
        <w:t>A.下降</w:t>
        <w:br/>
        <w:t>B.升高</w:t>
        <w:br/>
        <w:t>C.不变</w:t>
        <w:br/>
        <w:t>D.不确定</w:t>
        <w:br/>
        <w:br/>
        <w:t xml:space="preserve">【答案】：C </w:t>
      </w:r>
    </w:p>
    <w:p>
      <w:r>
        <w:t>9、一般来说，可能降低本币国际地位，导致短期资本外逃的是国际收支()。</w:t>
        <w:br/>
        <w:t>A.顺差</w:t>
        <w:br/>
        <w:t>B.逆差</w:t>
        <w:br/>
        <w:t>C.平衡</w:t>
        <w:br/>
        <w:t>D.无法判断</w:t>
        <w:br/>
        <w:br/>
        <w:t xml:space="preserve">【答案】：B </w:t>
      </w:r>
    </w:p>
    <w:p>
      <w:r>
        <w:t>10、下列债券中风险最小的是()</w:t>
        <w:br/>
        <w:t>A.国债</w:t>
        <w:br/>
        <w:t>B.政府担保债券</w:t>
        <w:br/>
        <w:t>C.金融债券</w:t>
        <w:br/>
        <w:t>D.公司债券</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11、下列选项中，属于三级价格歧视的是()。</w:t>
        <w:br/>
        <w:t>A.个体服装经营者对每位购买者出售同样服装的价格存在差别</w:t>
        <w:br/>
        <w:t>B.某网站推出团购活动，对批量购买者给予一定的优惠</w:t>
        <w:br/>
        <w:t>C.某品牌电器在不同省份有不同价格</w:t>
        <w:br/>
        <w:t>D.某地方政府拟对电力和水利等公用事业进行分段(不同消费量)差别定价</w:t>
        <w:br/>
        <w:br/>
        <w:t>【答案】：C</w:t>
      </w:r>
      <w:r>
        <w:t xml:space="preserve"> </w:t>
      </w:r>
    </w:p>
    <w:p>
      <w:r>
        <w:t>12、为组织自然通风，设计时可不考虑(  )。</w:t>
        <w:br/>
        <w:t>A.朝向</w:t>
        <w:br/>
        <w:t>B.建筑物之间间距</w:t>
        <w:br/>
        <w:t>C.立面色彩</w:t>
        <w:br/>
        <w:t>D.建筑物的合理布置</w:t>
        <w:br/>
        <w:br/>
        <w:t xml:space="preserve">【答案】：C </w:t>
      </w:r>
    </w:p>
    <w:p>
      <w:r>
        <w:t>13、国际收支平衡表中的资本转移项目包括一国的()。</w:t>
        <w:br/>
        <w:t>A.对外借款</w:t>
        <w:br/>
        <w:t>B.对外贷款</w:t>
        <w:br/>
        <w:t>C.对外投资</w:t>
        <w:br/>
        <w:t>D.投资捐赠</w:t>
        <w:br/>
        <w:br/>
        <w:t xml:space="preserve">【答案】：D </w:t>
      </w:r>
    </w:p>
    <w:p>
      <w:r>
        <w:t>14、国际收支出现巨额逆差时会导致下列哪种经济现象？()</w:t>
        <w:br/>
        <w:t>A.本币汇率上浮，出口增加</w:t>
        <w:br/>
        <w:t>B.本币汇率上浮，出口减少</w:t>
        <w:br/>
        <w:t>C.本币汇率下浮，出口增加</w:t>
        <w:br/>
        <w:t>D.本币汇率下浮，出口减少</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15、某一经济活动存在负的外部经济效果是指该活动的()。</w:t>
        <w:br/>
        <w:t>A.私人收益高于社会收益</w:t>
        <w:br/>
        <w:t>B.私人成本高于社会成本</w:t>
        <w:br/>
        <w:t>C.私人收益小于社会收益</w:t>
        <w:br/>
        <w:t>D.私人成本小于社会成本</w:t>
        <w:br/>
        <w:br/>
        <w:t>【答案】：D</w:t>
      </w:r>
      <w:r>
        <w:t xml:space="preserve"> </w:t>
      </w:r>
    </w:p>
    <w:p>
      <w:r>
        <w:t>16、增长极理论的基本思想是经济增长并非同时出现在所有地方和部门，而是首先集中在某些具有创新能力的行业和主导产业部门，而这些行业通常聚集在某些地区或者大城市中心等。根据这一理论可以得出的结论是()。</w:t>
        <w:br/>
        <w:t>A.增长极将会出现在大城市中心</w:t>
        <w:br/>
        <w:t>B.增长极会自然出现，不需要人工干预</w:t>
        <w:br/>
        <w:t>C.区域经济发展是经济力量在空间传导的过程</w:t>
        <w:br/>
        <w:t>D.区域经济发展是非均衡增长过程</w:t>
        <w:br/>
        <w:br/>
        <w:t xml:space="preserve">【答案】：D </w:t>
      </w:r>
    </w:p>
    <w:p>
      <w:r>
        <w:t>17、博弈论模型中，占优战略存在于()。</w:t>
        <w:br/>
        <w:t>A.无论其他博弈者采取什么战略，该博弈者的战略是最好的</w:t>
        <w:br/>
        <w:t>B.其他博弈者的行为给定时，不存在更好的战略</w:t>
        <w:br/>
        <w:t>C.为了使联合利润最大化，博弈者合作且协调其行为</w:t>
        <w:br/>
        <w:t>D.博弈者在进行有关价格的竞争性博弈</w:t>
        <w:br/>
        <w:br/>
        <w:t xml:space="preserve">【答案】：A </w:t>
      </w:r>
    </w:p>
    <w:p>
      <w:r>
        <w:t>18、某工人在工资率为每小时10美元的时候每周挣400美元，每小时15美元的时候每周挣450美元，由此可以断定()</w:t>
        <w:br/>
        <w:t>A.收入效应和替代效应相等</w:t>
        <w:br/>
        <w:t>B.替代效应起着主要作用</w:t>
        <w:br/>
        <w:t>C.没有收入效应和替代效应</w:t>
        <w:br/>
        <w:t>D.收入效应起着主要作用</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19、高层建筑内，当设有自动灭火系统时，防火规范中允许最大防火分区的建筑面积增加(</w:t>
      </w:r>
      <w:r>
        <w:t xml:space="preserve"> </w:t>
      </w:r>
    </w:p>
    <w:p>
      <w:r>
        <w:t xml:space="preserve"> )。</w:t>
        <w:br/>
        <w:t>A.一倍</w:t>
        <w:br/>
        <w:t>B.二倍</w:t>
        <w:br/>
        <w:t>C.三倍</w:t>
        <w:br/>
        <w:t>D.四倍</w:t>
        <w:br/>
        <w:br/>
        <w:t>【答案】：A</w:t>
      </w:r>
      <w:r>
        <w:t xml:space="preserve"> </w:t>
      </w:r>
    </w:p>
    <w:p>
      <w:r>
        <w:t>20、CATⅤ系统设计，应满足(  )指标才是合理的。</w:t>
        <w:br/>
        <w:t>A.载噪比≤44dB，交扰调制比≤47dB，载波互调比＜58d</w:t>
        <w:br/>
        <w:t>B.载噪比≥44dB，交扰调制比≥47dB，载波互调比≥58dB</w:t>
        <w:br/>
        <w:t>C.载噪比≥44dB，交扰调制比＜47dB，载波互调比＜58dB</w:t>
        <w:br/>
        <w:t>D.载噪比＜44dB，交扰调制比＜47dB，载波互调比≥58dB</w:t>
        <w:br/>
        <w:br/>
        <w:t xml:space="preserve">【答案】：B </w:t>
      </w:r>
    </w:p>
    <w:p>
      <w:r>
        <w:t>21、任何商品的价格都是由()共同决定的。</w:t>
        <w:br/>
        <w:t>A.消费者和厂商两者</w:t>
        <w:br/>
        <w:t>B.稀缺性因素</w:t>
        <w:br/>
        <w:t>C.需求和供给两方面因素</w:t>
        <w:br/>
        <w:t>D.效用最大化因素</w:t>
        <w:br/>
        <w:br/>
        <w:t xml:space="preserve">【答案】：C </w:t>
      </w:r>
    </w:p>
    <w:p>
      <w:r>
        <w:t>22、冬季室外最多风向计算的平均风速应采用(  )。</w:t>
        <w:br/>
        <w:t>A.累年最冷三个月最多风向(静风除外)的各月平均风速的平均值</w:t>
        <w:br/>
        <w:t>B.累年最冷四个月最多风向(静风除外)的各月平均风速的平均值</w:t>
        <w:br/>
        <w:t>C.累年最冷五个月最多风向(静风除外)的各月平均风速的平均值</w:t>
        <w:br/>
        <w:t>D.累年最冷六个月最多风向(静风除外)的各月平均风速的平均值</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23、某国2011年第一季度的国际收支状况是：贸易账户差额为逆差583亿美元，劳务账户差额为顺差227亿美元，单方转移账户差额为顺差104亿美元，长期资本账户差额为顺差196亿美元，短期资本账户差额为逆差63亿美元。请问：</w:t>
        <w:br/>
        <w:t>A.252</w:t>
        <w:br/>
        <w:t>B.－252</w:t>
        <w:br/>
        <w:t>C.706</w:t>
        <w:br/>
        <w:t>D.－706</w:t>
        <w:br/>
        <w:br/>
        <w:t>【答案】：B</w:t>
      </w:r>
      <w:r>
        <w:t xml:space="preserve"> </w:t>
      </w:r>
    </w:p>
    <w:p>
      <w:r>
        <w:t>24、对某大型工程的电梯，应选择供电的方式是(  )。</w:t>
        <w:br/>
        <w:t>A.由楼层配电箱供电</w:t>
        <w:br/>
        <w:t>B.由竖向公共电源干线供电</w:t>
        <w:br/>
        <w:t>C.由低压配电室直接供电</w:t>
        <w:br/>
        <w:t>D.由水泵房配电室供电</w:t>
        <w:br/>
        <w:br/>
        <w:t xml:space="preserve">【答案】：C </w:t>
      </w:r>
    </w:p>
    <w:p>
      <w:r>
        <w:t>25、货币的购买力与一般物价水平呈反比，是一般物价水平的()。</w:t>
        <w:br/>
        <w:t>A.一倍</w:t>
        <w:br/>
        <w:t>B.相反数</w:t>
        <w:br/>
        <w:t>C.正数</w:t>
        <w:br/>
        <w:t>D.倒数</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26、劳动供给曲线向后弯曲的特性取决于()。</w:t>
        <w:br/>
        <w:t>A.消费者的收入水平</w:t>
        <w:br/>
        <w:t>B.消费者对收入的需求</w:t>
        <w:br/>
        <w:t>C.替代效应与收入效应的大小</w:t>
        <w:br/>
        <w:t>D.消费者的体力与智能的分配</w:t>
        <w:br/>
        <w:br/>
        <w:t xml:space="preserve">【答案】：C </w:t>
      </w:r>
    </w:p>
    <w:p>
      <w:r>
        <w:t>27、某人在工资率为2元/小时，每周挣60元；当工资率为3元/小时，每周挣80元，由此可断定()。</w:t>
        <w:br/>
        <w:t>A.收入效应和替代效应都没有发生作用</w:t>
        <w:br/>
        <w:t>B.替代效应起着主要作用</w:t>
        <w:br/>
        <w:t>C.收入效应起着主要作用</w:t>
        <w:br/>
        <w:t>D.无法确定</w:t>
        <w:br/>
        <w:br/>
        <w:t xml:space="preserve">【答案】：C </w:t>
      </w:r>
    </w:p>
    <w:p>
      <w:r>
        <w:t>28、如果一国不能按照世界市场需求的变化来调整自己输出商品的结构，该国的国际收支出现不平衡的可能性()。</w:t>
        <w:br/>
        <w:t>A.较大</w:t>
        <w:br/>
        <w:t>B.较小</w:t>
        <w:br/>
        <w:t>C.没有影响</w:t>
        <w:br/>
        <w:t>D.无法判断</w:t>
        <w:br/>
        <w:br/>
        <w:t xml:space="preserve">【答案】：A </w:t>
      </w:r>
    </w:p>
    <w:p>
      <w:r>
        <w:t>29、共用天线电视系统(CATⅤ)接收天线位置的选择原则不恰当的是(  )。</w:t>
        <w:br/>
        <w:t>A.宜设在电视信号场强较强，电磁波传输路径单一处</w:t>
        <w:br/>
        <w:t>B.应远离电气化铁路和高压电力线处</w:t>
        <w:br/>
        <w:t>C.必须接近大楼用户中心处</w:t>
        <w:br/>
        <w:t>D.尽量靠近CATⅤ的前端设备处</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30、最不发达国家的国际收支不平衡主要是由()引起。</w:t>
        <w:br/>
        <w:t>A.货币价值变动</w:t>
        <w:br/>
        <w:t>B.经济结构落后</w:t>
        <w:br/>
        <w:t>C.国民收入变动</w:t>
        <w:br/>
        <w:t>D.经济循环周期</w:t>
        <w:br/>
        <w:br/>
        <w:t>【答案】：B</w:t>
      </w:r>
      <w:r>
        <w:t xml:space="preserve"> </w:t>
      </w:r>
    </w:p>
    <w:p>
      <w:r>
        <w:t>31、在保险公司中专门负责处理理赔事务的人员称为（　　）。</w:t>
        <w:br/>
        <w:t>A.公司理赔员</w:t>
        <w:br/>
        <w:t>B.个人理赔员</w:t>
        <w:br/>
        <w:t>C.公众理赔员</w:t>
        <w:br/>
        <w:t>D.独立理赔员</w:t>
        <w:br/>
        <w:br/>
        <w:t xml:space="preserve">【答案】：A </w:t>
      </w:r>
    </w:p>
    <w:p>
      <w:r>
        <w:t>32、在其他条件不变的情况下，当咖啡价格急剧升高时，茶叶的需求量将()。</w:t>
        <w:br/>
        <w:t>A.减少</w:t>
        <w:br/>
        <w:t>B.不变</w:t>
        <w:br/>
        <w:t>C.增加</w:t>
        <w:br/>
        <w:t>D.难以确定</w:t>
        <w:br/>
        <w:br/>
        <w:t xml:space="preserve">【答案】：C </w:t>
      </w:r>
    </w:p>
    <w:p>
      <w:r>
        <w:t>33、放散热量的房间，自然通风时仅考虑(  )。</w:t>
        <w:br/>
        <w:t>A.热压</w:t>
        <w:br/>
        <w:t>B.风压</w:t>
        <w:br/>
        <w:t>C.高度</w:t>
        <w:br/>
        <w:t>D.窗大小</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34、水加热器前端应留有抽出加热盘管的位置，一侧通道净宽为(</w:t>
      </w:r>
      <w:r>
        <w:t xml:space="preserve"> </w:t>
      </w:r>
    </w:p>
    <w:p>
      <w:r>
        <w:t xml:space="preserve"> )m。</w:t>
        <w:br/>
        <w:t>A.0.6</w:t>
        <w:br/>
        <w:t>B.≮0.7</w:t>
        <w:br/>
        <w:t>C.0.8</w:t>
        <w:br/>
        <w:t>D.1.0</w:t>
        <w:br/>
        <w:br/>
        <w:t>【答案】：B</w:t>
      </w:r>
      <w:r>
        <w:t xml:space="preserve"> </w:t>
      </w:r>
    </w:p>
    <w:p>
      <w:r>
        <w:t>35、均衡价格随着()。</w:t>
        <w:br/>
        <w:t>A.供给和需求的增加而上升</w:t>
        <w:br/>
        <w:t>B.供给和需求的减少而增加</w:t>
        <w:br/>
        <w:t>C.需求的减少和供给的增加而上升</w:t>
        <w:br/>
        <w:t>D.需求的增加和供给的减少而上升</w:t>
        <w:br/>
        <w:br/>
        <w:t xml:space="preserve">【答案】：D </w:t>
      </w:r>
    </w:p>
    <w:p>
      <w:r>
        <w:t>36、在其他条件不变的情况下，以下关于产品供给弹性表述正确的是()。</w:t>
        <w:br/>
        <w:t>A.与生产者的税收负担成正比，与消费者的税收负担成反比</w:t>
        <w:br/>
        <w:t>B.与生产者和消费者所承担的税负情况无关</w:t>
        <w:br/>
        <w:t>C.与生产者的税收负担成反比，与消费者的税收负担成正比</w:t>
        <w:br/>
        <w:t>D.与生产者和消费者的税收负担成正比</w:t>
        <w:br/>
        <w:br/>
        <w:t xml:space="preserve">【答案】：C </w:t>
      </w:r>
    </w:p>
    <w:p>
      <w:r>
        <w:t>37、寡头垄断厂商的产品是()。</w:t>
        <w:br/>
        <w:t>A.同质的</w:t>
        <w:br/>
        <w:t>B.有差异的</w:t>
        <w:br/>
        <w:t>C.既可以是同质的，也可以是有差异的</w:t>
        <w:br/>
        <w:t>D.以上都不对</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38、经济波动虽然是随机的，但每一次波动又表现出一定的规律性，经济周期的四个阶段依次是()。</w:t>
        <w:br/>
        <w:t>A.萧条、衰退、复苏、繁荣</w:t>
        <w:br/>
        <w:t>B.繁荣、萧条、衰返、复苏</w:t>
        <w:br/>
        <w:t>C.复苏、萧条、衰退、繁荣</w:t>
        <w:br/>
        <w:t>D.繁荣、衰退、萧条、复苏</w:t>
        <w:br/>
        <w:br/>
        <w:t>【答案】：D</w:t>
      </w:r>
      <w:r>
        <w:t xml:space="preserve"> </w:t>
      </w:r>
    </w:p>
    <w:p>
      <w:r>
        <w:t>39、如果商品甲和商品乙为互补品，商品甲价格下降，将导致商品乙()。</w:t>
        <w:br/>
        <w:t>A.需求增加</w:t>
        <w:br/>
        <w:t>B.需求量增加</w:t>
        <w:br/>
        <w:t>C.需求减少</w:t>
        <w:br/>
        <w:t>D.需求量减少</w:t>
        <w:br/>
        <w:br/>
        <w:t xml:space="preserve">【答案】：A </w:t>
      </w:r>
    </w:p>
    <w:p>
      <w:r>
        <w:t>40、金融商业交易所按正常电源断电后电源转换时间要求，可采用下列应急电源中的(  )。Ⅰ.静态交流不间断电源装置；Ⅱ.带有自动投入装置的独立于正常电源的专门馈电线路；Ⅲ，快速自启动的柴油发电机组</w:t>
        <w:br/>
        <w:t>A.Ⅰ、Ⅱ</w:t>
        <w:br/>
        <w:t>B.Ⅱ、Ⅲ</w:t>
        <w:br/>
        <w:t>C.Ⅰ、Ⅲ</w:t>
        <w:br/>
        <w:t>D.Ⅲ</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41、同一条无差异曲线上的不同点表示()。</w:t>
        <w:br/>
        <w:t>A.效用水平不同，但所消费的两种商品的组合比例相同</w:t>
        <w:br/>
        <w:t>B.效用水平相同，但所消费的两种商品的组合比例不同</w:t>
        <w:br/>
        <w:t>C.效用水平不同，两种商品的组合比例也不相同</w:t>
        <w:br/>
        <w:t>D.效用水平相同，两种商品的组合比例也相同</w:t>
        <w:br/>
        <w:br/>
        <w:t xml:space="preserve">【答案】：B </w:t>
      </w:r>
    </w:p>
    <w:p>
      <w:r>
        <w:t>42、从事国际间短期资金借贷的市场是()。</w:t>
        <w:br/>
        <w:t>A.货币市场</w:t>
        <w:br/>
        <w:t>B.黄金市场</w:t>
        <w:br/>
        <w:t>C.外汇市场</w:t>
        <w:br/>
        <w:t>D.资本市场</w:t>
        <w:br/>
        <w:br/>
        <w:t xml:space="preserve">【答案】：A </w:t>
      </w:r>
    </w:p>
    <w:p>
      <w:r>
        <w:t>43、加速原理断言()。</w:t>
        <w:br/>
        <w:t>A.GNP的增加导致投资数倍增加</w:t>
        <w:br/>
        <w:t>B.GNP的增加导致投资数倍减少</w:t>
        <w:br/>
        <w:t>C.投资的增加导致GNP数倍增加</w:t>
        <w:br/>
        <w:t>D.投资的增加导致GNP数倍减少</w:t>
        <w:br/>
        <w:br/>
        <w:t xml:space="preserve">【答案】：A </w:t>
      </w:r>
    </w:p>
    <w:p>
      <w:r>
        <w:t>44、IS曲线上的点表示()。</w:t>
        <w:br/>
        <w:t>A.商品市场和货币市场同时均衡</w:t>
        <w:br/>
        <w:t>B.资本市场达到均衡</w:t>
        <w:br/>
        <w:t>C.商品市场达到均衡</w:t>
        <w:br/>
        <w:t>D.货币市场达到均衡</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45、边际消费倾向MPC与边际储蓄倾向MPS之和()。</w:t>
        <w:br/>
        <w:t>A.大于1</w:t>
        <w:br/>
        <w:t>B.小于1</w:t>
        <w:br/>
        <w:t>C.等于1</w:t>
        <w:br/>
        <w:t>D.不确定</w:t>
        <w:br/>
        <w:br/>
        <w:t xml:space="preserve">【答案】：C </w:t>
      </w:r>
    </w:p>
    <w:p>
      <w:r>
        <w:t>46、具有腐蚀性气体的厂房或相对湿度较大的房间，宜采用(  )。</w:t>
        <w:br/>
        <w:t>A.钢制柱型散热器</w:t>
        <w:br/>
        <w:t>B.钢制板型散热器</w:t>
        <w:br/>
        <w:t>C.钢制扁管散热器</w:t>
        <w:br/>
        <w:t>D.铸铁散热器</w:t>
        <w:br/>
        <w:br/>
        <w:t xml:space="preserve">【答案】：D </w:t>
      </w:r>
    </w:p>
    <w:p>
      <w:r>
        <w:t>47、下列关于财政政策的说法，不正确的是()。</w:t>
        <w:br/>
        <w:t>A.在LM曲线不变时，IS曲线越陡峭，则财政政策效果越大</w:t>
        <w:br/>
        <w:t>B.在LM曲线不变时，IS曲线越平坦，则财政政策效果越小</w:t>
        <w:br/>
        <w:t>C.在IS曲线不变时，LM曲线越陡峭，则财政政策效果越大</w:t>
        <w:br/>
        <w:t>D.在IS曲线不变时，LM曲线越陡峭，则财政政策效果越小</w:t>
        <w:br/>
        <w:br/>
        <w:t xml:space="preserve">【答案】：C </w:t>
      </w:r>
    </w:p>
    <w:p>
      <w:r>
        <w:t>48、通过地震断裂带的管道、穿越铁路或其他主要交通干线以及位于地基土为可液化土地段上的管道，应该采用(  )。</w:t>
        <w:br/>
        <w:t>A.钢筋混凝土管</w:t>
        <w:br/>
        <w:t>B.塑料管</w:t>
        <w:br/>
        <w:t>C.铸铁管</w:t>
        <w:br/>
        <w:t>D.钢管</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49、新凯恩斯主义最重要的前提假设是()。</w:t>
        <w:br/>
        <w:t>A.非市场出清</w:t>
        <w:br/>
        <w:t>B.经济当事人的最大化原则</w:t>
        <w:br/>
        <w:t>C.价格弹性</w:t>
        <w:br/>
        <w:t>D.信息不完全</w:t>
        <w:br/>
        <w:br/>
        <w:t xml:space="preserve">【答案】：A </w:t>
      </w:r>
    </w:p>
    <w:p>
      <w:r>
        <w:t>50、实行严格外汇管制的国家，储备保有量可相对()。</w:t>
        <w:br/>
        <w:t>A.较多</w:t>
        <w:br/>
        <w:t>B.较少</w:t>
        <w:br/>
        <w:t>C.关系不大</w:t>
        <w:br/>
        <w:t>D.无法判断</w:t>
        <w:br/>
        <w:br/>
        <w:t xml:space="preserve">【答案】：B </w:t>
      </w:r>
    </w:p>
    <w:p>
      <w:r>
        <w:t>51、由于利率的不确定性，根据对市场利率变化的预期需要持有货币以便从中获利的动机是()。</w:t>
        <w:br/>
        <w:t>A.交易动机</w:t>
        <w:br/>
        <w:t>B.预防动机</w:t>
        <w:br/>
        <w:t>C.投资动机</w:t>
        <w:br/>
        <w:t>D.投机动机</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52、2005年7月21日，在主动性、可控性、渐进性原则指导下，人民币汇率形成机制改革启动，开始实行以市场供求为基础、参考一篮子货币进行调节、有管理的浮动汇率制度，两年来先后推出了一系列改革措施，外汇市场基础设施建设取得重大进展，人民币汇率弹性逐步扩大，并形成双向波动的格局，呈现稳中有升的态势，截至2007年7月17日，人民币对美元累计升值9.4％，人民币有效汇率升值约4％，且波动性逐渐减弱，参考一篮子货币的作用开始显现。</w:t>
        <w:br/>
        <w:t>A.提前付汇</w:t>
        <w:br/>
        <w:t>B.提前收汇</w:t>
        <w:br/>
        <w:t>C.延期付汇</w:t>
        <w:br/>
        <w:t>D.延期收汇</w:t>
        <w:br/>
        <w:br/>
        <w:t xml:space="preserve">【答案】：C </w:t>
      </w:r>
    </w:p>
    <w:p>
      <w:r>
        <w:t>53、在黄金外汇储备与货币供应量的关系中，除黄金外汇储备量影响货币供应量外，对货币供应量有影响的因素还有()。</w:t>
        <w:br/>
        <w:t>A.金价、汇价的变动</w:t>
        <w:br/>
        <w:t>B.信贷收支状况</w:t>
        <w:br/>
        <w:t>C.财政收支状况</w:t>
        <w:br/>
        <w:t>D.进口与出口状况</w:t>
        <w:br/>
        <w:br/>
        <w:t xml:space="preserve">【答案】：A </w:t>
      </w:r>
    </w:p>
    <w:p>
      <w:r>
        <w:t>54、每股股票所代表的实际资产的价值是股票的()</w:t>
        <w:br/>
        <w:t>A.票面价值</w:t>
        <w:br/>
        <w:t>B.帐面价值</w:t>
        <w:br/>
        <w:t>C.清算价值</w:t>
        <w:br/>
        <w:t>D.内在价值</w:t>
        <w:br/>
        <w:br/>
        <w:t xml:space="preserve">【答案】：D </w:t>
      </w:r>
    </w:p>
    <w:p>
      <w:r>
        <w:t>55、关于建筑物自动化系统监控中心的设置和要求，下面(  )的规定是不正确的。</w:t>
        <w:br/>
        <w:t>A.监控中心尽可能靠近配变电室</w:t>
        <w:br/>
        <w:t>B.监控中心应设活动地板，活动地板高度不低于0.5m</w:t>
        <w:br/>
        <w:t>C.活动地板的各类导线在活动地板下线槽内敷设，电源线和信号线之间应用隔离措施</w:t>
        <w:br/>
        <w:t>D.监控中心的上、下方应无卫生间等漏湿房间</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56、某旅游景点，对一般参观者门票为60元，对学生门票为30元，这种定价策略是()。</w:t>
        <w:br/>
        <w:t>A.一级价格歧视</w:t>
        <w:br/>
        <w:t>B.二级价格歧视</w:t>
        <w:br/>
        <w:t>C.三级价格歧视</w:t>
        <w:br/>
        <w:t>D.两部门定价</w:t>
        <w:br/>
        <w:br/>
        <w:t>【答案】：C</w:t>
      </w:r>
      <w:r>
        <w:t xml:space="preserve"> </w:t>
      </w:r>
    </w:p>
    <w:p>
      <w:r>
        <w:t>57、烈下关于生活用水低位贮水池有效容积的叙述正确的是(  )o</w:t>
        <w:br/>
        <w:t>A.不能按经验公式确定</w:t>
        <w:br/>
        <w:t>B.应根据用水量和进水量变化曲线经计算确定</w:t>
        <w:br/>
        <w:t>C.经验公式计算确定有效容积误差较小</w:t>
        <w:br/>
        <w:t>D.由于外部管网的供水能力相差很大，有效容积不能确定</w:t>
        <w:br/>
        <w:br/>
        <w:t xml:space="preserve">【答案】：B </w:t>
      </w:r>
    </w:p>
    <w:p>
      <w:r>
        <w:t>58、假设2012年1月8日外汇市场汇率行情如下：伦敦市场1英镑=1.42美元，纽约市场1美元=1.58加元，多伦多市场100英镑=220加元，如果一个投机者投入100万英镑套汇，那么()。</w:t>
        <w:br/>
        <w:t>A.有套汇机会，获利1.98万英镑</w:t>
        <w:br/>
        <w:t>B.有套汇机会，获利1.98万美元</w:t>
        <w:br/>
        <w:t>C.有套汇机会，获利1.98万加元</w:t>
        <w:br/>
        <w:t>D.无套汇机会，获利为零</w:t>
        <w:br/>
        <w:br/>
        <w:t xml:space="preserve">【答案】：A </w:t>
      </w:r>
    </w:p>
    <w:p>
      <w:r>
        <w:t>59、短期劳动力供给曲线()。</w:t>
        <w:br/>
        <w:t>A.斜率为正，实际工资率越高，劳动供给量越多</w:t>
        <w:br/>
        <w:t>B.斜率为正，名义工资率越高，劳动供给量越多</w:t>
        <w:br/>
        <w:t>C.斜率为负，实际工资率越高，劳动供给量越多</w:t>
        <w:br/>
        <w:t>D.斜率为负，名义工资率越低，劳动供给量越少</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60、当一个行业由自由竞争行业演变成垄断行业时，()。</w:t>
        <w:br/>
        <w:t>A.垄断市场的价格等于竞争市场的价格</w:t>
        <w:br/>
        <w:t>B.垄断市场的价格大于竞争市场的价格</w:t>
        <w:br/>
        <w:t>C.垄断市场的价格小于竞争市场的价格</w:t>
        <w:br/>
        <w:t>D.垄断价格具有任意性</w:t>
        <w:br/>
        <w:br/>
        <w:t>【答案】：B</w:t>
      </w:r>
      <w:r>
        <w:t xml:space="preserve"> </w:t>
      </w:r>
    </w:p>
    <w:p>
      <w:r>
        <w:t>61、在高层住宅的地下室中，设计制冷机房时，应考虑下列几条措施，其中不对的是(  )。</w:t>
        <w:br/>
        <w:t>A.机房内应有地面排水设施</w:t>
        <w:br/>
        <w:t>B.制冷机基础应有隔振设施</w:t>
        <w:br/>
        <w:t>C.机房墙壁和顶板应做吸声处理</w:t>
        <w:br/>
        <w:t>D.机房四周墙壁应做保温</w:t>
        <w:br/>
        <w:br/>
        <w:t xml:space="preserve">【答案】：D </w:t>
      </w:r>
    </w:p>
    <w:p>
      <w:r>
        <w:t>62、当总效用达到最大值时，边际效用是()。</w:t>
        <w:br/>
        <w:t>A.正值</w:t>
        <w:br/>
        <w:t>B.负值</w:t>
        <w:br/>
        <w:t>C.达到最大值</w:t>
        <w:br/>
        <w:t>D.0</w:t>
        <w:br/>
        <w:br/>
        <w:t xml:space="preserve">【答案】：D </w:t>
      </w:r>
    </w:p>
    <w:p>
      <w:r>
        <w:t>63、集中送风采暖系统的吸风口底边至地面的距离宜采用(  )m。</w:t>
        <w:br/>
        <w:t>A.0.2-0.3</w:t>
        <w:br/>
        <w:t>B.0.25-0.35</w:t>
        <w:br/>
        <w:t>C.0.3-0.4</w:t>
        <w:br/>
        <w:t>D.0.4-0.50</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64、某工厂向保险公司投保，保险公司经过对该工厂的考察，同意为其保险。之后，在该工厂内进行防灾防火宣传，帮助制定风险管理计划方案，最终在合同期内没有任何灾情发生。</w:t>
        <w:br/>
        <w:t>A.查勘</w:t>
        <w:br/>
        <w:t>B.防灾</w:t>
        <w:br/>
        <w:t>C.承保</w:t>
        <w:br/>
        <w:t>D.理赔</w:t>
        <w:br/>
        <w:br/>
        <w:t>【答案】：C</w:t>
      </w:r>
      <w:r>
        <w:t xml:space="preserve"> </w:t>
      </w:r>
    </w:p>
    <w:p>
      <w:r>
        <w:t>65、经济学可以定义为()。</w:t>
        <w:br/>
        <w:t>A.政府对市场的调控</w:t>
        <w:br/>
        <w:t>B.企业赚取利润的活动</w:t>
        <w:br/>
        <w:t>C.对稀缺资源诸多用途的最合理配置的研究</w:t>
        <w:br/>
        <w:t>D.个人的生财之道</w:t>
        <w:br/>
        <w:br/>
        <w:t xml:space="preserve">【答案】：C </w:t>
      </w:r>
    </w:p>
    <w:p>
      <w:r>
        <w:t>66、当垄断竞争行业达到长期均衡时，则()。</w:t>
        <w:br/>
        <w:t>A.企业没有垄断能力</w:t>
        <w:br/>
        <w:t>B.企业没有利润</w:t>
        <w:br/>
        <w:t>C.企业充分利用了生产能力</w:t>
        <w:br/>
        <w:t>D.以上均不对</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67、对于高层民用建筑，为防止直击雷，应采用下列(  )措施。</w:t>
        <w:br/>
        <w:t>A.独立避雷针</w:t>
        <w:br/>
        <w:t>B.采用装有放射性物质的接闪器</w:t>
        <w:br/>
        <w:t>C.避雷针</w:t>
        <w:br/>
        <w:t>D.采用装设在屋角、屋脊、女儿墙或屋檐上的避雷带，并在屋面上装一定的金属网格</w:t>
        <w:br/>
        <w:br/>
        <w:t xml:space="preserve">【答案】：D </w:t>
      </w:r>
    </w:p>
    <w:p>
      <w:r>
        <w:t>68、下列产品中，能够计入当年GDP的是()。</w:t>
        <w:br/>
        <w:t>A.中央政府对地方政府的转移支付</w:t>
        <w:br/>
        <w:t>B.某人花100万美元在美国买的一栋新房</w:t>
        <w:br/>
        <w:t>C.企业从国外购买的一台服务器</w:t>
        <w:br/>
        <w:t>D.某企业当年生产没有卖掉的20万元产品</w:t>
        <w:br/>
        <w:br/>
        <w:t xml:space="preserve">【答案】：D </w:t>
      </w:r>
    </w:p>
    <w:p>
      <w:r>
        <w:t>69、与一般产品相比，知识作为公共产品的显著特点在于()。</w:t>
        <w:br/>
        <w:t>A.竞争性和排他性</w:t>
        <w:br/>
        <w:t>B.非竞争性和非排他性</w:t>
        <w:br/>
        <w:t>C.公共性和竞争性</w:t>
        <w:br/>
        <w:t>D.私人性和竞争性</w:t>
        <w:br/>
        <w:br/>
        <w:t xml:space="preserve">【答案】：B </w:t>
      </w:r>
    </w:p>
    <w:p>
      <w:r>
        <w:t>70、放置水箱的房间不应有(  )。</w:t>
        <w:br/>
        <w:t>A.良好的采光</w:t>
        <w:br/>
        <w:t>B.通风</w:t>
        <w:br/>
        <w:t>C.室温不宜低于5℃</w:t>
        <w:br/>
        <w:t>D.放置检修水箱的各种工具和杂物</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71、给水水源分地下水和地表水，地下水按其所处地层位置及形成过程包括(  )。</w:t>
        <w:br/>
        <w:t>A.自流水、泉水、层间水</w:t>
        <w:br/>
        <w:t>B.无压水、潜水、溶洞水</w:t>
        <w:br/>
        <w:t>C.井水、潜水、渗流水</w:t>
        <w:br/>
        <w:t>D.潜水、自流水、泉水</w:t>
        <w:br/>
        <w:br/>
        <w:t xml:space="preserve">【答案】：D </w:t>
      </w:r>
    </w:p>
    <w:p>
      <w:r>
        <w:t>72、厂商的收益是指()。</w:t>
        <w:br/>
        <w:t>A.成本加利润</w:t>
        <w:br/>
        <w:t>B.成本</w:t>
        <w:br/>
        <w:t>C.利润</w:t>
        <w:br/>
        <w:t>D.利润减成本</w:t>
        <w:br/>
        <w:br/>
        <w:t xml:space="preserve">【答案】：A </w:t>
      </w:r>
    </w:p>
    <w:p>
      <w:r>
        <w:t>73、总需求曲线向右下方倾斜是因为()。</w:t>
        <w:br/>
        <w:t>A.价格水平上升时，投资会减少</w:t>
        <w:br/>
        <w:t>B.价格水平上升时，消费会减少</w:t>
        <w:br/>
        <w:t>C.价格水平上升时，净出口会减少</w:t>
        <w:br/>
        <w:t>D.以上几个因素都是</w:t>
        <w:br/>
        <w:br/>
        <w:t xml:space="preserve">【答案】：D </w:t>
      </w:r>
    </w:p>
    <w:p>
      <w:r>
        <w:t>74、有关空调系统设备技术层的设置原则如下述，其中有误的是(  )。</w:t>
        <w:br/>
        <w:t>A.30层以上的高层建筑，宜设上、中、下三个技术层</w:t>
        <w:br/>
        <w:t>B.20-30层的高层建筑，宜设上、下两个技术层</w:t>
        <w:br/>
        <w:t>C.15～20层的高层建筑，宜设上部或下部一个技术层</w:t>
        <w:br/>
        <w:t>D.15层以下的建筑，应尽可能不设专门的技术层</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75、古典总供给曲线存在的条件是()。</w:t>
        <w:br/>
        <w:t>A.产出水平由充分就业水平决定</w:t>
        <w:br/>
        <w:t>B.劳动力市场的均衡不受劳动力需求曲线移动的影响</w:t>
        <w:br/>
        <w:t>C.劳动力市场的均衡不受劳动力供给曲线移动的影响</w:t>
        <w:br/>
        <w:t>D.劳动力需求和劳动力供给立即对价格水平的变化做出调整</w:t>
        <w:br/>
        <w:br/>
        <w:t xml:space="preserve">【答案】：D </w:t>
      </w:r>
    </w:p>
    <w:p>
      <w:r>
        <w:t>76、公共物品()。</w:t>
        <w:br/>
        <w:t>A.是指某个家庭或厂商的一项经济活动能给其他家庭或厂商带来无法补偿的危害，显然，这项经济活动的私人利益大于社会利益</w:t>
        <w:br/>
        <w:t>B.是一种产权理论，是解决经济活动外部性的重要理论和全新思路。其原理内容是指在市场交换中，若交易费用为零，那么产权对资源配置的效率就没有影响</w:t>
        <w:br/>
        <w:t>C.是指所有权属于个人的物品，是具备竞争性和排他性，能够通过市场机制达到资源优化配置的产品</w:t>
        <w:br/>
        <w:t>D.是指具有非竞争性和非排他性，不能依靠市场机制实现有效配置的产品</w:t>
        <w:br/>
        <w:br/>
        <w:t xml:space="preserve">【答案】：D </w:t>
      </w:r>
    </w:p>
    <w:p>
      <w:r>
        <w:t>77、下列关于长期平均成本和短期平均成本关系的说法，正确的是()。</w:t>
        <w:br/>
        <w:t>A.长期平均成本线上的每一点都与短期平均成本线上的某一点相对应</w:t>
        <w:br/>
        <w:t>B.短期平均成本线上的每一点都在长期平均成本线上</w:t>
        <w:br/>
        <w:t>C.长期平均成本线上的每一点都对应着某一条短期平均成本线的最低点</w:t>
        <w:br/>
        <w:t>D.每一条短期平均成本的最低点都在长期平均成本曲线上</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78、货币主义认为，扩张性的财政政策如果没有相应的货币政策配合，就会产生()。</w:t>
        <w:br/>
        <w:t>A.收缩效应</w:t>
        <w:br/>
        <w:t>B.挤出效应</w:t>
        <w:br/>
        <w:t>C.流动性陷阱</w:t>
        <w:br/>
        <w:t>D.货币幻觉</w:t>
        <w:br/>
        <w:br/>
        <w:t xml:space="preserve">【答案】：B </w:t>
      </w:r>
    </w:p>
    <w:p>
      <w:r>
        <w:t>79、某企业主利用自家空地修建厂房，并从企业的总收入中每年提取2万元作为其“劳务工资”，因此该企业的隐性成本()。</w:t>
        <w:br/>
        <w:t>A.每年少于2万元</w:t>
        <w:br/>
        <w:t>B.每年可能多于2万</w:t>
        <w:br/>
        <w:t>C.每年是2万</w:t>
        <w:br/>
        <w:t>D.上述皆有可能</w:t>
        <w:br/>
        <w:br/>
        <w:t xml:space="preserve">【答案】：B </w:t>
      </w:r>
    </w:p>
    <w:p>
      <w:r>
        <w:t>80、等成本线向左平行移动表明()。</w:t>
        <w:br/>
        <w:t>A.两种生产要素的价格不变或以相同比例发生变化，并且成本增加</w:t>
        <w:br/>
        <w:t>B.两种生产要素的价格不变或以相同比例发生变化，并且产量增加</w:t>
        <w:br/>
        <w:t>C.两种生产要素的价格不变或以相同比例发生变化，并且成本减少</w:t>
        <w:br/>
        <w:t>D.两种生产要素的价格不变或以相同比例发生变化，并且产量减少</w:t>
        <w:br/>
        <w:br/>
        <w:t xml:space="preserve">【答案】：C </w:t>
      </w:r>
    </w:p>
    <w:p>
      <w:r>
        <w:t>81、四部门经济指由四种经济单位所组成的经济，把三部门经济变成了四部门经济，需加进()</w:t>
        <w:br/>
        <w:t>A.厂商</w:t>
        <w:br/>
        <w:t>B.国外部门</w:t>
        <w:br/>
        <w:t>C.居民户</w:t>
        <w:br/>
        <w:t>D.政府</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82、在三部门经济中，国民收入从总支出角度看，包括消费、投资和政府购买，其中当政府收入大于购买支出时，便形成了政府储蓄，政府储蓄()。</w:t>
        <w:br/>
        <w:t>A.是政府赤字的相反数</w:t>
        <w:br/>
        <w:t>B.总是等于私人投资</w:t>
        <w:br/>
        <w:t>C.等于进口与出口之差</w:t>
        <w:br/>
        <w:t>D.等于GDP减去消费和存货投资之和</w:t>
        <w:br/>
        <w:br/>
        <w:t>【答案】：A</w:t>
      </w:r>
      <w:r>
        <w:t xml:space="preserve"> </w:t>
      </w:r>
    </w:p>
    <w:p>
      <w:r>
        <w:t>83、政府支出增加使IS曲线右移kg·△G，若要均衡收入变动接近于IS的移动量，则必须是()。</w:t>
        <w:br/>
        <w:t>A.LM平缓而IS陡峭</w:t>
        <w:br/>
        <w:t>B.LM垂直而IS陡峭</w:t>
        <w:br/>
        <w:t>C.LM和IS一样平缓</w:t>
        <w:br/>
        <w:t>D.LM陡峭而IS平缓</w:t>
        <w:br/>
        <w:br/>
        <w:t xml:space="preserve">【答案】：A </w:t>
      </w:r>
    </w:p>
    <w:p>
      <w:r>
        <w:t>84、《生活饮用水卫生标准》(GB5749-2006)中的铁含量高限是(  )mg/L。</w:t>
        <w:br/>
        <w:t>A.1.0</w:t>
        <w:br/>
        <w:t>B.0.3</w:t>
        <w:br/>
        <w:t>C.O.l</w:t>
        <w:br/>
        <w:t>D.0.002</w:t>
        <w:br/>
        <w:br/>
        <w:t xml:space="preserve">【答案】：B </w:t>
      </w:r>
    </w:p>
    <w:p>
      <w:r>
        <w:t>85、寡头垄断和垄断竞争的主要区别是()。</w:t>
        <w:br/>
        <w:t>A.厂商之间相互影响的程度不同</w:t>
        <w:br/>
        <w:t>B.厂商的成本函数不同</w:t>
        <w:br/>
        <w:t>C.厂商非价格竞争的种类不同</w:t>
        <w:br/>
        <w:t>D.厂商生产的产品不同</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86、把经济活动中的污染、自然资源被破坏、生态与环境保护所减少和增加的价值计算进去后所形成的GDP值叫做()。</w:t>
        <w:br/>
        <w:t>A.名义GDP</w:t>
        <w:br/>
        <w:t>B.绿色GDP</w:t>
        <w:br/>
        <w:t>C.GNP</w:t>
        <w:br/>
        <w:t>D.NDP</w:t>
        <w:br/>
        <w:br/>
        <w:t>【答案】：B</w:t>
      </w:r>
      <w:r>
        <w:t xml:space="preserve"> </w:t>
      </w:r>
    </w:p>
    <w:p>
      <w:r>
        <w:t>87、财政政策和货币政策可以用来调节市场经济。一般的财政政策和货币政策()。</w:t>
        <w:br/>
        <w:t>A.对控制结构性通货膨胀作用很小</w:t>
        <w:br/>
        <w:t>B.能够控制结构性通货膨胀</w:t>
        <w:br/>
        <w:t>C.能够抑制成本推动性通货膨胀</w:t>
        <w:br/>
        <w:t>D.对控制需求拉动性通货膨胀无效</w:t>
        <w:br/>
        <w:br/>
        <w:t xml:space="preserve">【答案】：A </w:t>
      </w:r>
    </w:p>
    <w:p>
      <w:r>
        <w:t>88、在开放经济条件下，IS曲线反映了利率和国民收入之间的关系，其均衡的条件为()</w:t>
        <w:br/>
        <w:t>A.投资等于储蓄</w:t>
        <w:br/>
        <w:t>B.投资加税收等于储蓄加政府支出</w:t>
        <w:br/>
        <w:t>C.政府支出减税收加出口减进口等于储蓄减投资</w:t>
        <w:br/>
        <w:t>D.投资加税收加进口等于储蓄加政府支出加出口</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89、如果某行业中许多生产者生产一种标准化的产品，我们可以预计单个厂商面临的产品需求()。</w:t>
        <w:br/>
        <w:t>A.具有单位弹性</w:t>
        <w:br/>
        <w:t>B.缺乏弹性或弹性很小</w:t>
        <w:br/>
        <w:t>C.富有弹性或弹性很大</w:t>
        <w:br/>
        <w:t>D.完全无弹性</w:t>
        <w:br/>
        <w:br/>
        <w:t xml:space="preserve">【答案】：C </w:t>
      </w:r>
    </w:p>
    <w:p>
      <w:r>
        <w:t>90、在纳什均衡中，()。</w:t>
        <w:br/>
        <w:t>A.每个人都选择自己的最优策略</w:t>
        <w:br/>
        <w:t>B.给定他人的选择，每个人都不会改变策略</w:t>
        <w:br/>
        <w:t>C.均衡的策略是可以自动实施的</w:t>
        <w:br/>
        <w:t>D.以三种说法上都对</w:t>
        <w:br/>
        <w:br/>
        <w:t xml:space="preserve">【答案】：B </w:t>
      </w:r>
    </w:p>
    <w:p>
      <w:r>
        <w:t>91、低压线路一般指(  )Ⅴ以下的配电线路。</w:t>
        <w:br/>
        <w:t>A.200</w:t>
        <w:br/>
        <w:t>B.380</w:t>
        <w:br/>
        <w:t>C.660</w:t>
        <w:br/>
        <w:t>D.1000</w:t>
        <w:br/>
        <w:br/>
        <w:t xml:space="preserve">【答案】：D </w:t>
      </w:r>
    </w:p>
    <w:p>
      <w:r>
        <w:t>92、假设某歌唱演员的年薪为10万元，但若她从事其他职业，最多只能得到3万元，那么该演员所获得的经济地租为()。</w:t>
        <w:br/>
        <w:t>A.10万元</w:t>
        <w:br/>
        <w:t>B.7万元</w:t>
        <w:br/>
        <w:t>C.3万元</w:t>
        <w:br/>
        <w:t>D.不确定</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93、下列各种成本中，哪个成本的变动规律是向右下方倾斜？()</w:t>
        <w:br/>
        <w:t>A.平均同定成本</w:t>
        <w:br/>
        <w:t>B.平均可变成本</w:t>
        <w:br/>
        <w:t>C.短期边际成本</w:t>
        <w:br/>
        <w:t>D.短期总成本</w:t>
        <w:br/>
        <w:br/>
        <w:t xml:space="preserve">【答案】：A </w:t>
      </w:r>
    </w:p>
    <w:p>
      <w:r>
        <w:t>94、当一国出现国际收支逆差时，该国政府可以采取()财政政策。</w:t>
        <w:br/>
        <w:t>A.紧缩性</w:t>
        <w:br/>
        <w:t>B.扩张性</w:t>
        <w:br/>
        <w:t>C.顺差性</w:t>
        <w:br/>
        <w:t>D.逆差性</w:t>
        <w:br/>
        <w:br/>
        <w:t xml:space="preserve">【答案】：A </w:t>
      </w:r>
    </w:p>
    <w:p>
      <w:r>
        <w:t>95、使用自有资金也应计算利息收入，这种利息从成本角度看是()。</w:t>
        <w:br/>
        <w:t>A.固定成本</w:t>
        <w:br/>
        <w:t>B.隐性成本</w:t>
        <w:br/>
        <w:t>C.会计成本</w:t>
        <w:br/>
        <w:t>D.生产成本</w:t>
        <w:br/>
        <w:br/>
        <w:t xml:space="preserve">【答案】：B </w:t>
      </w:r>
    </w:p>
    <w:p>
      <w:r>
        <w:t>96、在生产可能性曲线以内的任何一点都表示()。</w:t>
        <w:br/>
        <w:t>A.资源没有得到充分利用</w:t>
        <w:br/>
        <w:t>B.资源得到了充分利用</w:t>
        <w:br/>
        <w:t>C.可以利用的资源稀缺</w:t>
        <w:br/>
        <w:t>D.现有条件下无法实现的生产组合</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97、下列管道中(  )不得从建筑物和大型构筑物的下面穿越。</w:t>
        <w:br/>
        <w:t>A.自来水管道</w:t>
        <w:br/>
        <w:t>B.燃气管道</w:t>
        <w:br/>
        <w:t>C.采暖供热管道</w:t>
        <w:br/>
        <w:t>D.下水管道</w:t>
        <w:br/>
        <w:br/>
        <w:t xml:space="preserve">【答案】：B </w:t>
      </w:r>
    </w:p>
    <w:p>
      <w:r>
        <w:t>98、某人愿意用20元买第一件衬衫，愿意用35元买第二件衬衫。第二件衬衫的边际效用是()。</w:t>
        <w:br/>
        <w:t>A.55</w:t>
        <w:br/>
        <w:t>B.35</w:t>
        <w:br/>
        <w:t>C.15</w:t>
        <w:br/>
        <w:t>D.27.5</w:t>
        <w:br/>
        <w:br/>
        <w:t xml:space="preserve">【答案】：C </w:t>
      </w:r>
    </w:p>
    <w:p>
      <w:r>
        <w:t>99、利率和收入的组合点出现在1S曲线右上方，LM曲线的左上方的区域中，则表示()。</w:t>
        <w:br/>
        <w:t>A.投资小于储蓄，且货币需求小于货币供给</w:t>
        <w:br/>
        <w:t>B.投资小于储蓄，且货币供给小于货币需求</w:t>
        <w:br/>
        <w:t>C.投资大于储蓄，且货币需求小于货币供给</w:t>
        <w:br/>
        <w:t>D.投资大于储蓄，且货币需求大于货币供给</w:t>
        <w:br/>
        <w:br/>
        <w:t xml:space="preserve">【答案】：A </w:t>
      </w:r>
    </w:p>
    <w:p>
      <w:r>
        <w:t>100、相同规格的铸铁散热器，下列组合最有利于发挥每片散热器的散热能力的是(  )。</w:t>
        <w:br/>
        <w:t>A.每组片数＜6片</w:t>
        <w:br/>
        <w:t>B.每组片数6-10片</w:t>
        <w:br/>
        <w:t>C.每组片数11-20片</w:t>
        <w:br/>
        <w:t>D.每组片数＞20片</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101、甲、乙两人现有的效用水平分别为10和20，资源的再配置使得两人的效用发生了变化，属于帕累托改进的一种变动是()。</w:t>
        <w:br/>
        <w:t>A.甲的效用变为10，乙的效用变为15</w:t>
        <w:br/>
        <w:t>B.甲的效用变为8，乙的效用变为25</w:t>
        <w:br/>
        <w:t>C.甲的效用变为8，乙的效用变为30</w:t>
        <w:br/>
        <w:t>D.甲的效用变为10，乙的效用变为30</w:t>
        <w:br/>
        <w:br/>
        <w:t>【答案】：D</w:t>
      </w:r>
      <w:r>
        <w:t xml:space="preserve"> </w:t>
      </w:r>
    </w:p>
    <w:p>
      <w:r>
        <w:t>102、按收入法核算GDP时，以下哪项应计算在内。()</w:t>
        <w:br/>
        <w:t>A.工资、利息</w:t>
        <w:br/>
        <w:t>B.利润、租金</w:t>
        <w:br/>
        <w:t>C.间接税和企业转移支付、折旧</w:t>
        <w:br/>
        <w:t>D.以上均是</w:t>
        <w:br/>
        <w:br/>
        <w:t xml:space="preserve">【答案】：D </w:t>
      </w:r>
    </w:p>
    <w:p>
      <w:r>
        <w:t>103、关于影响供给价格弹性的因素，下列表述错误的是()。</w:t>
        <w:br/>
        <w:t>A.时间是决定供给弹性的首要因素</w:t>
        <w:br/>
        <w:t>B.短期内供给弹性一般较小，在较长的时期内，供给弹性一般比较大</w:t>
        <w:br/>
        <w:t>C.对农产品来说，短期内供给弹性几乎为零</w:t>
        <w:br/>
        <w:t>D.用于生产某商品的投入品难以加入或脱离某种特殊行业，富有弹性</w:t>
        <w:br/>
        <w:br/>
        <w:t xml:space="preserve">【答案】：D </w:t>
      </w:r>
    </w:p>
    <w:p>
      <w:r>
        <w:t>104、剧场、电影院应设消火栓系统的座位是(  )。</w:t>
        <w:br/>
        <w:t>A.800个</w:t>
        <w:br/>
        <w:t>B.＞800个</w:t>
        <w:br/>
        <w:t>C.700个</w:t>
        <w:br/>
        <w:t>D.＞700个</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105、斯坦利？杰文斯提出的“太阳黑子理论”是()。</w:t>
        <w:br/>
        <w:t>A.关于经济周期形成的内部原因的一种解释</w:t>
        <w:br/>
        <w:t>B.关于经济周期形成的外部原因的一种解释</w:t>
        <w:br/>
        <w:t>C.关于经济增长的内部原因的一种解释</w:t>
        <w:br/>
        <w:t>D.关于经济增长的外部原因的一种解释</w:t>
        <w:br/>
        <w:br/>
        <w:t>【答案】：B</w:t>
      </w:r>
      <w:r>
        <w:t xml:space="preserve"> </w:t>
      </w:r>
    </w:p>
    <w:p>
      <w:r>
        <w:t>106、影响空调建筑耗能的因素很多，下列因素中影响最小的是(  )。</w:t>
        <w:br/>
        <w:t>A.朝向</w:t>
        <w:br/>
        <w:t>B.体形</w:t>
        <w:br/>
        <w:t>C.窗大小</w:t>
        <w:br/>
        <w:t>D.外装修样式</w:t>
        <w:br/>
        <w:br/>
        <w:t xml:space="preserve">【答案】：D </w:t>
      </w:r>
    </w:p>
    <w:p>
      <w:r>
        <w:t>107、欧洲中长期贷款的主要形式是()。</w:t>
        <w:br/>
        <w:t>A.双边贷款</w:t>
        <w:br/>
        <w:t>B.银团贷款</w:t>
        <w:br/>
        <w:t>C.独家银行贷款</w:t>
        <w:br/>
        <w:t>D.银行贷款</w:t>
        <w:br/>
        <w:br/>
        <w:t xml:space="preserve">【答案】：B </w:t>
      </w:r>
    </w:p>
    <w:p>
      <w:r>
        <w:t>108、欧洲货币市场是指专门从事()的市场。</w:t>
        <w:br/>
        <w:t>A.美元存放与借贷</w:t>
        <w:br/>
        <w:t>B.欧元存放与借贷</w:t>
        <w:br/>
        <w:t>C.境内货币存放与借贷</w:t>
        <w:br/>
        <w:t>D.境外货币存放与借贷</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109、下列说法正确的是()。</w:t>
        <w:br/>
        <w:t>A.非排他性是公共物品的主要特征，非竞争性是派生特征</w:t>
        <w:br/>
        <w:t>B.“增加一个人消费的边际供给成本为零”体现了公共物品的非排他性</w:t>
        <w:br/>
        <w:t>C.非排他性成为对自愿融资起阻碍作用的关键因素</w:t>
        <w:br/>
        <w:t>D.政府融资的缺点是可能导致公共物品供给数量不足和结构不平等</w:t>
        <w:br/>
        <w:br/>
        <w:t>【答案】：C</w:t>
      </w:r>
      <w:r>
        <w:t xml:space="preserve"> </w:t>
      </w:r>
    </w:p>
    <w:p>
      <w:r>
        <w:t>110、如果厂商在产品市场上是一个完全竞争者，那么对于该厂商而言()。</w:t>
        <w:br/>
        <w:t>A.MRP=P</w:t>
        <w:br/>
        <w:t>B.MR=P</w:t>
        <w:br/>
        <w:t>C.VMP=P</w:t>
        <w:br/>
        <w:t>D.MRP=P？VMP</w:t>
        <w:br/>
        <w:br/>
        <w:t xml:space="preserve">【答案】：B </w:t>
      </w:r>
    </w:p>
    <w:p>
      <w:r>
        <w:t xml:space="preserve">111、建立一个永久性国际货币基金组织属于()的内容。 </w:t>
        <w:br/>
        <w:t>A.国际金本位制</w:t>
        <w:br/>
        <w:t>B.国际金汇兑体系</w:t>
        <w:br/>
        <w:t>C.布雷顿森林体系</w:t>
        <w:br/>
        <w:t>D.牙买加体系</w:t>
        <w:br/>
        <w:br/>
        <w:t xml:space="preserve">【答案】：C </w:t>
      </w:r>
    </w:p>
    <w:p>
      <w:r>
        <w:t>112、某20层的办公楼选用的较好的热水供暖系统是(  )。</w:t>
        <w:br/>
        <w:t>A.上供下回单双管混合式</w:t>
        <w:br/>
        <w:t>B.垂直单管顺流式</w:t>
        <w:br/>
        <w:t>C.分区式单管跨越式</w:t>
        <w:br/>
        <w:t>D.水平单管跨越式</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113、在Excel中，当计算公式中出现被零除的现象时，产生的错误值是()。</w:t>
        <w:br/>
        <w:t>A.#N/A!</w:t>
        <w:br/>
        <w:t>B.#DIV/0!</w:t>
        <w:br/>
        <w:t>C.#NUM!</w:t>
        <w:br/>
        <w:t>D.#NUM!</w:t>
        <w:br/>
        <w:br/>
        <w:t>【答案】：B</w:t>
      </w:r>
      <w:r>
        <w:t xml:space="preserve"> </w:t>
      </w:r>
    </w:p>
    <w:p>
      <w:r>
        <w:t>114、在市场分割理论下，市场划分为()两部分。</w:t>
        <w:br/>
        <w:t>A.股票市场和债券市场</w:t>
        <w:br/>
        <w:t>B.股票市场和资金市场</w:t>
        <w:br/>
        <w:t>C.股票市场和期货市场</w:t>
        <w:br/>
        <w:t>D.短期资金市场和长期资金市场</w:t>
        <w:br/>
        <w:br/>
        <w:t xml:space="preserve">【答案】：D </w:t>
      </w:r>
    </w:p>
    <w:p>
      <w:r>
        <w:t>115、采用铝盐做混凝剂用于游泳池循环水絮凝过滤的设计投加量采用(  )mg/L。</w:t>
        <w:br/>
        <w:t>A.3-5</w:t>
        <w:br/>
        <w:t>B.5～10</w:t>
        <w:br/>
        <w:t>C.10～15</w:t>
        <w:br/>
        <w:t>D.15-20</w:t>
        <w:br/>
        <w:br/>
        <w:t xml:space="preserve">【答案】：A </w:t>
      </w:r>
    </w:p>
    <w:p>
      <w:r>
        <w:t>116、两种商品在两个人之间的分配，能被称为帕累托最优的条件是()。</w:t>
        <w:br/>
        <w:t>A.不使某个人受损失就不能使另一个人受益</w:t>
        <w:br/>
        <w:t>B.个人都处在其契约曲线上</w:t>
        <w:br/>
        <w:t>C.个人都处在他们的效用可能性曲线上</w:t>
        <w:br/>
        <w:t>D.包括以上所有条件</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117、有关自动喷水灭火系统对水源的要求，以下错误的是(</w:t>
      </w:r>
      <w:r>
        <w:t xml:space="preserve"> </w:t>
      </w:r>
    </w:p>
    <w:p>
      <w:r>
        <w:t xml:space="preserve"> )。</w:t>
        <w:br/>
        <w:t>A.系统用水应无污染、无腐蚀、无悬浮物</w:t>
        <w:br/>
        <w:t>B.应符合饮用水的标准</w:t>
        <w:br/>
        <w:t>C.在严寒和寒冷地区对系统遭受冰冻影响的部分应采取防冰措施</w:t>
        <w:br/>
        <w:t>D.与生活用水合用的消防水箱和消防水池，其储水水质应符合饮用水标准</w:t>
        <w:br/>
        <w:br/>
        <w:t>【答案】：B</w:t>
      </w:r>
      <w:r>
        <w:t xml:space="preserve"> </w:t>
      </w:r>
    </w:p>
    <w:p>
      <w:r>
        <w:t>118、债券价格波动的基本特征是()。</w:t>
        <w:br/>
        <w:t>A.债券的价格与它所要求的收益率呈反方向变动</w:t>
        <w:br/>
        <w:t>B.债券的价格与它所要求的收益率呈正方向变动</w:t>
        <w:br/>
        <w:t>C.利率上升，债券价格上涨</w:t>
        <w:br/>
        <w:t>D.利率下降，债券价格下跌</w:t>
        <w:br/>
        <w:br/>
        <w:t xml:space="preserve">【答案】：A </w:t>
      </w:r>
    </w:p>
    <w:p>
      <w:r>
        <w:t>119、排水立管与排出管端部的连接方法是(  )。</w:t>
        <w:br/>
        <w:t>A.900弯头连接</w:t>
        <w:br/>
        <w:t>B.检查井连接</w:t>
        <w:br/>
        <w:t>C.2个450弯头连接</w:t>
        <w:br/>
        <w:t>D.斜插连接</w:t>
        <w:br/>
        <w:br/>
        <w:t xml:space="preserve">【答案】：C </w:t>
      </w:r>
    </w:p>
    <w:p>
      <w:r>
        <w:t>120、总供给是指整个经济社会所提供的商品和劳务总量，统计量一般用()表示。</w:t>
        <w:br/>
        <w:t>A.国内生产总值</w:t>
        <w:br/>
        <w:t>B.国际收支</w:t>
        <w:br/>
        <w:t>C.国民生产总值</w:t>
        <w:br/>
        <w:t>D.国内消费总值</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121、某市拥有100万人口，其中从业人数80万，登记失业人数5万，该市失业率为()。</w:t>
        <w:br/>
        <w:t>A.5%</w:t>
        <w:br/>
        <w:t>B.5.9%</w:t>
        <w:br/>
        <w:t>C.6.8%</w:t>
        <w:br/>
        <w:t>D.7%</w:t>
        <w:br/>
        <w:br/>
        <w:t>【答案】：B</w:t>
      </w:r>
      <w:r>
        <w:t xml:space="preserve"> </w:t>
      </w:r>
    </w:p>
    <w:p>
      <w:r>
        <w:t>122、美元等同于黄金，实行可调整的固定汇率制度，是()的特征。</w:t>
        <w:br/>
        <w:t>A.布雷顿森林体系</w:t>
        <w:br/>
        <w:t>B.国际金本位制</w:t>
        <w:br/>
        <w:t>C.牙买加体系</w:t>
        <w:br/>
        <w:t>D.国际金块－金汇兑本位制</w:t>
        <w:br/>
        <w:br/>
        <w:t xml:space="preserve">【答案】：A </w:t>
      </w:r>
    </w:p>
    <w:p>
      <w:r>
        <w:t>123、我国人民币汇率采取的标价方法是()。</w:t>
        <w:br/>
        <w:t>A.直接标价法</w:t>
        <w:br/>
        <w:t>B.间接标价法</w:t>
        <w:br/>
        <w:t>C.复合标价法</w:t>
        <w:br/>
        <w:t>D.双向标价法</w:t>
        <w:br/>
        <w:br/>
        <w:t xml:space="preserve">【答案】：A </w:t>
      </w:r>
    </w:p>
    <w:p>
      <w:r>
        <w:t>124、高位水箱内消防贮水量的计算按(  )mⅠn的建筑消防水量考虑。</w:t>
        <w:br/>
        <w:t>A.5</w:t>
        <w:br/>
        <w:t>B.10</w:t>
        <w:br/>
        <w:t>C.15</w:t>
        <w:br/>
        <w:t>D.20</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125、国家规定金币为主币，但是国内不铸造和使用金币，这种货币制度是()。</w:t>
        <w:br/>
        <w:t>A.金币本位制</w:t>
        <w:br/>
        <w:t>B.金块本位制</w:t>
        <w:br/>
        <w:t>C.金汇兑本位制</w:t>
        <w:br/>
        <w:t>D.信用纸币本位制</w:t>
        <w:br/>
        <w:br/>
        <w:t>【答案】：C</w:t>
      </w:r>
      <w:r>
        <w:t xml:space="preserve"> </w:t>
      </w:r>
    </w:p>
    <w:p>
      <w:r>
        <w:t>126、在机械通风系统中，设计建筑室外进、排风口的位置时，下列(  )说法是错误的。</w:t>
        <w:br/>
        <w:t>A.进、排风口在同一平面位置上下布置时，进风口应高于排风口</w:t>
        <w:br/>
        <w:t>B.进风口应尽量布置在北向阴凉处</w:t>
        <w:br/>
        <w:t>C.设于外墙时，进、排风口应采用防雨百叶风口</w:t>
        <w:br/>
        <w:t>D.进风口应直接设在室外空气较清洁的地点</w:t>
        <w:br/>
        <w:br/>
        <w:t xml:space="preserve">【答案】：A </w:t>
      </w:r>
    </w:p>
    <w:p>
      <w:r>
        <w:t>127、由于卖方和买方之间信息不对称，市场机制会导致某些商品或服务的需求曲线向左下方弯曲，最终结果是劣质商品或服务驱逐优质商品或服务，以致市场萎缩甚至消失的现象，称为()。</w:t>
        <w:br/>
        <w:t>A.道德风险</w:t>
        <w:br/>
        <w:t>B.优胜劣汰</w:t>
        <w:br/>
        <w:t>C.逆向选择</w:t>
        <w:br/>
        <w:t>D.外部性</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p>
    <w:p>
      <w:r>
        <w:t>128、在买卖双方达成协议后，协议的一方利用信息不对称，通过改变自己行为来损害对方的利益，这种现象称为()。</w:t>
        <w:br/>
        <w:t>A.劣币驱逐良币</w:t>
        <w:br/>
        <w:t>B.逆向选择</w:t>
        <w:br/>
        <w:t>C.道德风险</w:t>
        <w:br/>
        <w:t>D.外部不经济</w:t>
        <w:br/>
        <w:br/>
        <w:t>【答案】：C</w:t>
      </w:r>
      <w:r>
        <w:t xml:space="preserve"> </w:t>
      </w:r>
    </w:p>
    <w:p>
      <w:r>
        <w:t>129、国际收支平衡状况分析，重点是分析()。</w:t>
        <w:br/>
        <w:t>A.国际收支总额</w:t>
        <w:br/>
        <w:t>B.国际收支差额</w:t>
        <w:br/>
        <w:t>C.国际收支结构</w:t>
        <w:br/>
        <w:t>D.国际收支项目</w:t>
        <w:br/>
        <w:br/>
        <w:t xml:space="preserve">【答案】：B </w:t>
      </w:r>
    </w:p>
    <w:p>
      <w:r>
        <w:t>130、下列哪一项会导致一国生产可能性曲线向外移动。()</w:t>
        <w:br/>
        <w:t>A.资本品生产增加，消费品生产减少</w:t>
        <w:br/>
        <w:t>B.失业</w:t>
        <w:br/>
        <w:t>C.一国可被利用的资源增加或技术进步</w:t>
        <w:br/>
        <w:t>D.通货膨胀</w:t>
        <w:br/>
        <w:br/>
        <w:t xml:space="preserve">【答案】：C </w:t>
      </w:r>
    </w:p>
    <w:p>
      <w:r>
        <w:t>131、基数效用论和序数效用论的主要区别是()。</w:t>
        <w:br/>
        <w:t>A.边际效用是否递减</w:t>
        <w:br/>
        <w:t>B.效用是否可加总</w:t>
        <w:br/>
        <w:t>C.效用函数是否线性</w:t>
        <w:br/>
        <w:t>D.效用是否客观</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132、下列关于中央银行再贴现政策的缺点的说法中，正确的是()。</w:t>
        <w:br/>
        <w:t>A.作用猛烈，缺乏弹性</w:t>
        <w:br/>
        <w:t>B.政策效果很大程度受超额准备金的影响</w:t>
        <w:br/>
        <w:t>C.主动权在商业银行，而不在中央银行</w:t>
        <w:br/>
        <w:t>D.从政策实施到影响最终目标，时滞较长</w:t>
        <w:br/>
        <w:br/>
        <w:t>【答案】：C</w:t>
      </w:r>
      <w:r>
        <w:t xml:space="preserve"> </w:t>
      </w:r>
    </w:p>
    <w:p>
      <w:r>
        <w:t>133、下列不属于要素收入的是()。</w:t>
        <w:br/>
        <w:t>A.租金</w:t>
        <w:br/>
        <w:t>B.养老金</w:t>
        <w:br/>
        <w:t>C.银行存款利息</w:t>
        <w:br/>
        <w:t>D.红利</w:t>
        <w:br/>
        <w:br/>
        <w:t xml:space="preserve">【答案】：B </w:t>
      </w:r>
    </w:p>
    <w:p>
      <w:r>
        <w:t>134、下列哪条不是空调节能措施？(  )</w:t>
        <w:br/>
        <w:t>A.南窗设固定遮阳</w:t>
        <w:br/>
        <w:t>B.墙导热系数小</w:t>
        <w:br/>
        <w:t>C.门窗密封</w:t>
        <w:br/>
        <w:t>D.装修明亮</w:t>
        <w:br/>
        <w:br/>
        <w:t xml:space="preserve">【答案】：D </w:t>
      </w:r>
    </w:p>
    <w:p>
      <w:r>
        <w:t>135、目前国产窗式恒温空调器，其产冷量为(  )kW。</w:t>
        <w:br/>
        <w:t>A.2.5</w:t>
        <w:br/>
        <w:t>B.3.5</w:t>
        <w:br/>
        <w:t>C.4.0</w:t>
        <w:br/>
        <w:t>D.5.0</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136、建筑物对侧击雷的防护措施为(</w:t>
      </w:r>
      <w:r>
        <w:t xml:space="preserve"> </w:t>
      </w:r>
    </w:p>
    <w:p>
      <w:r>
        <w:t xml:space="preserve"> )。</w:t>
        <w:br/>
        <w:t>A.利用装在屋顶的避雷带作为接闪器，通过引下线接地</w:t>
        <w:br/>
        <w:t>B.建筑物30m以上的外墙栏杆、金属门窗等与防雷装置相连</w:t>
        <w:br/>
        <w:t>C.建筑物内部的金属物接地</w:t>
        <w:br/>
        <w:t>D.进出建筑物的管道及电缆外皮接地</w:t>
        <w:br/>
        <w:br/>
        <w:t>【答案】：B</w:t>
      </w:r>
      <w:r>
        <w:t xml:space="preserve"> </w:t>
      </w:r>
    </w:p>
    <w:p>
      <w:r>
        <w:t>137、下列属于扩张性货币政策操作的是()。</w:t>
        <w:br/>
        <w:t>A.发行央行票据</w:t>
        <w:br/>
        <w:t>B.降低法定存款准备金率</w:t>
        <w:br/>
        <w:t>C.在公开市场上进行正回购操作</w:t>
        <w:br/>
        <w:t>D.在公开市场上进行现券卖断操作</w:t>
        <w:br/>
        <w:br/>
        <w:t xml:space="preserve">【答案】：B </w:t>
      </w:r>
    </w:p>
    <w:p>
      <w:r>
        <w:t>138、在下列项目中，应记入国际收支平衡表借方的是()。</w:t>
        <w:br/>
        <w:t>A.货物出口</w:t>
        <w:br/>
        <w:t>B.外商投资企业利润再投资</w:t>
        <w:br/>
        <w:t>C.外汇储备减少</w:t>
        <w:br/>
        <w:t>D.对外提供无偿援助</w:t>
        <w:br/>
        <w:br/>
        <w:t xml:space="preserve">【答案】：D </w:t>
      </w:r>
    </w:p>
    <w:p>
      <w:r>
        <w:t>139、安全出口标志灯和疏散标志灯的安装高度分别以(  )为宜。Ⅰ.安全出口标志灯宜设在距地高度不低于1.5m处；Ⅱ.安全出口标志灯宜设在距地高度不低于2.Om处；Ⅲ.疏散标志灯宜设在离地面1.5m以下的墙面上；Ⅳ.疏散标志灯宜设在离地面l.Om以下的墙面上</w:t>
        <w:br/>
        <w:t>A.Ⅰ、Ⅲ</w:t>
        <w:br/>
        <w:t>B.Ⅰ、Ⅱ</w:t>
        <w:br/>
        <w:t>C.Ⅱ、Ⅲ</w:t>
        <w:br/>
        <w:t>D.Ⅱ、Ⅳ</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p>
    <w:p>
      <w:r>
        <w:t>140、在蒙代尔一弗莱明模型中，IS曲线向右下方倾斜，是因为()。</w:t>
        <w:br/>
        <w:t>A.进口与汇率负相关</w:t>
        <w:br/>
        <w:t>B.净出口与汇率负相关</w:t>
        <w:br/>
        <w:t>C.出口与汇率正相关</w:t>
        <w:br/>
        <w:t>D.进出口与汇率正相关</w:t>
        <w:br/>
        <w:br/>
        <w:t>【答案】：B</w:t>
      </w:r>
      <w:r>
        <w:t xml:space="preserve"> </w:t>
      </w:r>
    </w:p>
    <w:p>
      <w:r>
        <w:t>141、循环水泵的设计下列要求不符合规范的是(  )。</w:t>
        <w:br/>
        <w:t>A.应尽量靠近游泳池</w:t>
        <w:br/>
        <w:t>B.宜与循环水净化设备在同一房间内</w:t>
        <w:br/>
        <w:t>C.水泵机组和管道应有减振和降噪措施</w:t>
        <w:br/>
        <w:t>D.水泵吸水管内的水流速度采用1.5-2.Om/s，出水管内的水流速度采用1.8m/s</w:t>
        <w:br/>
        <w:br/>
        <w:t xml:space="preserve">【答案】：D </w:t>
      </w:r>
    </w:p>
    <w:p>
      <w:r>
        <w:t>142、影响室内气流组织最主要的是(  )。</w:t>
        <w:br/>
        <w:t>A.回风口的位置和形式</w:t>
        <w:br/>
        <w:t>B.送风口的位置和形式</w:t>
        <w:br/>
        <w:t>C.房间的温湿度</w:t>
        <w:br/>
        <w:t>D.房间的几何尺寸</w:t>
        <w:br/>
        <w:br/>
        <w:t xml:space="preserve">【答案】：B </w:t>
      </w:r>
    </w:p>
    <w:p>
      <w:r>
        <w:t>143、当采暖管道穿过防火墙时，在管道穿过处，应采取的措施为(  )。</w:t>
        <w:br/>
        <w:t>A.设补偿器和封堵措施</w:t>
        <w:br/>
        <w:t>B.设固定支架和封堵措施</w:t>
        <w:br/>
        <w:t>C.保温</w:t>
        <w:br/>
        <w:t>D.不保温设封堵措施</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p>
    <w:p>
      <w:r>
        <w:t>144、帕累托最优意味着()。</w:t>
        <w:br/>
        <w:t>A.社会福利水平达到了最大</w:t>
        <w:br/>
        <w:t>B.相关主体不能在不减少他人福利的情形下增加自身福利水平</w:t>
        <w:br/>
        <w:t>C.社会分配最为公平</w:t>
        <w:br/>
        <w:t>D.生产效率最高</w:t>
        <w:br/>
        <w:br/>
        <w:t>【答案】：B</w:t>
      </w:r>
      <w:r>
        <w:t xml:space="preserve"> </w:t>
      </w:r>
    </w:p>
    <w:p>
      <w:r>
        <w:t>145、在完全竞争的市场中，行业的长期供给曲线取决于()。</w:t>
        <w:br/>
        <w:t>A.SAC曲线最低点的轨迹</w:t>
        <w:br/>
        <w:t>B.SMC曲线最低点的轨迹</w:t>
        <w:br/>
        <w:t>C.LMC曲线最低点的轨迹</w:t>
        <w:br/>
        <w:t>D.LAC曲线最低点的轨迹</w:t>
        <w:br/>
        <w:br/>
        <w:t xml:space="preserve">【答案】：D </w:t>
      </w:r>
    </w:p>
    <w:p>
      <w:r>
        <w:t>146、完全竞争市场上，单个企业的需求曲线是()。</w:t>
        <w:br/>
        <w:t>A.与整个行业的需求曲线一致</w:t>
        <w:br/>
        <w:t>B.向右下方倾斜的</w:t>
        <w:br/>
        <w:t>C.与横轴平行的</w:t>
        <w:br/>
        <w:t>D.不影响市场价格</w:t>
        <w:br/>
        <w:br/>
        <w:t xml:space="preserve">【答案】：C </w:t>
      </w:r>
    </w:p>
    <w:p>
      <w:r>
        <w:t>147、在经济学中，短期和长期的划分标准是()。</w:t>
        <w:br/>
        <w:t>A.厂商是否可以调整其产量</w:t>
        <w:br/>
        <w:t>B.厂商是否可以调整其产品价格</w:t>
        <w:br/>
        <w:t>C.厂商生产时间的长短</w:t>
        <w:br/>
        <w:t>D.厂商是否可以调整全部生产要素的投入数量</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p>
    <w:p>
      <w:r>
        <w:t>148、下列属于国际资本市场的是()。</w:t>
        <w:br/>
        <w:t>A.银行中长期信贷市场</w:t>
        <w:br/>
        <w:t>B.贴现市场</w:t>
        <w:br/>
        <w:t>C.短期证券市场</w:t>
        <w:br/>
        <w:t>D.国库券市场</w:t>
        <w:br/>
        <w:br/>
        <w:t>【答案】：A</w:t>
      </w:r>
      <w:r>
        <w:t xml:space="preserve"> </w:t>
      </w:r>
    </w:p>
    <w:p>
      <w:r>
        <w:t>149、一般而言，供给曲线在坐标轴上的方向是()。</w:t>
        <w:br/>
        <w:t>A.向上倾斜</w:t>
        <w:br/>
        <w:t>B.向下倾斜</w:t>
        <w:br/>
        <w:t>C.水平</w:t>
        <w:br/>
        <w:t>D.不一定</w:t>
        <w:br/>
        <w:br/>
        <w:t xml:space="preserve">【答案】：A </w:t>
      </w:r>
    </w:p>
    <w:p>
      <w:r>
        <w:t>150、如果商品X和商品Y互为替代，则X的价格下降将造成()。</w:t>
        <w:br/>
        <w:t>A.X的需求曲线向左移动</w:t>
        <w:br/>
        <w:t>B.X的需求曲线向右移动</w:t>
        <w:br/>
        <w:t>C.Y的需求曲线向左移动</w:t>
        <w:br/>
        <w:t>D.Y的需求曲线向右移动</w:t>
        <w:br/>
        <w:br/>
        <w:t xml:space="preserve">【答案】：C </w:t>
      </w:r>
    </w:p>
    <w:p>
      <w:r>
        <w:t>151、关于价格水平、总供给和总需求之间的关系，下列说法错误的是()。</w:t>
        <w:br/>
        <w:t>A.总需求和总供给的比例关系决定价格总水平</w:t>
        <w:br/>
        <w:t>B.价格总水平上升时，总需求减少</w:t>
        <w:br/>
        <w:t>C.从长期来看，总供给变动与价格总水平无关</w:t>
        <w:br/>
        <w:t>D.从短期来看，价格总水平与总供给反方向变动</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152、对于1250kⅤA干式变压器带有ⅠP2X及以上防护等级金属外壳与后壁，侧壁净距不应小于(</w:t>
      </w:r>
      <w:r>
        <w:t xml:space="preserve"> </w:t>
      </w:r>
    </w:p>
    <w:p>
      <w:r>
        <w:t xml:space="preserve"> )m。</w:t>
        <w:br/>
        <w:t>A.0.6</w:t>
        <w:br/>
        <w:t>B.0.8</w:t>
        <w:br/>
        <w:t>C.1.0</w:t>
        <w:br/>
        <w:t>D.1.2</w:t>
        <w:br/>
        <w:br/>
        <w:t>【答案】：B</w:t>
      </w:r>
      <w:r>
        <w:t xml:space="preserve"> </w:t>
      </w:r>
    </w:p>
    <w:p>
      <w:r>
        <w:t>153、装配式高压电容器组在室内安装时，下列说法错误的是(  )。</w:t>
        <w:br/>
        <w:t>A.下层电容器的底部距地面不应小于0：2m</w:t>
        <w:br/>
        <w:t>B.上层电容器的底部距地面不宜大于2.8m</w:t>
        <w:br/>
        <w:t>C.电容器装置顶部至屋顶净距不应小于Ⅰm</w:t>
        <w:br/>
        <w:t>D.电容器布置不宜超过三层</w:t>
        <w:br/>
        <w:br/>
        <w:t xml:space="preserve">【答案】：B </w:t>
      </w:r>
    </w:p>
    <w:p>
      <w:r>
        <w:t>154、根据货币主义汇率理论，在其他条件不变的情况下，一国的国民收入增长快于其他国家，会导致该国货币汇率()。</w:t>
        <w:br/>
        <w:t>A.上升</w:t>
        <w:br/>
        <w:t>B.下跌</w:t>
        <w:br/>
        <w:t>C.不变</w:t>
        <w:br/>
        <w:t>D.难以判断</w:t>
        <w:br/>
        <w:br/>
        <w:t xml:space="preserve">【答案】：A </w:t>
      </w:r>
    </w:p>
    <w:p>
      <w:r>
        <w:t>155、对于两台冷水机组的冷却水泵(一次泵)，下列设备合适的是(  )。</w:t>
        <w:br/>
        <w:t>A.两台相应流量的泵</w:t>
        <w:br/>
        <w:t>B.两台变频调速泵</w:t>
        <w:br/>
        <w:t>C.-台变频调速泵</w:t>
        <w:br/>
        <w:t>D.-台大流量泵(两台冷水机组冷却水量之和)</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https://d.book118.com/076233230142010100</w:t>
        </w:r>
      </w:hyperlink>
    </w:p>
    <w:p/>
    <w:sectPr w:rsidSect="00034616">
      <w:type w:val="nextPage"/>
      <w:pgSz w:w="12240" w:h="15840"/>
      <w:pgMar w:top="1440" w:right="1800" w:bottom="1440" w:left="1800" w:header="720" w:footer="720" w:gutter="0"/>
      <w:pgNumType w:start="4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76233230142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