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2024年质量员之土建质量基础知识题库</w:t>
      </w:r>
    </w:p>
    <w:p/>
    <w:p>
      <w:pPr>
        <w:jc w:val="center"/>
      </w:pPr>
      <w:r>
        <w:rPr>
          <w:rFonts w:ascii="黑体" w:hAnsi="黑体"/>
          <w:b/>
          <w:sz w:val="28"/>
        </w:rPr>
        <w:t>第一部分  单选题(150题)</w:t>
      </w:r>
    </w:p>
    <w:p>
      <w:r>
        <w:t>1、普通混凝土小型空心砌块最高强度等级为（　　　）。</w:t>
        <w:br/>
        <w:t>A.MU10.0</w:t>
        <w:br/>
        <w:t>B.MU15.0</w:t>
        <w:br/>
        <w:t>C.MU20.0</w:t>
        <w:br/>
        <w:t>D.MU25.0</w:t>
        <w:br/>
        <w:br/>
        <w:t xml:space="preserve">【答案】：C </w:t>
      </w:r>
    </w:p>
    <w:p>
      <w:r>
        <w:t>2、（　　　）是把经纬仪水平度盘的中心安置在所测角的顶点铅垂线上。</w:t>
        <w:br/>
        <w:t>A.直线定线</w:t>
        <w:br/>
        <w:t>B.对中</w:t>
        <w:br/>
        <w:t>C.整平</w:t>
        <w:br/>
        <w:t>D.精平</w:t>
        <w:br/>
        <w:br/>
        <w:t xml:space="preserve">【答案】：B </w:t>
      </w:r>
    </w:p>
    <w:p>
      <w:r>
        <w:t>3、视线高为后视点高程与（　　　）之和。</w:t>
        <w:br/>
        <w:t>A.仪器高</w:t>
        <w:br/>
        <w:t>B.后视读数</w:t>
        <w:br/>
        <w:t>C.前视读数</w:t>
        <w:br/>
        <w:t>D.高差</w:t>
        <w:br/>
        <w:br/>
        <w:t xml:space="preserve">【答案】：B </w:t>
      </w:r>
    </w:p>
    <w:p>
      <w:pPr>
        <w:sectPr w:rsidSect="00034616">
          <w:pgSz w:w="12240" w:h="15840"/>
          <w:pgMar w:top="1440" w:right="1800" w:bottom="1440" w:left="1800" w:header="720" w:footer="720" w:gutter="0"/>
          <w:cols w:space="720"/>
          <w:docGrid w:linePitch="360"/>
        </w:sectPr>
      </w:pPr>
    </w:p>
    <w:p>
      <w:r>
        <w:t>4、在涂膜防水屋面施工的工艺流程中，节点部位增强处理后，紧跟的工作是</w:t>
        <w:br/>
        <w:t>A.基层清理</w:t>
        <w:br/>
        <w:t>B.喷涂基层处理剂</w:t>
        <w:br/>
        <w:t>C.涂布大面防水涂料</w:t>
        <w:br/>
        <w:t>D.铺贴大面胎体增强材料</w:t>
        <w:br/>
        <w:br/>
        <w:t>【答案】：C</w:t>
      </w:r>
      <w:r>
        <w:t xml:space="preserve"> </w:t>
      </w:r>
    </w:p>
    <w:p>
      <w:r>
        <w:t>5、下列关于掺防水剂水泥砂浆防水施工的说法中，错误的是（　　　）。</w:t>
        <w:br/>
        <w:t>A.施工工艺流程为：找平层施工→防水层施工→质量检查</w:t>
        <w:br/>
        <w:t>B.当施工采用抹压法时，先在基层涂刷一层1:0.4的水泥浆，随后分层铺抹防水砂浆，每层厚度为10～15mm，总厚度不小于30mm</w:t>
        <w:br/>
        <w:t>C.氯化铁防水砂浆施工时，底层防水砂浆抹完12h后，抹压面层防水砂浆，其厚13mm分两遍抹压</w:t>
        <w:br/>
        <w:t>D.防水层施工时的环境温度为5～35℃</w:t>
        <w:br/>
        <w:br/>
        <w:t xml:space="preserve">【答案】：B </w:t>
      </w:r>
    </w:p>
    <w:p>
      <w:r>
        <w:t>6、某工程事故造成3人死亡，10人重伤，直接经济损失达2000万元，根据《生产安全事故报告和调查处理条例》，该事故等级为（　　　）。</w:t>
        <w:br/>
        <w:t>A.特别重大事故</w:t>
        <w:br/>
        <w:t>B.重大事故</w:t>
        <w:br/>
        <w:t>C.较大事故</w:t>
        <w:br/>
        <w:t>D.一般事故</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7、轴向拉（压）时横截面上的正应力(</w:t>
      </w:r>
    </w:p>
    <w:p>
      <w:r>
        <w:t xml:space="preserve"> )分布。（）</w:t>
        <w:br/>
        <w:t>A.均匀</w:t>
        <w:br/>
        <w:t>B.线性</w:t>
        <w:br/>
        <w:t>C.假设均匀</w:t>
        <w:br/>
        <w:t>D.抛物线</w:t>
        <w:br/>
        <w:br/>
        <w:t>【答案】：A</w:t>
      </w:r>
      <w:r>
        <w:t xml:space="preserve"> </w:t>
      </w:r>
    </w:p>
    <w:p>
      <w:r>
        <w:t>8、后浇带处的混凝土，宜采用（　　　），强度等级宜比原结构的混凝土提高5～10N/mm,并保持不少于15d的潮湿养护。</w:t>
        <w:br/>
        <w:t>A.细石混凝土</w:t>
        <w:br/>
        <w:t>B.微膨胀混凝土</w:t>
        <w:br/>
        <w:t>C.抗冻混凝土</w:t>
        <w:br/>
        <w:t>D.高性能混凝土</w:t>
        <w:br/>
        <w:br/>
        <w:t xml:space="preserve">【答案】：B </w:t>
      </w:r>
    </w:p>
    <w:p>
      <w:r>
        <w:t>9、钢结构安装时，螺栓的紧固顺序是（　　　）。</w:t>
        <w:br/>
        <w:t>A.从两边开始，对称向中间进行</w:t>
        <w:br/>
        <w:t>B.从中间开始，对称向两边进行</w:t>
        <w:br/>
        <w:t>C.C从一端开始，向另一端进行</w:t>
        <w:br/>
        <w:t>D.从中间开始，向四周扩散</w:t>
        <w:br/>
        <w:br/>
        <w:t xml:space="preserve">【答案】：B </w:t>
      </w:r>
    </w:p>
    <w:p>
      <w:r>
        <w:t>10、径为500mm的桩为（）。</w:t>
        <w:br/>
        <w:t>A.小桩</w:t>
        <w:br/>
        <w:t>B.中等直径桩</w:t>
        <w:br/>
        <w:t>C.大直径桩</w:t>
        <w:br/>
        <w:t>D.超大直径桩</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11、地震烈度主要根据下列指标（　　　）来评定。</w:t>
        <w:br/>
        <w:t>A.地震震源释放出的能量的大小</w:t>
        <w:br/>
        <w:t>B.地震时地面运动速度和加速度的大小</w:t>
        <w:br/>
        <w:t>C.地震时大多数房屋的震害程度、人的感觉以及其他现象</w:t>
        <w:br/>
        <w:t>D.地震时震级大小、震源深度、震中距、该地区的土质条件和地形地貌</w:t>
        <w:br/>
        <w:br/>
        <w:t>【答案】：C</w:t>
      </w:r>
      <w:r>
        <w:t xml:space="preserve"> </w:t>
      </w:r>
    </w:p>
    <w:p>
      <w:r>
        <w:t>12、关于打桩质量控制，下列说法错误的是（　　　）。</w:t>
        <w:br/>
        <w:t>A.桩尖所在土层较硬时，以贯入度控制为主</w:t>
        <w:br/>
        <w:t>B.桩尖所在土层较软时，以贯入度控制为主</w:t>
        <w:br/>
        <w:t>C.桩尖所在土层较硬时，以桩尖设计标高控制为辅</w:t>
        <w:br/>
        <w:t>D.桩尖所在土层较软时，以桩尖设计标高控制为主</w:t>
        <w:br/>
        <w:br/>
        <w:t xml:space="preserve">【答案】：B </w:t>
      </w:r>
    </w:p>
    <w:p>
      <w:r>
        <w:t>13、下列劳动合同条款，属于必备条款的是（　　　）。</w:t>
        <w:br/>
        <w:t>A.福利待遇</w:t>
        <w:br/>
        <w:t>B.劳动条件</w:t>
        <w:br/>
        <w:t>C.试用期</w:t>
        <w:br/>
        <w:t>D.补充保险</w:t>
        <w:br/>
        <w:br/>
        <w:t xml:space="preserve">【答案】：B </w:t>
      </w:r>
    </w:p>
    <w:p>
      <w:r>
        <w:t>14、负有安全生产监督管理职责的部门依法对生产经营单位执行监督检查时，对于发现的重大安全事故隐患在排除前或者排除过程中无法保证安全的，采取的必要措施是（　　　）。</w:t>
        <w:br/>
        <w:t>A.责令立即排除</w:t>
        <w:br/>
        <w:t>B.更换施工队伍</w:t>
        <w:br/>
        <w:t>C.责令从危险区域撤出作业人员或暂时停止施工</w:t>
        <w:br/>
        <w:t>D.责令施工单位主要负责人作出检查</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15、自然状态下的土，经过开挖后，其体积因松散而增加，以后虽经回填压实，仍不能恢复到原来的体积，这种性质称为（　　　）。</w:t>
        <w:br/>
        <w:t>A.土的流动性</w:t>
        <w:br/>
        <w:t>B.土的可松性</w:t>
        <w:br/>
        <w:t>C.土的渗透性</w:t>
        <w:br/>
        <w:t>D.土的结构性</w:t>
        <w:br/>
        <w:br/>
        <w:t>【答案】：B</w:t>
      </w:r>
      <w:r>
        <w:t xml:space="preserve"> </w:t>
      </w:r>
    </w:p>
    <w:p>
      <w:r>
        <w:t>16、（　　　）是由样品构成的，是从总体中随机抽取出来的个体。</w:t>
        <w:br/>
        <w:t>A.样本</w:t>
        <w:br/>
        <w:t>B.总体</w:t>
        <w:br/>
        <w:t>C.统计量</w:t>
        <w:br/>
        <w:t>D.个体</w:t>
        <w:br/>
        <w:br/>
        <w:t xml:space="preserve">【答案】：A </w:t>
      </w:r>
    </w:p>
    <w:p>
      <w:r>
        <w:t>17、三元乙丙（EPDM）橡胶防水卷材属于（　　　）防水卷材。</w:t>
        <w:br/>
        <w:t>A.合成高分子防水卷材</w:t>
        <w:br/>
        <w:t>B.沥青防水卷材</w:t>
        <w:br/>
        <w:t>C.高聚物改性沥青防水卷材</w:t>
        <w:br/>
        <w:t>D.聚氯乙烯（PVC）防水卷材</w:t>
        <w:br/>
        <w:br/>
        <w:t xml:space="preserve">【答案】：A </w:t>
      </w:r>
    </w:p>
    <w:p>
      <w:r>
        <w:t>18、关于专业承包的业务范围，下列叙述不正确的是（　　　）。</w:t>
        <w:br/>
        <w:t>A.专业承包企业可以承接施工总承包企业依法分包的专业工程</w:t>
        <w:br/>
        <w:t>B.专业承包企业可以承接建设单位依法发包的专业工程</w:t>
        <w:br/>
        <w:t>C.专业承包企业可以对所承接的专业工程依法进行分包</w:t>
        <w:br/>
        <w:t>D.专业承包企业可以对劳务作业可以分包</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19、在梁板柱等结构的接缝和施工缝处，产生“烂根”的原因之一是（　　　）。</w:t>
        <w:br/>
        <w:t>A.混凝土强度偏低</w:t>
        <w:br/>
        <w:t>B.养护时间不足</w:t>
        <w:br/>
        <w:t>C.配筋不足</w:t>
        <w:br/>
        <w:t>D.接缝处模板拼缝不严，漏浆</w:t>
        <w:br/>
        <w:br/>
        <w:t>【答案】：D</w:t>
      </w:r>
      <w:r>
        <w:t xml:space="preserve"> </w:t>
      </w:r>
    </w:p>
    <w:p>
      <w:r>
        <w:t>20、黏土砖应在砌筑前（　　　）浇水湿润，以水浸人砖内深度1～1.5cm为宜。</w:t>
        <w:br/>
        <w:t>A.1～12h</w:t>
        <w:br/>
        <w:t>B.3～14h</w:t>
        <w:br/>
        <w:t>C.1～2d</w:t>
        <w:br/>
        <w:t>D.3～4d</w:t>
        <w:br/>
        <w:br/>
        <w:t xml:space="preserve">【答案】：C </w:t>
      </w:r>
    </w:p>
    <w:p>
      <w:r>
        <w:t>21、能有效防止钢材焊接冷裂纹的方法是（　　　）。</w:t>
        <w:br/>
        <w:t>A.焊前预热</w:t>
        <w:br/>
        <w:t>B.焊后速冷</w:t>
        <w:br/>
        <w:t>C.焊后缓冷</w:t>
        <w:br/>
        <w:t>D.焊后热处理</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r>
        <w:t>22、根据《安全生产法》的规定，下列（　　　）不属于安全生产管理人员的职责范围。</w:t>
        <w:br/>
        <w:t>A.组织或者参与本单位安全生产教育和培训</w:t>
        <w:br/>
        <w:t>B.保证本单位安全生产投入的有效实施</w:t>
        <w:br/>
        <w:t>C.督促落实本单位重大危险源的安全管理措施</w:t>
        <w:br/>
        <w:t>D.制止和纠正违章指挥、强令冒险作业、违反操作规程的行为</w:t>
        <w:br/>
        <w:br/>
        <w:t xml:space="preserve">【答案】：B </w:t>
      </w:r>
    </w:p>
    <w:p>
      <w:r>
        <w:t>23、从建筑施工的角度，根据土的（　　　），可将土分为8大类。</w:t>
        <w:br/>
        <w:t>A.颗粒级配</w:t>
        <w:br/>
        <w:t>B.沉积年代</w:t>
        <w:br/>
        <w:t>C.坚硬程度</w:t>
        <w:br/>
        <w:t>D.承载能力</w:t>
        <w:br/>
        <w:br/>
        <w:t xml:space="preserve">【答案】：C </w:t>
      </w:r>
    </w:p>
    <w:p>
      <w:r>
        <w:t>24、沉降观测点是均匀布置的，它们之间的距离一般为（　　　）m。</w:t>
        <w:br/>
        <w:t>A.1～5m</w:t>
        <w:br/>
        <w:t>B.8～15m</w:t>
        <w:br/>
        <w:t>C.5～10m</w:t>
        <w:br/>
        <w:t>D.10～20m</w:t>
        <w:br/>
        <w:br/>
        <w:t xml:space="preserve">【答案】：D </w:t>
      </w:r>
    </w:p>
    <w:p>
      <w:r>
        <w:t>25、砌体的抗拉强度最主要取决于（　　　）。</w:t>
        <w:br/>
        <w:t>A.砌块抗拉强度</w:t>
        <w:br/>
        <w:t>B.砂浆的抗拉强度</w:t>
        <w:br/>
        <w:t>C.灰缝的厚度</w:t>
        <w:br/>
        <w:t>D.砂浆中的水泥用量</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26、沸腾钢用符号（　　　）表示。</w:t>
        <w:br/>
        <w:t>A.TZ</w:t>
        <w:br/>
        <w:t>B.Z</w:t>
        <w:br/>
        <w:t>C.F</w:t>
        <w:br/>
        <w:t>D.B</w:t>
        <w:br/>
        <w:br/>
        <w:t xml:space="preserve">【答案】：C </w:t>
      </w:r>
    </w:p>
    <w:p>
      <w:r>
        <w:t>27、起重机吊物上升时，吊钩距起重臂端不得小于（　　　）。</w:t>
        <w:br/>
        <w:t>A.0.5m</w:t>
        <w:br/>
        <w:t>B.0.8m</w:t>
        <w:br/>
        <w:t>C.1m</w:t>
        <w:br/>
        <w:t>D.1.5m</w:t>
        <w:br/>
        <w:br/>
        <w:t xml:space="preserve">【答案】：C </w:t>
      </w:r>
    </w:p>
    <w:p>
      <w:r>
        <w:t>28、对劳动合同试用期的叙述中，不正确的是（　　　）</w:t>
        <w:br/>
        <w:t>A.劳动合同期限3个月以上不满1年的.试用期不得超过1个月</w:t>
        <w:br/>
        <w:t>B.劳动合同期限1年以上不满3年的.试用期不超过2个月</w:t>
        <w:br/>
        <w:t>C.3年以上固定期限和无固定期限的劳动合同.试用期不得超过6个月</w:t>
        <w:br/>
        <w:t>D.以完成一定工作任务为期限的劳动合同或者劳动合同期限不满3个月的.试用期不得超过10天</w:t>
        <w:br/>
        <w:br/>
        <w:t xml:space="preserve">【答案】：D </w:t>
      </w:r>
    </w:p>
    <w:p>
      <w:r>
        <w:t>29、用灰勺、大铲或铺灰器在墙顶上铺一段砂浆，然后双手拿砖或单手拿砖，用砖挤人砂浆中一定厚度之后把砖放平，达到下齐边、上齐线、横平竖直的要求。这种砌砖方法是（　　　）。</w:t>
        <w:br/>
        <w:t>A.摊大灰法</w:t>
        <w:br/>
        <w:t>B.刮浆法</w:t>
        <w:br/>
        <w:t>C.挤浆法</w:t>
        <w:br/>
        <w:t>D.“三一”砌砖法</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30、柱子立稳后，立即用水准仪检测柱身上的±0.000m标高线，其容许误差为（　　　）。</w:t>
        <w:br/>
        <w:t>A.±1m</w:t>
        <w:br/>
        <w:t>B.±5mm</w:t>
        <w:br/>
        <w:t>C.±3mm</w:t>
        <w:br/>
        <w:t>D.±4mm</w:t>
        <w:br/>
        <w:br/>
        <w:t>【答案】：C</w:t>
      </w:r>
      <w:r>
        <w:t xml:space="preserve"> </w:t>
      </w:r>
    </w:p>
    <w:p>
      <w:r>
        <w:t>31、地下工程若采用防水卷材防水，其最宜设置与施工的方法为（　　　）法。</w:t>
        <w:br/>
        <w:t>A.外防外贴</w:t>
        <w:br/>
        <w:t>B.外防内贴</w:t>
        <w:br/>
        <w:t>C.内防外贴</w:t>
        <w:br/>
        <w:t>D.内防内贴</w:t>
        <w:br/>
        <w:br/>
        <w:t xml:space="preserve">【答案】：A </w:t>
      </w:r>
    </w:p>
    <w:p>
      <w:r>
        <w:t>32、当混凝土分层浇筑到模板高度的（　　　），且第一层混凝土的强度达到出模强度时，方可进行初滑。</w:t>
        <w:br/>
        <w:t>A.1/3</w:t>
        <w:br/>
        <w:t>B.2/3</w:t>
        <w:br/>
        <w:t>C.3/4</w:t>
        <w:br/>
        <w:t>D.1/2</w:t>
        <w:br/>
        <w:br/>
        <w:t xml:space="preserve">【答案】：B </w:t>
      </w:r>
    </w:p>
    <w:p>
      <w:r>
        <w:t>33、钢结构涂装后至少在（　　　）内应保护，免受雨淋。</w:t>
        <w:br/>
        <w:t>A.1h</w:t>
        <w:br/>
        <w:t>B.2h</w:t>
        <w:br/>
        <w:t>C.3h</w:t>
        <w:br/>
        <w:t>D.4h</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34、吊顶工程的吊杆长度大于（　　　）米时，应设置反向支撑。</w:t>
        <w:br/>
        <w:t>A.1</w:t>
        <w:br/>
        <w:t>B.1.5</w:t>
        <w:br/>
        <w:t>C.2</w:t>
        <w:br/>
        <w:t>D.3</w:t>
        <w:br/>
        <w:br/>
        <w:t>【答案】：B</w:t>
      </w:r>
      <w:r>
        <w:t xml:space="preserve"> </w:t>
      </w:r>
    </w:p>
    <w:p>
      <w:r>
        <w:t>35、防水混凝土底板与墙体的水平施工缝应留在（　　　）。</w:t>
        <w:br/>
        <w:t>A.底板下表面处</w:t>
        <w:br/>
        <w:t>B.底板上表面处</w:t>
        <w:br/>
        <w:t>C.距底板上表面不小于300mm的墙体上</w:t>
        <w:br/>
        <w:t>D.距孔洞边缘不少于100mm处</w:t>
        <w:br/>
        <w:br/>
        <w:t xml:space="preserve">【答案】：C </w:t>
      </w:r>
    </w:p>
    <w:p>
      <w:r>
        <w:t>36、下面防治流砂的方法中，（　　　）是根除流砂的最有效的方法。</w:t>
        <w:br/>
        <w:t>A.水下挖土法</w:t>
        <w:br/>
        <w:t>B.打钢板桩法</w:t>
        <w:br/>
        <w:t>C.土壤冻结法</w:t>
        <w:br/>
        <w:t>D.井点降水法</w:t>
        <w:br/>
        <w:br/>
        <w:t xml:space="preserve">【答案】：D </w:t>
      </w:r>
    </w:p>
    <w:p>
      <w:r>
        <w:t>37、根据焊缝质量检查标准等级，其中（　　　）级质量最好。</w:t>
        <w:br/>
        <w:t>A.一级</w:t>
        <w:br/>
        <w:t>B.二级</w:t>
        <w:br/>
        <w:t>C.三级</w:t>
        <w:br/>
        <w:t>D.四级</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38、生产效率较高的机械化焊接方法是（　　　）。</w:t>
        <w:br/>
        <w:t>A.药皮焊条手工电弧焊</w:t>
        <w:br/>
        <w:t>B.气体保护焊</w:t>
        <w:br/>
        <w:t>C.埋弧焊</w:t>
        <w:br/>
        <w:t>D.焊包括钨极氩弧焊</w:t>
        <w:br/>
        <w:br/>
        <w:t>【答案】：C</w:t>
      </w:r>
      <w:r>
        <w:t xml:space="preserve"> </w:t>
      </w:r>
    </w:p>
    <w:p>
      <w:r>
        <w:t>39、对待不同的检测对象，应当采集具有（　　　）的质量数据。</w:t>
        <w:br/>
        <w:t>A.普遍性</w:t>
        <w:br/>
        <w:t>B.控制意义</w:t>
        <w:br/>
        <w:t>C.特殊性</w:t>
        <w:br/>
        <w:t>D.研究意义</w:t>
        <w:br/>
        <w:br/>
        <w:t xml:space="preserve">【答案】：B </w:t>
      </w:r>
    </w:p>
    <w:p>
      <w:r>
        <w:t>40、下列哪种防水材料属于刚性防水材料？（　　　）</w:t>
        <w:br/>
        <w:t>A.防水砂浆</w:t>
        <w:br/>
        <w:t>B.沥青防水卷材</w:t>
        <w:br/>
        <w:t>C.高聚物改性沥青防水卷材</w:t>
        <w:br/>
        <w:t>D.合成高分子防水卷材</w:t>
        <w:br/>
        <w:br/>
        <w:t xml:space="preserve">【答案】：A </w:t>
      </w:r>
    </w:p>
    <w:p>
      <w:r>
        <w:t>41、开始浇筑柱子时，底部应先浇筑一层厚（　　　）。</w:t>
        <w:br/>
        <w:t>A.5、10mm相同成分的细石混凝土</w:t>
        <w:br/>
        <w:t>B.5、10mm相同成分的水泥砂浆或水泥浆</w:t>
        <w:br/>
        <w:t>C.50、100mm相同成分的细石混凝土</w:t>
        <w:br/>
        <w:t>D.50、100mm相同成分的水泥砂浆或水泥浆</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42、以下哪些性能属于防水卷材的主要性能？（　　　）</w:t>
        <w:br/>
        <w:t>A.防水性、抗冻性、耐磨蚀性</w:t>
        <w:br/>
        <w:t>B.防水性、机械力学性能、温度稳定性</w:t>
        <w:br/>
        <w:t>C.机械力学性能、大气稳定性、耐磨蚀性</w:t>
        <w:br/>
        <w:t>D.防水性、大气稳定性、抗冻性</w:t>
        <w:br/>
        <w:br/>
        <w:t>【答案】：B</w:t>
      </w:r>
      <w:r>
        <w:t xml:space="preserve"> </w:t>
      </w:r>
    </w:p>
    <w:p>
      <w:r>
        <w:t>43、屋面工程验收后，应填写分部工程质量验收记录，交建设单位和（　　　）存档。</w:t>
        <w:br/>
        <w:t>A.施工单位</w:t>
        <w:br/>
        <w:t>B.监理单位</w:t>
        <w:br/>
        <w:t>C.设计单位</w:t>
        <w:br/>
        <w:t>D.城建单位</w:t>
        <w:br/>
        <w:br/>
        <w:t xml:space="preserve">【答案】：A </w:t>
      </w:r>
    </w:p>
    <w:p>
      <w:r>
        <w:t>44、具有“后退向下，强制切土”挖土特点的土方机械是（　　　）。</w:t>
        <w:br/>
        <w:t>A.正铲</w:t>
        <w:br/>
        <w:t>B.反铲</w:t>
        <w:br/>
        <w:t>C.拉铲</w:t>
        <w:br/>
        <w:t>D.抓铲</w:t>
        <w:br/>
        <w:br/>
        <w:t xml:space="preserve">【答案】：B </w:t>
      </w:r>
    </w:p>
    <w:p>
      <w:r>
        <w:t>45、钢材的工艺性能主要包括冷弯性能、（　　　）、冷拉性能、冷拔性能等。</w:t>
        <w:br/>
        <w:t>A.焊接性能</w:t>
        <w:br/>
        <w:t>B.抗拉强度</w:t>
        <w:br/>
        <w:t>C.伸长率</w:t>
        <w:br/>
        <w:t>D.冲击韧性</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46、全数检验最大的优势是质量数据（　　　），可以获取可靠的评价结论。</w:t>
        <w:br/>
        <w:t>A.全面、丰富</w:t>
        <w:br/>
        <w:t>B.完善、具体</w:t>
        <w:br/>
        <w:t>C.深度、广博</w:t>
        <w:br/>
        <w:t>D.浅显、易懂</w:t>
        <w:br/>
        <w:br/>
        <w:t>【答案】：A</w:t>
      </w:r>
      <w:r>
        <w:t xml:space="preserve"> </w:t>
      </w:r>
    </w:p>
    <w:p>
      <w:r>
        <w:t>47、下列关于普通混凝土的主要技术性质的表述中，正确的是（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r>
        <w:t>48、当日平均气温降到（　　　）以下时，混凝土工程必须采取冬期施工技术措施。</w:t>
        <w:br/>
        <w:t>A.0℃</w:t>
        <w:br/>
        <w:t>B.-2℃</w:t>
        <w:br/>
        <w:t>C.5℃</w:t>
        <w:br/>
        <w:t>D.10℃</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49、下列（　　　）是我国制定的第一部规范建筑活动的法律。</w:t>
        <w:br/>
        <w:t>A.《建筑法》</w:t>
        <w:br/>
        <w:t>B.《安全生产法》</w:t>
        <w:br/>
        <w:t>C.《建设工程质量管理条例》</w:t>
        <w:br/>
        <w:t>D.《建设工程安全生产管理条例》</w:t>
        <w:br/>
        <w:br/>
        <w:t>【答案】：A</w:t>
      </w:r>
      <w:r>
        <w:t xml:space="preserve"> </w:t>
      </w:r>
    </w:p>
    <w:p>
      <w:r>
        <w:t>50、砖墙、砌块墙、石墙和混凝土墙等是按照( )分的。（）</w:t>
        <w:br/>
        <w:t>A.承重能力</w:t>
        <w:br/>
        <w:t>B.砌墙材料</w:t>
        <w:br/>
        <w:t>C.墙体在建筑中的位置</w:t>
        <w:br/>
        <w:t>D.墙体的施工方式</w:t>
        <w:br/>
        <w:br/>
        <w:t xml:space="preserve">【答案】：B </w:t>
      </w:r>
    </w:p>
    <w:p>
      <w:r>
        <w:t>51、土方的开挖顺序、方法必须与设计工况相一致，并遵循开槽支撑，（　　　）严禁超挖的原则。</w:t>
        <w:br/>
        <w:t>A.先撑后挖，分层开挖</w:t>
        <w:br/>
        <w:t>B.先挖后撑，分层开挖</w:t>
        <w:br/>
        <w:t>C.先撑后挖，分段开挖</w:t>
        <w:br/>
        <w:t>D.先挖后撑，分段开挖</w:t>
        <w:br/>
        <w:br/>
        <w:t xml:space="preserve">【答案】：A </w:t>
      </w:r>
    </w:p>
    <w:p>
      <w:r>
        <w:t>52、把总体按照自然状态分为若干组群，并在其中抽取一定数量的样品组成样品，然后再进行检测的方法为（　　　）。</w:t>
        <w:br/>
        <w:t>A.整群抽样</w:t>
        <w:br/>
        <w:t>B.完全随机检测</w:t>
        <w:br/>
        <w:t>C.等距抽样</w:t>
        <w:br/>
        <w:t>D.分层抽样</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53、钢结构的涂装环境温度应符合涂料产品说明书的规定，说明书若无规定时，环境温度应控制在（　　　）之间。</w:t>
        <w:br/>
        <w:t>A.4～38℃</w:t>
        <w:br/>
        <w:t>B.4～40℃</w:t>
        <w:br/>
        <w:t>C.5～38℃</w:t>
        <w:br/>
        <w:t>D.5～40℃</w:t>
        <w:br/>
        <w:br/>
        <w:t>【答案】：C</w:t>
      </w:r>
      <w:r>
        <w:t xml:space="preserve"> </w:t>
      </w:r>
    </w:p>
    <w:p>
      <w:r>
        <w:t>54、防水涂料按成膜物质的主要成分可分为沥青基防水涂料、（　　　）、合成高分子防水涂料。</w:t>
        <w:br/>
        <w:t>A.高聚物改性沥青基防水涂料</w:t>
        <w:br/>
        <w:t>B.薄质防水涂料</w:t>
        <w:br/>
        <w:t>C.厚质防水涂料</w:t>
        <w:br/>
        <w:t>D.溶剂型防水涂料</w:t>
        <w:br/>
        <w:br/>
        <w:t xml:space="preserve">【答案】：A </w:t>
      </w:r>
    </w:p>
    <w:p>
      <w:r>
        <w:t>55、一般用作砌筑地面以上砖石砌体的砂浆是（　　　）。</w:t>
        <w:br/>
        <w:t>A.水泥砂浆</w:t>
        <w:br/>
        <w:t>B.水泥混合砂浆</w:t>
        <w:br/>
        <w:t>C.石灰砂浆</w:t>
        <w:br/>
        <w:t>D.纸筋灰砂浆</w:t>
        <w:br/>
        <w:br/>
        <w:t xml:space="preserve">【答案】：B </w:t>
      </w:r>
    </w:p>
    <w:p>
      <w:r>
        <w:t>56、摩擦型高强度螺栓抗剪能力是依靠（　　　）。</w:t>
        <w:br/>
        <w:t>A.栓杆的预拉力</w:t>
        <w:br/>
        <w:t>B.栓杆的抗剪能力</w:t>
        <w:br/>
        <w:t>C.被连接板件间的摩擦力</w:t>
        <w:br/>
        <w:t>D.栓杆被连接板件间的挤压力</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57、影响砌体结构房屋空间工作性能的主要因素是（　　　）。</w:t>
        <w:br/>
        <w:t>A.房屋结构所用块材和砂浆的强度等级</w:t>
        <w:br/>
        <w:t>B.外纵墙的高厚比和门窗洞口的开设是否超过规定</w:t>
        <w:br/>
        <w:t>C.圈梁和构造柱的设置是否满足规范的要求</w:t>
        <w:br/>
        <w:t>D.房屋屋盖、楼盖的类别和横墙的间距</w:t>
        <w:br/>
        <w:br/>
        <w:t>【答案】：D</w:t>
      </w:r>
      <w:r>
        <w:t xml:space="preserve"> </w:t>
      </w:r>
    </w:p>
    <w:p>
      <w:r>
        <w:t>58、2013年3月10日某工程竣工验收合格，则竣工验收备案应在（　　　）前办理完毕。</w:t>
        <w:br/>
        <w:t>A.2013年4月10</w:t>
        <w:br/>
        <w:t>B.2013年6月10</w:t>
        <w:br/>
        <w:t>C.2013年3月25</w:t>
        <w:br/>
        <w:t>D.2013年5月25</w:t>
        <w:br/>
        <w:br/>
        <w:t xml:space="preserve">【答案】：C </w:t>
      </w:r>
    </w:p>
    <w:p>
      <w:r>
        <w:t>59、水泥在凝结硬化过程中，体积变化是否均匀，用水泥的（　　　）来判定。</w:t>
        <w:br/>
        <w:t>A.强度等级</w:t>
        <w:br/>
        <w:t>B.体积安定性</w:t>
        <w:br/>
        <w:t>C.坍落度</w:t>
        <w:br/>
        <w:t>D.细度</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r>
        <w:t>60、高分子防水卷材具有拉伸强度高、（　　　）、耐热性能好、低温柔性好、耐腐蚀、耐老化以及可以冷施工等一系列优异性能，是我国大力发展的新型高档防水卷材。</w:t>
        <w:br/>
        <w:t>A.断裂伸长率大、抗撕裂强度高</w:t>
        <w:br/>
        <w:t>B.断裂伸长率小、抗撕裂强度高</w:t>
        <w:br/>
        <w:t>C.断裂伸长率大、抗撕裂强度低</w:t>
        <w:br/>
        <w:t>D.断裂伸长率小、抗撕裂强度低</w:t>
        <w:br/>
        <w:br/>
        <w:t xml:space="preserve">【答案】：A </w:t>
      </w:r>
    </w:p>
    <w:p>
      <w:r>
        <w:t>61、砌筑砂浆的保水性指标用（　　　）来表示。</w:t>
        <w:br/>
        <w:t>A.坍落度</w:t>
        <w:br/>
        <w:t>B.维勃稠度</w:t>
        <w:br/>
        <w:t>C.沉入度</w:t>
        <w:br/>
        <w:t>D.分层度</w:t>
        <w:br/>
        <w:br/>
        <w:t xml:space="preserve">【答案】：D </w:t>
      </w:r>
    </w:p>
    <w:p>
      <w:r>
        <w:t>62、下列关于烧结砖的分类、主要技术要求及应用的相关说法中，正确的是（　　　）。</w:t>
        <w:br/>
        <w:t>A.强度、抗风化性能和放射性物质合格的烧结普通砖，根据尺寸偏差、外观质量、泛霜和石灰爆裂等指标，分为优等品、一等品、合格品三个等级</w:t>
        <w:br/>
        <w:t>B.强度和抗风化性能合格的烧结空心砖，根据尺寸偏差、外观质量、孔型及孔洞排列、泛霜、石灰爆裂分为优等品、一等品二个等级</w:t>
        <w:br/>
        <w:t>C.烧结多孔砖主要用作非承重墙，如多层建筑内隔墙或框架结构的填充墙</w:t>
        <w:br/>
        <w:t>D.烧结空心砖在对安全性要求低的建筑中，可以用于承重墙体</w:t>
        <w:br/>
        <w:br/>
        <w:t xml:space="preserve">【答案】：A </w:t>
      </w:r>
    </w:p>
    <w:p>
      <w:r>
        <w:t>63、用水准仪册杯形基础在杯口内壁，测设一条一般为（　　　）的标高线。</w:t>
        <w:br/>
        <w:t>A.-0.600m</w:t>
        <w:br/>
        <w:t>B.-0.500m</w:t>
        <w:br/>
        <w:t>C.-400m</w:t>
        <w:br/>
        <w:t>D.-0.700m</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64、下列关于建筑绝热材料的相关说法中，正确的是（　　　）。</w:t>
        <w:br/>
        <w:t>A.岩棉、矿渣棉、玻璃棉、膨胀珍珠岩、陶粒空心砌块均属于绝热材料</w:t>
        <w:br/>
        <w:t>B.岩棉制品具有良好的保温、隔热、吸声、耐热和不然等性能和良好的化学稳定性，广泛用于有保温、隔热、隔声要求的房屋建筑、管道、储罐、锅炉等有关部位</w:t>
        <w:br/>
        <w:t>C.矿渣棉可用于工业与民用建筑工程、管道、锅炉等有保温、隔热、隔声要求的部位</w:t>
        <w:br/>
        <w:t>D.泡沫石棉适用于房屋建筑的保温、隔热、绝冷、吸声、防震等有关部位，以及各种热力管道、热工设备、冷冻设备</w:t>
        <w:br/>
        <w:br/>
        <w:t>【答案】：D</w:t>
      </w:r>
      <w:r>
        <w:t xml:space="preserve"> </w:t>
      </w:r>
    </w:p>
    <w:p>
      <w:r>
        <w:t>65、玻璃棉制品具有良好的保温、隔热、吸声、（　　　）和耐腐蚀等性能，广泛应用于房屋、管道、储罐、锅炉等有关部位的保温、隔热和吸声。</w:t>
        <w:br/>
        <w:t>A.不燃</w:t>
        <w:br/>
        <w:t>B.难燃</w:t>
        <w:br/>
        <w:t>C.可燃</w:t>
        <w:br/>
        <w:t>D.易燃</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r>
        <w:t>66、下列关于膨胀剂、防冻剂、泵送剂、速凝剂的相关说法中，错误的是（　　　）。</w:t>
        <w:br/>
        <w:t>A.膨胀剂是能使混凝土产生一定体积膨胀的外加剂</w:t>
        <w:br/>
        <w:t>B.常用防冻剂有氯盐类、氯盐阻锈类、氯盐与阻锈剂为主复合的外加剂、硫酸盐类</w:t>
        <w:br/>
        <w:t>C.泵送剂是改善混凝土泵送性能的外加剂</w:t>
        <w:br/>
        <w:t>D.速凝剂主要用于喷射混凝土、堵漏等</w:t>
        <w:br/>
        <w:br/>
        <w:t xml:space="preserve">【答案】：B </w:t>
      </w:r>
    </w:p>
    <w:p>
      <w:r>
        <w:t>67、防水卷材可以分为沥青防水卷材、（　　　）和合成高分子防水卷材三类，</w:t>
        <w:br/>
        <w:t>A.三元乙丙橡胶防水卷材</w:t>
        <w:br/>
        <w:t>B.高聚物改性沥青防水卷材</w:t>
        <w:br/>
        <w:t>C.聚氯乙烯（PVC）防水卷材</w:t>
        <w:br/>
        <w:t>D.氯化聚乙烯一橡胶共混防水卷材</w:t>
        <w:br/>
        <w:br/>
        <w:t xml:space="preserve">【答案】：B </w:t>
      </w:r>
    </w:p>
    <w:p>
      <w:r>
        <w:t>68、对建设工程实行总承包的，下列叙述不正确的是（　　　）。</w:t>
        <w:br/>
        <w:t>A.总承包单位应当对全部建设工程质量负责</w:t>
        <w:br/>
        <w:t>B.分包单位应当按照分包合同的约定对其分包工程的质量向总承包单位负责</w:t>
        <w:br/>
        <w:t>C.分包单位应当按照分包合同的约定对其分包工程的质量应同时向建设单位负责</w:t>
        <w:br/>
        <w:t>D.总承包单位与分包单位对分包工程的质量承担连带责任</w:t>
        <w:br/>
        <w:br/>
        <w:t xml:space="preserve">【答案】：C </w:t>
      </w:r>
    </w:p>
    <w:p>
      <w:r>
        <w:t>69、当房间使用面积大于等于100，且小于500时，室内环境污染物浓度监测点数设置不少于（　　　）个。</w:t>
        <w:br/>
        <w:t>A.1</w:t>
        <w:br/>
        <w:t>B.2</w:t>
        <w:br/>
        <w:t>C.3</w:t>
        <w:br/>
        <w:t>D.4</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70、热熔法施工时，待卷材底面热熔后立即滚铺，并（　　　）等工序。</w:t>
        <w:br/>
        <w:t>A.采取搭接法铺贴卷材</w:t>
        <w:br/>
        <w:t>B.应采用胶粘剂粘结卷材与基层</w:t>
        <w:br/>
        <w:t>C.喷涂基层处理剂</w:t>
        <w:br/>
        <w:t>D.进行排气辊压</w:t>
        <w:br/>
        <w:br/>
        <w:t>【答案】：D</w:t>
      </w:r>
      <w:r>
        <w:t xml:space="preserve"> </w:t>
      </w:r>
    </w:p>
    <w:p>
      <w:r>
        <w:t>71、抹灰工程应分层进行，一般抹灰分（　　　）层。</w:t>
        <w:br/>
        <w:t>A.1</w:t>
        <w:br/>
        <w:t>B.2</w:t>
        <w:br/>
        <w:t>C.3</w:t>
        <w:br/>
        <w:t>D.4</w:t>
        <w:br/>
        <w:br/>
        <w:t xml:space="preserve">【答案】：C </w:t>
      </w:r>
    </w:p>
    <w:p>
      <w:r>
        <w:t>72、扭剪型高强度螺栓连接施工中，（　　　）标志着终拧结束。</w:t>
        <w:br/>
        <w:t>A.螺母旋转角度达到要求</w:t>
        <w:br/>
        <w:t>B.扭矩值达到要求</w:t>
        <w:br/>
        <w:t>C.轴向力达到要求</w:t>
        <w:br/>
        <w:t>D.梅花头拧掉</w:t>
        <w:br/>
        <w:br/>
        <w:t xml:space="preserve">【答案】：D </w:t>
      </w:r>
    </w:p>
    <w:p>
      <w:r>
        <w:t>73、当混凝土小型空心砌块砌体的竖向灰缝宽度为（　　　）时，应采用C20以上的细石混凝土填实。</w:t>
        <w:br/>
        <w:t>A.15～120mm</w:t>
        <w:br/>
        <w:t>B.20～130mm</w:t>
        <w:br/>
        <w:t>C.30～1150mm</w:t>
        <w:br/>
        <w:t>D.150～1300mm</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74、基坑挖到一定深度时，应在基坑四壁，离基坑底设计标高（　　　）处，测设水平桩，作为检查基坑底标高和控制垫层的依据。</w:t>
        <w:br/>
        <w:t>A.0.5m</w:t>
        <w:br/>
        <w:t>B.0.6m</w:t>
        <w:br/>
        <w:t>C.0.7m</w:t>
        <w:br/>
        <w:t>D.1.5m</w:t>
        <w:br/>
        <w:br/>
        <w:t>【答案】：A</w:t>
      </w:r>
      <w:r>
        <w:t xml:space="preserve"> </w:t>
      </w:r>
    </w:p>
    <w:p>
      <w:r>
        <w:t>75、房屋建筑工程、市政公用工程施工总承包企业资质等级均分为（　　　）。</w:t>
        <w:br/>
        <w:t>A.特级、一级、二级</w:t>
        <w:br/>
        <w:t>B.一级、二级、三级</w:t>
        <w:br/>
        <w:t>C.特级、一级、二级、三级</w:t>
        <w:br/>
        <w:t>D.甲级、乙级、丙级门</w:t>
        <w:br/>
        <w:br/>
        <w:t xml:space="preserve">【答案】：C </w:t>
      </w:r>
    </w:p>
    <w:p>
      <w:r>
        <w:t>76、构造柱的截面尺寸应不小于（　　　）mm。</w:t>
        <w:br/>
        <w:t>A.180×240</w:t>
        <w:br/>
        <w:t>B.120×180</w:t>
        <w:br/>
        <w:t>C.240×240</w:t>
        <w:br/>
        <w:t>D.180×180</w:t>
        <w:br/>
        <w:br/>
        <w:t xml:space="preserve">【答案】：A </w:t>
      </w:r>
    </w:p>
    <w:p>
      <w:r>
        <w:t>77、按用途和性能对水泥的分类中，下列哪项是错误的（　　　）。</w:t>
        <w:br/>
        <w:t>A.通用水泥</w:t>
        <w:br/>
        <w:t>B.专用水泥</w:t>
        <w:br/>
        <w:t>C.特性水泥</w:t>
        <w:br/>
        <w:t>D.多用水泥</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78、炉渣砖可用于一般工业与民用建筑的墙体和基础。但用于基础或易受冻融和干湿交替作用的建筑部位必须使用（　　　）及以上强度等级的砖。</w:t>
        <w:br/>
        <w:t>A.MU10</w:t>
        <w:br/>
        <w:t>B.MU15</w:t>
        <w:br/>
        <w:t>C.MU5</w:t>
        <w:br/>
        <w:t>D.MU7.5</w:t>
        <w:br/>
        <w:br/>
        <w:t>【答案】：B</w:t>
      </w:r>
      <w:r>
        <w:t xml:space="preserve"> </w:t>
      </w:r>
    </w:p>
    <w:p>
      <w:r>
        <w:t>79、下列各项中，具有良好的隔热性能，可避免暖房效应，节约室内降温空调的能源消耗，并具有单向透视性的是（　　　）</w:t>
        <w:br/>
        <w:t>A.阳光控制镀膜玻璃</w:t>
        <w:br/>
        <w:t>B.低辐射镀膜玻璃</w:t>
        <w:br/>
        <w:t>C.中空玻璃</w:t>
        <w:br/>
        <w:t>D.着色玻璃</w:t>
        <w:br/>
        <w:br/>
        <w:t xml:space="preserve">【答案】：A </w:t>
      </w:r>
    </w:p>
    <w:p>
      <w:r>
        <w:t>80、根据《建筑抗震设计规范》GB50011-2010的规定，当遭受低于本地区设防烈度的多遭地震影响时，建筑物应（　　　）。</w:t>
        <w:br/>
        <w:t>A.一般不受损坏或不需修理仍可继续使用</w:t>
        <w:br/>
        <w:t>B.可能损坏，经一般修理或不需修理仍可继续使用</w:t>
        <w:br/>
        <w:t>C.不致发生危及生命的严重破坏</w:t>
        <w:br/>
        <w:t>D.不致倒塌</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81、跨度为6m、混凝土强度为C30的现浇混凝土板，当混凝土强度至少应达到（　　　）时方可拆除模板。</w:t>
        <w:br/>
        <w:t>A.15N/mm2</w:t>
        <w:br/>
        <w:t>B.21N/mm2</w:t>
        <w:br/>
        <w:t>C.22.5N/mm2</w:t>
        <w:br/>
        <w:t>D.30N/mm2</w:t>
        <w:br/>
        <w:br/>
        <w:t>【答案】：C</w:t>
      </w:r>
      <w:r>
        <w:t xml:space="preserve"> </w:t>
      </w:r>
    </w:p>
    <w:p>
      <w:r>
        <w:t>82、以下关于专职安全生产管理人员的说法中，错误的是（　　　）。</w:t>
        <w:br/>
        <w:t>A.施工单位安全生产管理机构的负责人及其工作人员属于专职安全生产管理人员</w:t>
        <w:br/>
        <w:t>B.施工现场专职安全生产管理人员属于专职安全生产管理人员</w:t>
        <w:br/>
        <w:t>C.专职安全生产管理人员是指经过建设单位安全生产考核合格取得安全生产考核证书的专职人员</w:t>
        <w:br/>
        <w:t>D.专职安全生产管理人员应当对安全生产进行现场监督检查</w:t>
        <w:br/>
        <w:br/>
        <w:t xml:space="preserve">【答案】：C </w:t>
      </w:r>
    </w:p>
    <w:p>
      <w:r>
        <w:t>83、精确整平DS3型水准仪需要转动（　　　）。</w:t>
        <w:br/>
        <w:t>A.脚螺旋</w:t>
        <w:br/>
        <w:t>B.微动螺旋</w:t>
        <w:br/>
        <w:t>C.微倾螺旋</w:t>
        <w:br/>
        <w:t>D.望远镜调焦螺旋</w:t>
        <w:br/>
        <w:br/>
        <w:t xml:space="preserve">【答案】：C </w:t>
      </w:r>
    </w:p>
    <w:p>
      <w:r>
        <w:t>84、对混凝土拌合物的流动性影响最大的是（　　　）。</w:t>
        <w:br/>
        <w:t>A.砂率</w:t>
        <w:br/>
        <w:t>B.用水量</w:t>
        <w:br/>
        <w:t>C.骨料级配</w:t>
        <w:br/>
        <w:t>D.水泥品种</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85、抗震设计时，建筑物应根据其重要性分为甲、乙、丙、丁四类。一幢18层的普通高层住宅应属于（　　　）。</w:t>
        <w:br/>
        <w:t>A.甲类</w:t>
        <w:br/>
        <w:t>B.乙类</w:t>
        <w:br/>
        <w:t>C.丙类</w:t>
        <w:br/>
        <w:t>D.丁类</w:t>
        <w:br/>
        <w:br/>
        <w:t>【答案】：C</w:t>
      </w:r>
      <w:r>
        <w:t xml:space="preserve"> </w:t>
      </w:r>
    </w:p>
    <w:p>
      <w:r>
        <w:t>86、根据《劳动合同法》，劳动者的下列情形中，用人单位不得解除劳动合同的是（　　　）。</w:t>
        <w:br/>
        <w:t>A.在试用期间被证明不符合录用条件的</w:t>
        <w:br/>
        <w:t>B.严重违反用人单位的规章制度的</w:t>
        <w:br/>
        <w:t>C.患病或者非因工负伤，在规定的医疗期内的</w:t>
        <w:br/>
        <w:t>D.被依法追究刑事责任的</w:t>
        <w:br/>
        <w:br/>
        <w:t xml:space="preserve">【答案】：C </w:t>
      </w:r>
    </w:p>
    <w:p>
      <w:r>
        <w:t>87、《劳动合同法》的规定，用人单位自用工之日起满（　　　）不与劳动者订立书面劳动合同的，则视为用人单位与劳动者已订立无固定期限劳动合同。</w:t>
        <w:br/>
        <w:t>A.3个月</w:t>
        <w:br/>
        <w:t>B.6个月</w:t>
        <w:br/>
        <w:t>C.9个月</w:t>
        <w:br/>
        <w:t>D.1年</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88、事故隐患不整改不放过工程的质量保修的具体保修范围和最低保修期限由（　　　）规定。</w:t>
        <w:br/>
        <w:t>A.建设单位</w:t>
        <w:br/>
        <w:t>B.国务院</w:t>
        <w:br/>
        <w:t>C.施工单位</w:t>
        <w:br/>
        <w:t>D.建设行政主管部门</w:t>
        <w:br/>
        <w:br/>
        <w:t>【答案】：B</w:t>
      </w:r>
      <w:r>
        <w:t xml:space="preserve"> </w:t>
      </w:r>
    </w:p>
    <w:p>
      <w:r>
        <w:t>89、抽样的方法通常是利用数理统计的（　　　）随机抽取样本。</w:t>
        <w:br/>
        <w:t>A.总体数量</w:t>
        <w:br/>
        <w:t>B.样本数量</w:t>
        <w:br/>
        <w:t>C.基本原理</w:t>
        <w:br/>
        <w:t>D.统计量</w:t>
        <w:br/>
        <w:br/>
        <w:t xml:space="preserve">【答案】：C </w:t>
      </w:r>
    </w:p>
    <w:p>
      <w:r>
        <w:t>90、属于建筑业企业资质序列的是（　　　）。</w:t>
        <w:br/>
        <w:t>A.工程总承包</w:t>
        <w:br/>
        <w:t>B.专业分包</w:t>
        <w:br/>
        <w:t>C.专业承包</w:t>
        <w:br/>
        <w:t>D.劳务承包</w:t>
        <w:br/>
        <w:br/>
        <w:t xml:space="preserve">【答案】：C </w:t>
      </w:r>
    </w:p>
    <w:p>
      <w:r>
        <w:t>91、砌筑砂浆的和易性包括（　　　）。</w:t>
        <w:br/>
        <w:t>A.流动性和稳定性</w:t>
        <w:br/>
        <w:t>B.黏聚性和保水性</w:t>
        <w:br/>
        <w:t>C.流动性和黏聚性</w:t>
        <w:br/>
        <w:t>D.黏聚性、流动性和保水性</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92、改善砂浆和易性，砖应隔夜浇水，严禁干砖砌筑，铺灰长度不得超过500mm，宜采用“”砌砖法进行砌筑。这是预防（　　　）质量问题的有效措施。</w:t>
        <w:br/>
        <w:t>A.砂浆强度偏低、不稳定</w:t>
        <w:br/>
        <w:t>B.砂浆和易性差、沉底结硬</w:t>
        <w:br/>
        <w:t>C.砌体组砌方法错误</w:t>
        <w:br/>
        <w:t>D.灰缝砂浆不饱满</w:t>
        <w:br/>
        <w:br/>
        <w:t>【答案】：D</w:t>
      </w:r>
      <w:r>
        <w:t xml:space="preserve"> </w:t>
      </w:r>
    </w:p>
    <w:p>
      <w:r>
        <w:t>93、每一楼梯段的级数一般不应超过（　　　）级。</w:t>
        <w:br/>
        <w:t>A.15</w:t>
        <w:br/>
        <w:t>B.18</w:t>
        <w:br/>
        <w:t>C.20</w:t>
        <w:br/>
        <w:t>D.24</w:t>
        <w:br/>
        <w:br/>
        <w:t xml:space="preserve">【答案】：B </w:t>
      </w:r>
    </w:p>
    <w:p>
      <w:r>
        <w:t>94、大体积混凝土应选用（　　　）。</w:t>
        <w:br/>
        <w:t>A.硅酸盐水泥</w:t>
        <w:br/>
        <w:t>B.矿渣水泥</w:t>
        <w:br/>
        <w:t>C.普通水泥</w:t>
        <w:br/>
        <w:t>D.高铝水泥</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r>
        <w:t>95、关于生产经营场所出租情况下安全生产责任，下列叙述不正确的是（　　　）。</w:t>
        <w:br/>
        <w:t>A.生产经营单位不得将生产经营场所出租给不具备安全生产条件的单位或者个人</w:t>
        <w:br/>
        <w:t>B.生产经营场所出租给其他单位的，应当与承租单位签订专门的安全生产管理协议</w:t>
        <w:br/>
        <w:t>C.生产经营单位与承租单位在租赁合同中可以约定各自的安全生产管理职责</w:t>
        <w:br/>
        <w:t>D.承租单位对生产经营场所的安全生产工作统一协调、管理</w:t>
        <w:br/>
        <w:br/>
        <w:t xml:space="preserve">【答案】：D </w:t>
      </w:r>
    </w:p>
    <w:p>
      <w:r>
        <w:t>96、符合混凝土强度等级表示方法的是（　　　）。</w:t>
        <w:br/>
        <w:t>A.200号</w:t>
        <w:br/>
        <w:t>B.MU20</w:t>
        <w:br/>
        <w:t>C.C20</w:t>
        <w:br/>
        <w:t>D.A-20</w:t>
        <w:br/>
        <w:br/>
        <w:t xml:space="preserve">【答案】：C </w:t>
      </w:r>
    </w:p>
    <w:p>
      <w:r>
        <w:t>97、针对事故发生的原因,提出防止相同或类似事故发生的切实可行的预防措施，并督促事故发生单位加以实施，以达到事故调查和处理的最终目的。此款符合“四不放过”事故处理原则的（　　　）原则。</w:t>
        <w:br/>
        <w:t>A.事故原因不清楚不放过</w:t>
        <w:br/>
        <w:t>B.事故责任者和群众没有受到教育不放过</w:t>
        <w:br/>
        <w:t>C.事故责任者没有处理不放过</w:t>
        <w:br/>
        <w:t>D.事故没有制定切实可行的整改措施不放过</w:t>
        <w:br/>
        <w:br/>
        <w:t xml:space="preserve">【答案】：D </w:t>
      </w:r>
    </w:p>
    <w:p>
      <w:r>
        <w:t>98、（　　　）是工作对象的全体，如果要对某种规格的构件进行检测，就是这批构件的全部，它应当是物的集合，通常可以记作X。</w:t>
        <w:br/>
        <w:t>A.样本</w:t>
        <w:br/>
        <w:t>B.总体</w:t>
        <w:br/>
        <w:t>C.统计量</w:t>
        <w:br/>
        <w:t>D.个体</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99、当屋面坡度小于3％时，沥青防水卷材的铺贴方向宜（　　　）。</w:t>
        <w:br/>
        <w:t>A.平行于屋脊</w:t>
        <w:br/>
        <w:t>B.垂直于屋脊</w:t>
        <w:br/>
        <w:t>C.与屋脊呈45°角</w:t>
        <w:br/>
        <w:t>D.下层平行于屋脊，上层垂直于屋脊</w:t>
        <w:br/>
        <w:br/>
        <w:t>【答案】：A</w:t>
      </w:r>
      <w:r>
        <w:t xml:space="preserve"> </w:t>
      </w:r>
    </w:p>
    <w:p>
      <w:r>
        <w:t>100、某梁纵向受力钢筋为5根直径为20mm的HRB335级钢筋（抗拉强度为300N/mm2），现在拟用直径为25mm的HPB300级钢筋（抗拉强度为270N/mm2）代换，所需钢筋根数为（　　　）。</w:t>
        <w:br/>
        <w:t>A.3根</w:t>
        <w:br/>
        <w:t>B.4根</w:t>
        <w:br/>
        <w:t>C.5根</w:t>
        <w:br/>
        <w:t>D.6根</w:t>
        <w:br/>
        <w:br/>
        <w:t xml:space="preserve">【答案】：B </w:t>
      </w:r>
    </w:p>
    <w:p>
      <w:r>
        <w:t>101、采用欺诈、威胁等手段订立的劳动合同为（）劳动合同。</w:t>
        <w:br/>
        <w:t>A.有效</w:t>
        <w:br/>
        <w:t>B.无效或部分无效</w:t>
        <w:br/>
        <w:t>C.可变更</w:t>
        <w:br/>
        <w:t>D.可撤销</w:t>
        <w:br/>
        <w:br/>
        <w:t xml:space="preserve">【答案】：B </w:t>
      </w:r>
    </w:p>
    <w:p>
      <w:r>
        <w:t>102、适用于处理碎石土、砂土、低饱和度的黏性土、粉土、湿陷性黄土及填土地基等的深层加固方法是（　　　）。</w:t>
        <w:br/>
        <w:t>A.强夯法</w:t>
        <w:br/>
        <w:t>B.重锤夯实法</w:t>
        <w:br/>
        <w:t>C.挤密桩法</w:t>
        <w:br/>
        <w:t>D.砂石桩法</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103、“流砂”现象产生的原因是由于（　　　）。</w:t>
        <w:br/>
        <w:t>A.地面水流动的作用</w:t>
        <w:br/>
        <w:t>B.地下水动水压力大于或等于土的浸水密度</w:t>
        <w:br/>
        <w:t>C.土方开挖的作用</w:t>
        <w:br/>
        <w:t>D.基坑降水不当</w:t>
        <w:br/>
        <w:br/>
        <w:t>【答案】：B</w:t>
      </w:r>
      <w:r>
        <w:t xml:space="preserve"> </w:t>
      </w:r>
    </w:p>
    <w:p>
      <w:r>
        <w:t>104、混凝土冬期施工时，可加的外加剂是（　　　）。</w:t>
        <w:br/>
        <w:t>A.速凝剂</w:t>
        <w:br/>
        <w:t>B.早强剂</w:t>
        <w:br/>
        <w:t>C.引气剂</w:t>
        <w:br/>
        <w:t>D.减水剂</w:t>
        <w:br/>
        <w:br/>
        <w:t xml:space="preserve">【答案】：B </w:t>
      </w:r>
    </w:p>
    <w:p>
      <w:r>
        <w:t>105、在用高强度螺栓进行钢结构安装中，（　　　）是目前被广泛采用的基本连接形式。</w:t>
        <w:br/>
        <w:t>A.摩擦型连接</w:t>
        <w:br/>
        <w:t>B.摩擦一承压型连接</w:t>
        <w:br/>
        <w:t>C.承压型连接</w:t>
        <w:br/>
        <w:t>D.张拉型连接</w:t>
        <w:br/>
        <w:br/>
        <w:t xml:space="preserve">【答案】：A </w:t>
      </w:r>
    </w:p>
    <w:p>
      <w:r>
        <w:t>106、混凝土搅拌机按搅拌原理不同，可分为（　　　）式和强制式两类。</w:t>
        <w:br/>
        <w:t>A.简易</w:t>
        <w:br/>
        <w:t>B.附着</w:t>
        <w:br/>
        <w:t>C.自落</w:t>
        <w:br/>
        <w:t>D.便携</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107、钢材是以铁为主要元素，含碳量为（　　　），并含有其他元素的合金材料。</w:t>
        <w:br/>
        <w:t>A.0.02%～1.05％</w:t>
        <w:br/>
        <w:t>B.0.02%～1.26％</w:t>
        <w:br/>
        <w:t>C.0.02%～1.8％</w:t>
        <w:br/>
        <w:t>D.0.02%～2.06</w:t>
        <w:br/>
        <w:br/>
        <w:t>【答案】：D</w:t>
      </w:r>
      <w:r>
        <w:t xml:space="preserve"> </w:t>
      </w:r>
    </w:p>
    <w:p>
      <w:r>
        <w:t>108、碳素钢根据含碳量的大小可分为三类，其中含碳量大于（　　　）为高碳钢。</w:t>
        <w:br/>
        <w:t>A.0.3％</w:t>
        <w:br/>
        <w:t>B.4％</w:t>
        <w:br/>
        <w:t>C.0.5％</w:t>
        <w:br/>
        <w:t>D.0.6％</w:t>
        <w:br/>
        <w:br/>
        <w:t xml:space="preserve">【答案】：D </w:t>
      </w:r>
    </w:p>
    <w:p>
      <w:r>
        <w:t>109、筋混凝土梁中箍筋加密区的间距一般是（　　　）。</w:t>
        <w:br/>
        <w:t>A.30mm</w:t>
        <w:br/>
        <w:t>B.50mm</w:t>
        <w:br/>
        <w:t>C.100mm</w:t>
        <w:br/>
        <w:t>D.200mm</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110、下列关于涂料防水施工工艺的说法中，错误的是（　　　）。</w:t>
        <w:br/>
        <w:t>A.防水涂料防水层属于柔性防水层</w:t>
        <w:br/>
        <w:t>B.一般采用外防外涂和外防内涂施工方法</w:t>
        <w:br/>
        <w:t>C.其施工工艺流程为：找平层施工→保护层施工→防水层施工→质量检查</w:t>
        <w:br/>
        <w:t>D.找平层有水泥砂浆找平层、沥青砂浆找平层、细石混凝土找平层三种</w:t>
        <w:br/>
        <w:br/>
        <w:t>【答案】：C</w:t>
      </w:r>
      <w:r>
        <w:t xml:space="preserve"> </w:t>
      </w:r>
    </w:p>
    <w:p>
      <w:r>
        <w:t>111、下列关于一般抹灰工程施工要点的说法中，错误的是（　　　）。</w:t>
        <w:br/>
        <w:t>A.对表面光滑的基层进行“毛化处理”时，常在浇水湿润后，用1:2水泥细砂浆喷洒墙面</w:t>
        <w:br/>
        <w:t>B.与人、物经常接触的阳角部位，不论设计有无规定，都需要做护角，并用水泥浆捋出小圆角</w:t>
        <w:br/>
        <w:t>C.底层灰6～7成干（用手指按压有指印但不软）时即可抹中层灰。操作时一般按自上而下、从左向右的顺序进行</w:t>
        <w:br/>
        <w:t>D.阳角护角无设计要求时，采用1:2水泥砂浆做暗护角，其高度不应低于2m，每侧宽度不应小于50mm</w:t>
        <w:br/>
        <w:br/>
        <w:t xml:space="preserve">【答案】：A </w:t>
      </w:r>
    </w:p>
    <w:p>
      <w:r>
        <w:t>112、某混凝土按初步计算配合比，试拌混凝土151，其材料用量为水泥5.13kg、水2.93kg、砂9.92kg、碎石17.66kg。经搅拌后做坍落度试验，测得坍落度值偏低，不满足要求，欲采用增加10％水泥浆的办法来调整，则问：</w:t>
        <w:br/>
        <w:t>A.5.50</w:t>
        <w:br/>
        <w:t>B.5.55</w:t>
        <w:br/>
        <w:t>C.5.57</w:t>
        <w:br/>
        <w:t>D.5.64</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https://d.book118.com/077005153035006051</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77005153035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