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炭黑项目规划设计纲要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0" w:history="1">
        <w:r>
          <w:rPr>
            <w:rFonts w:ascii="仿宋" w:eastAsia="仿宋" w:hAnsi="仿宋" w:cs="仿宋" w:hint="eastAsia"/>
            <w:lang w:eastAsia="zh-CN"/>
          </w:rPr>
          <w:t>前言</w:t>
        </w:r>
        <w:r>
          <w:tab/>
        </w:r>
        <w:r>
          <w:fldChar w:fldCharType="begin"/>
        </w:r>
        <w:r>
          <w:instrText xml:space="preserve"> PAGEREF _Toc18760 \h </w:instrText>
        </w:r>
        <w:r>
          <w:fldChar w:fldCharType="separate"/>
        </w:r>
        <w:r>
          <w:t>3</w:t>
        </w:r>
        <w:r>
          <w:fldChar w:fldCharType="end"/>
        </w:r>
      </w:hyperlink>
    </w:p>
    <w:p>
      <w:pPr>
        <w:pStyle w:val="TOC1"/>
        <w:tabs>
          <w:tab w:val="right" w:leader="dot" w:pos="8306"/>
        </w:tabs>
      </w:pPr>
      <w:hyperlink w:anchor="_Toc853" w:history="1">
        <w:r>
          <w:rPr>
            <w:rFonts w:ascii="仿宋" w:eastAsia="仿宋" w:hAnsi="仿宋" w:cs="仿宋" w:hint="eastAsia"/>
            <w:lang w:eastAsia="zh-CN"/>
          </w:rPr>
          <w:t>一、炭黑项目危机管理</w:t>
        </w:r>
        <w:r>
          <w:tab/>
        </w:r>
        <w:r>
          <w:fldChar w:fldCharType="begin"/>
        </w:r>
        <w:r>
          <w:instrText xml:space="preserve"> PAGEREF _Toc853 \h </w:instrText>
        </w:r>
        <w:r>
          <w:fldChar w:fldCharType="separate"/>
        </w:r>
        <w:r>
          <w:t>3</w:t>
        </w:r>
        <w:r>
          <w:fldChar w:fldCharType="end"/>
        </w:r>
      </w:hyperlink>
    </w:p>
    <w:p>
      <w:pPr>
        <w:pStyle w:val="TOC2"/>
        <w:tabs>
          <w:tab w:val="right" w:leader="dot" w:pos="8306"/>
        </w:tabs>
      </w:pPr>
      <w:hyperlink w:anchor="_Toc20051" w:history="1">
        <w:r>
          <w:rPr>
            <w:rFonts w:ascii="仿宋" w:eastAsia="仿宋" w:hAnsi="仿宋" w:cs="仿宋" w:hint="eastAsia"/>
            <w:lang w:eastAsia="zh-CN"/>
          </w:rPr>
          <w:t>(一)、危机预警与识别</w:t>
        </w:r>
        <w:r>
          <w:tab/>
        </w:r>
        <w:r>
          <w:fldChar w:fldCharType="begin"/>
        </w:r>
        <w:r>
          <w:instrText xml:space="preserve"> PAGEREF _Toc20051 \h </w:instrText>
        </w:r>
        <w:r>
          <w:fldChar w:fldCharType="separate"/>
        </w:r>
        <w:r>
          <w:t>3</w:t>
        </w:r>
        <w:r>
          <w:fldChar w:fldCharType="end"/>
        </w:r>
      </w:hyperlink>
    </w:p>
    <w:p>
      <w:pPr>
        <w:pStyle w:val="TOC2"/>
        <w:tabs>
          <w:tab w:val="right" w:leader="dot" w:pos="8306"/>
        </w:tabs>
      </w:pPr>
      <w:hyperlink w:anchor="_Toc20693" w:history="1">
        <w:r>
          <w:rPr>
            <w:rFonts w:ascii="仿宋" w:eastAsia="仿宋" w:hAnsi="仿宋" w:cs="仿宋" w:hint="eastAsia"/>
            <w:lang w:eastAsia="zh-CN"/>
          </w:rPr>
          <w:t>(二)、危机应对与恢复</w:t>
        </w:r>
        <w:r>
          <w:tab/>
        </w:r>
        <w:r>
          <w:fldChar w:fldCharType="begin"/>
        </w:r>
        <w:r>
          <w:instrText xml:space="preserve"> PAGEREF _Toc20693 \h </w:instrText>
        </w:r>
        <w:r>
          <w:fldChar w:fldCharType="separate"/>
        </w:r>
        <w:r>
          <w:t>4</w:t>
        </w:r>
        <w:r>
          <w:fldChar w:fldCharType="end"/>
        </w:r>
      </w:hyperlink>
    </w:p>
    <w:p>
      <w:pPr>
        <w:pStyle w:val="TOC1"/>
        <w:tabs>
          <w:tab w:val="right" w:leader="dot" w:pos="8306"/>
        </w:tabs>
      </w:pPr>
      <w:hyperlink w:anchor="_Toc29198" w:history="1">
        <w:r>
          <w:rPr>
            <w:rFonts w:ascii="仿宋" w:eastAsia="仿宋" w:hAnsi="仿宋" w:cs="仿宋" w:hint="eastAsia"/>
            <w:lang w:eastAsia="zh-CN"/>
          </w:rPr>
          <w:t>二、炭黑项目选址可行性分析</w:t>
        </w:r>
        <w:r>
          <w:tab/>
        </w:r>
        <w:r>
          <w:fldChar w:fldCharType="begin"/>
        </w:r>
        <w:r>
          <w:instrText xml:space="preserve"> PAGEREF _Toc29198 \h </w:instrText>
        </w:r>
        <w:r>
          <w:fldChar w:fldCharType="separate"/>
        </w:r>
        <w:r>
          <w:t>5</w:t>
        </w:r>
        <w:r>
          <w:fldChar w:fldCharType="end"/>
        </w:r>
      </w:hyperlink>
    </w:p>
    <w:p>
      <w:pPr>
        <w:pStyle w:val="TOC2"/>
        <w:tabs>
          <w:tab w:val="right" w:leader="dot" w:pos="8306"/>
        </w:tabs>
      </w:pPr>
      <w:hyperlink w:anchor="_Toc23191" w:history="1">
        <w:r>
          <w:rPr>
            <w:rFonts w:ascii="仿宋" w:eastAsia="仿宋" w:hAnsi="仿宋" w:cs="仿宋" w:hint="eastAsia"/>
            <w:lang w:eastAsia="zh-CN"/>
          </w:rPr>
          <w:t>(一)、炭黑项目选址</w:t>
        </w:r>
        <w:r>
          <w:tab/>
        </w:r>
        <w:r>
          <w:fldChar w:fldCharType="begin"/>
        </w:r>
        <w:r>
          <w:instrText xml:space="preserve"> PAGEREF _Toc23191 \h </w:instrText>
        </w:r>
        <w:r>
          <w:fldChar w:fldCharType="separate"/>
        </w:r>
        <w:r>
          <w:t>5</w:t>
        </w:r>
        <w:r>
          <w:fldChar w:fldCharType="end"/>
        </w:r>
      </w:hyperlink>
    </w:p>
    <w:p>
      <w:pPr>
        <w:pStyle w:val="TOC2"/>
        <w:tabs>
          <w:tab w:val="right" w:leader="dot" w:pos="8306"/>
        </w:tabs>
      </w:pPr>
      <w:hyperlink w:anchor="_Toc10513" w:history="1">
        <w:r>
          <w:rPr>
            <w:rFonts w:ascii="仿宋" w:eastAsia="仿宋" w:hAnsi="仿宋" w:cs="仿宋" w:hint="eastAsia"/>
            <w:lang w:eastAsia="zh-CN"/>
          </w:rPr>
          <w:t>(二)、用地控制指标</w:t>
        </w:r>
        <w:r>
          <w:tab/>
        </w:r>
        <w:r>
          <w:fldChar w:fldCharType="begin"/>
        </w:r>
        <w:r>
          <w:instrText xml:space="preserve"> PAGEREF _Toc10513 \h </w:instrText>
        </w:r>
        <w:r>
          <w:fldChar w:fldCharType="separate"/>
        </w:r>
        <w:r>
          <w:t>5</w:t>
        </w:r>
        <w:r>
          <w:fldChar w:fldCharType="end"/>
        </w:r>
      </w:hyperlink>
    </w:p>
    <w:p>
      <w:pPr>
        <w:pStyle w:val="TOC2"/>
        <w:tabs>
          <w:tab w:val="right" w:leader="dot" w:pos="8306"/>
        </w:tabs>
      </w:pPr>
      <w:hyperlink w:anchor="_Toc8017" w:history="1">
        <w:r>
          <w:rPr>
            <w:rFonts w:ascii="仿宋" w:eastAsia="仿宋" w:hAnsi="仿宋" w:cs="仿宋" w:hint="eastAsia"/>
            <w:lang w:eastAsia="zh-CN"/>
          </w:rPr>
          <w:t>(三)、节约用地措施</w:t>
        </w:r>
        <w:r>
          <w:tab/>
        </w:r>
        <w:r>
          <w:fldChar w:fldCharType="begin"/>
        </w:r>
        <w:r>
          <w:instrText xml:space="preserve"> PAGEREF _Toc8017 \h </w:instrText>
        </w:r>
        <w:r>
          <w:fldChar w:fldCharType="separate"/>
        </w:r>
        <w:r>
          <w:t>7</w:t>
        </w:r>
        <w:r>
          <w:fldChar w:fldCharType="end"/>
        </w:r>
      </w:hyperlink>
    </w:p>
    <w:p>
      <w:pPr>
        <w:pStyle w:val="TOC2"/>
        <w:tabs>
          <w:tab w:val="right" w:leader="dot" w:pos="8306"/>
        </w:tabs>
      </w:pPr>
      <w:hyperlink w:anchor="_Toc27060" w:history="1">
        <w:r>
          <w:rPr>
            <w:rFonts w:ascii="仿宋" w:eastAsia="仿宋" w:hAnsi="仿宋" w:cs="仿宋" w:hint="eastAsia"/>
            <w:lang w:eastAsia="zh-CN"/>
          </w:rPr>
          <w:t>(四)、总图布置方案</w:t>
        </w:r>
        <w:r>
          <w:tab/>
        </w:r>
        <w:r>
          <w:fldChar w:fldCharType="begin"/>
        </w:r>
        <w:r>
          <w:instrText xml:space="preserve"> PAGEREF _Toc27060 \h </w:instrText>
        </w:r>
        <w:r>
          <w:fldChar w:fldCharType="separate"/>
        </w:r>
        <w:r>
          <w:t>8</w:t>
        </w:r>
        <w:r>
          <w:fldChar w:fldCharType="end"/>
        </w:r>
      </w:hyperlink>
    </w:p>
    <w:p>
      <w:pPr>
        <w:pStyle w:val="TOC2"/>
        <w:tabs>
          <w:tab w:val="right" w:leader="dot" w:pos="8306"/>
        </w:tabs>
      </w:pPr>
      <w:hyperlink w:anchor="_Toc19602" w:history="1">
        <w:r>
          <w:rPr>
            <w:rFonts w:ascii="仿宋" w:eastAsia="仿宋" w:hAnsi="仿宋" w:cs="仿宋" w:hint="eastAsia"/>
            <w:lang w:eastAsia="zh-CN"/>
          </w:rPr>
          <w:t>(五)、选址综合评价</w:t>
        </w:r>
        <w:r>
          <w:tab/>
        </w:r>
        <w:r>
          <w:fldChar w:fldCharType="begin"/>
        </w:r>
        <w:r>
          <w:instrText xml:space="preserve"> PAGEREF _Toc19602 \h </w:instrText>
        </w:r>
        <w:r>
          <w:fldChar w:fldCharType="separate"/>
        </w:r>
        <w:r>
          <w:t>9</w:t>
        </w:r>
        <w:r>
          <w:fldChar w:fldCharType="end"/>
        </w:r>
      </w:hyperlink>
    </w:p>
    <w:p>
      <w:pPr>
        <w:pStyle w:val="TOC1"/>
        <w:tabs>
          <w:tab w:val="right" w:leader="dot" w:pos="8306"/>
        </w:tabs>
      </w:pPr>
      <w:hyperlink w:anchor="_Toc16793" w:history="1">
        <w:r>
          <w:rPr>
            <w:rFonts w:ascii="仿宋" w:eastAsia="仿宋" w:hAnsi="仿宋" w:cs="仿宋" w:hint="eastAsia"/>
            <w:lang w:eastAsia="zh-CN"/>
          </w:rPr>
          <w:t>三、炭黑项目绩效评估</w:t>
        </w:r>
        <w:r>
          <w:tab/>
        </w:r>
        <w:r>
          <w:fldChar w:fldCharType="begin"/>
        </w:r>
        <w:r>
          <w:instrText xml:space="preserve"> PAGEREF _Toc16793 \h </w:instrText>
        </w:r>
        <w:r>
          <w:fldChar w:fldCharType="separate"/>
        </w:r>
        <w:r>
          <w:t>10</w:t>
        </w:r>
        <w:r>
          <w:fldChar w:fldCharType="end"/>
        </w:r>
      </w:hyperlink>
    </w:p>
    <w:p>
      <w:pPr>
        <w:pStyle w:val="TOC2"/>
        <w:tabs>
          <w:tab w:val="right" w:leader="dot" w:pos="8306"/>
        </w:tabs>
      </w:pPr>
      <w:hyperlink w:anchor="_Toc7825" w:history="1">
        <w:r>
          <w:rPr>
            <w:rFonts w:ascii="仿宋" w:eastAsia="仿宋" w:hAnsi="仿宋" w:cs="仿宋" w:hint="eastAsia"/>
            <w:lang w:eastAsia="zh-CN"/>
          </w:rPr>
          <w:t>(一)、绩效评估指标</w:t>
        </w:r>
        <w:r>
          <w:tab/>
        </w:r>
        <w:r>
          <w:fldChar w:fldCharType="begin"/>
        </w:r>
        <w:r>
          <w:instrText xml:space="preserve"> PAGEREF _Toc7825 \h </w:instrText>
        </w:r>
        <w:r>
          <w:fldChar w:fldCharType="separate"/>
        </w:r>
        <w:r>
          <w:t>10</w:t>
        </w:r>
        <w:r>
          <w:fldChar w:fldCharType="end"/>
        </w:r>
      </w:hyperlink>
    </w:p>
    <w:p>
      <w:pPr>
        <w:pStyle w:val="TOC2"/>
        <w:tabs>
          <w:tab w:val="right" w:leader="dot" w:pos="8306"/>
        </w:tabs>
      </w:pPr>
      <w:hyperlink w:anchor="_Toc21679" w:history="1">
        <w:r>
          <w:rPr>
            <w:rFonts w:ascii="仿宋" w:eastAsia="仿宋" w:hAnsi="仿宋" w:cs="仿宋" w:hint="eastAsia"/>
            <w:lang w:eastAsia="zh-CN"/>
          </w:rPr>
          <w:t>(二)、绩效评估方法</w:t>
        </w:r>
        <w:r>
          <w:tab/>
        </w:r>
        <w:r>
          <w:fldChar w:fldCharType="begin"/>
        </w:r>
        <w:r>
          <w:instrText xml:space="preserve"> PAGEREF _Toc21679 \h </w:instrText>
        </w:r>
        <w:r>
          <w:fldChar w:fldCharType="separate"/>
        </w:r>
        <w:r>
          <w:t>11</w:t>
        </w:r>
        <w:r>
          <w:fldChar w:fldCharType="end"/>
        </w:r>
      </w:hyperlink>
    </w:p>
    <w:p>
      <w:pPr>
        <w:pStyle w:val="TOC2"/>
        <w:tabs>
          <w:tab w:val="right" w:leader="dot" w:pos="8306"/>
        </w:tabs>
      </w:pPr>
      <w:hyperlink w:anchor="_Toc1975" w:history="1">
        <w:r>
          <w:rPr>
            <w:rFonts w:ascii="仿宋" w:eastAsia="仿宋" w:hAnsi="仿宋" w:cs="仿宋" w:hint="eastAsia"/>
            <w:lang w:eastAsia="zh-CN"/>
          </w:rPr>
          <w:t>(三)、绩效评估周期</w:t>
        </w:r>
        <w:r>
          <w:tab/>
        </w:r>
        <w:r>
          <w:fldChar w:fldCharType="begin"/>
        </w:r>
        <w:r>
          <w:instrText xml:space="preserve"> PAGEREF _Toc1975 \h </w:instrText>
        </w:r>
        <w:r>
          <w:fldChar w:fldCharType="separate"/>
        </w:r>
        <w:r>
          <w:t>12</w:t>
        </w:r>
        <w:r>
          <w:fldChar w:fldCharType="end"/>
        </w:r>
      </w:hyperlink>
    </w:p>
    <w:p>
      <w:pPr>
        <w:pStyle w:val="TOC1"/>
        <w:tabs>
          <w:tab w:val="right" w:leader="dot" w:pos="8306"/>
        </w:tabs>
      </w:pPr>
      <w:hyperlink w:anchor="_Toc31014" w:history="1">
        <w:r>
          <w:rPr>
            <w:rFonts w:ascii="仿宋" w:eastAsia="仿宋" w:hAnsi="仿宋" w:cs="仿宋" w:hint="eastAsia"/>
            <w:lang w:eastAsia="zh-CN"/>
          </w:rPr>
          <w:t>四、炭黑项目文档管理</w:t>
        </w:r>
        <w:r>
          <w:tab/>
        </w:r>
        <w:r>
          <w:fldChar w:fldCharType="begin"/>
        </w:r>
        <w:r>
          <w:instrText xml:space="preserve"> PAGEREF _Toc31014 \h </w:instrText>
        </w:r>
        <w:r>
          <w:fldChar w:fldCharType="separate"/>
        </w:r>
        <w:r>
          <w:t>14</w:t>
        </w:r>
        <w:r>
          <w:fldChar w:fldCharType="end"/>
        </w:r>
      </w:hyperlink>
    </w:p>
    <w:p>
      <w:pPr>
        <w:pStyle w:val="TOC2"/>
        <w:tabs>
          <w:tab w:val="right" w:leader="dot" w:pos="8306"/>
        </w:tabs>
      </w:pPr>
      <w:hyperlink w:anchor="_Toc9524" w:history="1">
        <w:r>
          <w:rPr>
            <w:rFonts w:ascii="仿宋" w:eastAsia="仿宋" w:hAnsi="仿宋" w:cs="仿宋" w:hint="eastAsia"/>
            <w:lang w:eastAsia="zh-CN"/>
          </w:rPr>
          <w:t>(一)、文档编制与审查</w:t>
        </w:r>
        <w:r>
          <w:tab/>
        </w:r>
        <w:r>
          <w:fldChar w:fldCharType="begin"/>
        </w:r>
        <w:r>
          <w:instrText xml:space="preserve"> PAGEREF _Toc9524 \h </w:instrText>
        </w:r>
        <w:r>
          <w:fldChar w:fldCharType="separate"/>
        </w:r>
        <w:r>
          <w:t>14</w:t>
        </w:r>
        <w:r>
          <w:fldChar w:fldCharType="end"/>
        </w:r>
      </w:hyperlink>
    </w:p>
    <w:p>
      <w:pPr>
        <w:pStyle w:val="TOC2"/>
        <w:tabs>
          <w:tab w:val="right" w:leader="dot" w:pos="8306"/>
        </w:tabs>
      </w:pPr>
      <w:hyperlink w:anchor="_Toc44" w:history="1">
        <w:r>
          <w:rPr>
            <w:rFonts w:ascii="仿宋" w:eastAsia="仿宋" w:hAnsi="仿宋" w:cs="仿宋" w:hint="eastAsia"/>
            <w:lang w:eastAsia="zh-CN"/>
          </w:rPr>
          <w:t>(二)、文档发布与分发</w:t>
        </w:r>
        <w:r>
          <w:tab/>
        </w:r>
        <w:r>
          <w:fldChar w:fldCharType="begin"/>
        </w:r>
        <w:r>
          <w:instrText xml:space="preserve"> PAGEREF _Toc44 \h </w:instrText>
        </w:r>
        <w:r>
          <w:fldChar w:fldCharType="separate"/>
        </w:r>
        <w:r>
          <w:t>15</w:t>
        </w:r>
        <w:r>
          <w:fldChar w:fldCharType="end"/>
        </w:r>
      </w:hyperlink>
    </w:p>
    <w:p>
      <w:pPr>
        <w:pStyle w:val="TOC2"/>
        <w:tabs>
          <w:tab w:val="right" w:leader="dot" w:pos="8306"/>
        </w:tabs>
      </w:pPr>
      <w:hyperlink w:anchor="_Toc29009" w:history="1">
        <w:r>
          <w:rPr>
            <w:rFonts w:ascii="仿宋" w:eastAsia="仿宋" w:hAnsi="仿宋" w:cs="仿宋" w:hint="eastAsia"/>
            <w:lang w:eastAsia="zh-CN"/>
          </w:rPr>
          <w:t>(三)、文档存档与归档</w:t>
        </w:r>
        <w:r>
          <w:tab/>
        </w:r>
        <w:r>
          <w:fldChar w:fldCharType="begin"/>
        </w:r>
        <w:r>
          <w:instrText xml:space="preserve"> PAGEREF _Toc29009 \h </w:instrText>
        </w:r>
        <w:r>
          <w:fldChar w:fldCharType="separate"/>
        </w:r>
        <w:r>
          <w:t>16</w:t>
        </w:r>
        <w:r>
          <w:fldChar w:fldCharType="end"/>
        </w:r>
      </w:hyperlink>
    </w:p>
    <w:p>
      <w:pPr>
        <w:pStyle w:val="TOC1"/>
        <w:tabs>
          <w:tab w:val="right" w:leader="dot" w:pos="8306"/>
        </w:tabs>
      </w:pPr>
      <w:hyperlink w:anchor="_Toc31084" w:history="1">
        <w:r>
          <w:rPr>
            <w:rFonts w:ascii="仿宋" w:eastAsia="仿宋" w:hAnsi="仿宋" w:cs="仿宋" w:hint="eastAsia"/>
            <w:lang w:eastAsia="zh-CN"/>
          </w:rPr>
          <w:t>五、炭黑项目建设单位说明</w:t>
        </w:r>
        <w:r>
          <w:tab/>
        </w:r>
        <w:r>
          <w:fldChar w:fldCharType="begin"/>
        </w:r>
        <w:r>
          <w:instrText xml:space="preserve"> PAGEREF _Toc31084 \h </w:instrText>
        </w:r>
        <w:r>
          <w:fldChar w:fldCharType="separate"/>
        </w:r>
        <w:r>
          <w:t>17</w:t>
        </w:r>
        <w:r>
          <w:fldChar w:fldCharType="end"/>
        </w:r>
      </w:hyperlink>
    </w:p>
    <w:p>
      <w:pPr>
        <w:pStyle w:val="TOC2"/>
        <w:tabs>
          <w:tab w:val="right" w:leader="dot" w:pos="8306"/>
        </w:tabs>
      </w:pPr>
      <w:hyperlink w:anchor="_Toc26989" w:history="1">
        <w:r>
          <w:rPr>
            <w:rFonts w:ascii="仿宋" w:eastAsia="仿宋" w:hAnsi="仿宋" w:cs="仿宋" w:hint="eastAsia"/>
            <w:lang w:eastAsia="zh-CN"/>
          </w:rPr>
          <w:t>(一)、炭黑项目承办单位基本情况</w:t>
        </w:r>
        <w:r>
          <w:tab/>
        </w:r>
        <w:r>
          <w:fldChar w:fldCharType="begin"/>
        </w:r>
        <w:r>
          <w:instrText xml:space="preserve"> PAGEREF _Toc26989 \h </w:instrText>
        </w:r>
        <w:r>
          <w:fldChar w:fldCharType="separate"/>
        </w:r>
        <w:r>
          <w:t>17</w:t>
        </w:r>
        <w:r>
          <w:fldChar w:fldCharType="end"/>
        </w:r>
      </w:hyperlink>
    </w:p>
    <w:p>
      <w:pPr>
        <w:pStyle w:val="TOC2"/>
        <w:tabs>
          <w:tab w:val="right" w:leader="dot" w:pos="8306"/>
        </w:tabs>
      </w:pPr>
      <w:hyperlink w:anchor="_Toc28579" w:history="1">
        <w:r>
          <w:rPr>
            <w:rFonts w:ascii="仿宋" w:eastAsia="仿宋" w:hAnsi="仿宋" w:cs="仿宋" w:hint="eastAsia"/>
            <w:lang w:eastAsia="zh-CN"/>
          </w:rPr>
          <w:t>(二)、公司经济效益分析</w:t>
        </w:r>
        <w:r>
          <w:tab/>
        </w:r>
        <w:r>
          <w:fldChar w:fldCharType="begin"/>
        </w:r>
        <w:r>
          <w:instrText xml:space="preserve"> PAGEREF _Toc28579 \h </w:instrText>
        </w:r>
        <w:r>
          <w:fldChar w:fldCharType="separate"/>
        </w:r>
        <w:r>
          <w:t>17</w:t>
        </w:r>
        <w:r>
          <w:fldChar w:fldCharType="end"/>
        </w:r>
      </w:hyperlink>
    </w:p>
    <w:p>
      <w:pPr>
        <w:pStyle w:val="TOC1"/>
        <w:tabs>
          <w:tab w:val="right" w:leader="dot" w:pos="8306"/>
        </w:tabs>
      </w:pPr>
      <w:hyperlink w:anchor="_Toc19650" w:history="1">
        <w:r>
          <w:rPr>
            <w:rFonts w:ascii="仿宋" w:eastAsia="仿宋" w:hAnsi="仿宋" w:cs="仿宋" w:hint="eastAsia"/>
            <w:lang w:eastAsia="zh-CN"/>
          </w:rPr>
          <w:t>六、炭黑项目概论</w:t>
        </w:r>
        <w:r>
          <w:tab/>
        </w:r>
        <w:r>
          <w:fldChar w:fldCharType="begin"/>
        </w:r>
        <w:r>
          <w:instrText xml:space="preserve"> PAGEREF _Toc19650 \h </w:instrText>
        </w:r>
        <w:r>
          <w:fldChar w:fldCharType="separate"/>
        </w:r>
        <w:r>
          <w:t>18</w:t>
        </w:r>
        <w:r>
          <w:fldChar w:fldCharType="end"/>
        </w:r>
      </w:hyperlink>
    </w:p>
    <w:p>
      <w:pPr>
        <w:pStyle w:val="TOC2"/>
        <w:tabs>
          <w:tab w:val="right" w:leader="dot" w:pos="8306"/>
        </w:tabs>
      </w:pPr>
      <w:hyperlink w:anchor="_Toc20173" w:history="1">
        <w:r>
          <w:rPr>
            <w:rFonts w:ascii="仿宋" w:eastAsia="仿宋" w:hAnsi="仿宋" w:cs="仿宋" w:hint="eastAsia"/>
            <w:lang w:eastAsia="zh-CN"/>
          </w:rPr>
          <w:t>(一)、炭黑项目概况</w:t>
        </w:r>
        <w:r>
          <w:tab/>
        </w:r>
        <w:r>
          <w:fldChar w:fldCharType="begin"/>
        </w:r>
        <w:r>
          <w:instrText xml:space="preserve"> PAGEREF _Toc20173 \h </w:instrText>
        </w:r>
        <w:r>
          <w:fldChar w:fldCharType="separate"/>
        </w:r>
        <w:r>
          <w:t>18</w:t>
        </w:r>
        <w:r>
          <w:fldChar w:fldCharType="end"/>
        </w:r>
      </w:hyperlink>
    </w:p>
    <w:p>
      <w:pPr>
        <w:pStyle w:val="TOC2"/>
        <w:tabs>
          <w:tab w:val="right" w:leader="dot" w:pos="8306"/>
        </w:tabs>
      </w:pPr>
      <w:hyperlink w:anchor="_Toc611" w:history="1">
        <w:r>
          <w:rPr>
            <w:rFonts w:ascii="仿宋" w:eastAsia="仿宋" w:hAnsi="仿宋" w:cs="仿宋" w:hint="eastAsia"/>
            <w:lang w:eastAsia="zh-CN"/>
          </w:rPr>
          <w:t>(二)、炭黑项目目标</w:t>
        </w:r>
        <w:r>
          <w:tab/>
        </w:r>
        <w:r>
          <w:fldChar w:fldCharType="begin"/>
        </w:r>
        <w:r>
          <w:instrText xml:space="preserve"> PAGEREF _Toc611 \h </w:instrText>
        </w:r>
        <w:r>
          <w:fldChar w:fldCharType="separate"/>
        </w:r>
        <w:r>
          <w:t>21</w:t>
        </w:r>
        <w:r>
          <w:fldChar w:fldCharType="end"/>
        </w:r>
      </w:hyperlink>
    </w:p>
    <w:p>
      <w:pPr>
        <w:pStyle w:val="TOC2"/>
        <w:tabs>
          <w:tab w:val="right" w:leader="dot" w:pos="8306"/>
        </w:tabs>
      </w:pPr>
      <w:hyperlink w:anchor="_Toc26799" w:history="1">
        <w:r>
          <w:rPr>
            <w:rFonts w:ascii="仿宋" w:eastAsia="仿宋" w:hAnsi="仿宋" w:cs="仿宋" w:hint="eastAsia"/>
            <w:lang w:eastAsia="zh-CN"/>
          </w:rPr>
          <w:t>(三)、炭黑项目提出的理由</w:t>
        </w:r>
        <w:r>
          <w:tab/>
        </w:r>
        <w:r>
          <w:fldChar w:fldCharType="begin"/>
        </w:r>
        <w:r>
          <w:instrText xml:space="preserve"> PAGEREF _Toc26799 \h </w:instrText>
        </w:r>
        <w:r>
          <w:fldChar w:fldCharType="separate"/>
        </w:r>
        <w:r>
          <w:t>21</w:t>
        </w:r>
        <w:r>
          <w:fldChar w:fldCharType="end"/>
        </w:r>
      </w:hyperlink>
    </w:p>
    <w:p>
      <w:pPr>
        <w:pStyle w:val="TOC2"/>
        <w:tabs>
          <w:tab w:val="right" w:leader="dot" w:pos="8306"/>
        </w:tabs>
      </w:pPr>
      <w:hyperlink w:anchor="_Toc26640" w:history="1">
        <w:r>
          <w:rPr>
            <w:rFonts w:ascii="仿宋" w:eastAsia="仿宋" w:hAnsi="仿宋" w:cs="仿宋" w:hint="eastAsia"/>
            <w:lang w:eastAsia="zh-CN"/>
          </w:rPr>
          <w:t>(四)、炭黑项目意义</w:t>
        </w:r>
        <w:r>
          <w:tab/>
        </w:r>
        <w:r>
          <w:fldChar w:fldCharType="begin"/>
        </w:r>
        <w:r>
          <w:instrText xml:space="preserve"> PAGEREF _Toc26640 \h </w:instrText>
        </w:r>
        <w:r>
          <w:fldChar w:fldCharType="separate"/>
        </w:r>
        <w:r>
          <w:t>23</w:t>
        </w:r>
        <w:r>
          <w:fldChar w:fldCharType="end"/>
        </w:r>
      </w:hyperlink>
    </w:p>
    <w:p>
      <w:pPr>
        <w:pStyle w:val="TOC2"/>
        <w:tabs>
          <w:tab w:val="right" w:leader="dot" w:pos="8306"/>
        </w:tabs>
      </w:pPr>
      <w:hyperlink w:anchor="_Toc29391" w:history="1">
        <w:r>
          <w:rPr>
            <w:rFonts w:ascii="仿宋" w:eastAsia="仿宋" w:hAnsi="仿宋" w:cs="仿宋" w:hint="eastAsia"/>
            <w:lang w:eastAsia="zh-CN"/>
          </w:rPr>
          <w:t>(五)、炭黑项目背景</w:t>
        </w:r>
        <w:r>
          <w:tab/>
        </w:r>
        <w:r>
          <w:fldChar w:fldCharType="begin"/>
        </w:r>
        <w:r>
          <w:instrText xml:space="preserve"> PAGEREF _Toc29391 \h </w:instrText>
        </w:r>
        <w:r>
          <w:fldChar w:fldCharType="separate"/>
        </w:r>
        <w:r>
          <w:t>24</w:t>
        </w:r>
        <w:r>
          <w:fldChar w:fldCharType="end"/>
        </w:r>
      </w:hyperlink>
    </w:p>
    <w:p>
      <w:pPr>
        <w:pStyle w:val="TOC1"/>
        <w:tabs>
          <w:tab w:val="right" w:leader="dot" w:pos="8306"/>
        </w:tabs>
      </w:pPr>
      <w:hyperlink w:anchor="_Toc6360" w:history="1">
        <w:r>
          <w:rPr>
            <w:rFonts w:ascii="仿宋" w:eastAsia="仿宋" w:hAnsi="仿宋" w:cs="仿宋" w:hint="eastAsia"/>
            <w:lang w:eastAsia="zh-CN"/>
          </w:rPr>
          <w:t>七、炭黑项目创新与研发</w:t>
        </w:r>
        <w:r>
          <w:tab/>
        </w:r>
        <w:r>
          <w:fldChar w:fldCharType="begin"/>
        </w:r>
        <w:r>
          <w:instrText xml:space="preserve"> PAGEREF _Toc6360 \h </w:instrText>
        </w:r>
        <w:r>
          <w:fldChar w:fldCharType="separate"/>
        </w:r>
        <w:r>
          <w:t>25</w:t>
        </w:r>
        <w:r>
          <w:fldChar w:fldCharType="end"/>
        </w:r>
      </w:hyperlink>
    </w:p>
    <w:p>
      <w:pPr>
        <w:pStyle w:val="TOC2"/>
        <w:tabs>
          <w:tab w:val="right" w:leader="dot" w:pos="8306"/>
        </w:tabs>
      </w:pPr>
      <w:hyperlink w:anchor="_Toc28957" w:history="1">
        <w:r>
          <w:rPr>
            <w:rFonts w:ascii="仿宋" w:eastAsia="仿宋" w:hAnsi="仿宋" w:cs="仿宋" w:hint="eastAsia"/>
            <w:lang w:eastAsia="zh-CN"/>
          </w:rPr>
          <w:t>(一)、创新策略与方向</w:t>
        </w:r>
        <w:r>
          <w:tab/>
        </w:r>
        <w:r>
          <w:fldChar w:fldCharType="begin"/>
        </w:r>
        <w:r>
          <w:instrText xml:space="preserve"> PAGEREF _Toc28957 \h </w:instrText>
        </w:r>
        <w:r>
          <w:fldChar w:fldCharType="separate"/>
        </w:r>
        <w:r>
          <w:t>25</w:t>
        </w:r>
        <w:r>
          <w:fldChar w:fldCharType="end"/>
        </w:r>
      </w:hyperlink>
    </w:p>
    <w:p>
      <w:pPr>
        <w:pStyle w:val="TOC2"/>
        <w:tabs>
          <w:tab w:val="right" w:leader="dot" w:pos="8306"/>
        </w:tabs>
      </w:pPr>
      <w:hyperlink w:anchor="_Toc29089" w:history="1">
        <w:r>
          <w:rPr>
            <w:rFonts w:ascii="仿宋" w:eastAsia="仿宋" w:hAnsi="仿宋" w:cs="仿宋" w:hint="eastAsia"/>
            <w:lang w:eastAsia="zh-CN"/>
          </w:rPr>
          <w:t>(二)、研发规划与投入</w:t>
        </w:r>
        <w:r>
          <w:tab/>
        </w:r>
        <w:r>
          <w:fldChar w:fldCharType="begin"/>
        </w:r>
        <w:r>
          <w:instrText xml:space="preserve"> PAGEREF _Toc29089 \h </w:instrText>
        </w:r>
        <w:r>
          <w:fldChar w:fldCharType="separate"/>
        </w:r>
        <w:r>
          <w:t>26</w:t>
        </w:r>
        <w:r>
          <w:fldChar w:fldCharType="end"/>
        </w:r>
      </w:hyperlink>
    </w:p>
    <w:p>
      <w:pPr>
        <w:pStyle w:val="TOC1"/>
        <w:tabs>
          <w:tab w:val="right" w:leader="dot" w:pos="8306"/>
        </w:tabs>
      </w:pPr>
      <w:hyperlink w:anchor="_Toc23246" w:history="1">
        <w:r>
          <w:rPr>
            <w:rFonts w:ascii="仿宋" w:eastAsia="仿宋" w:hAnsi="仿宋" w:cs="仿宋" w:hint="eastAsia"/>
            <w:lang w:eastAsia="zh-CN"/>
          </w:rPr>
          <w:t>八、炭黑项目经营效益</w:t>
        </w:r>
        <w:r>
          <w:tab/>
        </w:r>
        <w:r>
          <w:fldChar w:fldCharType="begin"/>
        </w:r>
        <w:r>
          <w:instrText xml:space="preserve"> PAGEREF _Toc23246 \h </w:instrText>
        </w:r>
        <w:r>
          <w:fldChar w:fldCharType="separate"/>
        </w:r>
        <w:r>
          <w:t>28</w:t>
        </w:r>
        <w:r>
          <w:fldChar w:fldCharType="end"/>
        </w:r>
      </w:hyperlink>
    </w:p>
    <w:p>
      <w:pPr>
        <w:pStyle w:val="TOC2"/>
        <w:tabs>
          <w:tab w:val="right" w:leader="dot" w:pos="8306"/>
        </w:tabs>
      </w:pPr>
      <w:hyperlink w:anchor="_Toc2825" w:history="1">
        <w:r>
          <w:rPr>
            <w:rFonts w:ascii="仿宋" w:eastAsia="仿宋" w:hAnsi="仿宋" w:cs="仿宋" w:hint="eastAsia"/>
            <w:lang w:eastAsia="zh-CN"/>
          </w:rPr>
          <w:t>(一)、经济评价财务测算</w:t>
        </w:r>
        <w:r>
          <w:tab/>
        </w:r>
        <w:r>
          <w:fldChar w:fldCharType="begin"/>
        </w:r>
        <w:r>
          <w:instrText xml:space="preserve"> PAGEREF _Toc2825 \h </w:instrText>
        </w:r>
        <w:r>
          <w:fldChar w:fldCharType="separate"/>
        </w:r>
        <w:r>
          <w:t>28</w:t>
        </w:r>
        <w:r>
          <w:fldChar w:fldCharType="end"/>
        </w:r>
      </w:hyperlink>
    </w:p>
    <w:p>
      <w:pPr>
        <w:pStyle w:val="TOC2"/>
        <w:tabs>
          <w:tab w:val="right" w:leader="dot" w:pos="8306"/>
        </w:tabs>
      </w:pPr>
      <w:hyperlink w:anchor="_Toc29506" w:history="1">
        <w:r>
          <w:rPr>
            <w:rFonts w:ascii="仿宋" w:eastAsia="仿宋" w:hAnsi="仿宋" w:cs="仿宋" w:hint="eastAsia"/>
            <w:lang w:eastAsia="zh-CN"/>
          </w:rPr>
          <w:t>(二)、炭黑项目盈利能力分析</w:t>
        </w:r>
        <w:r>
          <w:tab/>
        </w:r>
        <w:r>
          <w:fldChar w:fldCharType="begin"/>
        </w:r>
        <w:r>
          <w:instrText xml:space="preserve"> PAGEREF _Toc29506 \h </w:instrText>
        </w:r>
        <w:r>
          <w:fldChar w:fldCharType="separate"/>
        </w:r>
        <w:r>
          <w:t>29</w:t>
        </w:r>
        <w:r>
          <w:fldChar w:fldCharType="end"/>
        </w:r>
      </w:hyperlink>
    </w:p>
    <w:p>
      <w:pPr>
        <w:pStyle w:val="TOC1"/>
        <w:tabs>
          <w:tab w:val="right" w:leader="dot" w:pos="8306"/>
        </w:tabs>
      </w:pPr>
      <w:hyperlink w:anchor="_Toc23363" w:history="1">
        <w:r>
          <w:rPr>
            <w:rFonts w:ascii="仿宋" w:eastAsia="仿宋" w:hAnsi="仿宋" w:cs="仿宋" w:hint="eastAsia"/>
            <w:lang w:eastAsia="zh-CN"/>
          </w:rPr>
          <w:t>九、炭黑项目风险管理</w:t>
        </w:r>
        <w:r>
          <w:tab/>
        </w:r>
        <w:r>
          <w:fldChar w:fldCharType="begin"/>
        </w:r>
        <w:r>
          <w:instrText xml:space="preserve"> PAGEREF _Toc23363 \h </w:instrText>
        </w:r>
        <w:r>
          <w:fldChar w:fldCharType="separate"/>
        </w:r>
        <w:r>
          <w:t>30</w:t>
        </w:r>
        <w:r>
          <w:fldChar w:fldCharType="end"/>
        </w:r>
      </w:hyperlink>
    </w:p>
    <w:p>
      <w:pPr>
        <w:pStyle w:val="TOC2"/>
        <w:tabs>
          <w:tab w:val="right" w:leader="dot" w:pos="8306"/>
        </w:tabs>
      </w:pPr>
      <w:hyperlink w:anchor="_Toc24302" w:history="1">
        <w:r>
          <w:rPr>
            <w:rFonts w:ascii="仿宋" w:eastAsia="仿宋" w:hAnsi="仿宋" w:cs="仿宋" w:hint="eastAsia"/>
            <w:lang w:eastAsia="zh-CN"/>
          </w:rPr>
          <w:t>(一)、风险识别与评估</w:t>
        </w:r>
        <w:r>
          <w:tab/>
        </w:r>
        <w:r>
          <w:fldChar w:fldCharType="begin"/>
        </w:r>
        <w:r>
          <w:instrText xml:space="preserve"> PAGEREF _Toc24302 \h </w:instrText>
        </w:r>
        <w:r>
          <w:fldChar w:fldCharType="separate"/>
        </w:r>
        <w:r>
          <w:t>30</w:t>
        </w:r>
        <w:r>
          <w:fldChar w:fldCharType="end"/>
        </w:r>
      </w:hyperlink>
    </w:p>
    <w:p>
      <w:pPr>
        <w:pStyle w:val="TOC2"/>
        <w:tabs>
          <w:tab w:val="right" w:leader="dot" w:pos="8306"/>
        </w:tabs>
      </w:pPr>
      <w:hyperlink w:anchor="_Toc2006" w:history="1">
        <w:r>
          <w:rPr>
            <w:rFonts w:ascii="仿宋" w:eastAsia="仿宋" w:hAnsi="仿宋" w:cs="仿宋" w:hint="eastAsia"/>
            <w:lang w:eastAsia="zh-CN"/>
          </w:rPr>
          <w:t>(二)、风险应对策略</w:t>
        </w:r>
        <w:r>
          <w:tab/>
        </w:r>
        <w:r>
          <w:fldChar w:fldCharType="begin"/>
        </w:r>
        <w:r>
          <w:instrText xml:space="preserve"> PAGEREF _Toc2006 \h </w:instrText>
        </w:r>
        <w:r>
          <w:fldChar w:fldCharType="separate"/>
        </w:r>
        <w:r>
          <w:t>31</w:t>
        </w:r>
        <w:r>
          <w:fldChar w:fldCharType="end"/>
        </w:r>
      </w:hyperlink>
    </w:p>
    <w:p>
      <w:pPr>
        <w:pStyle w:val="TOC2"/>
        <w:tabs>
          <w:tab w:val="right" w:leader="dot" w:pos="8306"/>
        </w:tabs>
      </w:pPr>
      <w:hyperlink w:anchor="_Toc31890" w:history="1">
        <w:r>
          <w:rPr>
            <w:rFonts w:ascii="仿宋" w:eastAsia="仿宋" w:hAnsi="仿宋" w:cs="仿宋" w:hint="eastAsia"/>
            <w:lang w:eastAsia="zh-CN"/>
          </w:rPr>
          <w:t>(三)、风险监控与控制</w:t>
        </w:r>
        <w:r>
          <w:tab/>
        </w:r>
        <w:r>
          <w:fldChar w:fldCharType="begin"/>
        </w:r>
        <w:r>
          <w:instrText xml:space="preserve"> PAGEREF _Toc31890 \h </w:instrText>
        </w:r>
        <w:r>
          <w:fldChar w:fldCharType="separate"/>
        </w:r>
        <w:r>
          <w:t>33</w:t>
        </w:r>
        <w:r>
          <w:fldChar w:fldCharType="end"/>
        </w:r>
      </w:hyperlink>
    </w:p>
    <w:p>
      <w:pPr>
        <w:pStyle w:val="TOC1"/>
        <w:tabs>
          <w:tab w:val="right" w:leader="dot" w:pos="8306"/>
        </w:tabs>
      </w:pPr>
      <w:hyperlink w:anchor="_Toc28272" w:history="1">
        <w:r>
          <w:rPr>
            <w:rFonts w:ascii="仿宋" w:eastAsia="仿宋" w:hAnsi="仿宋" w:cs="仿宋" w:hint="eastAsia"/>
            <w:lang w:eastAsia="zh-CN"/>
          </w:rPr>
          <w:t>十、炭黑项目人力资源培养与发展</w:t>
        </w:r>
        <w:r>
          <w:tab/>
        </w:r>
        <w:r>
          <w:fldChar w:fldCharType="begin"/>
        </w:r>
        <w:r>
          <w:instrText xml:space="preserve"> PAGEREF _Toc28272 \h </w:instrText>
        </w:r>
        <w:r>
          <w:fldChar w:fldCharType="separate"/>
        </w:r>
        <w:r>
          <w:t>34</w:t>
        </w:r>
        <w:r>
          <w:fldChar w:fldCharType="end"/>
        </w:r>
      </w:hyperlink>
    </w:p>
    <w:p>
      <w:pPr>
        <w:pStyle w:val="TOC2"/>
        <w:tabs>
          <w:tab w:val="right" w:leader="dot" w:pos="8306"/>
        </w:tabs>
      </w:pPr>
      <w:hyperlink w:anchor="_Toc3412" w:history="1">
        <w:r>
          <w:rPr>
            <w:rFonts w:ascii="仿宋" w:eastAsia="仿宋" w:hAnsi="仿宋" w:cs="仿宋" w:hint="eastAsia"/>
            <w:lang w:eastAsia="zh-CN"/>
          </w:rPr>
          <w:t>(一)、人才需求与规划</w:t>
        </w:r>
        <w:r>
          <w:tab/>
        </w:r>
        <w:r>
          <w:fldChar w:fldCharType="begin"/>
        </w:r>
        <w:r>
          <w:instrText xml:space="preserve"> PAGEREF _Toc3412 \h </w:instrText>
        </w:r>
        <w:r>
          <w:fldChar w:fldCharType="separate"/>
        </w:r>
        <w:r>
          <w:t>34</w:t>
        </w:r>
        <w:r>
          <w:fldChar w:fldCharType="end"/>
        </w:r>
      </w:hyperlink>
    </w:p>
    <w:p>
      <w:pPr>
        <w:pStyle w:val="TOC2"/>
        <w:tabs>
          <w:tab w:val="right" w:leader="dot" w:pos="8306"/>
        </w:tabs>
      </w:pPr>
      <w:hyperlink w:anchor="_Toc25891" w:history="1">
        <w:r>
          <w:rPr>
            <w:rFonts w:ascii="仿宋" w:eastAsia="仿宋" w:hAnsi="仿宋" w:cs="仿宋" w:hint="eastAsia"/>
            <w:lang w:eastAsia="zh-CN"/>
          </w:rPr>
          <w:t>(二)、培训与发展计划</w:t>
        </w:r>
        <w:r>
          <w:tab/>
        </w:r>
        <w:r>
          <w:fldChar w:fldCharType="begin"/>
        </w:r>
        <w:r>
          <w:instrText xml:space="preserve"> PAGEREF _Toc25891 \h </w:instrText>
        </w:r>
        <w:r>
          <w:fldChar w:fldCharType="separate"/>
        </w:r>
        <w:r>
          <w:t>34</w:t>
        </w:r>
        <w:r>
          <w:fldChar w:fldCharType="end"/>
        </w:r>
      </w:hyperlink>
    </w:p>
    <w:p>
      <w:pPr>
        <w:pStyle w:val="TOC1"/>
        <w:tabs>
          <w:tab w:val="right" w:leader="dot" w:pos="8306"/>
        </w:tabs>
      </w:pPr>
      <w:hyperlink w:anchor="_Toc19055" w:history="1">
        <w:r>
          <w:rPr>
            <w:rFonts w:ascii="仿宋" w:eastAsia="仿宋" w:hAnsi="仿宋" w:cs="仿宋" w:hint="eastAsia"/>
            <w:lang w:eastAsia="zh-CN"/>
          </w:rPr>
          <w:t>十一、炭黑项目技术管理</w:t>
        </w:r>
        <w:r>
          <w:tab/>
        </w:r>
        <w:r>
          <w:fldChar w:fldCharType="begin"/>
        </w:r>
        <w:r>
          <w:instrText xml:space="preserve"> PAGEREF _Toc19055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59" w:history="1">
        <w:r>
          <w:rPr>
            <w:rFonts w:ascii="仿宋" w:eastAsia="仿宋" w:hAnsi="仿宋" w:cs="仿宋" w:hint="eastAsia"/>
            <w:lang w:eastAsia="zh-CN"/>
          </w:rPr>
          <w:t>(一)、技术方案选用方向</w:t>
        </w:r>
        <w:r>
          <w:tab/>
        </w:r>
        <w:r>
          <w:fldChar w:fldCharType="begin"/>
        </w:r>
        <w:r>
          <w:instrText xml:space="preserve"> PAGEREF _Toc30159 \h </w:instrText>
        </w:r>
        <w:r>
          <w:fldChar w:fldCharType="separate"/>
        </w:r>
        <w:r>
          <w:t>35</w:t>
        </w:r>
        <w:r>
          <w:fldChar w:fldCharType="end"/>
        </w:r>
      </w:hyperlink>
    </w:p>
    <w:p>
      <w:pPr>
        <w:pStyle w:val="TOC2"/>
        <w:tabs>
          <w:tab w:val="right" w:leader="dot" w:pos="8306"/>
        </w:tabs>
      </w:pPr>
      <w:hyperlink w:anchor="_Toc15766" w:history="1">
        <w:r>
          <w:rPr>
            <w:rFonts w:ascii="仿宋" w:eastAsia="仿宋" w:hAnsi="仿宋" w:cs="仿宋" w:hint="eastAsia"/>
            <w:lang w:eastAsia="zh-CN"/>
          </w:rPr>
          <w:t>(二)、工艺技术方案选用原则</w:t>
        </w:r>
        <w:r>
          <w:tab/>
        </w:r>
        <w:r>
          <w:fldChar w:fldCharType="begin"/>
        </w:r>
        <w:r>
          <w:instrText xml:space="preserve"> PAGEREF _Toc15766 \h </w:instrText>
        </w:r>
        <w:r>
          <w:fldChar w:fldCharType="separate"/>
        </w:r>
        <w:r>
          <w:t>36</w:t>
        </w:r>
        <w:r>
          <w:fldChar w:fldCharType="end"/>
        </w:r>
      </w:hyperlink>
    </w:p>
    <w:p>
      <w:pPr>
        <w:pStyle w:val="TOC2"/>
        <w:tabs>
          <w:tab w:val="right" w:leader="dot" w:pos="8306"/>
        </w:tabs>
      </w:pPr>
      <w:hyperlink w:anchor="_Toc13694" w:history="1">
        <w:r>
          <w:rPr>
            <w:rFonts w:ascii="仿宋" w:eastAsia="仿宋" w:hAnsi="仿宋" w:cs="仿宋" w:hint="eastAsia"/>
            <w:lang w:eastAsia="zh-CN"/>
          </w:rPr>
          <w:t>(三)、工艺技术方案要求</w:t>
        </w:r>
        <w:r>
          <w:tab/>
        </w:r>
        <w:r>
          <w:fldChar w:fldCharType="begin"/>
        </w:r>
        <w:r>
          <w:instrText xml:space="preserve"> PAGEREF _Toc13694 \h </w:instrText>
        </w:r>
        <w:r>
          <w:fldChar w:fldCharType="separate"/>
        </w:r>
        <w:r>
          <w:t>38</w:t>
        </w:r>
        <w:r>
          <w:fldChar w:fldCharType="end"/>
        </w:r>
      </w:hyperlink>
    </w:p>
    <w:p>
      <w:pPr>
        <w:pStyle w:val="TOC1"/>
        <w:tabs>
          <w:tab w:val="right" w:leader="dot" w:pos="8306"/>
        </w:tabs>
      </w:pPr>
      <w:hyperlink w:anchor="_Toc6463" w:history="1">
        <w:r>
          <w:rPr>
            <w:rFonts w:ascii="仿宋" w:eastAsia="仿宋" w:hAnsi="仿宋" w:cs="仿宋" w:hint="eastAsia"/>
            <w:lang w:eastAsia="zh-CN"/>
          </w:rPr>
          <w:t>十二、炭黑项目环境影响分析</w:t>
        </w:r>
        <w:r>
          <w:tab/>
        </w:r>
        <w:r>
          <w:fldChar w:fldCharType="begin"/>
        </w:r>
        <w:r>
          <w:instrText xml:space="preserve"> PAGEREF _Toc6463 \h </w:instrText>
        </w:r>
        <w:r>
          <w:fldChar w:fldCharType="separate"/>
        </w:r>
        <w:r>
          <w:t>41</w:t>
        </w:r>
        <w:r>
          <w:fldChar w:fldCharType="end"/>
        </w:r>
      </w:hyperlink>
    </w:p>
    <w:p>
      <w:pPr>
        <w:pStyle w:val="TOC2"/>
        <w:tabs>
          <w:tab w:val="right" w:leader="dot" w:pos="8306"/>
        </w:tabs>
      </w:pPr>
      <w:hyperlink w:anchor="_Toc8189" w:history="1">
        <w:r>
          <w:rPr>
            <w:rFonts w:ascii="仿宋" w:eastAsia="仿宋" w:hAnsi="仿宋" w:cs="仿宋" w:hint="eastAsia"/>
            <w:lang w:eastAsia="zh-CN"/>
          </w:rPr>
          <w:t>(一)、建设区域环境质量现状</w:t>
        </w:r>
        <w:r>
          <w:tab/>
        </w:r>
        <w:r>
          <w:fldChar w:fldCharType="begin"/>
        </w:r>
        <w:r>
          <w:instrText xml:space="preserve"> PAGEREF _Toc8189 \h </w:instrText>
        </w:r>
        <w:r>
          <w:fldChar w:fldCharType="separate"/>
        </w:r>
        <w:r>
          <w:t>41</w:t>
        </w:r>
        <w:r>
          <w:fldChar w:fldCharType="end"/>
        </w:r>
      </w:hyperlink>
    </w:p>
    <w:p>
      <w:pPr>
        <w:pStyle w:val="TOC2"/>
        <w:tabs>
          <w:tab w:val="right" w:leader="dot" w:pos="8306"/>
        </w:tabs>
      </w:pPr>
      <w:hyperlink w:anchor="_Toc30831" w:history="1">
        <w:r>
          <w:rPr>
            <w:rFonts w:ascii="仿宋" w:eastAsia="仿宋" w:hAnsi="仿宋" w:cs="仿宋" w:hint="eastAsia"/>
            <w:lang w:eastAsia="zh-CN"/>
          </w:rPr>
          <w:t>(二)、建设期环境保护</w:t>
        </w:r>
        <w:r>
          <w:tab/>
        </w:r>
        <w:r>
          <w:fldChar w:fldCharType="begin"/>
        </w:r>
        <w:r>
          <w:instrText xml:space="preserve"> PAGEREF _Toc30831 \h </w:instrText>
        </w:r>
        <w:r>
          <w:fldChar w:fldCharType="separate"/>
        </w:r>
        <w:r>
          <w:t>42</w:t>
        </w:r>
        <w:r>
          <w:fldChar w:fldCharType="end"/>
        </w:r>
      </w:hyperlink>
    </w:p>
    <w:p>
      <w:pPr>
        <w:pStyle w:val="TOC2"/>
        <w:tabs>
          <w:tab w:val="right" w:leader="dot" w:pos="8306"/>
        </w:tabs>
      </w:pPr>
      <w:hyperlink w:anchor="_Toc24834" w:history="1">
        <w:r>
          <w:rPr>
            <w:rFonts w:ascii="仿宋" w:eastAsia="仿宋" w:hAnsi="仿宋" w:cs="仿宋" w:hint="eastAsia"/>
            <w:lang w:eastAsia="zh-CN"/>
          </w:rPr>
          <w:t>(三)、运营期环境保护</w:t>
        </w:r>
        <w:r>
          <w:tab/>
        </w:r>
        <w:r>
          <w:fldChar w:fldCharType="begin"/>
        </w:r>
        <w:r>
          <w:instrText xml:space="preserve"> PAGEREF _Toc24834 \h </w:instrText>
        </w:r>
        <w:r>
          <w:fldChar w:fldCharType="separate"/>
        </w:r>
        <w:r>
          <w:t>43</w:t>
        </w:r>
        <w:r>
          <w:fldChar w:fldCharType="end"/>
        </w:r>
      </w:hyperlink>
    </w:p>
    <w:p>
      <w:pPr>
        <w:pStyle w:val="TOC2"/>
        <w:tabs>
          <w:tab w:val="right" w:leader="dot" w:pos="8306"/>
        </w:tabs>
      </w:pPr>
      <w:hyperlink w:anchor="_Toc27073" w:history="1">
        <w:r>
          <w:rPr>
            <w:rFonts w:ascii="仿宋" w:eastAsia="仿宋" w:hAnsi="仿宋" w:cs="仿宋" w:hint="eastAsia"/>
            <w:lang w:eastAsia="zh-CN"/>
          </w:rPr>
          <w:t>(四)、炭黑项目建设对区域经济的影响</w:t>
        </w:r>
        <w:r>
          <w:tab/>
        </w:r>
        <w:r>
          <w:fldChar w:fldCharType="begin"/>
        </w:r>
        <w:r>
          <w:instrText xml:space="preserve"> PAGEREF _Toc27073 \h </w:instrText>
        </w:r>
        <w:r>
          <w:fldChar w:fldCharType="separate"/>
        </w:r>
        <w:r>
          <w:t>45</w:t>
        </w:r>
        <w:r>
          <w:fldChar w:fldCharType="end"/>
        </w:r>
      </w:hyperlink>
    </w:p>
    <w:p>
      <w:pPr>
        <w:pStyle w:val="TOC2"/>
        <w:tabs>
          <w:tab w:val="right" w:leader="dot" w:pos="8306"/>
        </w:tabs>
      </w:pPr>
      <w:hyperlink w:anchor="_Toc32654" w:history="1">
        <w:r>
          <w:rPr>
            <w:rFonts w:ascii="仿宋" w:eastAsia="仿宋" w:hAnsi="仿宋" w:cs="仿宋" w:hint="eastAsia"/>
            <w:lang w:eastAsia="zh-CN"/>
          </w:rPr>
          <w:t>(五)、废弃物处理</w:t>
        </w:r>
        <w:r>
          <w:tab/>
        </w:r>
        <w:r>
          <w:fldChar w:fldCharType="begin"/>
        </w:r>
        <w:r>
          <w:instrText xml:space="preserve"> PAGEREF _Toc32654 \h </w:instrText>
        </w:r>
        <w:r>
          <w:fldChar w:fldCharType="separate"/>
        </w:r>
        <w:r>
          <w:t>46</w:t>
        </w:r>
        <w:r>
          <w:fldChar w:fldCharType="end"/>
        </w:r>
      </w:hyperlink>
    </w:p>
    <w:p>
      <w:pPr>
        <w:pStyle w:val="TOC2"/>
        <w:tabs>
          <w:tab w:val="right" w:leader="dot" w:pos="8306"/>
        </w:tabs>
      </w:pPr>
      <w:hyperlink w:anchor="_Toc1976" w:history="1">
        <w:r>
          <w:rPr>
            <w:rFonts w:ascii="仿宋" w:eastAsia="仿宋" w:hAnsi="仿宋" w:cs="仿宋" w:hint="eastAsia"/>
            <w:lang w:eastAsia="zh-CN"/>
          </w:rPr>
          <w:t>(六)、特殊环境影响分析</w:t>
        </w:r>
        <w:r>
          <w:tab/>
        </w:r>
        <w:r>
          <w:fldChar w:fldCharType="begin"/>
        </w:r>
        <w:r>
          <w:instrText xml:space="preserve"> PAGEREF _Toc1976 \h </w:instrText>
        </w:r>
        <w:r>
          <w:fldChar w:fldCharType="separate"/>
        </w:r>
        <w:r>
          <w:t>48</w:t>
        </w:r>
        <w:r>
          <w:fldChar w:fldCharType="end"/>
        </w:r>
      </w:hyperlink>
    </w:p>
    <w:p>
      <w:pPr>
        <w:pStyle w:val="TOC2"/>
        <w:tabs>
          <w:tab w:val="right" w:leader="dot" w:pos="8306"/>
        </w:tabs>
      </w:pPr>
      <w:hyperlink w:anchor="_Toc17787" w:history="1">
        <w:r>
          <w:rPr>
            <w:rFonts w:ascii="仿宋" w:eastAsia="仿宋" w:hAnsi="仿宋" w:cs="仿宋" w:hint="eastAsia"/>
            <w:lang w:eastAsia="zh-CN"/>
          </w:rPr>
          <w:t>(七)、清洁生产</w:t>
        </w:r>
        <w:r>
          <w:tab/>
        </w:r>
        <w:r>
          <w:fldChar w:fldCharType="begin"/>
        </w:r>
        <w:r>
          <w:instrText xml:space="preserve"> PAGEREF _Toc17787 \h </w:instrText>
        </w:r>
        <w:r>
          <w:fldChar w:fldCharType="separate"/>
        </w:r>
        <w:r>
          <w:t>49</w:t>
        </w:r>
        <w:r>
          <w:fldChar w:fldCharType="end"/>
        </w:r>
      </w:hyperlink>
    </w:p>
    <w:p>
      <w:pPr>
        <w:pStyle w:val="TOC2"/>
        <w:tabs>
          <w:tab w:val="right" w:leader="dot" w:pos="8306"/>
        </w:tabs>
      </w:pPr>
      <w:hyperlink w:anchor="_Toc12449" w:history="1">
        <w:r>
          <w:rPr>
            <w:rFonts w:ascii="仿宋" w:eastAsia="仿宋" w:hAnsi="仿宋" w:cs="仿宋" w:hint="eastAsia"/>
            <w:lang w:eastAsia="zh-CN"/>
          </w:rPr>
          <w:t>(八)、环境保护综合评价</w:t>
        </w:r>
        <w:r>
          <w:tab/>
        </w:r>
        <w:r>
          <w:fldChar w:fldCharType="begin"/>
        </w:r>
        <w:r>
          <w:instrText xml:space="preserve"> PAGEREF _Toc12449 \h </w:instrText>
        </w:r>
        <w:r>
          <w:fldChar w:fldCharType="separate"/>
        </w:r>
        <w:r>
          <w:t>50</w:t>
        </w:r>
        <w:r>
          <w:fldChar w:fldCharType="end"/>
        </w:r>
      </w:hyperlink>
    </w:p>
    <w:p>
      <w:pPr>
        <w:pStyle w:val="TOC1"/>
        <w:tabs>
          <w:tab w:val="right" w:leader="dot" w:pos="8306"/>
        </w:tabs>
      </w:pPr>
      <w:hyperlink w:anchor="_Toc19535" w:history="1">
        <w:r>
          <w:rPr>
            <w:rFonts w:ascii="仿宋" w:eastAsia="仿宋" w:hAnsi="仿宋" w:cs="仿宋" w:hint="eastAsia"/>
            <w:lang w:eastAsia="zh-CN"/>
          </w:rPr>
          <w:t>十三、炭黑项目治理与监督</w:t>
        </w:r>
        <w:r>
          <w:tab/>
        </w:r>
        <w:r>
          <w:fldChar w:fldCharType="begin"/>
        </w:r>
        <w:r>
          <w:instrText xml:space="preserve"> PAGEREF _Toc19535 \h </w:instrText>
        </w:r>
        <w:r>
          <w:fldChar w:fldCharType="separate"/>
        </w:r>
        <w:r>
          <w:t>51</w:t>
        </w:r>
        <w:r>
          <w:fldChar w:fldCharType="end"/>
        </w:r>
      </w:hyperlink>
    </w:p>
    <w:p>
      <w:pPr>
        <w:pStyle w:val="TOC2"/>
        <w:tabs>
          <w:tab w:val="right" w:leader="dot" w:pos="8306"/>
        </w:tabs>
      </w:pPr>
      <w:hyperlink w:anchor="_Toc17043" w:history="1">
        <w:r>
          <w:rPr>
            <w:rFonts w:ascii="仿宋" w:eastAsia="仿宋" w:hAnsi="仿宋" w:cs="仿宋" w:hint="eastAsia"/>
            <w:lang w:eastAsia="zh-CN"/>
          </w:rPr>
          <w:t>(一)、炭黑项目治理结构</w:t>
        </w:r>
        <w:r>
          <w:tab/>
        </w:r>
        <w:r>
          <w:fldChar w:fldCharType="begin"/>
        </w:r>
        <w:r>
          <w:instrText xml:space="preserve"> PAGEREF _Toc17043 \h </w:instrText>
        </w:r>
        <w:r>
          <w:fldChar w:fldCharType="separate"/>
        </w:r>
        <w:r>
          <w:t>51</w:t>
        </w:r>
        <w:r>
          <w:fldChar w:fldCharType="end"/>
        </w:r>
      </w:hyperlink>
    </w:p>
    <w:p>
      <w:pPr>
        <w:pStyle w:val="TOC2"/>
        <w:tabs>
          <w:tab w:val="right" w:leader="dot" w:pos="8306"/>
        </w:tabs>
      </w:pPr>
      <w:hyperlink w:anchor="_Toc8651" w:history="1">
        <w:r>
          <w:rPr>
            <w:rFonts w:ascii="仿宋" w:eastAsia="仿宋" w:hAnsi="仿宋" w:cs="仿宋" w:hint="eastAsia"/>
            <w:lang w:eastAsia="zh-CN"/>
          </w:rPr>
          <w:t>(二)、监督与审计</w:t>
        </w:r>
        <w:r>
          <w:tab/>
        </w:r>
        <w:r>
          <w:fldChar w:fldCharType="begin"/>
        </w:r>
        <w:r>
          <w:instrText xml:space="preserve"> PAGEREF _Toc8651 \h </w:instrText>
        </w:r>
        <w:r>
          <w:fldChar w:fldCharType="separate"/>
        </w:r>
        <w:r>
          <w:t>52</w:t>
        </w:r>
        <w:r>
          <w:fldChar w:fldCharType="end"/>
        </w:r>
      </w:hyperlink>
    </w:p>
    <w:p>
      <w:pPr>
        <w:pStyle w:val="TOC1"/>
        <w:tabs>
          <w:tab w:val="right" w:leader="dot" w:pos="8306"/>
        </w:tabs>
      </w:pPr>
      <w:hyperlink w:anchor="_Toc9290" w:history="1">
        <w:r>
          <w:rPr>
            <w:rFonts w:ascii="仿宋" w:eastAsia="仿宋" w:hAnsi="仿宋" w:cs="仿宋" w:hint="eastAsia"/>
            <w:lang w:eastAsia="zh-CN"/>
          </w:rPr>
          <w:t>十四、供应链管理</w:t>
        </w:r>
        <w:r>
          <w:tab/>
        </w:r>
        <w:r>
          <w:fldChar w:fldCharType="begin"/>
        </w:r>
        <w:r>
          <w:instrText xml:space="preserve"> PAGEREF _Toc9290 \h </w:instrText>
        </w:r>
        <w:r>
          <w:fldChar w:fldCharType="separate"/>
        </w:r>
        <w:r>
          <w:t>54</w:t>
        </w:r>
        <w:r>
          <w:fldChar w:fldCharType="end"/>
        </w:r>
      </w:hyperlink>
    </w:p>
    <w:p>
      <w:pPr>
        <w:pStyle w:val="TOC2"/>
        <w:tabs>
          <w:tab w:val="right" w:leader="dot" w:pos="8306"/>
        </w:tabs>
      </w:pPr>
      <w:hyperlink w:anchor="_Toc18894" w:history="1">
        <w:r>
          <w:rPr>
            <w:rFonts w:ascii="仿宋" w:eastAsia="仿宋" w:hAnsi="仿宋" w:cs="仿宋" w:hint="eastAsia"/>
            <w:lang w:eastAsia="zh-CN"/>
          </w:rPr>
          <w:t>(一)、供应链战略规划</w:t>
        </w:r>
        <w:r>
          <w:tab/>
        </w:r>
        <w:r>
          <w:fldChar w:fldCharType="begin"/>
        </w:r>
        <w:r>
          <w:instrText xml:space="preserve"> PAGEREF _Toc18894 \h </w:instrText>
        </w:r>
        <w:r>
          <w:fldChar w:fldCharType="separate"/>
        </w:r>
        <w:r>
          <w:t>54</w:t>
        </w:r>
        <w:r>
          <w:fldChar w:fldCharType="end"/>
        </w:r>
      </w:hyperlink>
    </w:p>
    <w:p>
      <w:pPr>
        <w:pStyle w:val="TOC2"/>
        <w:tabs>
          <w:tab w:val="right" w:leader="dot" w:pos="8306"/>
        </w:tabs>
      </w:pPr>
      <w:hyperlink w:anchor="_Toc27114" w:history="1">
        <w:r>
          <w:rPr>
            <w:rFonts w:ascii="仿宋" w:eastAsia="仿宋" w:hAnsi="仿宋" w:cs="仿宋" w:hint="eastAsia"/>
            <w:lang w:eastAsia="zh-CN"/>
          </w:rPr>
          <w:t>(二)、供应商选择与合作</w:t>
        </w:r>
        <w:r>
          <w:tab/>
        </w:r>
        <w:r>
          <w:fldChar w:fldCharType="begin"/>
        </w:r>
        <w:r>
          <w:instrText xml:space="preserve"> PAGEREF _Toc27114 \h </w:instrText>
        </w:r>
        <w:r>
          <w:fldChar w:fldCharType="separate"/>
        </w:r>
        <w:r>
          <w:t>55</w:t>
        </w:r>
        <w:r>
          <w:fldChar w:fldCharType="end"/>
        </w:r>
      </w:hyperlink>
    </w:p>
    <w:p>
      <w:pPr>
        <w:pStyle w:val="TOC2"/>
        <w:tabs>
          <w:tab w:val="right" w:leader="dot" w:pos="8306"/>
        </w:tabs>
      </w:pPr>
      <w:hyperlink w:anchor="_Toc20620" w:history="1">
        <w:r>
          <w:rPr>
            <w:rFonts w:ascii="仿宋" w:eastAsia="仿宋" w:hAnsi="仿宋" w:cs="仿宋" w:hint="eastAsia"/>
            <w:lang w:eastAsia="zh-CN"/>
          </w:rPr>
          <w:t>(三)、物流与库存管理</w:t>
        </w:r>
        <w:r>
          <w:tab/>
        </w:r>
        <w:r>
          <w:fldChar w:fldCharType="begin"/>
        </w:r>
        <w:r>
          <w:instrText xml:space="preserve"> PAGEREF _Toc20620 \h </w:instrText>
        </w:r>
        <w:r>
          <w:fldChar w:fldCharType="separate"/>
        </w:r>
        <w:r>
          <w:t>56</w:t>
        </w:r>
        <w:r>
          <w:fldChar w:fldCharType="end"/>
        </w:r>
      </w:hyperlink>
    </w:p>
    <w:p>
      <w:pPr>
        <w:pStyle w:val="TOC1"/>
        <w:tabs>
          <w:tab w:val="right" w:leader="dot" w:pos="8306"/>
        </w:tabs>
      </w:pPr>
      <w:hyperlink w:anchor="_Toc7419" w:history="1">
        <w:r>
          <w:rPr>
            <w:rFonts w:ascii="仿宋" w:eastAsia="仿宋" w:hAnsi="仿宋" w:cs="仿宋" w:hint="eastAsia"/>
            <w:lang w:eastAsia="zh-CN"/>
          </w:rPr>
          <w:t>十五、炭黑项目实施时间节点</w:t>
        </w:r>
        <w:r>
          <w:tab/>
        </w:r>
        <w:r>
          <w:fldChar w:fldCharType="begin"/>
        </w:r>
        <w:r>
          <w:instrText xml:space="preserve"> PAGEREF _Toc7419 \h </w:instrText>
        </w:r>
        <w:r>
          <w:fldChar w:fldCharType="separate"/>
        </w:r>
        <w:r>
          <w:t>58</w:t>
        </w:r>
        <w:r>
          <w:fldChar w:fldCharType="end"/>
        </w:r>
      </w:hyperlink>
    </w:p>
    <w:p>
      <w:pPr>
        <w:pStyle w:val="TOC2"/>
        <w:tabs>
          <w:tab w:val="right" w:leader="dot" w:pos="8306"/>
        </w:tabs>
      </w:pPr>
      <w:hyperlink w:anchor="_Toc30493" w:history="1">
        <w:r>
          <w:rPr>
            <w:rFonts w:ascii="仿宋" w:eastAsia="仿宋" w:hAnsi="仿宋" w:cs="仿宋" w:hint="eastAsia"/>
            <w:lang w:eastAsia="zh-CN"/>
          </w:rPr>
          <w:t>(一)、炭黑项目启动阶段时间节点</w:t>
        </w:r>
        <w:r>
          <w:tab/>
        </w:r>
        <w:r>
          <w:fldChar w:fldCharType="begin"/>
        </w:r>
        <w:r>
          <w:instrText xml:space="preserve"> PAGEREF _Toc30493 \h </w:instrText>
        </w:r>
        <w:r>
          <w:fldChar w:fldCharType="separate"/>
        </w:r>
        <w:r>
          <w:t>58</w:t>
        </w:r>
        <w:r>
          <w:fldChar w:fldCharType="end"/>
        </w:r>
      </w:hyperlink>
    </w:p>
    <w:p>
      <w:pPr>
        <w:pStyle w:val="TOC2"/>
        <w:tabs>
          <w:tab w:val="right" w:leader="dot" w:pos="8306"/>
        </w:tabs>
      </w:pPr>
      <w:hyperlink w:anchor="_Toc10520" w:history="1">
        <w:r>
          <w:rPr>
            <w:rFonts w:ascii="仿宋" w:eastAsia="仿宋" w:hAnsi="仿宋" w:cs="仿宋" w:hint="eastAsia"/>
            <w:lang w:eastAsia="zh-CN"/>
          </w:rPr>
          <w:t>(二)、炭黑项目执行阶段时间节点</w:t>
        </w:r>
        <w:r>
          <w:tab/>
        </w:r>
        <w:r>
          <w:fldChar w:fldCharType="begin"/>
        </w:r>
        <w:r>
          <w:instrText xml:space="preserve"> PAGEREF _Toc10520 \h </w:instrText>
        </w:r>
        <w:r>
          <w:fldChar w:fldCharType="separate"/>
        </w:r>
        <w:r>
          <w:t>59</w:t>
        </w:r>
        <w:r>
          <w:fldChar w:fldCharType="end"/>
        </w:r>
      </w:hyperlink>
    </w:p>
    <w:p>
      <w:pPr>
        <w:pStyle w:val="TOC2"/>
        <w:tabs>
          <w:tab w:val="right" w:leader="dot" w:pos="8306"/>
        </w:tabs>
      </w:pPr>
      <w:hyperlink w:anchor="_Toc5622" w:history="1">
        <w:r>
          <w:rPr>
            <w:rFonts w:ascii="仿宋" w:eastAsia="仿宋" w:hAnsi="仿宋" w:cs="仿宋" w:hint="eastAsia"/>
            <w:lang w:eastAsia="zh-CN"/>
          </w:rPr>
          <w:t>(三)、炭黑项目完成阶段时间节点</w:t>
        </w:r>
        <w:r>
          <w:tab/>
        </w:r>
        <w:r>
          <w:fldChar w:fldCharType="begin"/>
        </w:r>
        <w:r>
          <w:instrText xml:space="preserve"> PAGEREF _Toc5622 \h </w:instrText>
        </w:r>
        <w:r>
          <w:fldChar w:fldCharType="separate"/>
        </w:r>
        <w:r>
          <w:t>60</w:t>
        </w:r>
        <w:r>
          <w:fldChar w:fldCharType="end"/>
        </w:r>
      </w:hyperlink>
    </w:p>
    <w:p>
      <w:pPr>
        <w:pStyle w:val="TOC1"/>
        <w:tabs>
          <w:tab w:val="right" w:leader="dot" w:pos="8306"/>
        </w:tabs>
      </w:pPr>
      <w:hyperlink w:anchor="_Toc15133" w:history="1">
        <w:r>
          <w:rPr>
            <w:rFonts w:ascii="仿宋" w:eastAsia="仿宋" w:hAnsi="仿宋" w:cs="仿宋" w:hint="eastAsia"/>
            <w:lang w:eastAsia="zh-CN"/>
          </w:rPr>
          <w:t>十六、利益相关者分析与沟通计划</w:t>
        </w:r>
        <w:r>
          <w:tab/>
        </w:r>
        <w:r>
          <w:fldChar w:fldCharType="begin"/>
        </w:r>
        <w:r>
          <w:instrText xml:space="preserve"> PAGEREF _Toc15133 \h </w:instrText>
        </w:r>
        <w:r>
          <w:fldChar w:fldCharType="separate"/>
        </w:r>
        <w:r>
          <w:t>61</w:t>
        </w:r>
        <w:r>
          <w:fldChar w:fldCharType="end"/>
        </w:r>
      </w:hyperlink>
    </w:p>
    <w:p>
      <w:pPr>
        <w:pStyle w:val="TOC2"/>
        <w:tabs>
          <w:tab w:val="right" w:leader="dot" w:pos="8306"/>
        </w:tabs>
      </w:pPr>
      <w:hyperlink w:anchor="_Toc27602" w:history="1">
        <w:r>
          <w:rPr>
            <w:rFonts w:ascii="仿宋" w:eastAsia="仿宋" w:hAnsi="仿宋" w:cs="仿宋" w:hint="eastAsia"/>
            <w:lang w:eastAsia="zh-CN"/>
          </w:rPr>
          <w:t>(一)、利益相关者分析</w:t>
        </w:r>
        <w:r>
          <w:tab/>
        </w:r>
        <w:r>
          <w:fldChar w:fldCharType="begin"/>
        </w:r>
        <w:r>
          <w:instrText xml:space="preserve"> PAGEREF _Toc27602 \h </w:instrText>
        </w:r>
        <w:r>
          <w:fldChar w:fldCharType="separate"/>
        </w:r>
        <w:r>
          <w:t>61</w:t>
        </w:r>
        <w:r>
          <w:fldChar w:fldCharType="end"/>
        </w:r>
      </w:hyperlink>
    </w:p>
    <w:p>
      <w:pPr>
        <w:pStyle w:val="TOC2"/>
        <w:tabs>
          <w:tab w:val="right" w:leader="dot" w:pos="8306"/>
        </w:tabs>
      </w:pPr>
      <w:hyperlink w:anchor="_Toc3813" w:history="1">
        <w:r>
          <w:rPr>
            <w:rFonts w:ascii="仿宋" w:eastAsia="仿宋" w:hAnsi="仿宋" w:cs="仿宋" w:hint="eastAsia"/>
            <w:lang w:eastAsia="zh-CN"/>
          </w:rPr>
          <w:t>(二)、沟通计划</w:t>
        </w:r>
        <w:r>
          <w:tab/>
        </w:r>
        <w:r>
          <w:fldChar w:fldCharType="begin"/>
        </w:r>
        <w:r>
          <w:instrText xml:space="preserve"> PAGEREF _Toc3813 \h </w:instrText>
        </w:r>
        <w:r>
          <w:fldChar w:fldCharType="separate"/>
        </w:r>
        <w:r>
          <w:t>62</w:t>
        </w:r>
        <w:r>
          <w:fldChar w:fldCharType="end"/>
        </w:r>
      </w:hyperlink>
    </w:p>
    <w:p>
      <w:pPr>
        <w:pStyle w:val="TOC1"/>
        <w:tabs>
          <w:tab w:val="right" w:leader="dot" w:pos="8306"/>
        </w:tabs>
      </w:pPr>
      <w:hyperlink w:anchor="_Toc1283" w:history="1">
        <w:r>
          <w:rPr>
            <w:rFonts w:ascii="仿宋" w:eastAsia="仿宋" w:hAnsi="仿宋" w:cs="仿宋" w:hint="eastAsia"/>
            <w:lang w:eastAsia="zh-CN"/>
          </w:rPr>
          <w:t>十七、质量管理体系</w:t>
        </w:r>
        <w:r>
          <w:tab/>
        </w:r>
        <w:r>
          <w:fldChar w:fldCharType="begin"/>
        </w:r>
        <w:r>
          <w:instrText xml:space="preserve"> PAGEREF _Toc1283 \h </w:instrText>
        </w:r>
        <w:r>
          <w:fldChar w:fldCharType="separate"/>
        </w:r>
        <w:r>
          <w:t>63</w:t>
        </w:r>
        <w:r>
          <w:fldChar w:fldCharType="end"/>
        </w:r>
      </w:hyperlink>
    </w:p>
    <w:p>
      <w:pPr>
        <w:pStyle w:val="TOC2"/>
        <w:tabs>
          <w:tab w:val="right" w:leader="dot" w:pos="8306"/>
        </w:tabs>
      </w:pPr>
      <w:hyperlink w:anchor="_Toc18388" w:history="1">
        <w:r>
          <w:rPr>
            <w:rFonts w:ascii="仿宋" w:eastAsia="仿宋" w:hAnsi="仿宋" w:cs="仿宋" w:hint="eastAsia"/>
            <w:lang w:eastAsia="zh-CN"/>
          </w:rPr>
          <w:t>(一)、质量目标与方针</w:t>
        </w:r>
        <w:r>
          <w:tab/>
        </w:r>
        <w:r>
          <w:fldChar w:fldCharType="begin"/>
        </w:r>
        <w:r>
          <w:instrText xml:space="preserve"> PAGEREF _Toc18388 \h </w:instrText>
        </w:r>
        <w:r>
          <w:fldChar w:fldCharType="separate"/>
        </w:r>
        <w:r>
          <w:t>63</w:t>
        </w:r>
        <w:r>
          <w:fldChar w:fldCharType="end"/>
        </w:r>
      </w:hyperlink>
    </w:p>
    <w:p>
      <w:pPr>
        <w:pStyle w:val="TOC2"/>
        <w:tabs>
          <w:tab w:val="right" w:leader="dot" w:pos="8306"/>
        </w:tabs>
      </w:pPr>
      <w:hyperlink w:anchor="_Toc1618" w:history="1">
        <w:r>
          <w:rPr>
            <w:rFonts w:ascii="仿宋" w:eastAsia="仿宋" w:hAnsi="仿宋" w:cs="仿宋" w:hint="eastAsia"/>
            <w:lang w:eastAsia="zh-CN"/>
          </w:rPr>
          <w:t>(二)、质量管理责任</w:t>
        </w:r>
        <w:r>
          <w:tab/>
        </w:r>
        <w:r>
          <w:fldChar w:fldCharType="begin"/>
        </w:r>
        <w:r>
          <w:instrText xml:space="preserve"> PAGEREF _Toc1618 \h </w:instrText>
        </w:r>
        <w:r>
          <w:fldChar w:fldCharType="separate"/>
        </w:r>
        <w:r>
          <w:t>64</w:t>
        </w:r>
        <w:r>
          <w:fldChar w:fldCharType="end"/>
        </w:r>
      </w:hyperlink>
    </w:p>
    <w:p>
      <w:pPr>
        <w:pStyle w:val="TOC2"/>
        <w:tabs>
          <w:tab w:val="right" w:leader="dot" w:pos="8306"/>
        </w:tabs>
      </w:pPr>
      <w:hyperlink w:anchor="_Toc4792" w:history="1">
        <w:r>
          <w:rPr>
            <w:rFonts w:ascii="仿宋" w:eastAsia="仿宋" w:hAnsi="仿宋" w:cs="仿宋" w:hint="eastAsia"/>
            <w:lang w:eastAsia="zh-CN"/>
          </w:rPr>
          <w:t>(三)、质量管理体系文件</w:t>
        </w:r>
        <w:r>
          <w:tab/>
        </w:r>
        <w:r>
          <w:fldChar w:fldCharType="begin"/>
        </w:r>
        <w:r>
          <w:instrText xml:space="preserve"> PAGEREF _Toc4792 \h </w:instrText>
        </w:r>
        <w:r>
          <w:fldChar w:fldCharType="separate"/>
        </w:r>
        <w:r>
          <w:t>65</w:t>
        </w:r>
        <w:r>
          <w:fldChar w:fldCharType="end"/>
        </w:r>
      </w:hyperlink>
    </w:p>
    <w:p>
      <w:pPr>
        <w:pStyle w:val="TOC2"/>
        <w:tabs>
          <w:tab w:val="right" w:leader="dot" w:pos="8306"/>
        </w:tabs>
      </w:pPr>
      <w:hyperlink w:anchor="_Toc16338" w:history="1">
        <w:r>
          <w:rPr>
            <w:rFonts w:ascii="仿宋" w:eastAsia="仿宋" w:hAnsi="仿宋" w:cs="仿宋" w:hint="eastAsia"/>
            <w:lang w:eastAsia="zh-CN"/>
          </w:rPr>
          <w:t>(四)、质量培训与教育</w:t>
        </w:r>
        <w:r>
          <w:tab/>
        </w:r>
        <w:r>
          <w:fldChar w:fldCharType="begin"/>
        </w:r>
        <w:r>
          <w:instrText xml:space="preserve"> PAGEREF _Toc16338 \h </w:instrText>
        </w:r>
        <w:r>
          <w:fldChar w:fldCharType="separate"/>
        </w:r>
        <w:r>
          <w:t>67</w:t>
        </w:r>
        <w:r>
          <w:fldChar w:fldCharType="end"/>
        </w:r>
      </w:hyperlink>
    </w:p>
    <w:p>
      <w:pPr>
        <w:pStyle w:val="TOC2"/>
        <w:tabs>
          <w:tab w:val="right" w:leader="dot" w:pos="8306"/>
        </w:tabs>
      </w:pPr>
      <w:hyperlink w:anchor="_Toc980" w:history="1">
        <w:r>
          <w:rPr>
            <w:rFonts w:ascii="仿宋" w:eastAsia="仿宋" w:hAnsi="仿宋" w:cs="仿宋" w:hint="eastAsia"/>
            <w:lang w:eastAsia="zh-CN"/>
          </w:rPr>
          <w:t>(五)、质量审核与评价</w:t>
        </w:r>
        <w:r>
          <w:tab/>
        </w:r>
        <w:r>
          <w:fldChar w:fldCharType="begin"/>
        </w:r>
        <w:r>
          <w:instrText xml:space="preserve"> PAGEREF _Toc980 \h </w:instrText>
        </w:r>
        <w:r>
          <w:fldChar w:fldCharType="separate"/>
        </w:r>
        <w:r>
          <w:t>69</w:t>
        </w:r>
        <w:r>
          <w:fldChar w:fldCharType="end"/>
        </w:r>
      </w:hyperlink>
    </w:p>
    <w:p>
      <w:pPr>
        <w:pStyle w:val="TOC2"/>
        <w:tabs>
          <w:tab w:val="right" w:leader="dot" w:pos="8306"/>
        </w:tabs>
      </w:pPr>
      <w:hyperlink w:anchor="_Toc20304" w:history="1">
        <w:r>
          <w:rPr>
            <w:rFonts w:ascii="仿宋" w:eastAsia="仿宋" w:hAnsi="仿宋" w:cs="仿宋" w:hint="eastAsia"/>
            <w:lang w:eastAsia="zh-CN"/>
          </w:rPr>
          <w:t>(六)、不符合与纠正措施</w:t>
        </w:r>
        <w:r>
          <w:tab/>
        </w:r>
        <w:r>
          <w:fldChar w:fldCharType="begin"/>
        </w:r>
        <w:r>
          <w:instrText xml:space="preserve"> PAGEREF _Toc20304 \h </w:instrText>
        </w:r>
        <w:r>
          <w:fldChar w:fldCharType="separate"/>
        </w:r>
        <w:r>
          <w:t>70</w:t>
        </w:r>
        <w:r>
          <w:fldChar w:fldCharType="end"/>
        </w:r>
      </w:hyperlink>
    </w:p>
    <w:p>
      <w:pPr>
        <w:pStyle w:val="TOC1"/>
        <w:tabs>
          <w:tab w:val="right" w:leader="dot" w:pos="8306"/>
        </w:tabs>
      </w:pPr>
      <w:hyperlink w:anchor="_Toc31240" w:history="1">
        <w:r>
          <w:rPr>
            <w:rFonts w:ascii="仿宋" w:eastAsia="仿宋" w:hAnsi="仿宋" w:cs="仿宋" w:hint="eastAsia"/>
            <w:lang w:eastAsia="zh-CN"/>
          </w:rPr>
          <w:t>十八、风险识别与分类</w:t>
        </w:r>
        <w:r>
          <w:tab/>
        </w:r>
        <w:r>
          <w:fldChar w:fldCharType="begin"/>
        </w:r>
        <w:r>
          <w:instrText xml:space="preserve"> PAGEREF _Toc31240 \h </w:instrText>
        </w:r>
        <w:r>
          <w:fldChar w:fldCharType="separate"/>
        </w:r>
        <w:r>
          <w:t>71</w:t>
        </w:r>
        <w:r>
          <w:fldChar w:fldCharType="end"/>
        </w:r>
      </w:hyperlink>
    </w:p>
    <w:p>
      <w:pPr>
        <w:pStyle w:val="TOC2"/>
        <w:tabs>
          <w:tab w:val="right" w:leader="dot" w:pos="8306"/>
        </w:tabs>
      </w:pPr>
      <w:hyperlink w:anchor="_Toc5961" w:history="1">
        <w:r>
          <w:rPr>
            <w:rFonts w:ascii="仿宋" w:eastAsia="仿宋" w:hAnsi="仿宋" w:cs="仿宋" w:hint="eastAsia"/>
            <w:lang w:eastAsia="zh-CN"/>
          </w:rPr>
          <w:t>(一)、风险识别</w:t>
        </w:r>
        <w:r>
          <w:tab/>
        </w:r>
        <w:r>
          <w:fldChar w:fldCharType="begin"/>
        </w:r>
        <w:r>
          <w:instrText xml:space="preserve"> PAGEREF _Toc5961 \h </w:instrText>
        </w:r>
        <w:r>
          <w:fldChar w:fldCharType="separate"/>
        </w:r>
        <w:r>
          <w:t>71</w:t>
        </w:r>
        <w:r>
          <w:fldChar w:fldCharType="end"/>
        </w:r>
      </w:hyperlink>
    </w:p>
    <w:p>
      <w:pPr>
        <w:pStyle w:val="TOC2"/>
        <w:tabs>
          <w:tab w:val="right" w:leader="dot" w:pos="8306"/>
        </w:tabs>
      </w:pPr>
      <w:hyperlink w:anchor="_Toc22646" w:history="1">
        <w:r>
          <w:rPr>
            <w:rFonts w:ascii="仿宋" w:eastAsia="仿宋" w:hAnsi="仿宋" w:cs="仿宋" w:hint="eastAsia"/>
            <w:lang w:eastAsia="zh-CN"/>
          </w:rPr>
          <w:t>(二)、风险分类</w:t>
        </w:r>
        <w:r>
          <w:tab/>
        </w:r>
        <w:r>
          <w:fldChar w:fldCharType="begin"/>
        </w:r>
        <w:r>
          <w:instrText xml:space="preserve"> PAGEREF _Toc22646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3"/>
      <w:r>
        <w:rPr>
          <w:rFonts w:ascii="仿宋" w:eastAsia="仿宋" w:hAnsi="仿宋" w:cs="仿宋" w:hint="eastAsia"/>
          <w:sz w:val="28"/>
          <w:lang w:eastAsia="zh-CN"/>
        </w:rPr>
        <w:t>一、炭黑项目危机管理</w:t>
      </w:r>
      <w:bookmarkEnd w:id="2"/>
    </w:p>
    <w:p>
      <w:pPr>
        <w:pStyle w:val="Heading2"/>
        <w:rPr>
          <w:rFonts w:ascii="仿宋" w:eastAsia="仿宋" w:hAnsi="仿宋" w:cs="仿宋" w:hint="eastAsia"/>
          <w:lang w:eastAsia="zh-CN"/>
        </w:rPr>
      </w:pPr>
      <w:bookmarkStart w:id="3" w:name="_Toc2005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危机管理中，危机预警与识别是确保炭黑项目稳健运行的核心步骤。通过建立全面的监测机制，炭黑项目团队旨在及时发现和理解潜在的风险和危机因素，以便采取及时的预防和应对措施，确保炭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首先，通过深入的风险评估，炭黑项目团队全面分析了整个炭黑项目和各个阶段可能存在的威胁。这包括准确评估每个潜在风险的发生概率和可能影响的程度，为后续危机预警提供了有力支持。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炭黑项目团队着重于明确定义炭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炭黑项目进展的持续监控，团队能够及时发现潜在问题并作出迅速反应。炭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在这一阶段，团队的专业素养和反应速度将发挥至关重要的作用，以确保潜在危机能够在初期得到有效的处理，最大程度地减轻负面影响。通过危机预警与识别，炭黑项目得以更有序、可控地推进。</w:t>
      </w:r>
    </w:p>
    <w:p>
      <w:pPr>
        <w:pStyle w:val="Heading2"/>
        <w:ind w:firstLine="560" w:firstLineChars="200"/>
        <w:rPr>
          <w:rFonts w:ascii="仿宋" w:eastAsia="仿宋" w:hAnsi="仿宋" w:cs="仿宋" w:hint="eastAsia"/>
          <w:sz w:val="28"/>
          <w:lang w:eastAsia="zh-CN"/>
        </w:rPr>
      </w:pPr>
      <w:bookmarkStart w:id="4" w:name="_Toc206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在危机发生时，炭黑项目团队立即行动，成立了应急小组。该小组的任务是迅速制定并实施紧急应对措施，以最小化潜在损失。以下是采取的主要措施：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暂停炭黑项目进度：为遏制危机蔓延，炭黑项目暂时停止进行，以便全面评估当前状况。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资源重新分配：重新评估炭黑项目资源的分配，确保最大限度地减小损失。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实时沟通：与关键利益相关者建立实时沟通机制，向他们传递炭黑项目危机的实际状况，保障炭黑项目核心利益。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在紧急应对的同时，炭黑项目团队强调了团队协作和有效沟通的重要性。以下是团队协作的关键举措：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信息共享机制：建立了信息共享平台，确保团队成员能够及时获取炭黑项目危机的实时信息。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领导者沟通：炭黑项目领导者通过定期会议和即时沟通工具，指导团队应对危机，保持团队稳定运行。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随着危机得到初步控制，炭黑项目团队转向制定恢复计划，以确保炭黑项目能够从中迅速恢复。主要恢复计划包括：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修复受损的进度计划：重新评估炭黑项目进度，制定修复计划，确保炭黑项目尽快回归正常进程。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重新调整资源分配：优化资源分配，确保炭黑项目在有限资源下高效运转。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风险管理机制加强：对炭黑项目风险进行全面评估，制定更强化的风险管理策略，以预防未来可能的危机。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98"/>
      <w:r>
        <w:rPr>
          <w:rFonts w:ascii="仿宋" w:eastAsia="仿宋" w:hAnsi="仿宋" w:cs="仿宋" w:hint="eastAsia"/>
          <w:sz w:val="28"/>
          <w:lang w:eastAsia="zh-CN"/>
        </w:rPr>
        <w:t>二、炭黑项目选址可行性分析</w:t>
      </w:r>
      <w:bookmarkEnd w:id="5"/>
    </w:p>
    <w:p>
      <w:pPr>
        <w:pStyle w:val="Heading2"/>
        <w:rPr>
          <w:rFonts w:ascii="仿宋" w:eastAsia="仿宋" w:hAnsi="仿宋" w:cs="仿宋" w:hint="eastAsia"/>
          <w:lang w:eastAsia="zh-CN"/>
        </w:rPr>
      </w:pPr>
      <w:bookmarkStart w:id="6" w:name="_Toc23191"/>
      <w:r>
        <w:rPr>
          <w:rFonts w:ascii="仿宋" w:eastAsia="仿宋" w:hAnsi="仿宋" w:cs="仿宋" w:hint="eastAsia"/>
          <w:lang w:eastAsia="zh-CN"/>
        </w:rPr>
        <w:t>(一)、炭黑项目选址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该炭黑项目选址位于XX省XX市XX区XXX街道</w:t>
      </w:r>
    </w:p>
    <w:p>
      <w:pPr>
        <w:pStyle w:val="Heading2"/>
        <w:ind w:firstLine="560" w:firstLineChars="200"/>
        <w:rPr>
          <w:rFonts w:ascii="仿宋" w:eastAsia="仿宋" w:hAnsi="仿宋" w:cs="仿宋" w:hint="eastAsia"/>
          <w:sz w:val="28"/>
          <w:lang w:eastAsia="zh-CN"/>
        </w:rPr>
      </w:pPr>
      <w:bookmarkStart w:id="7" w:name="_Toc1051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炭黑项目的征地面积将根据炭黑项目的实际规模和需求进行精确规划。具体面积XXX平方米，旨在确保炭黑项目不仅能够满足当前的发展需求，还能够预留空间以适应未来的扩展。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炭黑项目计划建设的建筑总规模具体面积XXX平方米。这一规模的确定综合考虑了炭黑项目的性质、规模，以及城市规划的相关要求，确保建筑布局与周边环境协调一致。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绿地率是炭黑项目用地中被规划为绿地的比例。具体面积XXX平方米，旨在通过合理规划绿地，改善炭黑项目周边环境，提升居民生活质量，并符合城市整体绿化规划。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容积率是用地上可以建设的建筑总体积与用地面积之比。具体面积XXX，通过合理的容积率规划，确保炭黑项目建筑规模与周边环境和谐共生。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确保炭黑项目选址与当地城市规划相一致，具体面积XXX平方米。通过与城市规划部门深入沟通，确保炭黑项目不仅符合城市的整体发展方向，还能够融入城市的发展布局，为城市的长远发展贡献力量。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充分了解并确保炭黑项目选址符合当地产业政策，具体面积XXX平方米。这包括炭黑项目对当地经济的促进作用，以及对相关产业的带动效应，确保炭黑项目与地方政府的产业政策保持一致，促进共赢合作。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用地总体要求必须符合环保和可持续发展的原则，具体面积XXX平方米。通过采用绿色建筑设计、节能减排等措施，确保炭黑项目在建设和运营过程中对环境的影响最小化，达到可持续发展的要求。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确保炭黑项目选址具备必要的公共设施配套，具体面积XXX平方米。这包括交通便利性、教育、医疗等基础设施，以提高居民生活品质，使得炭黑项目选址更具吸引力。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考虑用地总体要求对当地社会稳定性的影响，具体面积XXX平方米。通过深入了解当地社区反馈，确保炭黑项目的选址和建设过程对当地社会和谐稳定产生积极作用。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炭黑项目选址不仅符合法规和规划，还在实际操作中具有可行性。这一全面规划将为炭黑项目的成功实施提供坚实的基础，确保炭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0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炭黑项目的设备规划和空间设计中，我们将采取灵活设备布局的措施。设备布局将根据实际需求进行灵活设计，避免不必要的浪费。通过合理规划设备摆放位置，我们将提高设备的利用率，减少设备间距，以确保炭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炭黑项目内部引入共享设施的概念，例如共享会议室、办公区等。通过这种方式，我们可以减少对资源的重复建设，提高资源共享效率，从而减小炭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0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炭黑项目的总图布置中，我们将不同功能区域进行明确的规划，以最大程度满足炭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6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我们首先关注市场因素，包括潜在客户分布、竞争对手位置、市场需求等。通过深入的市场调研，我们能够更准确地评估选址对于市场开拓和产品销售的影响，确保炭黑项目能够在有利的市场环境中蓬勃发展。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炭黑项目对环境的影响是综合评价的重要因素之一。我们将详细考虑选址周边的自然环境、生态保护区、水源地等情况，确保炭黑项目的建设和运营对环境影响最小化，并符合当地的环保法规标准。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对选址的评价还需充分考虑当地政府的产业政策和法规。我们将详细了解炭黑项目所在地的相关政策，确保炭黑项目的规划和运营与当地法规相符，降低不必要的法律风险。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考虑到社会稳定性对企业运营的重要性，我们将评估选址地区的社会安全情况、劳工关系、社区反馈等方面，以确保炭黑项目的建设和运营不会受到社会稳定性的负面影响。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最后，我们将综合考虑用地成本，包括土地购置费用、土地开发成本等。通过对用地成本的详细评估，我们能够做出更为精确的经济效益分析，为炭黑项目的投资决策提供有力支持。</w:t>
      </w:r>
    </w:p>
    <w:p>
      <w:pPr>
        <w:pStyle w:val="Heading1"/>
        <w:ind w:firstLine="560" w:firstLineChars="200"/>
        <w:rPr>
          <w:rFonts w:ascii="仿宋" w:eastAsia="仿宋" w:hAnsi="仿宋" w:cs="仿宋" w:hint="eastAsia"/>
          <w:sz w:val="28"/>
          <w:lang w:eastAsia="zh-CN"/>
        </w:rPr>
      </w:pPr>
      <w:bookmarkStart w:id="11" w:name="_Toc16793"/>
      <w:r>
        <w:rPr>
          <w:rFonts w:ascii="仿宋" w:eastAsia="仿宋" w:hAnsi="仿宋" w:cs="仿宋" w:hint="eastAsia"/>
          <w:sz w:val="28"/>
          <w:lang w:eastAsia="zh-CN"/>
        </w:rPr>
        <w:t>三、炭黑项目绩效评估</w:t>
      </w:r>
      <w:bookmarkEnd w:id="11"/>
    </w:p>
    <w:p>
      <w:pPr>
        <w:pStyle w:val="Heading2"/>
        <w:rPr>
          <w:rFonts w:ascii="仿宋" w:eastAsia="仿宋" w:hAnsi="仿宋" w:cs="仿宋" w:hint="eastAsia"/>
          <w:lang w:eastAsia="zh-CN"/>
        </w:rPr>
      </w:pPr>
      <w:bookmarkStart w:id="12" w:name="_Toc782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在炭黑项目中，我们设计了一套全面的绩效评估指标，以确保炭黑项目的可控和成功交付。这些指标跨足炭黑项目目标、成本、进度和质量等多个维度，为我们提供了全面洞察炭黑项目的健康状况。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目标达成率是我们关注的首要指标。我们设定了明确的目标，并通过定期监测和评估，迅速发现并应对潜在的目标偏差。这为炭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成本绩效是另一个核心关注点。通过实际成本与预算成本的对比分析，我们深入了解成本差异的原因，及时调整资源分配，保持炭黑项目在经济效益方面的合理水平。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进度作为关键的绩效指标之一，得到了精心的关注。我们制定了详细的炭黑项目进度计划，并设立了进度符合度指标，确保实际进度与计划进度保持一致。这使我们能够快速发现和解决潜在的进度问题，保持炭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炭黑项目绩效的不可或缺的一环。我们引入了一系列的质量标准和客户满意度指标，以确保炭黑项目交付的成果在质量上达到或超越预期水平。通过持续监测这些指标，我们努力提升炭黑项目整体质量水平，为炭黑项目的成功交付提供有力保障。通过这些科学且全面的绩效评估，我们能够更好地引导炭黑项目的持续改进，确保炭黑项目目标的顺利达成。</w:t>
      </w:r>
    </w:p>
    <w:p>
      <w:pPr>
        <w:pStyle w:val="Heading2"/>
        <w:ind w:firstLine="560" w:firstLineChars="200"/>
        <w:rPr>
          <w:rFonts w:ascii="仿宋" w:eastAsia="仿宋" w:hAnsi="仿宋" w:cs="仿宋" w:hint="eastAsia"/>
          <w:sz w:val="28"/>
          <w:lang w:eastAsia="zh-CN"/>
        </w:rPr>
      </w:pPr>
      <w:bookmarkStart w:id="13" w:name="_Toc2167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绩效评估是炭黑项目中的关键环节，为确保炭黑项目达到预期目标，我们采用了多层次、多维度的绩效评估方法。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炭黑项目的战略目标对齐，确保每个决策和行动都与炭黑项目整体目标保持一致。团队会定期召开战略对齐会议，审视当前工作与炭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炭黑项目进度、质量、成本和风险等方面。这些指标通过数据收集和分析，为炭黑项目管理团队提供了客观的评估依据。例如，我们通过炭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绩效评估不仅仅停留在炭黑项目内部，还考虑了炭黑项目对外部环境的影响。我们定期进行干系人满意度调查，以了解各利益相关方对炭黑项目的期望和满意度，并及时做出调整。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这种多层次、多角度的绩效评估方法，使得我们能够全面了解炭黑项目的运行状态，及时做出调整，确保炭黑项目在不断变化的环境中保持稳健前行。</w:t>
      </w:r>
    </w:p>
    <w:p>
      <w:pPr>
        <w:pStyle w:val="Heading2"/>
        <w:ind w:firstLine="560" w:firstLineChars="200"/>
        <w:rPr>
          <w:rFonts w:ascii="仿宋" w:eastAsia="仿宋" w:hAnsi="仿宋" w:cs="仿宋" w:hint="eastAsia"/>
          <w:sz w:val="28"/>
          <w:lang w:eastAsia="zh-CN"/>
        </w:rPr>
      </w:pPr>
      <w:bookmarkStart w:id="14" w:name="_Toc197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为了确保炭黑项目的有效管理和不断优化，我们采用了精心设计的绩效评估周期。这个周期旨在实现灵活、实时和全面的评估，以适应炭黑项目执行中的各种挑战。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炭黑项目的不同需求，分为短期、中期和长期。短期评估关注每个迭代或工作周期，以及时发现和解决当前任务中的问题。中期评估涵盖几个迭代，深入了解整体炭黑项目的趋势和性能。长期评估则着眼于整个炭黑项目阶段，确保炭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炭黑项目管理工具和协作平台，团队成员能够随时更新和分享炭黑项目数据。这种实时性的反馈机制使我们能够及时察觉潜在问题，快速调整，保持炭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炭黑项目的决策制定密不可分。每个周期的炭黑项目回顾会议成为集体总结经验、识别问题深层次原因并找到创新解决方案的平台。这种定期的反思与调整机制使炭黑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014"/>
      <w:r>
        <w:rPr>
          <w:rFonts w:ascii="仿宋" w:eastAsia="仿宋" w:hAnsi="仿宋" w:cs="仿宋" w:hint="eastAsia"/>
          <w:sz w:val="28"/>
          <w:lang w:eastAsia="zh-CN"/>
        </w:rPr>
        <w:t>四、炭黑项目文档管理</w:t>
      </w:r>
      <w:bookmarkEnd w:id="15"/>
    </w:p>
    <w:p>
      <w:pPr>
        <w:pStyle w:val="Heading2"/>
        <w:rPr>
          <w:rFonts w:ascii="仿宋" w:eastAsia="仿宋" w:hAnsi="仿宋" w:cs="仿宋" w:hint="eastAsia"/>
          <w:lang w:eastAsia="zh-CN"/>
        </w:rPr>
      </w:pPr>
      <w:bookmarkStart w:id="16" w:name="_Toc952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炭黑项目高度重视文档的质量和准确性，以支持炭黑项目的各项活动和决策。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文档的编制始于炭黑项目计划的初期，我们制定了详细的文档编制计划，明确了每个文档的内容、格式和编写责任人。在炭黑项目启动阶段，我们首先编制了炭黑项目章程，明确定义了炭黑项目的目标、范围、风险等关键要素。随后，炭黑项目团队根据计划陆续编制了需求文档、设计文档、测试文档等各类文档，确保炭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炭黑项目管理中的重要环节，旨在确保炭黑项目文档符合质量标准和炭黑项目需求。在炭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除了内部审查，我们还进行了外部审查，邀请炭黑项目相关利益方和专业领域的专家对文档进行独立审查。这有助于获取更全面、客观的反馈，确保炭黑项目文档不仅符合内部标准，也满足外部需求。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炭黑项目在文档编制与审查方面建立了严格的管理机制，通过规范的流程和多维度的审查，确保炭黑项目文档的质量、准确性和可靠性，为炭黑项目的顺利推进提供了有力支持。</w:t>
      </w:r>
    </w:p>
    <w:p>
      <w:pPr>
        <w:pStyle w:val="Heading2"/>
        <w:ind w:firstLine="560" w:firstLineChars="200"/>
        <w:rPr>
          <w:rFonts w:ascii="仿宋" w:eastAsia="仿宋" w:hAnsi="仿宋" w:cs="仿宋" w:hint="eastAsia"/>
          <w:sz w:val="28"/>
          <w:lang w:eastAsia="zh-CN"/>
        </w:rPr>
      </w:pPr>
      <w:bookmarkStart w:id="17" w:name="_Toc4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我们通过多渠道发布文档，包括电子邮件、炭黑项目管理平台、内部网站等，以满足不同团队成员的偏好和需求。多渠道发布确保了信息的全面覆盖。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我们采用了精细的权限控制，确保只有授权人员可以访问敏感信息。这种安全措施保护了炭黑项目文档的机密性，防止了未经授权的信息泄露。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900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文档存档与归档是炭黑项目生命周期中一个至关重要的环节，直接关系到炭黑项目信息的长期保存和历史记录的完整性。在炭黑项目中，我们实施了一系列有效的文档存档与归档管理策略：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https://d.book118.com/077012136054006054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132A3"/>
    <w:rsid w:val="703132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1213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2024-03-06T07:31:00Z</dcterms:created>
  <dcterms:modified xsi:type="dcterms:W3CDTF">2024-03-06T07:31:53Z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A8EE3436CE6845E089E0AF417D1C9C7D_11</vt:lpwstr>
  </property>
  <property fmtid="{D5CDD505-2E9C-101B-9397-08002B2CF9AE}" pid="3" name="KSOProductBuildVer">
    <vt:lpwstr>2052-12.1.0.16388</vt:lpwstr>
  </property>
</Properties>
</file>