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磁带车项目可行性建设方案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7" w:history="1">
        <w:r>
          <w:rPr>
            <w:rFonts w:ascii="仿宋" w:eastAsia="仿宋" w:hAnsi="仿宋" w:cs="仿宋" w:hint="eastAsia"/>
            <w:lang w:eastAsia="zh-CN"/>
          </w:rPr>
          <w:t>前言</w:t>
        </w:r>
        <w:r>
          <w:tab/>
        </w:r>
        <w:r>
          <w:fldChar w:fldCharType="begin"/>
        </w:r>
        <w:r>
          <w:instrText xml:space="preserve"> PAGEREF _Toc18247 \h </w:instrText>
        </w:r>
        <w:r>
          <w:fldChar w:fldCharType="separate"/>
        </w:r>
        <w:r>
          <w:t>3</w:t>
        </w:r>
        <w:r>
          <w:fldChar w:fldCharType="end"/>
        </w:r>
      </w:hyperlink>
    </w:p>
    <w:p>
      <w:pPr>
        <w:pStyle w:val="TOC1"/>
        <w:tabs>
          <w:tab w:val="right" w:leader="dot" w:pos="8306"/>
        </w:tabs>
      </w:pPr>
      <w:hyperlink w:anchor="_Toc18275" w:history="1">
        <w:r>
          <w:rPr>
            <w:rFonts w:ascii="仿宋" w:eastAsia="仿宋" w:hAnsi="仿宋" w:cs="仿宋" w:hint="eastAsia"/>
            <w:lang w:eastAsia="zh-CN"/>
          </w:rPr>
          <w:t>一、建设风险评估分析</w:t>
        </w:r>
        <w:r>
          <w:tab/>
        </w:r>
        <w:r>
          <w:fldChar w:fldCharType="begin"/>
        </w:r>
        <w:r>
          <w:instrText xml:space="preserve"> PAGEREF _Toc18275 \h </w:instrText>
        </w:r>
        <w:r>
          <w:fldChar w:fldCharType="separate"/>
        </w:r>
        <w:r>
          <w:t>3</w:t>
        </w:r>
        <w:r>
          <w:fldChar w:fldCharType="end"/>
        </w:r>
      </w:hyperlink>
    </w:p>
    <w:p>
      <w:pPr>
        <w:pStyle w:val="TOC2"/>
        <w:tabs>
          <w:tab w:val="right" w:leader="dot" w:pos="8306"/>
        </w:tabs>
      </w:pPr>
      <w:hyperlink w:anchor="_Toc10688" w:history="1">
        <w:r>
          <w:rPr>
            <w:rFonts w:ascii="仿宋" w:eastAsia="仿宋" w:hAnsi="仿宋" w:cs="仿宋" w:hint="eastAsia"/>
            <w:lang w:eastAsia="zh-CN"/>
          </w:rPr>
          <w:t>(一)、政策风险分析</w:t>
        </w:r>
        <w:r>
          <w:tab/>
        </w:r>
        <w:r>
          <w:fldChar w:fldCharType="begin"/>
        </w:r>
        <w:r>
          <w:instrText xml:space="preserve"> PAGEREF _Toc10688 \h </w:instrText>
        </w:r>
        <w:r>
          <w:fldChar w:fldCharType="separate"/>
        </w:r>
        <w:r>
          <w:t>3</w:t>
        </w:r>
        <w:r>
          <w:fldChar w:fldCharType="end"/>
        </w:r>
      </w:hyperlink>
    </w:p>
    <w:p>
      <w:pPr>
        <w:pStyle w:val="TOC2"/>
        <w:tabs>
          <w:tab w:val="right" w:leader="dot" w:pos="8306"/>
        </w:tabs>
      </w:pPr>
      <w:hyperlink w:anchor="_Toc8838" w:history="1">
        <w:r>
          <w:rPr>
            <w:rFonts w:ascii="仿宋" w:eastAsia="仿宋" w:hAnsi="仿宋" w:cs="仿宋" w:hint="eastAsia"/>
            <w:lang w:eastAsia="zh-CN"/>
          </w:rPr>
          <w:t>(二)、社会风险分析</w:t>
        </w:r>
        <w:r>
          <w:tab/>
        </w:r>
        <w:r>
          <w:fldChar w:fldCharType="begin"/>
        </w:r>
        <w:r>
          <w:instrText xml:space="preserve"> PAGEREF _Toc8838 \h </w:instrText>
        </w:r>
        <w:r>
          <w:fldChar w:fldCharType="separate"/>
        </w:r>
        <w:r>
          <w:t>4</w:t>
        </w:r>
        <w:r>
          <w:fldChar w:fldCharType="end"/>
        </w:r>
      </w:hyperlink>
    </w:p>
    <w:p>
      <w:pPr>
        <w:pStyle w:val="TOC2"/>
        <w:tabs>
          <w:tab w:val="right" w:leader="dot" w:pos="8306"/>
        </w:tabs>
      </w:pPr>
      <w:hyperlink w:anchor="_Toc16592" w:history="1">
        <w:r>
          <w:rPr>
            <w:rFonts w:ascii="仿宋" w:eastAsia="仿宋" w:hAnsi="仿宋" w:cs="仿宋" w:hint="eastAsia"/>
            <w:lang w:eastAsia="zh-CN"/>
          </w:rPr>
          <w:t>(三)、市场风险分析</w:t>
        </w:r>
        <w:r>
          <w:tab/>
        </w:r>
        <w:r>
          <w:fldChar w:fldCharType="begin"/>
        </w:r>
        <w:r>
          <w:instrText xml:space="preserve"> PAGEREF _Toc16592 \h </w:instrText>
        </w:r>
        <w:r>
          <w:fldChar w:fldCharType="separate"/>
        </w:r>
        <w:r>
          <w:t>6</w:t>
        </w:r>
        <w:r>
          <w:fldChar w:fldCharType="end"/>
        </w:r>
      </w:hyperlink>
    </w:p>
    <w:p>
      <w:pPr>
        <w:pStyle w:val="TOC2"/>
        <w:tabs>
          <w:tab w:val="right" w:leader="dot" w:pos="8306"/>
        </w:tabs>
      </w:pPr>
      <w:hyperlink w:anchor="_Toc21394" w:history="1">
        <w:r>
          <w:rPr>
            <w:rFonts w:ascii="仿宋" w:eastAsia="仿宋" w:hAnsi="仿宋" w:cs="仿宋" w:hint="eastAsia"/>
            <w:lang w:eastAsia="zh-CN"/>
          </w:rPr>
          <w:t>(四)、资金风险分析</w:t>
        </w:r>
        <w:r>
          <w:tab/>
        </w:r>
        <w:r>
          <w:fldChar w:fldCharType="begin"/>
        </w:r>
        <w:r>
          <w:instrText xml:space="preserve"> PAGEREF _Toc21394 \h </w:instrText>
        </w:r>
        <w:r>
          <w:fldChar w:fldCharType="separate"/>
        </w:r>
        <w:r>
          <w:t>6</w:t>
        </w:r>
        <w:r>
          <w:fldChar w:fldCharType="end"/>
        </w:r>
      </w:hyperlink>
    </w:p>
    <w:p>
      <w:pPr>
        <w:pStyle w:val="TOC2"/>
        <w:tabs>
          <w:tab w:val="right" w:leader="dot" w:pos="8306"/>
        </w:tabs>
      </w:pPr>
      <w:hyperlink w:anchor="_Toc31776" w:history="1">
        <w:r>
          <w:rPr>
            <w:rFonts w:ascii="仿宋" w:eastAsia="仿宋" w:hAnsi="仿宋" w:cs="仿宋" w:hint="eastAsia"/>
            <w:lang w:eastAsia="zh-CN"/>
          </w:rPr>
          <w:t>(五)、技术风险分析</w:t>
        </w:r>
        <w:r>
          <w:tab/>
        </w:r>
        <w:r>
          <w:fldChar w:fldCharType="begin"/>
        </w:r>
        <w:r>
          <w:instrText xml:space="preserve"> PAGEREF _Toc31776 \h </w:instrText>
        </w:r>
        <w:r>
          <w:fldChar w:fldCharType="separate"/>
        </w:r>
        <w:r>
          <w:t>8</w:t>
        </w:r>
        <w:r>
          <w:fldChar w:fldCharType="end"/>
        </w:r>
      </w:hyperlink>
    </w:p>
    <w:p>
      <w:pPr>
        <w:pStyle w:val="TOC2"/>
        <w:tabs>
          <w:tab w:val="right" w:leader="dot" w:pos="8306"/>
        </w:tabs>
      </w:pPr>
      <w:hyperlink w:anchor="_Toc8936" w:history="1">
        <w:r>
          <w:rPr>
            <w:rFonts w:ascii="仿宋" w:eastAsia="仿宋" w:hAnsi="仿宋" w:cs="仿宋" w:hint="eastAsia"/>
            <w:lang w:eastAsia="zh-CN"/>
          </w:rPr>
          <w:t>(六)、财务风险分析</w:t>
        </w:r>
        <w:r>
          <w:tab/>
        </w:r>
        <w:r>
          <w:fldChar w:fldCharType="begin"/>
        </w:r>
        <w:r>
          <w:instrText xml:space="preserve"> PAGEREF _Toc8936 \h </w:instrText>
        </w:r>
        <w:r>
          <w:fldChar w:fldCharType="separate"/>
        </w:r>
        <w:r>
          <w:t>9</w:t>
        </w:r>
        <w:r>
          <w:fldChar w:fldCharType="end"/>
        </w:r>
      </w:hyperlink>
    </w:p>
    <w:p>
      <w:pPr>
        <w:pStyle w:val="TOC2"/>
        <w:tabs>
          <w:tab w:val="right" w:leader="dot" w:pos="8306"/>
        </w:tabs>
      </w:pPr>
      <w:hyperlink w:anchor="_Toc17507" w:history="1">
        <w:r>
          <w:rPr>
            <w:rFonts w:ascii="仿宋" w:eastAsia="仿宋" w:hAnsi="仿宋" w:cs="仿宋" w:hint="eastAsia"/>
            <w:lang w:eastAsia="zh-CN"/>
          </w:rPr>
          <w:t>(七)、管理风险分析</w:t>
        </w:r>
        <w:r>
          <w:tab/>
        </w:r>
        <w:r>
          <w:fldChar w:fldCharType="begin"/>
        </w:r>
        <w:r>
          <w:instrText xml:space="preserve"> PAGEREF _Toc17507 \h </w:instrText>
        </w:r>
        <w:r>
          <w:fldChar w:fldCharType="separate"/>
        </w:r>
        <w:r>
          <w:t>11</w:t>
        </w:r>
        <w:r>
          <w:fldChar w:fldCharType="end"/>
        </w:r>
      </w:hyperlink>
    </w:p>
    <w:p>
      <w:pPr>
        <w:pStyle w:val="TOC2"/>
        <w:tabs>
          <w:tab w:val="right" w:leader="dot" w:pos="8306"/>
        </w:tabs>
      </w:pPr>
      <w:hyperlink w:anchor="_Toc30951" w:history="1">
        <w:r>
          <w:rPr>
            <w:rFonts w:ascii="仿宋" w:eastAsia="仿宋" w:hAnsi="仿宋" w:cs="仿宋" w:hint="eastAsia"/>
            <w:lang w:eastAsia="zh-CN"/>
          </w:rPr>
          <w:t>(八)、其它风险分析</w:t>
        </w:r>
        <w:r>
          <w:tab/>
        </w:r>
        <w:r>
          <w:fldChar w:fldCharType="begin"/>
        </w:r>
        <w:r>
          <w:instrText xml:space="preserve"> PAGEREF _Toc30951 \h </w:instrText>
        </w:r>
        <w:r>
          <w:fldChar w:fldCharType="separate"/>
        </w:r>
        <w:r>
          <w:t>12</w:t>
        </w:r>
        <w:r>
          <w:fldChar w:fldCharType="end"/>
        </w:r>
      </w:hyperlink>
    </w:p>
    <w:p>
      <w:pPr>
        <w:pStyle w:val="TOC2"/>
        <w:tabs>
          <w:tab w:val="right" w:leader="dot" w:pos="8306"/>
        </w:tabs>
      </w:pPr>
      <w:hyperlink w:anchor="_Toc16687" w:history="1">
        <w:r>
          <w:rPr>
            <w:rFonts w:ascii="仿宋" w:eastAsia="仿宋" w:hAnsi="仿宋" w:cs="仿宋" w:hint="eastAsia"/>
            <w:lang w:eastAsia="zh-CN"/>
          </w:rPr>
          <w:t>(九)、社会影响评估</w:t>
        </w:r>
        <w:r>
          <w:tab/>
        </w:r>
        <w:r>
          <w:fldChar w:fldCharType="begin"/>
        </w:r>
        <w:r>
          <w:instrText xml:space="preserve"> PAGEREF _Toc16687 \h </w:instrText>
        </w:r>
        <w:r>
          <w:fldChar w:fldCharType="separate"/>
        </w:r>
        <w:r>
          <w:t>13</w:t>
        </w:r>
        <w:r>
          <w:fldChar w:fldCharType="end"/>
        </w:r>
      </w:hyperlink>
    </w:p>
    <w:p>
      <w:pPr>
        <w:pStyle w:val="TOC1"/>
        <w:tabs>
          <w:tab w:val="right" w:leader="dot" w:pos="8306"/>
        </w:tabs>
      </w:pPr>
      <w:hyperlink w:anchor="_Toc25806" w:history="1">
        <w:r>
          <w:rPr>
            <w:rFonts w:ascii="仿宋" w:eastAsia="仿宋" w:hAnsi="仿宋" w:cs="仿宋" w:hint="eastAsia"/>
            <w:lang w:eastAsia="zh-CN"/>
          </w:rPr>
          <w:t>二、财务管理与成本控制</w:t>
        </w:r>
        <w:r>
          <w:tab/>
        </w:r>
        <w:r>
          <w:fldChar w:fldCharType="begin"/>
        </w:r>
        <w:r>
          <w:instrText xml:space="preserve"> PAGEREF _Toc25806 \h </w:instrText>
        </w:r>
        <w:r>
          <w:fldChar w:fldCharType="separate"/>
        </w:r>
        <w:r>
          <w:t>15</w:t>
        </w:r>
        <w:r>
          <w:fldChar w:fldCharType="end"/>
        </w:r>
      </w:hyperlink>
    </w:p>
    <w:p>
      <w:pPr>
        <w:pStyle w:val="TOC2"/>
        <w:tabs>
          <w:tab w:val="right" w:leader="dot" w:pos="8306"/>
        </w:tabs>
      </w:pPr>
      <w:hyperlink w:anchor="_Toc15034" w:history="1">
        <w:r>
          <w:rPr>
            <w:rFonts w:ascii="仿宋" w:eastAsia="仿宋" w:hAnsi="仿宋" w:cs="仿宋" w:hint="eastAsia"/>
            <w:lang w:eastAsia="zh-CN"/>
          </w:rPr>
          <w:t>(一)、财务管理体系建设</w:t>
        </w:r>
        <w:r>
          <w:tab/>
        </w:r>
        <w:r>
          <w:fldChar w:fldCharType="begin"/>
        </w:r>
        <w:r>
          <w:instrText xml:space="preserve"> PAGEREF _Toc15034 \h </w:instrText>
        </w:r>
        <w:r>
          <w:fldChar w:fldCharType="separate"/>
        </w:r>
        <w:r>
          <w:t>15</w:t>
        </w:r>
        <w:r>
          <w:fldChar w:fldCharType="end"/>
        </w:r>
      </w:hyperlink>
    </w:p>
    <w:p>
      <w:pPr>
        <w:pStyle w:val="TOC2"/>
        <w:tabs>
          <w:tab w:val="right" w:leader="dot" w:pos="8306"/>
        </w:tabs>
      </w:pPr>
      <w:hyperlink w:anchor="_Toc5133" w:history="1">
        <w:r>
          <w:rPr>
            <w:rFonts w:ascii="仿宋" w:eastAsia="仿宋" w:hAnsi="仿宋" w:cs="仿宋" w:hint="eastAsia"/>
            <w:lang w:eastAsia="zh-CN"/>
          </w:rPr>
          <w:t>(二)、成本控制措施</w:t>
        </w:r>
        <w:r>
          <w:tab/>
        </w:r>
        <w:r>
          <w:fldChar w:fldCharType="begin"/>
        </w:r>
        <w:r>
          <w:instrText xml:space="preserve"> PAGEREF _Toc5133 \h </w:instrText>
        </w:r>
        <w:r>
          <w:fldChar w:fldCharType="separate"/>
        </w:r>
        <w:r>
          <w:t>17</w:t>
        </w:r>
        <w:r>
          <w:fldChar w:fldCharType="end"/>
        </w:r>
      </w:hyperlink>
    </w:p>
    <w:p>
      <w:pPr>
        <w:pStyle w:val="TOC1"/>
        <w:tabs>
          <w:tab w:val="right" w:leader="dot" w:pos="8306"/>
        </w:tabs>
      </w:pPr>
      <w:hyperlink w:anchor="_Toc24192" w:history="1">
        <w:r>
          <w:rPr>
            <w:rFonts w:ascii="仿宋" w:eastAsia="仿宋" w:hAnsi="仿宋" w:cs="仿宋" w:hint="eastAsia"/>
            <w:lang w:eastAsia="zh-CN"/>
          </w:rPr>
          <w:t>三、背景、必要性分析</w:t>
        </w:r>
        <w:r>
          <w:tab/>
        </w:r>
        <w:r>
          <w:fldChar w:fldCharType="begin"/>
        </w:r>
        <w:r>
          <w:instrText xml:space="preserve"> PAGEREF _Toc24192 \h </w:instrText>
        </w:r>
        <w:r>
          <w:fldChar w:fldCharType="separate"/>
        </w:r>
        <w:r>
          <w:t>18</w:t>
        </w:r>
        <w:r>
          <w:fldChar w:fldCharType="end"/>
        </w:r>
      </w:hyperlink>
    </w:p>
    <w:p>
      <w:pPr>
        <w:pStyle w:val="TOC2"/>
        <w:tabs>
          <w:tab w:val="right" w:leader="dot" w:pos="8306"/>
        </w:tabs>
      </w:pPr>
      <w:hyperlink w:anchor="_Toc1230" w:history="1">
        <w:r>
          <w:rPr>
            <w:rFonts w:ascii="仿宋" w:eastAsia="仿宋" w:hAnsi="仿宋" w:cs="仿宋" w:hint="eastAsia"/>
            <w:lang w:eastAsia="zh-CN"/>
          </w:rPr>
          <w:t>(一)、项目建设背景</w:t>
        </w:r>
        <w:r>
          <w:tab/>
        </w:r>
        <w:r>
          <w:fldChar w:fldCharType="begin"/>
        </w:r>
        <w:r>
          <w:instrText xml:space="preserve"> PAGEREF _Toc1230 \h </w:instrText>
        </w:r>
        <w:r>
          <w:fldChar w:fldCharType="separate"/>
        </w:r>
        <w:r>
          <w:t>18</w:t>
        </w:r>
        <w:r>
          <w:fldChar w:fldCharType="end"/>
        </w:r>
      </w:hyperlink>
    </w:p>
    <w:p>
      <w:pPr>
        <w:pStyle w:val="TOC2"/>
        <w:tabs>
          <w:tab w:val="right" w:leader="dot" w:pos="8306"/>
        </w:tabs>
      </w:pPr>
      <w:hyperlink w:anchor="_Toc9759" w:history="1">
        <w:r>
          <w:rPr>
            <w:rFonts w:ascii="仿宋" w:eastAsia="仿宋" w:hAnsi="仿宋" w:cs="仿宋" w:hint="eastAsia"/>
            <w:lang w:eastAsia="zh-CN"/>
          </w:rPr>
          <w:t>(二)、必要性分析</w:t>
        </w:r>
        <w:r>
          <w:tab/>
        </w:r>
        <w:r>
          <w:fldChar w:fldCharType="begin"/>
        </w:r>
        <w:r>
          <w:instrText xml:space="preserve"> PAGEREF _Toc9759 \h </w:instrText>
        </w:r>
        <w:r>
          <w:fldChar w:fldCharType="separate"/>
        </w:r>
        <w:r>
          <w:t>19</w:t>
        </w:r>
        <w:r>
          <w:fldChar w:fldCharType="end"/>
        </w:r>
      </w:hyperlink>
    </w:p>
    <w:p>
      <w:pPr>
        <w:pStyle w:val="TOC2"/>
        <w:tabs>
          <w:tab w:val="right" w:leader="dot" w:pos="8306"/>
        </w:tabs>
      </w:pPr>
      <w:hyperlink w:anchor="_Toc22001" w:history="1">
        <w:r>
          <w:rPr>
            <w:rFonts w:ascii="仿宋" w:eastAsia="仿宋" w:hAnsi="仿宋" w:cs="仿宋" w:hint="eastAsia"/>
            <w:lang w:eastAsia="zh-CN"/>
          </w:rPr>
          <w:t>(三)、项目建设有利条件</w:t>
        </w:r>
        <w:r>
          <w:tab/>
        </w:r>
        <w:r>
          <w:fldChar w:fldCharType="begin"/>
        </w:r>
        <w:r>
          <w:instrText xml:space="preserve"> PAGEREF _Toc22001 \h </w:instrText>
        </w:r>
        <w:r>
          <w:fldChar w:fldCharType="separate"/>
        </w:r>
        <w:r>
          <w:t>20</w:t>
        </w:r>
        <w:r>
          <w:fldChar w:fldCharType="end"/>
        </w:r>
      </w:hyperlink>
    </w:p>
    <w:p>
      <w:pPr>
        <w:pStyle w:val="TOC1"/>
        <w:tabs>
          <w:tab w:val="right" w:leader="dot" w:pos="8306"/>
        </w:tabs>
      </w:pPr>
      <w:hyperlink w:anchor="_Toc23005" w:history="1">
        <w:r>
          <w:rPr>
            <w:rFonts w:ascii="仿宋" w:eastAsia="仿宋" w:hAnsi="仿宋" w:cs="仿宋" w:hint="eastAsia"/>
            <w:lang w:eastAsia="zh-CN"/>
          </w:rPr>
          <w:t>四、磁带车项目概论</w:t>
        </w:r>
        <w:r>
          <w:tab/>
        </w:r>
        <w:r>
          <w:fldChar w:fldCharType="begin"/>
        </w:r>
        <w:r>
          <w:instrText xml:space="preserve"> PAGEREF _Toc23005 \h </w:instrText>
        </w:r>
        <w:r>
          <w:fldChar w:fldCharType="separate"/>
        </w:r>
        <w:r>
          <w:t>22</w:t>
        </w:r>
        <w:r>
          <w:fldChar w:fldCharType="end"/>
        </w:r>
      </w:hyperlink>
    </w:p>
    <w:p>
      <w:pPr>
        <w:pStyle w:val="TOC2"/>
        <w:tabs>
          <w:tab w:val="right" w:leader="dot" w:pos="8306"/>
        </w:tabs>
      </w:pPr>
      <w:hyperlink w:anchor="_Toc26588" w:history="1">
        <w:r>
          <w:rPr>
            <w:rFonts w:ascii="仿宋" w:eastAsia="仿宋" w:hAnsi="仿宋" w:cs="仿宋" w:hint="eastAsia"/>
            <w:lang w:eastAsia="zh-CN"/>
          </w:rPr>
          <w:t>(一)、项目申报单位概况</w:t>
        </w:r>
        <w:r>
          <w:tab/>
        </w:r>
        <w:r>
          <w:fldChar w:fldCharType="begin"/>
        </w:r>
        <w:r>
          <w:instrText xml:space="preserve"> PAGEREF _Toc26588 \h </w:instrText>
        </w:r>
        <w:r>
          <w:fldChar w:fldCharType="separate"/>
        </w:r>
        <w:r>
          <w:t>22</w:t>
        </w:r>
        <w:r>
          <w:fldChar w:fldCharType="end"/>
        </w:r>
      </w:hyperlink>
    </w:p>
    <w:p>
      <w:pPr>
        <w:pStyle w:val="TOC2"/>
        <w:tabs>
          <w:tab w:val="right" w:leader="dot" w:pos="8306"/>
        </w:tabs>
      </w:pPr>
      <w:hyperlink w:anchor="_Toc13510" w:history="1">
        <w:r>
          <w:rPr>
            <w:rFonts w:ascii="仿宋" w:eastAsia="仿宋" w:hAnsi="仿宋" w:cs="仿宋" w:hint="eastAsia"/>
            <w:lang w:eastAsia="zh-CN"/>
          </w:rPr>
          <w:t>(二)、项目概况</w:t>
        </w:r>
        <w:r>
          <w:tab/>
        </w:r>
        <w:r>
          <w:fldChar w:fldCharType="begin"/>
        </w:r>
        <w:r>
          <w:instrText xml:space="preserve"> PAGEREF _Toc13510 \h </w:instrText>
        </w:r>
        <w:r>
          <w:fldChar w:fldCharType="separate"/>
        </w:r>
        <w:r>
          <w:t>23</w:t>
        </w:r>
        <w:r>
          <w:fldChar w:fldCharType="end"/>
        </w:r>
      </w:hyperlink>
    </w:p>
    <w:p>
      <w:pPr>
        <w:pStyle w:val="TOC1"/>
        <w:tabs>
          <w:tab w:val="right" w:leader="dot" w:pos="8306"/>
        </w:tabs>
      </w:pPr>
      <w:hyperlink w:anchor="_Toc23751" w:history="1">
        <w:r>
          <w:rPr>
            <w:rFonts w:ascii="仿宋" w:eastAsia="仿宋" w:hAnsi="仿宋" w:cs="仿宋" w:hint="eastAsia"/>
            <w:lang w:eastAsia="zh-CN"/>
          </w:rPr>
          <w:t>五、社会影响分析</w:t>
        </w:r>
        <w:r>
          <w:tab/>
        </w:r>
        <w:r>
          <w:fldChar w:fldCharType="begin"/>
        </w:r>
        <w:r>
          <w:instrText xml:space="preserve"> PAGEREF _Toc23751 \h </w:instrText>
        </w:r>
        <w:r>
          <w:fldChar w:fldCharType="separate"/>
        </w:r>
        <w:r>
          <w:t>26</w:t>
        </w:r>
        <w:r>
          <w:fldChar w:fldCharType="end"/>
        </w:r>
      </w:hyperlink>
    </w:p>
    <w:p>
      <w:pPr>
        <w:pStyle w:val="TOC2"/>
        <w:tabs>
          <w:tab w:val="right" w:leader="dot" w:pos="8306"/>
        </w:tabs>
      </w:pPr>
      <w:hyperlink w:anchor="_Toc7737" w:history="1">
        <w:r>
          <w:rPr>
            <w:rFonts w:ascii="仿宋" w:eastAsia="仿宋" w:hAnsi="仿宋" w:cs="仿宋" w:hint="eastAsia"/>
            <w:lang w:eastAsia="zh-CN"/>
          </w:rPr>
          <w:t>(一)、社会影响效果分析</w:t>
        </w:r>
        <w:r>
          <w:tab/>
        </w:r>
        <w:r>
          <w:fldChar w:fldCharType="begin"/>
        </w:r>
        <w:r>
          <w:instrText xml:space="preserve"> PAGEREF _Toc7737 \h </w:instrText>
        </w:r>
        <w:r>
          <w:fldChar w:fldCharType="separate"/>
        </w:r>
        <w:r>
          <w:t>26</w:t>
        </w:r>
        <w:r>
          <w:fldChar w:fldCharType="end"/>
        </w:r>
      </w:hyperlink>
    </w:p>
    <w:p>
      <w:pPr>
        <w:pStyle w:val="TOC2"/>
        <w:tabs>
          <w:tab w:val="right" w:leader="dot" w:pos="8306"/>
        </w:tabs>
      </w:pPr>
      <w:hyperlink w:anchor="_Toc15470" w:history="1">
        <w:r>
          <w:rPr>
            <w:rFonts w:ascii="仿宋" w:eastAsia="仿宋" w:hAnsi="仿宋" w:cs="仿宋" w:hint="eastAsia"/>
            <w:lang w:eastAsia="zh-CN"/>
          </w:rPr>
          <w:t>(二)、社会适应性分析</w:t>
        </w:r>
        <w:r>
          <w:tab/>
        </w:r>
        <w:r>
          <w:fldChar w:fldCharType="begin"/>
        </w:r>
        <w:r>
          <w:instrText xml:space="preserve"> PAGEREF _Toc15470 \h </w:instrText>
        </w:r>
        <w:r>
          <w:fldChar w:fldCharType="separate"/>
        </w:r>
        <w:r>
          <w:t>28</w:t>
        </w:r>
        <w:r>
          <w:fldChar w:fldCharType="end"/>
        </w:r>
      </w:hyperlink>
    </w:p>
    <w:p>
      <w:pPr>
        <w:pStyle w:val="TOC2"/>
        <w:tabs>
          <w:tab w:val="right" w:leader="dot" w:pos="8306"/>
        </w:tabs>
      </w:pPr>
      <w:hyperlink w:anchor="_Toc19807" w:history="1">
        <w:r>
          <w:rPr>
            <w:rFonts w:ascii="仿宋" w:eastAsia="仿宋" w:hAnsi="仿宋" w:cs="仿宋" w:hint="eastAsia"/>
            <w:lang w:eastAsia="zh-CN"/>
          </w:rPr>
          <w:t>(三)、社会风险及对策分析</w:t>
        </w:r>
        <w:r>
          <w:tab/>
        </w:r>
        <w:r>
          <w:fldChar w:fldCharType="begin"/>
        </w:r>
        <w:r>
          <w:instrText xml:space="preserve"> PAGEREF _Toc19807 \h </w:instrText>
        </w:r>
        <w:r>
          <w:fldChar w:fldCharType="separate"/>
        </w:r>
        <w:r>
          <w:t>30</w:t>
        </w:r>
        <w:r>
          <w:fldChar w:fldCharType="end"/>
        </w:r>
      </w:hyperlink>
    </w:p>
    <w:p>
      <w:pPr>
        <w:pStyle w:val="TOC1"/>
        <w:tabs>
          <w:tab w:val="right" w:leader="dot" w:pos="8306"/>
        </w:tabs>
      </w:pPr>
      <w:hyperlink w:anchor="_Toc24143" w:history="1">
        <w:r>
          <w:rPr>
            <w:rFonts w:ascii="仿宋" w:eastAsia="仿宋" w:hAnsi="仿宋" w:cs="仿宋" w:hint="eastAsia"/>
            <w:lang w:eastAsia="zh-CN"/>
          </w:rPr>
          <w:t>六、资源开发及综合利用分析</w:t>
        </w:r>
        <w:r>
          <w:tab/>
        </w:r>
        <w:r>
          <w:fldChar w:fldCharType="begin"/>
        </w:r>
        <w:r>
          <w:instrText xml:space="preserve"> PAGEREF _Toc24143 \h </w:instrText>
        </w:r>
        <w:r>
          <w:fldChar w:fldCharType="separate"/>
        </w:r>
        <w:r>
          <w:t>33</w:t>
        </w:r>
        <w:r>
          <w:fldChar w:fldCharType="end"/>
        </w:r>
      </w:hyperlink>
    </w:p>
    <w:p>
      <w:pPr>
        <w:pStyle w:val="TOC2"/>
        <w:tabs>
          <w:tab w:val="right" w:leader="dot" w:pos="8306"/>
        </w:tabs>
      </w:pPr>
      <w:hyperlink w:anchor="_Toc3302" w:history="1">
        <w:r>
          <w:rPr>
            <w:rFonts w:ascii="仿宋" w:eastAsia="仿宋" w:hAnsi="仿宋" w:cs="仿宋" w:hint="eastAsia"/>
            <w:lang w:eastAsia="zh-CN"/>
          </w:rPr>
          <w:t>(一)、资源开发方案</w:t>
        </w:r>
        <w:r>
          <w:tab/>
        </w:r>
        <w:r>
          <w:fldChar w:fldCharType="begin"/>
        </w:r>
        <w:r>
          <w:instrText xml:space="preserve"> PAGEREF _Toc3302 \h </w:instrText>
        </w:r>
        <w:r>
          <w:fldChar w:fldCharType="separate"/>
        </w:r>
        <w:r>
          <w:t>33</w:t>
        </w:r>
        <w:r>
          <w:fldChar w:fldCharType="end"/>
        </w:r>
      </w:hyperlink>
    </w:p>
    <w:p>
      <w:pPr>
        <w:pStyle w:val="TOC2"/>
        <w:tabs>
          <w:tab w:val="right" w:leader="dot" w:pos="8306"/>
        </w:tabs>
      </w:pPr>
      <w:hyperlink w:anchor="_Toc5854" w:history="1">
        <w:r>
          <w:rPr>
            <w:rFonts w:ascii="仿宋" w:eastAsia="仿宋" w:hAnsi="仿宋" w:cs="仿宋" w:hint="eastAsia"/>
            <w:lang w:eastAsia="zh-CN"/>
          </w:rPr>
          <w:t>(二)、资源利用方案</w:t>
        </w:r>
        <w:r>
          <w:tab/>
        </w:r>
        <w:r>
          <w:fldChar w:fldCharType="begin"/>
        </w:r>
        <w:r>
          <w:instrText xml:space="preserve"> PAGEREF _Toc5854 \h </w:instrText>
        </w:r>
        <w:r>
          <w:fldChar w:fldCharType="separate"/>
        </w:r>
        <w:r>
          <w:t>34</w:t>
        </w:r>
        <w:r>
          <w:fldChar w:fldCharType="end"/>
        </w:r>
      </w:hyperlink>
    </w:p>
    <w:p>
      <w:pPr>
        <w:pStyle w:val="TOC2"/>
        <w:tabs>
          <w:tab w:val="right" w:leader="dot" w:pos="8306"/>
        </w:tabs>
      </w:pPr>
      <w:hyperlink w:anchor="_Toc18924" w:history="1">
        <w:r>
          <w:rPr>
            <w:rFonts w:ascii="仿宋" w:eastAsia="仿宋" w:hAnsi="仿宋" w:cs="仿宋" w:hint="eastAsia"/>
            <w:lang w:eastAsia="zh-CN"/>
          </w:rPr>
          <w:t>(三)、资源节约措施</w:t>
        </w:r>
        <w:r>
          <w:tab/>
        </w:r>
        <w:r>
          <w:fldChar w:fldCharType="begin"/>
        </w:r>
        <w:r>
          <w:instrText xml:space="preserve"> PAGEREF _Toc18924 \h </w:instrText>
        </w:r>
        <w:r>
          <w:fldChar w:fldCharType="separate"/>
        </w:r>
        <w:r>
          <w:t>35</w:t>
        </w:r>
        <w:r>
          <w:fldChar w:fldCharType="end"/>
        </w:r>
      </w:hyperlink>
    </w:p>
    <w:p>
      <w:pPr>
        <w:pStyle w:val="TOC1"/>
        <w:tabs>
          <w:tab w:val="right" w:leader="dot" w:pos="8306"/>
        </w:tabs>
      </w:pPr>
      <w:hyperlink w:anchor="_Toc18262" w:history="1">
        <w:r>
          <w:rPr>
            <w:rFonts w:ascii="仿宋" w:eastAsia="仿宋" w:hAnsi="仿宋" w:cs="仿宋" w:hint="eastAsia"/>
            <w:lang w:eastAsia="zh-CN"/>
          </w:rPr>
          <w:t>七、客户关系管理与市场拓展</w:t>
        </w:r>
        <w:r>
          <w:tab/>
        </w:r>
        <w:r>
          <w:fldChar w:fldCharType="begin"/>
        </w:r>
        <w:r>
          <w:instrText xml:space="preserve"> PAGEREF _Toc18262 \h </w:instrText>
        </w:r>
        <w:r>
          <w:fldChar w:fldCharType="separate"/>
        </w:r>
        <w:r>
          <w:t>37</w:t>
        </w:r>
        <w:r>
          <w:fldChar w:fldCharType="end"/>
        </w:r>
      </w:hyperlink>
    </w:p>
    <w:p>
      <w:pPr>
        <w:pStyle w:val="TOC2"/>
        <w:tabs>
          <w:tab w:val="right" w:leader="dot" w:pos="8306"/>
        </w:tabs>
      </w:pPr>
      <w:hyperlink w:anchor="_Toc12041" w:history="1">
        <w:r>
          <w:rPr>
            <w:rFonts w:ascii="仿宋" w:eastAsia="仿宋" w:hAnsi="仿宋" w:cs="仿宋" w:hint="eastAsia"/>
            <w:lang w:eastAsia="zh-CN"/>
          </w:rPr>
          <w:t>(一)、客户关系管理策略</w:t>
        </w:r>
        <w:r>
          <w:tab/>
        </w:r>
        <w:r>
          <w:fldChar w:fldCharType="begin"/>
        </w:r>
        <w:r>
          <w:instrText xml:space="preserve"> PAGEREF _Toc12041 \h </w:instrText>
        </w:r>
        <w:r>
          <w:fldChar w:fldCharType="separate"/>
        </w:r>
        <w:r>
          <w:t>37</w:t>
        </w:r>
        <w:r>
          <w:fldChar w:fldCharType="end"/>
        </w:r>
      </w:hyperlink>
    </w:p>
    <w:p>
      <w:pPr>
        <w:pStyle w:val="TOC2"/>
        <w:tabs>
          <w:tab w:val="right" w:leader="dot" w:pos="8306"/>
        </w:tabs>
      </w:pPr>
      <w:hyperlink w:anchor="_Toc11535" w:history="1">
        <w:r>
          <w:rPr>
            <w:rFonts w:ascii="仿宋" w:eastAsia="仿宋" w:hAnsi="仿宋" w:cs="仿宋" w:hint="eastAsia"/>
            <w:lang w:eastAsia="zh-CN"/>
          </w:rPr>
          <w:t>(二)、市场拓展方案</w:t>
        </w:r>
        <w:r>
          <w:tab/>
        </w:r>
        <w:r>
          <w:fldChar w:fldCharType="begin"/>
        </w:r>
        <w:r>
          <w:instrText xml:space="preserve"> PAGEREF _Toc11535 \h </w:instrText>
        </w:r>
        <w:r>
          <w:fldChar w:fldCharType="separate"/>
        </w:r>
        <w:r>
          <w:t>38</w:t>
        </w:r>
        <w:r>
          <w:fldChar w:fldCharType="end"/>
        </w:r>
      </w:hyperlink>
    </w:p>
    <w:p>
      <w:pPr>
        <w:pStyle w:val="TOC1"/>
        <w:tabs>
          <w:tab w:val="right" w:leader="dot" w:pos="8306"/>
        </w:tabs>
      </w:pPr>
      <w:hyperlink w:anchor="_Toc21712" w:history="1">
        <w:r>
          <w:rPr>
            <w:rFonts w:ascii="仿宋" w:eastAsia="仿宋" w:hAnsi="仿宋" w:cs="仿宋" w:hint="eastAsia"/>
            <w:lang w:eastAsia="zh-CN"/>
          </w:rPr>
          <w:t>八、环境保护与治理方案</w:t>
        </w:r>
        <w:r>
          <w:tab/>
        </w:r>
        <w:r>
          <w:fldChar w:fldCharType="begin"/>
        </w:r>
        <w:r>
          <w:instrText xml:space="preserve"> PAGEREF _Toc21712 \h </w:instrText>
        </w:r>
        <w:r>
          <w:fldChar w:fldCharType="separate"/>
        </w:r>
        <w:r>
          <w:t>39</w:t>
        </w:r>
        <w:r>
          <w:fldChar w:fldCharType="end"/>
        </w:r>
      </w:hyperlink>
    </w:p>
    <w:p>
      <w:pPr>
        <w:pStyle w:val="TOC2"/>
        <w:tabs>
          <w:tab w:val="right" w:leader="dot" w:pos="8306"/>
        </w:tabs>
      </w:pPr>
      <w:hyperlink w:anchor="_Toc29823" w:history="1">
        <w:r>
          <w:rPr>
            <w:rFonts w:ascii="仿宋" w:eastAsia="仿宋" w:hAnsi="仿宋" w:cs="仿宋" w:hint="eastAsia"/>
            <w:lang w:eastAsia="zh-CN"/>
          </w:rPr>
          <w:t>(一)、项目环境影响评估</w:t>
        </w:r>
        <w:r>
          <w:tab/>
        </w:r>
        <w:r>
          <w:fldChar w:fldCharType="begin"/>
        </w:r>
        <w:r>
          <w:instrText xml:space="preserve"> PAGEREF _Toc29823 \h </w:instrText>
        </w:r>
        <w:r>
          <w:fldChar w:fldCharType="separate"/>
        </w:r>
        <w:r>
          <w:t>39</w:t>
        </w:r>
        <w:r>
          <w:fldChar w:fldCharType="end"/>
        </w:r>
      </w:hyperlink>
    </w:p>
    <w:p>
      <w:pPr>
        <w:pStyle w:val="TOC2"/>
        <w:tabs>
          <w:tab w:val="right" w:leader="dot" w:pos="8306"/>
        </w:tabs>
      </w:pPr>
      <w:hyperlink w:anchor="_Toc6986" w:history="1">
        <w:r>
          <w:rPr>
            <w:rFonts w:ascii="仿宋" w:eastAsia="仿宋" w:hAnsi="仿宋" w:cs="仿宋" w:hint="eastAsia"/>
            <w:lang w:eastAsia="zh-CN"/>
          </w:rPr>
          <w:t>(二)、环境保护措施与治理方案</w:t>
        </w:r>
        <w:r>
          <w:tab/>
        </w:r>
        <w:r>
          <w:fldChar w:fldCharType="begin"/>
        </w:r>
        <w:r>
          <w:instrText xml:space="preserve"> PAGEREF _Toc6986 \h </w:instrText>
        </w:r>
        <w:r>
          <w:fldChar w:fldCharType="separate"/>
        </w:r>
        <w:r>
          <w:t>39</w:t>
        </w:r>
        <w:r>
          <w:fldChar w:fldCharType="end"/>
        </w:r>
      </w:hyperlink>
    </w:p>
    <w:p>
      <w:pPr>
        <w:pStyle w:val="TOC1"/>
        <w:tabs>
          <w:tab w:val="right" w:leader="dot" w:pos="8306"/>
        </w:tabs>
      </w:pPr>
      <w:hyperlink w:anchor="_Toc30035" w:history="1">
        <w:r>
          <w:rPr>
            <w:rFonts w:ascii="仿宋" w:eastAsia="仿宋" w:hAnsi="仿宋" w:cs="仿宋" w:hint="eastAsia"/>
            <w:lang w:eastAsia="zh-CN"/>
          </w:rPr>
          <w:t>九、经济效益与社会效益优化</w:t>
        </w:r>
        <w:r>
          <w:tab/>
        </w:r>
        <w:r>
          <w:fldChar w:fldCharType="begin"/>
        </w:r>
        <w:r>
          <w:instrText xml:space="preserve"> PAGEREF _Toc30035 \h </w:instrText>
        </w:r>
        <w:r>
          <w:fldChar w:fldCharType="separate"/>
        </w:r>
        <w:r>
          <w:t>40</w:t>
        </w:r>
        <w:r>
          <w:fldChar w:fldCharType="end"/>
        </w:r>
      </w:hyperlink>
    </w:p>
    <w:p>
      <w:pPr>
        <w:pStyle w:val="TOC2"/>
        <w:tabs>
          <w:tab w:val="right" w:leader="dot" w:pos="8306"/>
        </w:tabs>
      </w:pPr>
      <w:hyperlink w:anchor="_Toc7209" w:history="1">
        <w:r>
          <w:rPr>
            <w:rFonts w:ascii="仿宋" w:eastAsia="仿宋" w:hAnsi="仿宋" w:cs="仿宋" w:hint="eastAsia"/>
            <w:lang w:eastAsia="zh-CN"/>
          </w:rPr>
          <w:t>(一)、经济效益提升策略</w:t>
        </w:r>
        <w:r>
          <w:tab/>
        </w:r>
        <w:r>
          <w:fldChar w:fldCharType="begin"/>
        </w:r>
        <w:r>
          <w:instrText xml:space="preserve"> PAGEREF _Toc7209 \h </w:instrText>
        </w:r>
        <w:r>
          <w:fldChar w:fldCharType="separate"/>
        </w:r>
        <w:r>
          <w:t>40</w:t>
        </w:r>
        <w:r>
          <w:fldChar w:fldCharType="end"/>
        </w:r>
      </w:hyperlink>
    </w:p>
    <w:p>
      <w:pPr>
        <w:pStyle w:val="TOC2"/>
        <w:tabs>
          <w:tab w:val="right" w:leader="dot" w:pos="8306"/>
        </w:tabs>
      </w:pPr>
      <w:hyperlink w:anchor="_Toc26691" w:history="1">
        <w:r>
          <w:rPr>
            <w:rFonts w:ascii="仿宋" w:eastAsia="仿宋" w:hAnsi="仿宋" w:cs="仿宋" w:hint="eastAsia"/>
            <w:lang w:eastAsia="zh-CN"/>
          </w:rPr>
          <w:t>(二)、社会效益增强方案</w:t>
        </w:r>
        <w:r>
          <w:tab/>
        </w:r>
        <w:r>
          <w:fldChar w:fldCharType="begin"/>
        </w:r>
        <w:r>
          <w:instrText xml:space="preserve"> PAGEREF _Toc26691 \h </w:instrText>
        </w:r>
        <w:r>
          <w:fldChar w:fldCharType="separate"/>
        </w:r>
        <w:r>
          <w:t>41</w:t>
        </w:r>
        <w:r>
          <w:fldChar w:fldCharType="end"/>
        </w:r>
      </w:hyperlink>
    </w:p>
    <w:p>
      <w:pPr>
        <w:pStyle w:val="TOC1"/>
        <w:tabs>
          <w:tab w:val="right" w:leader="dot" w:pos="8306"/>
        </w:tabs>
      </w:pPr>
      <w:hyperlink w:anchor="_Toc25552" w:history="1">
        <w:r>
          <w:rPr>
            <w:rFonts w:ascii="仿宋" w:eastAsia="仿宋" w:hAnsi="仿宋" w:cs="仿宋" w:hint="eastAsia"/>
            <w:lang w:eastAsia="zh-CN"/>
          </w:rPr>
          <w:t>十、土地利用与规划方案</w:t>
        </w:r>
        <w:r>
          <w:tab/>
        </w:r>
        <w:r>
          <w:fldChar w:fldCharType="begin"/>
        </w:r>
        <w:r>
          <w:instrText xml:space="preserve"> PAGEREF _Toc25552 \h </w:instrText>
        </w:r>
        <w:r>
          <w:fldChar w:fldCharType="separate"/>
        </w:r>
        <w:r>
          <w:t>42</w:t>
        </w:r>
        <w:r>
          <w:fldChar w:fldCharType="end"/>
        </w:r>
      </w:hyperlink>
    </w:p>
    <w:p>
      <w:pPr>
        <w:pStyle w:val="TOC2"/>
        <w:tabs>
          <w:tab w:val="right" w:leader="dot" w:pos="8306"/>
        </w:tabs>
      </w:pPr>
      <w:hyperlink w:anchor="_Toc11404" w:history="1">
        <w:r>
          <w:rPr>
            <w:rFonts w:ascii="仿宋" w:eastAsia="仿宋" w:hAnsi="仿宋" w:cs="仿宋" w:hint="eastAsia"/>
            <w:lang w:eastAsia="zh-CN"/>
          </w:rPr>
          <w:t>(一)、项目用地情况分析</w:t>
        </w:r>
        <w:r>
          <w:tab/>
        </w:r>
        <w:r>
          <w:fldChar w:fldCharType="begin"/>
        </w:r>
        <w:r>
          <w:instrText xml:space="preserve"> PAGEREF _Toc11404 \h </w:instrText>
        </w:r>
        <w:r>
          <w:fldChar w:fldCharType="separate"/>
        </w:r>
        <w:r>
          <w:t>42</w:t>
        </w:r>
        <w:r>
          <w:fldChar w:fldCharType="end"/>
        </w:r>
      </w:hyperlink>
    </w:p>
    <w:p>
      <w:pPr>
        <w:pStyle w:val="TOC2"/>
        <w:tabs>
          <w:tab w:val="right" w:leader="dot" w:pos="8306"/>
        </w:tabs>
      </w:pPr>
      <w:hyperlink w:anchor="_Toc20320" w:history="1">
        <w:r>
          <w:rPr>
            <w:rFonts w:ascii="仿宋" w:eastAsia="仿宋" w:hAnsi="仿宋" w:cs="仿宋" w:hint="eastAsia"/>
            <w:lang w:eastAsia="zh-CN"/>
          </w:rPr>
          <w:t>(二)、土地利用规划方案</w:t>
        </w:r>
        <w:r>
          <w:tab/>
        </w:r>
        <w:r>
          <w:fldChar w:fldCharType="begin"/>
        </w:r>
        <w:r>
          <w:instrText xml:space="preserve"> PAGEREF _Toc20320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9" w:history="1">
        <w:r>
          <w:rPr>
            <w:rFonts w:ascii="仿宋" w:eastAsia="仿宋" w:hAnsi="仿宋" w:cs="仿宋" w:hint="eastAsia"/>
            <w:lang w:eastAsia="zh-CN"/>
          </w:rPr>
          <w:t>十一、项目实施与管理方案</w:t>
        </w:r>
        <w:r>
          <w:tab/>
        </w:r>
        <w:r>
          <w:fldChar w:fldCharType="begin"/>
        </w:r>
        <w:r>
          <w:instrText xml:space="preserve"> PAGEREF _Toc8759 \h </w:instrText>
        </w:r>
        <w:r>
          <w:fldChar w:fldCharType="separate"/>
        </w:r>
        <w:r>
          <w:t>44</w:t>
        </w:r>
        <w:r>
          <w:fldChar w:fldCharType="end"/>
        </w:r>
      </w:hyperlink>
    </w:p>
    <w:p>
      <w:pPr>
        <w:pStyle w:val="TOC2"/>
        <w:tabs>
          <w:tab w:val="right" w:leader="dot" w:pos="8306"/>
        </w:tabs>
      </w:pPr>
      <w:hyperlink w:anchor="_Toc8300" w:history="1">
        <w:r>
          <w:rPr>
            <w:rFonts w:ascii="仿宋" w:eastAsia="仿宋" w:hAnsi="仿宋" w:cs="仿宋" w:hint="eastAsia"/>
            <w:lang w:eastAsia="zh-CN"/>
          </w:rPr>
          <w:t>(一)、项目实施计划</w:t>
        </w:r>
        <w:r>
          <w:tab/>
        </w:r>
        <w:r>
          <w:fldChar w:fldCharType="begin"/>
        </w:r>
        <w:r>
          <w:instrText xml:space="preserve"> PAGEREF _Toc8300 \h </w:instrText>
        </w:r>
        <w:r>
          <w:fldChar w:fldCharType="separate"/>
        </w:r>
        <w:r>
          <w:t>44</w:t>
        </w:r>
        <w:r>
          <w:fldChar w:fldCharType="end"/>
        </w:r>
      </w:hyperlink>
    </w:p>
    <w:p>
      <w:pPr>
        <w:pStyle w:val="TOC2"/>
        <w:tabs>
          <w:tab w:val="right" w:leader="dot" w:pos="8306"/>
        </w:tabs>
      </w:pPr>
      <w:hyperlink w:anchor="_Toc1938" w:history="1">
        <w:r>
          <w:rPr>
            <w:rFonts w:ascii="仿宋" w:eastAsia="仿宋" w:hAnsi="仿宋" w:cs="仿宋" w:hint="eastAsia"/>
            <w:lang w:eastAsia="zh-CN"/>
          </w:rPr>
          <w:t>(二)、项目组织机构与职责</w:t>
        </w:r>
        <w:r>
          <w:tab/>
        </w:r>
        <w:r>
          <w:fldChar w:fldCharType="begin"/>
        </w:r>
        <w:r>
          <w:instrText xml:space="preserve"> PAGEREF _Toc1938 \h </w:instrText>
        </w:r>
        <w:r>
          <w:fldChar w:fldCharType="separate"/>
        </w:r>
        <w:r>
          <w:t>46</w:t>
        </w:r>
        <w:r>
          <w:fldChar w:fldCharType="end"/>
        </w:r>
      </w:hyperlink>
    </w:p>
    <w:p>
      <w:pPr>
        <w:pStyle w:val="TOC2"/>
        <w:tabs>
          <w:tab w:val="right" w:leader="dot" w:pos="8306"/>
        </w:tabs>
      </w:pPr>
      <w:hyperlink w:anchor="_Toc6911" w:history="1">
        <w:r>
          <w:rPr>
            <w:rFonts w:ascii="仿宋" w:eastAsia="仿宋" w:hAnsi="仿宋" w:cs="仿宋" w:hint="eastAsia"/>
            <w:lang w:eastAsia="zh-CN"/>
          </w:rPr>
          <w:t>(三)、项目管理与监控体系</w:t>
        </w:r>
        <w:r>
          <w:tab/>
        </w:r>
        <w:r>
          <w:fldChar w:fldCharType="begin"/>
        </w:r>
        <w:r>
          <w:instrText xml:space="preserve"> PAGEREF _Toc6911 \h </w:instrText>
        </w:r>
        <w:r>
          <w:fldChar w:fldCharType="separate"/>
        </w:r>
        <w:r>
          <w:t>48</w:t>
        </w:r>
        <w:r>
          <w:fldChar w:fldCharType="end"/>
        </w:r>
      </w:hyperlink>
    </w:p>
    <w:p>
      <w:pPr>
        <w:pStyle w:val="TOC1"/>
        <w:tabs>
          <w:tab w:val="right" w:leader="dot" w:pos="8306"/>
        </w:tabs>
      </w:pPr>
      <w:hyperlink w:anchor="_Toc31629" w:history="1">
        <w:r>
          <w:rPr>
            <w:rFonts w:ascii="仿宋" w:eastAsia="仿宋" w:hAnsi="仿宋" w:cs="仿宋" w:hint="eastAsia"/>
            <w:lang w:eastAsia="zh-CN"/>
          </w:rPr>
          <w:t>十二、项目变更管理</w:t>
        </w:r>
        <w:r>
          <w:tab/>
        </w:r>
        <w:r>
          <w:fldChar w:fldCharType="begin"/>
        </w:r>
        <w:r>
          <w:instrText xml:space="preserve"> PAGEREF _Toc31629 \h </w:instrText>
        </w:r>
        <w:r>
          <w:fldChar w:fldCharType="separate"/>
        </w:r>
        <w:r>
          <w:t>50</w:t>
        </w:r>
        <w:r>
          <w:fldChar w:fldCharType="end"/>
        </w:r>
      </w:hyperlink>
    </w:p>
    <w:p>
      <w:pPr>
        <w:pStyle w:val="TOC2"/>
        <w:tabs>
          <w:tab w:val="right" w:leader="dot" w:pos="8306"/>
        </w:tabs>
      </w:pPr>
      <w:hyperlink w:anchor="_Toc26900" w:history="1">
        <w:r>
          <w:rPr>
            <w:rFonts w:ascii="仿宋" w:eastAsia="仿宋" w:hAnsi="仿宋" w:cs="仿宋" w:hint="eastAsia"/>
            <w:lang w:eastAsia="zh-CN"/>
          </w:rPr>
          <w:t>(一)、变更控制流程</w:t>
        </w:r>
        <w:r>
          <w:tab/>
        </w:r>
        <w:r>
          <w:fldChar w:fldCharType="begin"/>
        </w:r>
        <w:r>
          <w:instrText xml:space="preserve"> PAGEREF _Toc26900 \h </w:instrText>
        </w:r>
        <w:r>
          <w:fldChar w:fldCharType="separate"/>
        </w:r>
        <w:r>
          <w:t>50</w:t>
        </w:r>
        <w:r>
          <w:fldChar w:fldCharType="end"/>
        </w:r>
      </w:hyperlink>
    </w:p>
    <w:p>
      <w:pPr>
        <w:pStyle w:val="TOC2"/>
        <w:tabs>
          <w:tab w:val="right" w:leader="dot" w:pos="8306"/>
        </w:tabs>
      </w:pPr>
      <w:hyperlink w:anchor="_Toc5077" w:history="1">
        <w:r>
          <w:rPr>
            <w:rFonts w:ascii="仿宋" w:eastAsia="仿宋" w:hAnsi="仿宋" w:cs="仿宋" w:hint="eastAsia"/>
            <w:lang w:eastAsia="zh-CN"/>
          </w:rPr>
          <w:t>(二)、影响评估与处理</w:t>
        </w:r>
        <w:r>
          <w:tab/>
        </w:r>
        <w:r>
          <w:fldChar w:fldCharType="begin"/>
        </w:r>
        <w:r>
          <w:instrText xml:space="preserve"> PAGEREF _Toc5077 \h </w:instrText>
        </w:r>
        <w:r>
          <w:fldChar w:fldCharType="separate"/>
        </w:r>
        <w:r>
          <w:t>51</w:t>
        </w:r>
        <w:r>
          <w:fldChar w:fldCharType="end"/>
        </w:r>
      </w:hyperlink>
    </w:p>
    <w:p>
      <w:pPr>
        <w:pStyle w:val="TOC2"/>
        <w:tabs>
          <w:tab w:val="right" w:leader="dot" w:pos="8306"/>
        </w:tabs>
      </w:pPr>
      <w:hyperlink w:anchor="_Toc5826" w:history="1">
        <w:r>
          <w:rPr>
            <w:rFonts w:ascii="仿宋" w:eastAsia="仿宋" w:hAnsi="仿宋" w:cs="仿宋" w:hint="eastAsia"/>
            <w:lang w:eastAsia="zh-CN"/>
          </w:rPr>
          <w:t>(三)、变更记录与追踪</w:t>
        </w:r>
        <w:r>
          <w:tab/>
        </w:r>
        <w:r>
          <w:fldChar w:fldCharType="begin"/>
        </w:r>
        <w:r>
          <w:instrText xml:space="preserve"> PAGEREF _Toc5826 \h </w:instrText>
        </w:r>
        <w:r>
          <w:fldChar w:fldCharType="separate"/>
        </w:r>
        <w:r>
          <w:t>52</w:t>
        </w:r>
        <w:r>
          <w:fldChar w:fldCharType="end"/>
        </w:r>
      </w:hyperlink>
    </w:p>
    <w:p>
      <w:pPr>
        <w:pStyle w:val="TOC2"/>
        <w:tabs>
          <w:tab w:val="right" w:leader="dot" w:pos="8306"/>
        </w:tabs>
      </w:pPr>
      <w:hyperlink w:anchor="_Toc11486" w:history="1">
        <w:r>
          <w:rPr>
            <w:rFonts w:ascii="仿宋" w:eastAsia="仿宋" w:hAnsi="仿宋" w:cs="仿宋" w:hint="eastAsia"/>
            <w:lang w:eastAsia="zh-CN"/>
          </w:rPr>
          <w:t>(四)、变更管理策略</w:t>
        </w:r>
        <w:r>
          <w:tab/>
        </w:r>
        <w:r>
          <w:fldChar w:fldCharType="begin"/>
        </w:r>
        <w:r>
          <w:instrText xml:space="preserve"> PAGEREF _Toc11486 \h </w:instrText>
        </w:r>
        <w:r>
          <w:fldChar w:fldCharType="separate"/>
        </w:r>
        <w:r>
          <w:t>54</w:t>
        </w:r>
        <w:r>
          <w:fldChar w:fldCharType="end"/>
        </w:r>
      </w:hyperlink>
    </w:p>
    <w:p>
      <w:pPr>
        <w:pStyle w:val="TOC1"/>
        <w:tabs>
          <w:tab w:val="right" w:leader="dot" w:pos="8306"/>
        </w:tabs>
      </w:pPr>
      <w:hyperlink w:anchor="_Toc21652" w:history="1">
        <w:r>
          <w:rPr>
            <w:rFonts w:ascii="仿宋" w:eastAsia="仿宋" w:hAnsi="仿宋" w:cs="仿宋" w:hint="eastAsia"/>
            <w:lang w:eastAsia="zh-CN"/>
          </w:rPr>
          <w:t>十三、成果转化与推广应用</w:t>
        </w:r>
        <w:r>
          <w:tab/>
        </w:r>
        <w:r>
          <w:fldChar w:fldCharType="begin"/>
        </w:r>
        <w:r>
          <w:instrText xml:space="preserve"> PAGEREF _Toc21652 \h </w:instrText>
        </w:r>
        <w:r>
          <w:fldChar w:fldCharType="separate"/>
        </w:r>
        <w:r>
          <w:t>56</w:t>
        </w:r>
        <w:r>
          <w:fldChar w:fldCharType="end"/>
        </w:r>
      </w:hyperlink>
    </w:p>
    <w:p>
      <w:pPr>
        <w:pStyle w:val="TOC2"/>
        <w:tabs>
          <w:tab w:val="right" w:leader="dot" w:pos="8306"/>
        </w:tabs>
      </w:pPr>
      <w:hyperlink w:anchor="_Toc2884" w:history="1">
        <w:r>
          <w:rPr>
            <w:rFonts w:ascii="仿宋" w:eastAsia="仿宋" w:hAnsi="仿宋" w:cs="仿宋" w:hint="eastAsia"/>
            <w:lang w:eastAsia="zh-CN"/>
          </w:rPr>
          <w:t>(一)、成果转化策略制定</w:t>
        </w:r>
        <w:r>
          <w:tab/>
        </w:r>
        <w:r>
          <w:fldChar w:fldCharType="begin"/>
        </w:r>
        <w:r>
          <w:instrText xml:space="preserve"> PAGEREF _Toc2884 \h </w:instrText>
        </w:r>
        <w:r>
          <w:fldChar w:fldCharType="separate"/>
        </w:r>
        <w:r>
          <w:t>56</w:t>
        </w:r>
        <w:r>
          <w:fldChar w:fldCharType="end"/>
        </w:r>
      </w:hyperlink>
    </w:p>
    <w:p>
      <w:pPr>
        <w:pStyle w:val="TOC2"/>
        <w:tabs>
          <w:tab w:val="right" w:leader="dot" w:pos="8306"/>
        </w:tabs>
      </w:pPr>
      <w:hyperlink w:anchor="_Toc23024" w:history="1">
        <w:r>
          <w:rPr>
            <w:rFonts w:ascii="仿宋" w:eastAsia="仿宋" w:hAnsi="仿宋" w:cs="仿宋" w:hint="eastAsia"/>
            <w:lang w:eastAsia="zh-CN"/>
          </w:rPr>
          <w:t>(二)、成果推广应用方案</w:t>
        </w:r>
        <w:r>
          <w:tab/>
        </w:r>
        <w:r>
          <w:fldChar w:fldCharType="begin"/>
        </w:r>
        <w:r>
          <w:instrText xml:space="preserve"> PAGEREF _Toc23024 \h </w:instrText>
        </w:r>
        <w:r>
          <w:fldChar w:fldCharType="separate"/>
        </w:r>
        <w:r>
          <w:t>57</w:t>
        </w:r>
        <w:r>
          <w:fldChar w:fldCharType="end"/>
        </w:r>
      </w:hyperlink>
    </w:p>
    <w:p>
      <w:pPr>
        <w:pStyle w:val="TOC1"/>
        <w:tabs>
          <w:tab w:val="right" w:leader="dot" w:pos="8306"/>
        </w:tabs>
      </w:pPr>
      <w:hyperlink w:anchor="_Toc24871" w:history="1">
        <w:r>
          <w:rPr>
            <w:rFonts w:ascii="仿宋" w:eastAsia="仿宋" w:hAnsi="仿宋" w:cs="仿宋" w:hint="eastAsia"/>
            <w:lang w:eastAsia="zh-CN"/>
          </w:rPr>
          <w:t>十四、法律法规与政策遵循</w:t>
        </w:r>
        <w:r>
          <w:tab/>
        </w:r>
        <w:r>
          <w:fldChar w:fldCharType="begin"/>
        </w:r>
        <w:r>
          <w:instrText xml:space="preserve"> PAGEREF _Toc24871 \h </w:instrText>
        </w:r>
        <w:r>
          <w:fldChar w:fldCharType="separate"/>
        </w:r>
        <w:r>
          <w:t>59</w:t>
        </w:r>
        <w:r>
          <w:fldChar w:fldCharType="end"/>
        </w:r>
      </w:hyperlink>
    </w:p>
    <w:p>
      <w:pPr>
        <w:pStyle w:val="TOC2"/>
        <w:tabs>
          <w:tab w:val="right" w:leader="dot" w:pos="8306"/>
        </w:tabs>
      </w:pPr>
      <w:hyperlink w:anchor="_Toc20352" w:history="1">
        <w:r>
          <w:rPr>
            <w:rFonts w:ascii="仿宋" w:eastAsia="仿宋" w:hAnsi="仿宋" w:cs="仿宋" w:hint="eastAsia"/>
            <w:lang w:eastAsia="zh-CN"/>
          </w:rPr>
          <w:t>(一)、法律法规遵守</w:t>
        </w:r>
        <w:r>
          <w:tab/>
        </w:r>
        <w:r>
          <w:fldChar w:fldCharType="begin"/>
        </w:r>
        <w:r>
          <w:instrText xml:space="preserve"> PAGEREF _Toc20352 \h </w:instrText>
        </w:r>
        <w:r>
          <w:fldChar w:fldCharType="separate"/>
        </w:r>
        <w:r>
          <w:t>59</w:t>
        </w:r>
        <w:r>
          <w:fldChar w:fldCharType="end"/>
        </w:r>
      </w:hyperlink>
    </w:p>
    <w:p>
      <w:pPr>
        <w:pStyle w:val="TOC2"/>
        <w:tabs>
          <w:tab w:val="right" w:leader="dot" w:pos="8306"/>
        </w:tabs>
      </w:pPr>
      <w:hyperlink w:anchor="_Toc8045" w:history="1">
        <w:r>
          <w:rPr>
            <w:rFonts w:ascii="仿宋" w:eastAsia="仿宋" w:hAnsi="仿宋" w:cs="仿宋" w:hint="eastAsia"/>
            <w:lang w:eastAsia="zh-CN"/>
          </w:rPr>
          <w:t>(二)、政策导向与利用</w:t>
        </w:r>
        <w:r>
          <w:tab/>
        </w:r>
        <w:r>
          <w:fldChar w:fldCharType="begin"/>
        </w:r>
        <w:r>
          <w:instrText xml:space="preserve"> PAGEREF _Toc8045 \h </w:instrText>
        </w:r>
        <w:r>
          <w:fldChar w:fldCharType="separate"/>
        </w:r>
        <w:r>
          <w:t>60</w:t>
        </w:r>
        <w:r>
          <w:fldChar w:fldCharType="end"/>
        </w:r>
      </w:hyperlink>
    </w:p>
    <w:p>
      <w:pPr>
        <w:pStyle w:val="TOC1"/>
        <w:tabs>
          <w:tab w:val="right" w:leader="dot" w:pos="8306"/>
        </w:tabs>
      </w:pPr>
      <w:hyperlink w:anchor="_Toc10731" w:history="1">
        <w:r>
          <w:rPr>
            <w:rFonts w:ascii="仿宋" w:eastAsia="仿宋" w:hAnsi="仿宋" w:cs="仿宋" w:hint="eastAsia"/>
            <w:lang w:eastAsia="zh-CN"/>
          </w:rPr>
          <w:t>十五、产业协同与集群发展</w:t>
        </w:r>
        <w:r>
          <w:tab/>
        </w:r>
        <w:r>
          <w:fldChar w:fldCharType="begin"/>
        </w:r>
        <w:r>
          <w:instrText xml:space="preserve"> PAGEREF _Toc10731 \h </w:instrText>
        </w:r>
        <w:r>
          <w:fldChar w:fldCharType="separate"/>
        </w:r>
        <w:r>
          <w:t>61</w:t>
        </w:r>
        <w:r>
          <w:fldChar w:fldCharType="end"/>
        </w:r>
      </w:hyperlink>
    </w:p>
    <w:p>
      <w:pPr>
        <w:pStyle w:val="TOC2"/>
        <w:tabs>
          <w:tab w:val="right" w:leader="dot" w:pos="8306"/>
        </w:tabs>
      </w:pPr>
      <w:hyperlink w:anchor="_Toc31249" w:history="1">
        <w:r>
          <w:rPr>
            <w:rFonts w:ascii="仿宋" w:eastAsia="仿宋" w:hAnsi="仿宋" w:cs="仿宋" w:hint="eastAsia"/>
            <w:lang w:eastAsia="zh-CN"/>
          </w:rPr>
          <w:t>(一)、产业协同机制建设</w:t>
        </w:r>
        <w:r>
          <w:tab/>
        </w:r>
        <w:r>
          <w:fldChar w:fldCharType="begin"/>
        </w:r>
        <w:r>
          <w:instrText xml:space="preserve"> PAGEREF _Toc31249 \h </w:instrText>
        </w:r>
        <w:r>
          <w:fldChar w:fldCharType="separate"/>
        </w:r>
        <w:r>
          <w:t>61</w:t>
        </w:r>
        <w:r>
          <w:fldChar w:fldCharType="end"/>
        </w:r>
      </w:hyperlink>
    </w:p>
    <w:p>
      <w:pPr>
        <w:pStyle w:val="TOC2"/>
        <w:tabs>
          <w:tab w:val="right" w:leader="dot" w:pos="8306"/>
        </w:tabs>
      </w:pPr>
      <w:hyperlink w:anchor="_Toc24429" w:history="1">
        <w:r>
          <w:rPr>
            <w:rFonts w:ascii="仿宋" w:eastAsia="仿宋" w:hAnsi="仿宋" w:cs="仿宋" w:hint="eastAsia"/>
            <w:lang w:eastAsia="zh-CN"/>
          </w:rPr>
          <w:t>(二)、产业集群培育与发展</w:t>
        </w:r>
        <w:r>
          <w:tab/>
        </w:r>
        <w:r>
          <w:fldChar w:fldCharType="begin"/>
        </w:r>
        <w:r>
          <w:instrText xml:space="preserve"> PAGEREF _Toc24429 \h </w:instrText>
        </w:r>
        <w:r>
          <w:fldChar w:fldCharType="separate"/>
        </w:r>
        <w:r>
          <w:t>62</w:t>
        </w:r>
        <w:r>
          <w:fldChar w:fldCharType="end"/>
        </w:r>
      </w:hyperlink>
    </w:p>
    <w:p>
      <w:pPr>
        <w:pStyle w:val="TOC1"/>
        <w:tabs>
          <w:tab w:val="right" w:leader="dot" w:pos="8306"/>
        </w:tabs>
      </w:pPr>
      <w:hyperlink w:anchor="_Toc32741" w:history="1">
        <w:r>
          <w:rPr>
            <w:rFonts w:ascii="仿宋" w:eastAsia="仿宋" w:hAnsi="仿宋" w:cs="仿宋" w:hint="eastAsia"/>
            <w:lang w:eastAsia="zh-CN"/>
          </w:rPr>
          <w:t>十六、设施与设备管理</w:t>
        </w:r>
        <w:r>
          <w:tab/>
        </w:r>
        <w:r>
          <w:fldChar w:fldCharType="begin"/>
        </w:r>
        <w:r>
          <w:instrText xml:space="preserve"> PAGEREF _Toc32741 \h </w:instrText>
        </w:r>
        <w:r>
          <w:fldChar w:fldCharType="separate"/>
        </w:r>
        <w:r>
          <w:t>63</w:t>
        </w:r>
        <w:r>
          <w:fldChar w:fldCharType="end"/>
        </w:r>
      </w:hyperlink>
    </w:p>
    <w:p>
      <w:pPr>
        <w:pStyle w:val="TOC2"/>
        <w:tabs>
          <w:tab w:val="right" w:leader="dot" w:pos="8306"/>
        </w:tabs>
      </w:pPr>
      <w:hyperlink w:anchor="_Toc30470" w:history="1">
        <w:r>
          <w:rPr>
            <w:rFonts w:ascii="仿宋" w:eastAsia="仿宋" w:hAnsi="仿宋" w:cs="仿宋" w:hint="eastAsia"/>
            <w:lang w:eastAsia="zh-CN"/>
          </w:rPr>
          <w:t>(一)、设施规划与配置</w:t>
        </w:r>
        <w:r>
          <w:tab/>
        </w:r>
        <w:r>
          <w:fldChar w:fldCharType="begin"/>
        </w:r>
        <w:r>
          <w:instrText xml:space="preserve"> PAGEREF _Toc30470 \h </w:instrText>
        </w:r>
        <w:r>
          <w:fldChar w:fldCharType="separate"/>
        </w:r>
        <w:r>
          <w:t>63</w:t>
        </w:r>
        <w:r>
          <w:fldChar w:fldCharType="end"/>
        </w:r>
      </w:hyperlink>
    </w:p>
    <w:p>
      <w:pPr>
        <w:pStyle w:val="TOC2"/>
        <w:tabs>
          <w:tab w:val="right" w:leader="dot" w:pos="8306"/>
        </w:tabs>
      </w:pPr>
      <w:hyperlink w:anchor="_Toc26997" w:history="1">
        <w:r>
          <w:rPr>
            <w:rFonts w:ascii="仿宋" w:eastAsia="仿宋" w:hAnsi="仿宋" w:cs="仿宋" w:hint="eastAsia"/>
            <w:lang w:eastAsia="zh-CN"/>
          </w:rPr>
          <w:t>(二)、设备采购与维护管理</w:t>
        </w:r>
        <w:r>
          <w:tab/>
        </w:r>
        <w:r>
          <w:fldChar w:fldCharType="begin"/>
        </w:r>
        <w:r>
          <w:instrText xml:space="preserve"> PAGEREF _Toc26997 \h </w:instrText>
        </w:r>
        <w:r>
          <w:fldChar w:fldCharType="separate"/>
        </w:r>
        <w:r>
          <w:t>63</w:t>
        </w:r>
        <w:r>
          <w:fldChar w:fldCharType="end"/>
        </w:r>
      </w:hyperlink>
    </w:p>
    <w:p>
      <w:pPr>
        <w:pStyle w:val="TOC2"/>
        <w:tabs>
          <w:tab w:val="right" w:leader="dot" w:pos="8306"/>
        </w:tabs>
      </w:pPr>
      <w:hyperlink w:anchor="_Toc9824" w:history="1">
        <w:r>
          <w:rPr>
            <w:rFonts w:ascii="仿宋" w:eastAsia="仿宋" w:hAnsi="仿宋" w:cs="仿宋" w:hint="eastAsia"/>
            <w:lang w:eastAsia="zh-CN"/>
          </w:rPr>
          <w:t>(三)、设施设备升级策略</w:t>
        </w:r>
        <w:r>
          <w:tab/>
        </w:r>
        <w:r>
          <w:fldChar w:fldCharType="begin"/>
        </w:r>
        <w:r>
          <w:instrText xml:space="preserve"> PAGEREF _Toc9824 \h </w:instrText>
        </w:r>
        <w:r>
          <w:fldChar w:fldCharType="separate"/>
        </w:r>
        <w:r>
          <w:t>64</w:t>
        </w:r>
        <w:r>
          <w:fldChar w:fldCharType="end"/>
        </w:r>
      </w:hyperlink>
    </w:p>
    <w:p>
      <w:pPr>
        <w:pStyle w:val="TOC1"/>
        <w:tabs>
          <w:tab w:val="right" w:leader="dot" w:pos="8306"/>
        </w:tabs>
      </w:pPr>
      <w:hyperlink w:anchor="_Toc8170" w:history="1">
        <w:r>
          <w:rPr>
            <w:rFonts w:ascii="仿宋" w:eastAsia="仿宋" w:hAnsi="仿宋" w:cs="仿宋" w:hint="eastAsia"/>
            <w:lang w:eastAsia="zh-CN"/>
          </w:rPr>
          <w:t>十七、创新驱动与持续发展</w:t>
        </w:r>
        <w:r>
          <w:tab/>
        </w:r>
        <w:r>
          <w:fldChar w:fldCharType="begin"/>
        </w:r>
        <w:r>
          <w:instrText xml:space="preserve"> PAGEREF _Toc8170 \h </w:instrText>
        </w:r>
        <w:r>
          <w:fldChar w:fldCharType="separate"/>
        </w:r>
        <w:r>
          <w:t>65</w:t>
        </w:r>
        <w:r>
          <w:fldChar w:fldCharType="end"/>
        </w:r>
      </w:hyperlink>
    </w:p>
    <w:p>
      <w:pPr>
        <w:pStyle w:val="TOC2"/>
        <w:tabs>
          <w:tab w:val="right" w:leader="dot" w:pos="8306"/>
        </w:tabs>
      </w:pPr>
      <w:hyperlink w:anchor="_Toc7064" w:history="1">
        <w:r>
          <w:rPr>
            <w:rFonts w:ascii="仿宋" w:eastAsia="仿宋" w:hAnsi="仿宋" w:cs="仿宋" w:hint="eastAsia"/>
            <w:lang w:eastAsia="zh-CN"/>
          </w:rPr>
          <w:t>(一)、创新驱动战略实施</w:t>
        </w:r>
        <w:r>
          <w:tab/>
        </w:r>
        <w:r>
          <w:fldChar w:fldCharType="begin"/>
        </w:r>
        <w:r>
          <w:instrText xml:space="preserve"> PAGEREF _Toc7064 \h </w:instrText>
        </w:r>
        <w:r>
          <w:fldChar w:fldCharType="separate"/>
        </w:r>
        <w:r>
          <w:t>65</w:t>
        </w:r>
        <w:r>
          <w:fldChar w:fldCharType="end"/>
        </w:r>
      </w:hyperlink>
    </w:p>
    <w:p>
      <w:pPr>
        <w:pStyle w:val="TOC2"/>
        <w:tabs>
          <w:tab w:val="right" w:leader="dot" w:pos="8306"/>
        </w:tabs>
      </w:pPr>
      <w:hyperlink w:anchor="_Toc17439" w:history="1">
        <w:r>
          <w:rPr>
            <w:rFonts w:ascii="仿宋" w:eastAsia="仿宋" w:hAnsi="仿宋" w:cs="仿宋" w:hint="eastAsia"/>
            <w:lang w:eastAsia="zh-CN"/>
          </w:rPr>
          <w:t>(二)、持续发展路径探索</w:t>
        </w:r>
        <w:r>
          <w:tab/>
        </w:r>
        <w:r>
          <w:fldChar w:fldCharType="begin"/>
        </w:r>
        <w:r>
          <w:instrText xml:space="preserve"> PAGEREF _Toc17439 \h </w:instrText>
        </w:r>
        <w:r>
          <w:fldChar w:fldCharType="separate"/>
        </w:r>
        <w:r>
          <w:t>66</w:t>
        </w:r>
        <w:r>
          <w:fldChar w:fldCharType="end"/>
        </w:r>
      </w:hyperlink>
    </w:p>
    <w:p>
      <w:pPr>
        <w:pStyle w:val="TOC1"/>
        <w:tabs>
          <w:tab w:val="right" w:leader="dot" w:pos="8306"/>
        </w:tabs>
      </w:pPr>
      <w:hyperlink w:anchor="_Toc14983" w:history="1">
        <w:r>
          <w:rPr>
            <w:rFonts w:ascii="仿宋" w:eastAsia="仿宋" w:hAnsi="仿宋" w:cs="仿宋" w:hint="eastAsia"/>
            <w:lang w:eastAsia="zh-CN"/>
          </w:rPr>
          <w:t>十八、合作与交流机制建立</w:t>
        </w:r>
        <w:r>
          <w:tab/>
        </w:r>
        <w:r>
          <w:fldChar w:fldCharType="begin"/>
        </w:r>
        <w:r>
          <w:instrText xml:space="preserve"> PAGEREF _Toc14983 \h </w:instrText>
        </w:r>
        <w:r>
          <w:fldChar w:fldCharType="separate"/>
        </w:r>
        <w:r>
          <w:t>70</w:t>
        </w:r>
        <w:r>
          <w:fldChar w:fldCharType="end"/>
        </w:r>
      </w:hyperlink>
    </w:p>
    <w:p>
      <w:pPr>
        <w:pStyle w:val="TOC2"/>
        <w:tabs>
          <w:tab w:val="right" w:leader="dot" w:pos="8306"/>
        </w:tabs>
      </w:pPr>
      <w:hyperlink w:anchor="_Toc32583" w:history="1">
        <w:r>
          <w:rPr>
            <w:rFonts w:ascii="仿宋" w:eastAsia="仿宋" w:hAnsi="仿宋" w:cs="仿宋" w:hint="eastAsia"/>
            <w:lang w:eastAsia="zh-CN"/>
          </w:rPr>
          <w:t>(一)、合作伙伴选择与合作方式</w:t>
        </w:r>
        <w:r>
          <w:tab/>
        </w:r>
        <w:r>
          <w:fldChar w:fldCharType="begin"/>
        </w:r>
        <w:r>
          <w:instrText xml:space="preserve"> PAGEREF _Toc32583 \h </w:instrText>
        </w:r>
        <w:r>
          <w:fldChar w:fldCharType="separate"/>
        </w:r>
        <w:r>
          <w:t>70</w:t>
        </w:r>
        <w:r>
          <w:fldChar w:fldCharType="end"/>
        </w:r>
      </w:hyperlink>
    </w:p>
    <w:p>
      <w:pPr>
        <w:pStyle w:val="TOC2"/>
        <w:tabs>
          <w:tab w:val="right" w:leader="dot" w:pos="8306"/>
        </w:tabs>
      </w:pPr>
      <w:hyperlink w:anchor="_Toc4431" w:history="1">
        <w:r>
          <w:rPr>
            <w:rFonts w:ascii="仿宋" w:eastAsia="仿宋" w:hAnsi="仿宋" w:cs="仿宋" w:hint="eastAsia"/>
            <w:lang w:eastAsia="zh-CN"/>
          </w:rPr>
          <w:t>(二)、交流与合作平台搭建</w:t>
        </w:r>
        <w:r>
          <w:tab/>
        </w:r>
        <w:r>
          <w:fldChar w:fldCharType="begin"/>
        </w:r>
        <w:r>
          <w:instrText xml:space="preserve"> PAGEREF _Toc4431 \h </w:instrText>
        </w:r>
        <w:r>
          <w:fldChar w:fldCharType="separate"/>
        </w:r>
        <w:r>
          <w:t>72</w:t>
        </w:r>
        <w:r>
          <w:fldChar w:fldCharType="end"/>
        </w:r>
      </w:hyperlink>
    </w:p>
    <w:p>
      <w:pPr>
        <w:pStyle w:val="TOC1"/>
        <w:tabs>
          <w:tab w:val="right" w:leader="dot" w:pos="8306"/>
        </w:tabs>
      </w:pPr>
      <w:hyperlink w:anchor="_Toc29138" w:history="1">
        <w:r>
          <w:rPr>
            <w:rFonts w:ascii="仿宋" w:eastAsia="仿宋" w:hAnsi="仿宋" w:cs="仿宋" w:hint="eastAsia"/>
            <w:lang w:eastAsia="zh-CN"/>
          </w:rPr>
          <w:t>十九、质量管理与控制</w:t>
        </w:r>
        <w:r>
          <w:tab/>
        </w:r>
        <w:r>
          <w:fldChar w:fldCharType="begin"/>
        </w:r>
        <w:r>
          <w:instrText xml:space="preserve"> PAGEREF _Toc29138 \h </w:instrText>
        </w:r>
        <w:r>
          <w:fldChar w:fldCharType="separate"/>
        </w:r>
        <w:r>
          <w:t>73</w:t>
        </w:r>
        <w:r>
          <w:fldChar w:fldCharType="end"/>
        </w:r>
      </w:hyperlink>
    </w:p>
    <w:p>
      <w:pPr>
        <w:pStyle w:val="TOC2"/>
        <w:tabs>
          <w:tab w:val="right" w:leader="dot" w:pos="8306"/>
        </w:tabs>
      </w:pPr>
      <w:hyperlink w:anchor="_Toc9767" w:history="1">
        <w:r>
          <w:rPr>
            <w:rFonts w:ascii="仿宋" w:eastAsia="仿宋" w:hAnsi="仿宋" w:cs="仿宋" w:hint="eastAsia"/>
            <w:lang w:eastAsia="zh-CN"/>
          </w:rPr>
          <w:t>(一)、质量管理体系建设</w:t>
        </w:r>
        <w:r>
          <w:tab/>
        </w:r>
        <w:r>
          <w:fldChar w:fldCharType="begin"/>
        </w:r>
        <w:r>
          <w:instrText xml:space="preserve"> PAGEREF _Toc9767 \h </w:instrText>
        </w:r>
        <w:r>
          <w:fldChar w:fldCharType="separate"/>
        </w:r>
        <w:r>
          <w:t>73</w:t>
        </w:r>
        <w:r>
          <w:fldChar w:fldCharType="end"/>
        </w:r>
      </w:hyperlink>
    </w:p>
    <w:p>
      <w:pPr>
        <w:pStyle w:val="TOC2"/>
        <w:tabs>
          <w:tab w:val="right" w:leader="dot" w:pos="8306"/>
        </w:tabs>
      </w:pPr>
      <w:hyperlink w:anchor="_Toc31352" w:history="1">
        <w:r>
          <w:rPr>
            <w:rFonts w:ascii="仿宋" w:eastAsia="仿宋" w:hAnsi="仿宋" w:cs="仿宋" w:hint="eastAsia"/>
            <w:lang w:eastAsia="zh-CN"/>
          </w:rPr>
          <w:t>(二)、质量控制措施</w:t>
        </w:r>
        <w:r>
          <w:tab/>
        </w:r>
        <w:r>
          <w:fldChar w:fldCharType="begin"/>
        </w:r>
        <w:r>
          <w:instrText xml:space="preserve"> PAGEREF _Toc31352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6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8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5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7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9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5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https://d.book118.com/077013164150006025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603AF"/>
    <w:rsid w:val="13B60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1316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2023-12-26T02:51:00Z</dcterms:created>
  <dcterms:modified xsi:type="dcterms:W3CDTF">2023-12-26T02:51:53Z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396AF4A39DD041C98B39D6DF438A6454_11</vt:lpwstr>
  </property>
  <property fmtid="{D5CDD505-2E9C-101B-9397-08002B2CF9AE}" pid="3" name="KSOProductBuildVer">
    <vt:lpwstr>2052-12.1.0.16120</vt:lpwstr>
  </property>
</Properties>
</file>