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3" w:history="1">
        <w:r>
          <w:rPr>
            <w:rFonts w:ascii="仿宋" w:eastAsia="仿宋" w:hAnsi="仿宋" w:cs="仿宋" w:hint="eastAsia"/>
            <w:lang w:eastAsia="zh-CN"/>
          </w:rPr>
          <w:t>前言</w:t>
        </w:r>
        <w:r>
          <w:tab/>
        </w:r>
        <w:r>
          <w:fldChar w:fldCharType="begin"/>
        </w:r>
        <w:r>
          <w:instrText xml:space="preserve"> PAGEREF _Toc553 \h </w:instrText>
        </w:r>
        <w:r>
          <w:fldChar w:fldCharType="separate"/>
        </w:r>
        <w:r>
          <w:t>3</w:t>
        </w:r>
        <w:r>
          <w:fldChar w:fldCharType="end"/>
        </w:r>
      </w:hyperlink>
    </w:p>
    <w:p>
      <w:pPr>
        <w:pStyle w:val="TOC1"/>
        <w:tabs>
          <w:tab w:val="right" w:leader="dot" w:pos="8306"/>
        </w:tabs>
      </w:pPr>
      <w:hyperlink w:anchor="_Toc9629" w:history="1">
        <w:r>
          <w:rPr>
            <w:rFonts w:ascii="仿宋" w:eastAsia="仿宋" w:hAnsi="仿宋" w:cs="仿宋" w:hint="eastAsia"/>
            <w:lang w:eastAsia="zh-CN"/>
          </w:rPr>
          <w:t>一、工业车辆项目概论</w:t>
        </w:r>
        <w:r>
          <w:tab/>
        </w:r>
        <w:r>
          <w:fldChar w:fldCharType="begin"/>
        </w:r>
        <w:r>
          <w:instrText xml:space="preserve"> PAGEREF _Toc9629 \h </w:instrText>
        </w:r>
        <w:r>
          <w:fldChar w:fldCharType="separate"/>
        </w:r>
        <w:r>
          <w:t>3</w:t>
        </w:r>
        <w:r>
          <w:fldChar w:fldCharType="end"/>
        </w:r>
      </w:hyperlink>
    </w:p>
    <w:p>
      <w:pPr>
        <w:pStyle w:val="TOC2"/>
        <w:tabs>
          <w:tab w:val="right" w:leader="dot" w:pos="8306"/>
        </w:tabs>
      </w:pPr>
      <w:hyperlink w:anchor="_Toc23148" w:history="1">
        <w:r>
          <w:rPr>
            <w:rFonts w:ascii="仿宋" w:eastAsia="仿宋" w:hAnsi="仿宋" w:cs="仿宋" w:hint="eastAsia"/>
            <w:lang w:eastAsia="zh-CN"/>
          </w:rPr>
          <w:t>(一)、工业车辆项目概况</w:t>
        </w:r>
        <w:r>
          <w:tab/>
        </w:r>
        <w:r>
          <w:fldChar w:fldCharType="begin"/>
        </w:r>
        <w:r>
          <w:instrText xml:space="preserve"> PAGEREF _Toc23148 \h </w:instrText>
        </w:r>
        <w:r>
          <w:fldChar w:fldCharType="separate"/>
        </w:r>
        <w:r>
          <w:t>3</w:t>
        </w:r>
        <w:r>
          <w:fldChar w:fldCharType="end"/>
        </w:r>
      </w:hyperlink>
    </w:p>
    <w:p>
      <w:pPr>
        <w:pStyle w:val="TOC2"/>
        <w:tabs>
          <w:tab w:val="right" w:leader="dot" w:pos="8306"/>
        </w:tabs>
      </w:pPr>
      <w:hyperlink w:anchor="_Toc1706" w:history="1">
        <w:r>
          <w:rPr>
            <w:rFonts w:ascii="仿宋" w:eastAsia="仿宋" w:hAnsi="仿宋" w:cs="仿宋" w:hint="eastAsia"/>
            <w:lang w:eastAsia="zh-CN"/>
          </w:rPr>
          <w:t>(二)、工业车辆项目目标</w:t>
        </w:r>
        <w:r>
          <w:tab/>
        </w:r>
        <w:r>
          <w:fldChar w:fldCharType="begin"/>
        </w:r>
        <w:r>
          <w:instrText xml:space="preserve"> PAGEREF _Toc1706 \h </w:instrText>
        </w:r>
        <w:r>
          <w:fldChar w:fldCharType="separate"/>
        </w:r>
        <w:r>
          <w:t>5</w:t>
        </w:r>
        <w:r>
          <w:fldChar w:fldCharType="end"/>
        </w:r>
      </w:hyperlink>
    </w:p>
    <w:p>
      <w:pPr>
        <w:pStyle w:val="TOC2"/>
        <w:tabs>
          <w:tab w:val="right" w:leader="dot" w:pos="8306"/>
        </w:tabs>
      </w:pPr>
      <w:hyperlink w:anchor="_Toc26975" w:history="1">
        <w:r>
          <w:rPr>
            <w:rFonts w:ascii="仿宋" w:eastAsia="仿宋" w:hAnsi="仿宋" w:cs="仿宋" w:hint="eastAsia"/>
            <w:lang w:eastAsia="zh-CN"/>
          </w:rPr>
          <w:t>(三)、工业车辆项目提出的理由</w:t>
        </w:r>
        <w:r>
          <w:tab/>
        </w:r>
        <w:r>
          <w:fldChar w:fldCharType="begin"/>
        </w:r>
        <w:r>
          <w:instrText xml:space="preserve"> PAGEREF _Toc26975 \h </w:instrText>
        </w:r>
        <w:r>
          <w:fldChar w:fldCharType="separate"/>
        </w:r>
        <w:r>
          <w:t>6</w:t>
        </w:r>
        <w:r>
          <w:fldChar w:fldCharType="end"/>
        </w:r>
      </w:hyperlink>
    </w:p>
    <w:p>
      <w:pPr>
        <w:pStyle w:val="TOC2"/>
        <w:tabs>
          <w:tab w:val="right" w:leader="dot" w:pos="8306"/>
        </w:tabs>
      </w:pPr>
      <w:hyperlink w:anchor="_Toc29860" w:history="1">
        <w:r>
          <w:rPr>
            <w:rFonts w:ascii="仿宋" w:eastAsia="仿宋" w:hAnsi="仿宋" w:cs="仿宋" w:hint="eastAsia"/>
            <w:lang w:eastAsia="zh-CN"/>
          </w:rPr>
          <w:t>(四)、工业车辆项目意义</w:t>
        </w:r>
        <w:r>
          <w:tab/>
        </w:r>
        <w:r>
          <w:fldChar w:fldCharType="begin"/>
        </w:r>
        <w:r>
          <w:instrText xml:space="preserve"> PAGEREF _Toc29860 \h </w:instrText>
        </w:r>
        <w:r>
          <w:fldChar w:fldCharType="separate"/>
        </w:r>
        <w:r>
          <w:t>8</w:t>
        </w:r>
        <w:r>
          <w:fldChar w:fldCharType="end"/>
        </w:r>
      </w:hyperlink>
    </w:p>
    <w:p>
      <w:pPr>
        <w:pStyle w:val="TOC2"/>
        <w:tabs>
          <w:tab w:val="right" w:leader="dot" w:pos="8306"/>
        </w:tabs>
      </w:pPr>
      <w:hyperlink w:anchor="_Toc15258" w:history="1">
        <w:r>
          <w:rPr>
            <w:rFonts w:ascii="仿宋" w:eastAsia="仿宋" w:hAnsi="仿宋" w:cs="仿宋" w:hint="eastAsia"/>
            <w:lang w:eastAsia="zh-CN"/>
          </w:rPr>
          <w:t>(五)、工业车辆项目背景</w:t>
        </w:r>
        <w:r>
          <w:tab/>
        </w:r>
        <w:r>
          <w:fldChar w:fldCharType="begin"/>
        </w:r>
        <w:r>
          <w:instrText xml:space="preserve"> PAGEREF _Toc15258 \h </w:instrText>
        </w:r>
        <w:r>
          <w:fldChar w:fldCharType="separate"/>
        </w:r>
        <w:r>
          <w:t>9</w:t>
        </w:r>
        <w:r>
          <w:fldChar w:fldCharType="end"/>
        </w:r>
      </w:hyperlink>
    </w:p>
    <w:p>
      <w:pPr>
        <w:pStyle w:val="TOC1"/>
        <w:tabs>
          <w:tab w:val="right" w:leader="dot" w:pos="8306"/>
        </w:tabs>
      </w:pPr>
      <w:hyperlink w:anchor="_Toc25498" w:history="1">
        <w:r>
          <w:rPr>
            <w:rFonts w:ascii="仿宋" w:eastAsia="仿宋" w:hAnsi="仿宋" w:cs="仿宋" w:hint="eastAsia"/>
            <w:lang w:eastAsia="zh-CN"/>
          </w:rPr>
          <w:t>二、工业车辆项目建设背景及必要性分析</w:t>
        </w:r>
        <w:r>
          <w:tab/>
        </w:r>
        <w:r>
          <w:fldChar w:fldCharType="begin"/>
        </w:r>
        <w:r>
          <w:instrText xml:space="preserve"> PAGEREF _Toc25498 \h </w:instrText>
        </w:r>
        <w:r>
          <w:fldChar w:fldCharType="separate"/>
        </w:r>
        <w:r>
          <w:t>9</w:t>
        </w:r>
        <w:r>
          <w:fldChar w:fldCharType="end"/>
        </w:r>
      </w:hyperlink>
    </w:p>
    <w:p>
      <w:pPr>
        <w:pStyle w:val="TOC2"/>
        <w:tabs>
          <w:tab w:val="right" w:leader="dot" w:pos="8306"/>
        </w:tabs>
      </w:pPr>
      <w:hyperlink w:anchor="_Toc3936" w:history="1">
        <w:r>
          <w:rPr>
            <w:rFonts w:ascii="仿宋" w:eastAsia="仿宋" w:hAnsi="仿宋" w:cs="仿宋" w:hint="eastAsia"/>
            <w:lang w:eastAsia="zh-CN"/>
          </w:rPr>
          <w:t>(一)、工业车辆项目背景分析</w:t>
        </w:r>
        <w:r>
          <w:tab/>
        </w:r>
        <w:r>
          <w:fldChar w:fldCharType="begin"/>
        </w:r>
        <w:r>
          <w:instrText xml:space="preserve"> PAGEREF _Toc3936 \h </w:instrText>
        </w:r>
        <w:r>
          <w:fldChar w:fldCharType="separate"/>
        </w:r>
        <w:r>
          <w:t>9</w:t>
        </w:r>
        <w:r>
          <w:fldChar w:fldCharType="end"/>
        </w:r>
      </w:hyperlink>
    </w:p>
    <w:p>
      <w:pPr>
        <w:pStyle w:val="TOC2"/>
        <w:tabs>
          <w:tab w:val="right" w:leader="dot" w:pos="8306"/>
        </w:tabs>
      </w:pPr>
      <w:hyperlink w:anchor="_Toc4464" w:history="1">
        <w:r>
          <w:rPr>
            <w:rFonts w:ascii="仿宋" w:eastAsia="仿宋" w:hAnsi="仿宋" w:cs="仿宋" w:hint="eastAsia"/>
            <w:lang w:eastAsia="zh-CN"/>
          </w:rPr>
          <w:t>(二)、工业车辆项目建设必要性分析</w:t>
        </w:r>
        <w:r>
          <w:tab/>
        </w:r>
        <w:r>
          <w:fldChar w:fldCharType="begin"/>
        </w:r>
        <w:r>
          <w:instrText xml:space="preserve"> PAGEREF _Toc4464 \h </w:instrText>
        </w:r>
        <w:r>
          <w:fldChar w:fldCharType="separate"/>
        </w:r>
        <w:r>
          <w:t>11</w:t>
        </w:r>
        <w:r>
          <w:fldChar w:fldCharType="end"/>
        </w:r>
      </w:hyperlink>
    </w:p>
    <w:p>
      <w:pPr>
        <w:pStyle w:val="TOC1"/>
        <w:tabs>
          <w:tab w:val="right" w:leader="dot" w:pos="8306"/>
        </w:tabs>
      </w:pPr>
      <w:hyperlink w:anchor="_Toc26887" w:history="1">
        <w:r>
          <w:rPr>
            <w:rFonts w:ascii="仿宋" w:eastAsia="仿宋" w:hAnsi="仿宋" w:cs="仿宋" w:hint="eastAsia"/>
            <w:lang w:eastAsia="zh-CN"/>
          </w:rPr>
          <w:t>三、工业车辆项目可持续发展</w:t>
        </w:r>
        <w:r>
          <w:tab/>
        </w:r>
        <w:r>
          <w:fldChar w:fldCharType="begin"/>
        </w:r>
        <w:r>
          <w:instrText xml:space="preserve"> PAGEREF _Toc26887 \h </w:instrText>
        </w:r>
        <w:r>
          <w:fldChar w:fldCharType="separate"/>
        </w:r>
        <w:r>
          <w:t>12</w:t>
        </w:r>
        <w:r>
          <w:fldChar w:fldCharType="end"/>
        </w:r>
      </w:hyperlink>
    </w:p>
    <w:p>
      <w:pPr>
        <w:pStyle w:val="TOC2"/>
        <w:tabs>
          <w:tab w:val="right" w:leader="dot" w:pos="8306"/>
        </w:tabs>
      </w:pPr>
      <w:hyperlink w:anchor="_Toc16155" w:history="1">
        <w:r>
          <w:rPr>
            <w:rFonts w:ascii="仿宋" w:eastAsia="仿宋" w:hAnsi="仿宋" w:cs="仿宋" w:hint="eastAsia"/>
            <w:lang w:eastAsia="zh-CN"/>
          </w:rPr>
          <w:t>(一)、可持续战略与实践</w:t>
        </w:r>
        <w:r>
          <w:tab/>
        </w:r>
        <w:r>
          <w:fldChar w:fldCharType="begin"/>
        </w:r>
        <w:r>
          <w:instrText xml:space="preserve"> PAGEREF _Toc16155 \h </w:instrText>
        </w:r>
        <w:r>
          <w:fldChar w:fldCharType="separate"/>
        </w:r>
        <w:r>
          <w:t>12</w:t>
        </w:r>
        <w:r>
          <w:fldChar w:fldCharType="end"/>
        </w:r>
      </w:hyperlink>
    </w:p>
    <w:p>
      <w:pPr>
        <w:pStyle w:val="TOC2"/>
        <w:tabs>
          <w:tab w:val="right" w:leader="dot" w:pos="8306"/>
        </w:tabs>
      </w:pPr>
      <w:hyperlink w:anchor="_Toc965" w:history="1">
        <w:r>
          <w:rPr>
            <w:rFonts w:ascii="仿宋" w:eastAsia="仿宋" w:hAnsi="仿宋" w:cs="仿宋" w:hint="eastAsia"/>
            <w:lang w:eastAsia="zh-CN"/>
          </w:rPr>
          <w:t>(二)、环保与社会责任</w:t>
        </w:r>
        <w:r>
          <w:tab/>
        </w:r>
        <w:r>
          <w:fldChar w:fldCharType="begin"/>
        </w:r>
        <w:r>
          <w:instrText xml:space="preserve"> PAGEREF _Toc965 \h </w:instrText>
        </w:r>
        <w:r>
          <w:fldChar w:fldCharType="separate"/>
        </w:r>
        <w:r>
          <w:t>13</w:t>
        </w:r>
        <w:r>
          <w:fldChar w:fldCharType="end"/>
        </w:r>
      </w:hyperlink>
    </w:p>
    <w:p>
      <w:pPr>
        <w:pStyle w:val="TOC1"/>
        <w:tabs>
          <w:tab w:val="right" w:leader="dot" w:pos="8306"/>
        </w:tabs>
      </w:pPr>
      <w:hyperlink w:anchor="_Toc2246" w:history="1">
        <w:r>
          <w:rPr>
            <w:rFonts w:ascii="仿宋" w:eastAsia="仿宋" w:hAnsi="仿宋" w:cs="仿宋" w:hint="eastAsia"/>
            <w:lang w:eastAsia="zh-CN"/>
          </w:rPr>
          <w:t>四、产品规划分析</w:t>
        </w:r>
        <w:r>
          <w:tab/>
        </w:r>
        <w:r>
          <w:fldChar w:fldCharType="begin"/>
        </w:r>
        <w:r>
          <w:instrText xml:space="preserve"> PAGEREF _Toc2246 \h </w:instrText>
        </w:r>
        <w:r>
          <w:fldChar w:fldCharType="separate"/>
        </w:r>
        <w:r>
          <w:t>14</w:t>
        </w:r>
        <w:r>
          <w:fldChar w:fldCharType="end"/>
        </w:r>
      </w:hyperlink>
    </w:p>
    <w:p>
      <w:pPr>
        <w:pStyle w:val="TOC2"/>
        <w:tabs>
          <w:tab w:val="right" w:leader="dot" w:pos="8306"/>
        </w:tabs>
      </w:pPr>
      <w:hyperlink w:anchor="_Toc18873" w:history="1">
        <w:r>
          <w:rPr>
            <w:rFonts w:ascii="仿宋" w:eastAsia="仿宋" w:hAnsi="仿宋" w:cs="仿宋" w:hint="eastAsia"/>
            <w:lang w:eastAsia="zh-CN"/>
          </w:rPr>
          <w:t>(一)、产品规划</w:t>
        </w:r>
        <w:r>
          <w:tab/>
        </w:r>
        <w:r>
          <w:fldChar w:fldCharType="begin"/>
        </w:r>
        <w:r>
          <w:instrText xml:space="preserve"> PAGEREF _Toc18873 \h </w:instrText>
        </w:r>
        <w:r>
          <w:fldChar w:fldCharType="separate"/>
        </w:r>
        <w:r>
          <w:t>14</w:t>
        </w:r>
        <w:r>
          <w:fldChar w:fldCharType="end"/>
        </w:r>
      </w:hyperlink>
    </w:p>
    <w:p>
      <w:pPr>
        <w:pStyle w:val="TOC2"/>
        <w:tabs>
          <w:tab w:val="right" w:leader="dot" w:pos="8306"/>
        </w:tabs>
      </w:pPr>
      <w:hyperlink w:anchor="_Toc31786" w:history="1">
        <w:r>
          <w:rPr>
            <w:rFonts w:ascii="仿宋" w:eastAsia="仿宋" w:hAnsi="仿宋" w:cs="仿宋" w:hint="eastAsia"/>
            <w:lang w:eastAsia="zh-CN"/>
          </w:rPr>
          <w:t>(二)、建设规模</w:t>
        </w:r>
        <w:r>
          <w:tab/>
        </w:r>
        <w:r>
          <w:fldChar w:fldCharType="begin"/>
        </w:r>
        <w:r>
          <w:instrText xml:space="preserve"> PAGEREF _Toc31786 \h </w:instrText>
        </w:r>
        <w:r>
          <w:fldChar w:fldCharType="separate"/>
        </w:r>
        <w:r>
          <w:t>15</w:t>
        </w:r>
        <w:r>
          <w:fldChar w:fldCharType="end"/>
        </w:r>
      </w:hyperlink>
    </w:p>
    <w:p>
      <w:pPr>
        <w:pStyle w:val="TOC1"/>
        <w:tabs>
          <w:tab w:val="right" w:leader="dot" w:pos="8306"/>
        </w:tabs>
      </w:pPr>
      <w:hyperlink w:anchor="_Toc5482" w:history="1">
        <w:r>
          <w:rPr>
            <w:rFonts w:ascii="仿宋" w:eastAsia="仿宋" w:hAnsi="仿宋" w:cs="仿宋" w:hint="eastAsia"/>
            <w:lang w:eastAsia="zh-CN"/>
          </w:rPr>
          <w:t>五、工业车辆项目危机管理</w:t>
        </w:r>
        <w:r>
          <w:tab/>
        </w:r>
        <w:r>
          <w:fldChar w:fldCharType="begin"/>
        </w:r>
        <w:r>
          <w:instrText xml:space="preserve"> PAGEREF _Toc5482 \h </w:instrText>
        </w:r>
        <w:r>
          <w:fldChar w:fldCharType="separate"/>
        </w:r>
        <w:r>
          <w:t>16</w:t>
        </w:r>
        <w:r>
          <w:fldChar w:fldCharType="end"/>
        </w:r>
      </w:hyperlink>
    </w:p>
    <w:p>
      <w:pPr>
        <w:pStyle w:val="TOC2"/>
        <w:tabs>
          <w:tab w:val="right" w:leader="dot" w:pos="8306"/>
        </w:tabs>
      </w:pPr>
      <w:hyperlink w:anchor="_Toc18079" w:history="1">
        <w:r>
          <w:rPr>
            <w:rFonts w:ascii="仿宋" w:eastAsia="仿宋" w:hAnsi="仿宋" w:cs="仿宋" w:hint="eastAsia"/>
            <w:lang w:eastAsia="zh-CN"/>
          </w:rPr>
          <w:t>(一)、危机预警与识别</w:t>
        </w:r>
        <w:r>
          <w:tab/>
        </w:r>
        <w:r>
          <w:fldChar w:fldCharType="begin"/>
        </w:r>
        <w:r>
          <w:instrText xml:space="preserve"> PAGEREF _Toc18079 \h </w:instrText>
        </w:r>
        <w:r>
          <w:fldChar w:fldCharType="separate"/>
        </w:r>
        <w:r>
          <w:t>16</w:t>
        </w:r>
        <w:r>
          <w:fldChar w:fldCharType="end"/>
        </w:r>
      </w:hyperlink>
    </w:p>
    <w:p>
      <w:pPr>
        <w:pStyle w:val="TOC2"/>
        <w:tabs>
          <w:tab w:val="right" w:leader="dot" w:pos="8306"/>
        </w:tabs>
      </w:pPr>
      <w:hyperlink w:anchor="_Toc20500" w:history="1">
        <w:r>
          <w:rPr>
            <w:rFonts w:ascii="仿宋" w:eastAsia="仿宋" w:hAnsi="仿宋" w:cs="仿宋" w:hint="eastAsia"/>
            <w:lang w:eastAsia="zh-CN"/>
          </w:rPr>
          <w:t>(二)、危机应对与恢复</w:t>
        </w:r>
        <w:r>
          <w:tab/>
        </w:r>
        <w:r>
          <w:fldChar w:fldCharType="begin"/>
        </w:r>
        <w:r>
          <w:instrText xml:space="preserve"> PAGEREF _Toc20500 \h </w:instrText>
        </w:r>
        <w:r>
          <w:fldChar w:fldCharType="separate"/>
        </w:r>
        <w:r>
          <w:t>17</w:t>
        </w:r>
        <w:r>
          <w:fldChar w:fldCharType="end"/>
        </w:r>
      </w:hyperlink>
    </w:p>
    <w:p>
      <w:pPr>
        <w:pStyle w:val="TOC1"/>
        <w:tabs>
          <w:tab w:val="right" w:leader="dot" w:pos="8306"/>
        </w:tabs>
      </w:pPr>
      <w:hyperlink w:anchor="_Toc24747" w:history="1">
        <w:r>
          <w:rPr>
            <w:rFonts w:ascii="仿宋" w:eastAsia="仿宋" w:hAnsi="仿宋" w:cs="仿宋" w:hint="eastAsia"/>
            <w:lang w:eastAsia="zh-CN"/>
          </w:rPr>
          <w:t>六、工业车辆项目选址可行性分析</w:t>
        </w:r>
        <w:r>
          <w:tab/>
        </w:r>
        <w:r>
          <w:fldChar w:fldCharType="begin"/>
        </w:r>
        <w:r>
          <w:instrText xml:space="preserve"> PAGEREF _Toc24747 \h </w:instrText>
        </w:r>
        <w:r>
          <w:fldChar w:fldCharType="separate"/>
        </w:r>
        <w:r>
          <w:t>18</w:t>
        </w:r>
        <w:r>
          <w:fldChar w:fldCharType="end"/>
        </w:r>
      </w:hyperlink>
    </w:p>
    <w:p>
      <w:pPr>
        <w:pStyle w:val="TOC2"/>
        <w:tabs>
          <w:tab w:val="right" w:leader="dot" w:pos="8306"/>
        </w:tabs>
      </w:pPr>
      <w:hyperlink w:anchor="_Toc23413" w:history="1">
        <w:r>
          <w:rPr>
            <w:rFonts w:ascii="仿宋" w:eastAsia="仿宋" w:hAnsi="仿宋" w:cs="仿宋" w:hint="eastAsia"/>
            <w:lang w:eastAsia="zh-CN"/>
          </w:rPr>
          <w:t>(一)、工业车辆项目选址</w:t>
        </w:r>
        <w:r>
          <w:tab/>
        </w:r>
        <w:r>
          <w:fldChar w:fldCharType="begin"/>
        </w:r>
        <w:r>
          <w:instrText xml:space="preserve"> PAGEREF _Toc23413 \h </w:instrText>
        </w:r>
        <w:r>
          <w:fldChar w:fldCharType="separate"/>
        </w:r>
        <w:r>
          <w:t>18</w:t>
        </w:r>
        <w:r>
          <w:fldChar w:fldCharType="end"/>
        </w:r>
      </w:hyperlink>
    </w:p>
    <w:p>
      <w:pPr>
        <w:pStyle w:val="TOC2"/>
        <w:tabs>
          <w:tab w:val="right" w:leader="dot" w:pos="8306"/>
        </w:tabs>
      </w:pPr>
      <w:hyperlink w:anchor="_Toc2846" w:history="1">
        <w:r>
          <w:rPr>
            <w:rFonts w:ascii="仿宋" w:eastAsia="仿宋" w:hAnsi="仿宋" w:cs="仿宋" w:hint="eastAsia"/>
            <w:lang w:eastAsia="zh-CN"/>
          </w:rPr>
          <w:t>(二)、用地控制指标</w:t>
        </w:r>
        <w:r>
          <w:tab/>
        </w:r>
        <w:r>
          <w:fldChar w:fldCharType="begin"/>
        </w:r>
        <w:r>
          <w:instrText xml:space="preserve"> PAGEREF _Toc2846 \h </w:instrText>
        </w:r>
        <w:r>
          <w:fldChar w:fldCharType="separate"/>
        </w:r>
        <w:r>
          <w:t>18</w:t>
        </w:r>
        <w:r>
          <w:fldChar w:fldCharType="end"/>
        </w:r>
      </w:hyperlink>
    </w:p>
    <w:p>
      <w:pPr>
        <w:pStyle w:val="TOC2"/>
        <w:tabs>
          <w:tab w:val="right" w:leader="dot" w:pos="8306"/>
        </w:tabs>
      </w:pPr>
      <w:hyperlink w:anchor="_Toc27390" w:history="1">
        <w:r>
          <w:rPr>
            <w:rFonts w:ascii="仿宋" w:eastAsia="仿宋" w:hAnsi="仿宋" w:cs="仿宋" w:hint="eastAsia"/>
            <w:lang w:eastAsia="zh-CN"/>
          </w:rPr>
          <w:t>(三)、节约用地措施</w:t>
        </w:r>
        <w:r>
          <w:tab/>
        </w:r>
        <w:r>
          <w:fldChar w:fldCharType="begin"/>
        </w:r>
        <w:r>
          <w:instrText xml:space="preserve"> PAGEREF _Toc27390 \h </w:instrText>
        </w:r>
        <w:r>
          <w:fldChar w:fldCharType="separate"/>
        </w:r>
        <w:r>
          <w:t>20</w:t>
        </w:r>
        <w:r>
          <w:fldChar w:fldCharType="end"/>
        </w:r>
      </w:hyperlink>
    </w:p>
    <w:p>
      <w:pPr>
        <w:pStyle w:val="TOC2"/>
        <w:tabs>
          <w:tab w:val="right" w:leader="dot" w:pos="8306"/>
        </w:tabs>
      </w:pPr>
      <w:hyperlink w:anchor="_Toc20988" w:history="1">
        <w:r>
          <w:rPr>
            <w:rFonts w:ascii="仿宋" w:eastAsia="仿宋" w:hAnsi="仿宋" w:cs="仿宋" w:hint="eastAsia"/>
            <w:lang w:eastAsia="zh-CN"/>
          </w:rPr>
          <w:t>(四)、总图布置方案</w:t>
        </w:r>
        <w:r>
          <w:tab/>
        </w:r>
        <w:r>
          <w:fldChar w:fldCharType="begin"/>
        </w:r>
        <w:r>
          <w:instrText xml:space="preserve"> PAGEREF _Toc20988 \h </w:instrText>
        </w:r>
        <w:r>
          <w:fldChar w:fldCharType="separate"/>
        </w:r>
        <w:r>
          <w:t>21</w:t>
        </w:r>
        <w:r>
          <w:fldChar w:fldCharType="end"/>
        </w:r>
      </w:hyperlink>
    </w:p>
    <w:p>
      <w:pPr>
        <w:pStyle w:val="TOC2"/>
        <w:tabs>
          <w:tab w:val="right" w:leader="dot" w:pos="8306"/>
        </w:tabs>
      </w:pPr>
      <w:hyperlink w:anchor="_Toc20371" w:history="1">
        <w:r>
          <w:rPr>
            <w:rFonts w:ascii="仿宋" w:eastAsia="仿宋" w:hAnsi="仿宋" w:cs="仿宋" w:hint="eastAsia"/>
            <w:lang w:eastAsia="zh-CN"/>
          </w:rPr>
          <w:t>(五)、选址综合评价</w:t>
        </w:r>
        <w:r>
          <w:tab/>
        </w:r>
        <w:r>
          <w:fldChar w:fldCharType="begin"/>
        </w:r>
        <w:r>
          <w:instrText xml:space="preserve"> PAGEREF _Toc20371 \h </w:instrText>
        </w:r>
        <w:r>
          <w:fldChar w:fldCharType="separate"/>
        </w:r>
        <w:r>
          <w:t>22</w:t>
        </w:r>
        <w:r>
          <w:fldChar w:fldCharType="end"/>
        </w:r>
      </w:hyperlink>
    </w:p>
    <w:p>
      <w:pPr>
        <w:pStyle w:val="TOC1"/>
        <w:tabs>
          <w:tab w:val="right" w:leader="dot" w:pos="8306"/>
        </w:tabs>
      </w:pPr>
      <w:hyperlink w:anchor="_Toc11204" w:history="1">
        <w:r>
          <w:rPr>
            <w:rFonts w:ascii="仿宋" w:eastAsia="仿宋" w:hAnsi="仿宋" w:cs="仿宋" w:hint="eastAsia"/>
            <w:lang w:eastAsia="zh-CN"/>
          </w:rPr>
          <w:t>七、工业车辆项目社会影响</w:t>
        </w:r>
        <w:r>
          <w:tab/>
        </w:r>
        <w:r>
          <w:fldChar w:fldCharType="begin"/>
        </w:r>
        <w:r>
          <w:instrText xml:space="preserve"> PAGEREF _Toc11204 \h </w:instrText>
        </w:r>
        <w:r>
          <w:fldChar w:fldCharType="separate"/>
        </w:r>
        <w:r>
          <w:t>24</w:t>
        </w:r>
        <w:r>
          <w:fldChar w:fldCharType="end"/>
        </w:r>
      </w:hyperlink>
    </w:p>
    <w:p>
      <w:pPr>
        <w:pStyle w:val="TOC2"/>
        <w:tabs>
          <w:tab w:val="right" w:leader="dot" w:pos="8306"/>
        </w:tabs>
      </w:pPr>
      <w:hyperlink w:anchor="_Toc4672" w:history="1">
        <w:r>
          <w:rPr>
            <w:rFonts w:ascii="仿宋" w:eastAsia="仿宋" w:hAnsi="仿宋" w:cs="仿宋" w:hint="eastAsia"/>
            <w:lang w:eastAsia="zh-CN"/>
          </w:rPr>
          <w:t>(一)、社会责任与义务</w:t>
        </w:r>
        <w:r>
          <w:tab/>
        </w:r>
        <w:r>
          <w:fldChar w:fldCharType="begin"/>
        </w:r>
        <w:r>
          <w:instrText xml:space="preserve"> PAGEREF _Toc4672 \h </w:instrText>
        </w:r>
        <w:r>
          <w:fldChar w:fldCharType="separate"/>
        </w:r>
        <w:r>
          <w:t>24</w:t>
        </w:r>
        <w:r>
          <w:fldChar w:fldCharType="end"/>
        </w:r>
      </w:hyperlink>
    </w:p>
    <w:p>
      <w:pPr>
        <w:pStyle w:val="TOC2"/>
        <w:tabs>
          <w:tab w:val="right" w:leader="dot" w:pos="8306"/>
        </w:tabs>
      </w:pPr>
      <w:hyperlink w:anchor="_Toc16336" w:history="1">
        <w:r>
          <w:rPr>
            <w:rFonts w:ascii="仿宋" w:eastAsia="仿宋" w:hAnsi="仿宋" w:cs="仿宋" w:hint="eastAsia"/>
            <w:lang w:eastAsia="zh-CN"/>
          </w:rPr>
          <w:t>(二)、社会参与与沟通</w:t>
        </w:r>
        <w:r>
          <w:tab/>
        </w:r>
        <w:r>
          <w:fldChar w:fldCharType="begin"/>
        </w:r>
        <w:r>
          <w:instrText xml:space="preserve"> PAGEREF _Toc16336 \h </w:instrText>
        </w:r>
        <w:r>
          <w:fldChar w:fldCharType="separate"/>
        </w:r>
        <w:r>
          <w:t>24</w:t>
        </w:r>
        <w:r>
          <w:fldChar w:fldCharType="end"/>
        </w:r>
      </w:hyperlink>
    </w:p>
    <w:p>
      <w:pPr>
        <w:pStyle w:val="TOC1"/>
        <w:tabs>
          <w:tab w:val="right" w:leader="dot" w:pos="8306"/>
        </w:tabs>
      </w:pPr>
      <w:hyperlink w:anchor="_Toc23941" w:history="1">
        <w:r>
          <w:rPr>
            <w:rFonts w:ascii="仿宋" w:eastAsia="仿宋" w:hAnsi="仿宋" w:cs="仿宋" w:hint="eastAsia"/>
            <w:lang w:eastAsia="zh-CN"/>
          </w:rPr>
          <w:t>八、工业车辆项目计划安排</w:t>
        </w:r>
        <w:r>
          <w:tab/>
        </w:r>
        <w:r>
          <w:fldChar w:fldCharType="begin"/>
        </w:r>
        <w:r>
          <w:instrText xml:space="preserve"> PAGEREF _Toc23941 \h </w:instrText>
        </w:r>
        <w:r>
          <w:fldChar w:fldCharType="separate"/>
        </w:r>
        <w:r>
          <w:t>25</w:t>
        </w:r>
        <w:r>
          <w:fldChar w:fldCharType="end"/>
        </w:r>
      </w:hyperlink>
    </w:p>
    <w:p>
      <w:pPr>
        <w:pStyle w:val="TOC2"/>
        <w:tabs>
          <w:tab w:val="right" w:leader="dot" w:pos="8306"/>
        </w:tabs>
      </w:pPr>
      <w:hyperlink w:anchor="_Toc29927" w:history="1">
        <w:r>
          <w:rPr>
            <w:rFonts w:ascii="仿宋" w:eastAsia="仿宋" w:hAnsi="仿宋" w:cs="仿宋" w:hint="eastAsia"/>
            <w:lang w:eastAsia="zh-CN"/>
          </w:rPr>
          <w:t>(一)、建设周期</w:t>
        </w:r>
        <w:r>
          <w:tab/>
        </w:r>
        <w:r>
          <w:fldChar w:fldCharType="begin"/>
        </w:r>
        <w:r>
          <w:instrText xml:space="preserve"> PAGEREF _Toc29927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(二)、建设进度</w:t>
        </w:r>
        <w:r>
          <w:tab/>
        </w:r>
        <w:r>
          <w:fldChar w:fldCharType="begin"/>
        </w:r>
        <w:r>
          <w:instrText xml:space="preserve"> PAGEREF _Toc29231 \h </w:instrText>
        </w:r>
        <w:r>
          <w:fldChar w:fldCharType="separate"/>
        </w:r>
        <w:r>
          <w:t>26</w:t>
        </w:r>
        <w:r>
          <w:fldChar w:fldCharType="end"/>
        </w:r>
      </w:hyperlink>
    </w:p>
    <w:p>
      <w:pPr>
        <w:pStyle w:val="TOC2"/>
        <w:tabs>
          <w:tab w:val="right" w:leader="dot" w:pos="8306"/>
        </w:tabs>
      </w:pPr>
      <w:hyperlink w:anchor="_Toc12603" w:history="1">
        <w:r>
          <w:rPr>
            <w:rFonts w:ascii="仿宋" w:eastAsia="仿宋" w:hAnsi="仿宋" w:cs="仿宋" w:hint="eastAsia"/>
            <w:lang w:eastAsia="zh-CN"/>
          </w:rPr>
          <w:t>(三)、进度安排注意事项</w:t>
        </w:r>
        <w:r>
          <w:tab/>
        </w:r>
        <w:r>
          <w:fldChar w:fldCharType="begin"/>
        </w:r>
        <w:r>
          <w:instrText xml:space="preserve"> PAGEREF _Toc12603 \h </w:instrText>
        </w:r>
        <w:r>
          <w:fldChar w:fldCharType="separate"/>
        </w:r>
        <w:r>
          <w:t>27</w:t>
        </w:r>
        <w:r>
          <w:fldChar w:fldCharType="end"/>
        </w:r>
      </w:hyperlink>
    </w:p>
    <w:p>
      <w:pPr>
        <w:pStyle w:val="TOC2"/>
        <w:tabs>
          <w:tab w:val="right" w:leader="dot" w:pos="8306"/>
        </w:tabs>
      </w:pPr>
      <w:hyperlink w:anchor="_Toc3036" w:history="1">
        <w:r>
          <w:rPr>
            <w:rFonts w:ascii="仿宋" w:eastAsia="仿宋" w:hAnsi="仿宋" w:cs="仿宋" w:hint="eastAsia"/>
            <w:lang w:eastAsia="zh-CN"/>
          </w:rPr>
          <w:t>(四)、人力资源配置</w:t>
        </w:r>
        <w:r>
          <w:tab/>
        </w:r>
        <w:r>
          <w:fldChar w:fldCharType="begin"/>
        </w:r>
        <w:r>
          <w:instrText xml:space="preserve"> PAGEREF _Toc3036 \h </w:instrText>
        </w:r>
        <w:r>
          <w:fldChar w:fldCharType="separate"/>
        </w:r>
        <w:r>
          <w:t>29</w:t>
        </w:r>
        <w:r>
          <w:fldChar w:fldCharType="end"/>
        </w:r>
      </w:hyperlink>
    </w:p>
    <w:p>
      <w:pPr>
        <w:pStyle w:val="TOC1"/>
        <w:tabs>
          <w:tab w:val="right" w:leader="dot" w:pos="8306"/>
        </w:tabs>
      </w:pPr>
      <w:hyperlink w:anchor="_Toc16224" w:history="1">
        <w:r>
          <w:rPr>
            <w:rFonts w:ascii="仿宋" w:eastAsia="仿宋" w:hAnsi="仿宋" w:cs="仿宋" w:hint="eastAsia"/>
            <w:lang w:eastAsia="zh-CN"/>
          </w:rPr>
          <w:t>九、工业车辆项目创新与研发</w:t>
        </w:r>
        <w:r>
          <w:tab/>
        </w:r>
        <w:r>
          <w:fldChar w:fldCharType="begin"/>
        </w:r>
        <w:r>
          <w:instrText xml:space="preserve"> PAGEREF _Toc16224 \h </w:instrText>
        </w:r>
        <w:r>
          <w:fldChar w:fldCharType="separate"/>
        </w:r>
        <w:r>
          <w:t>29</w:t>
        </w:r>
        <w:r>
          <w:fldChar w:fldCharType="end"/>
        </w:r>
      </w:hyperlink>
    </w:p>
    <w:p>
      <w:pPr>
        <w:pStyle w:val="TOC2"/>
        <w:tabs>
          <w:tab w:val="right" w:leader="dot" w:pos="8306"/>
        </w:tabs>
      </w:pPr>
      <w:hyperlink w:anchor="_Toc31373" w:history="1">
        <w:r>
          <w:rPr>
            <w:rFonts w:ascii="仿宋" w:eastAsia="仿宋" w:hAnsi="仿宋" w:cs="仿宋" w:hint="eastAsia"/>
            <w:lang w:eastAsia="zh-CN"/>
          </w:rPr>
          <w:t>(一)、创新策略与方向</w:t>
        </w:r>
        <w:r>
          <w:tab/>
        </w:r>
        <w:r>
          <w:fldChar w:fldCharType="begin"/>
        </w:r>
        <w:r>
          <w:instrText xml:space="preserve"> PAGEREF _Toc31373 \h </w:instrText>
        </w:r>
        <w:r>
          <w:fldChar w:fldCharType="separate"/>
        </w:r>
        <w:r>
          <w:t>29</w:t>
        </w:r>
        <w:r>
          <w:fldChar w:fldCharType="end"/>
        </w:r>
      </w:hyperlink>
    </w:p>
    <w:p>
      <w:pPr>
        <w:pStyle w:val="TOC2"/>
        <w:tabs>
          <w:tab w:val="right" w:leader="dot" w:pos="8306"/>
        </w:tabs>
      </w:pPr>
      <w:hyperlink w:anchor="_Toc10249" w:history="1">
        <w:r>
          <w:rPr>
            <w:rFonts w:ascii="仿宋" w:eastAsia="仿宋" w:hAnsi="仿宋" w:cs="仿宋" w:hint="eastAsia"/>
            <w:lang w:eastAsia="zh-CN"/>
          </w:rPr>
          <w:t>(二)、研发规划与投入</w:t>
        </w:r>
        <w:r>
          <w:tab/>
        </w:r>
        <w:r>
          <w:fldChar w:fldCharType="begin"/>
        </w:r>
        <w:r>
          <w:instrText xml:space="preserve"> PAGEREF _Toc10249 \h </w:instrText>
        </w:r>
        <w:r>
          <w:fldChar w:fldCharType="separate"/>
        </w:r>
        <w:r>
          <w:t>31</w:t>
        </w:r>
        <w:r>
          <w:fldChar w:fldCharType="end"/>
        </w:r>
      </w:hyperlink>
    </w:p>
    <w:p>
      <w:pPr>
        <w:pStyle w:val="TOC1"/>
        <w:tabs>
          <w:tab w:val="right" w:leader="dot" w:pos="8306"/>
        </w:tabs>
      </w:pPr>
      <w:hyperlink w:anchor="_Toc8704" w:history="1">
        <w:r>
          <w:rPr>
            <w:rFonts w:ascii="仿宋" w:eastAsia="仿宋" w:hAnsi="仿宋" w:cs="仿宋" w:hint="eastAsia"/>
            <w:lang w:eastAsia="zh-CN"/>
          </w:rPr>
          <w:t>十、工业车辆项目环境影响分析</w:t>
        </w:r>
        <w:r>
          <w:tab/>
        </w:r>
        <w:r>
          <w:fldChar w:fldCharType="begin"/>
        </w:r>
        <w:r>
          <w:instrText xml:space="preserve"> PAGEREF _Toc8704 \h </w:instrText>
        </w:r>
        <w:r>
          <w:fldChar w:fldCharType="separate"/>
        </w:r>
        <w:r>
          <w:t>33</w:t>
        </w:r>
        <w:r>
          <w:fldChar w:fldCharType="end"/>
        </w:r>
      </w:hyperlink>
    </w:p>
    <w:p>
      <w:pPr>
        <w:pStyle w:val="TOC2"/>
        <w:tabs>
          <w:tab w:val="right" w:leader="dot" w:pos="8306"/>
        </w:tabs>
      </w:pPr>
      <w:hyperlink w:anchor="_Toc3717" w:history="1">
        <w:r>
          <w:rPr>
            <w:rFonts w:ascii="仿宋" w:eastAsia="仿宋" w:hAnsi="仿宋" w:cs="仿宋" w:hint="eastAsia"/>
            <w:lang w:eastAsia="zh-CN"/>
          </w:rPr>
          <w:t>(一)、建设区域环境质量现状</w:t>
        </w:r>
        <w:r>
          <w:tab/>
        </w:r>
        <w:r>
          <w:fldChar w:fldCharType="begin"/>
        </w:r>
        <w:r>
          <w:instrText xml:space="preserve"> PAGEREF _Toc3717 \h </w:instrText>
        </w:r>
        <w:r>
          <w:fldChar w:fldCharType="separate"/>
        </w:r>
        <w:r>
          <w:t>33</w:t>
        </w:r>
        <w:r>
          <w:fldChar w:fldCharType="end"/>
        </w:r>
      </w:hyperlink>
    </w:p>
    <w:p>
      <w:pPr>
        <w:pStyle w:val="TOC2"/>
        <w:tabs>
          <w:tab w:val="right" w:leader="dot" w:pos="8306"/>
        </w:tabs>
      </w:pPr>
      <w:hyperlink w:anchor="_Toc21674" w:history="1">
        <w:r>
          <w:rPr>
            <w:rFonts w:ascii="仿宋" w:eastAsia="仿宋" w:hAnsi="仿宋" w:cs="仿宋" w:hint="eastAsia"/>
            <w:lang w:eastAsia="zh-CN"/>
          </w:rPr>
          <w:t>(二)、建设期环境保护</w:t>
        </w:r>
        <w:r>
          <w:tab/>
        </w:r>
        <w:r>
          <w:fldChar w:fldCharType="begin"/>
        </w:r>
        <w:r>
          <w:instrText xml:space="preserve"> PAGEREF _Toc21674 \h </w:instrText>
        </w:r>
        <w:r>
          <w:fldChar w:fldCharType="separate"/>
        </w:r>
        <w:r>
          <w:t>34</w:t>
        </w:r>
        <w:r>
          <w:fldChar w:fldCharType="end"/>
        </w:r>
      </w:hyperlink>
    </w:p>
    <w:p>
      <w:pPr>
        <w:pStyle w:val="TOC2"/>
        <w:tabs>
          <w:tab w:val="right" w:leader="dot" w:pos="8306"/>
        </w:tabs>
      </w:pPr>
      <w:hyperlink w:anchor="_Toc20052" w:history="1">
        <w:r>
          <w:rPr>
            <w:rFonts w:ascii="仿宋" w:eastAsia="仿宋" w:hAnsi="仿宋" w:cs="仿宋" w:hint="eastAsia"/>
            <w:lang w:eastAsia="zh-CN"/>
          </w:rPr>
          <w:t>(三)、运营期环境保护</w:t>
        </w:r>
        <w:r>
          <w:tab/>
        </w:r>
        <w:r>
          <w:fldChar w:fldCharType="begin"/>
        </w:r>
        <w:r>
          <w:instrText xml:space="preserve"> PAGEREF _Toc20052 \h </w:instrText>
        </w:r>
        <w:r>
          <w:fldChar w:fldCharType="separate"/>
        </w:r>
        <w:r>
          <w:t>35</w:t>
        </w:r>
        <w:r>
          <w:fldChar w:fldCharType="end"/>
        </w:r>
      </w:hyperlink>
    </w:p>
    <w:p>
      <w:pPr>
        <w:pStyle w:val="TOC2"/>
        <w:tabs>
          <w:tab w:val="right" w:leader="dot" w:pos="8306"/>
        </w:tabs>
      </w:pPr>
      <w:hyperlink w:anchor="_Toc28535" w:history="1">
        <w:r>
          <w:rPr>
            <w:rFonts w:ascii="仿宋" w:eastAsia="仿宋" w:hAnsi="仿宋" w:cs="仿宋" w:hint="eastAsia"/>
            <w:lang w:eastAsia="zh-CN"/>
          </w:rPr>
          <w:t>(四)、工业车辆项目建设对区域经济的影响</w:t>
        </w:r>
        <w:r>
          <w:tab/>
        </w:r>
        <w:r>
          <w:fldChar w:fldCharType="begin"/>
        </w:r>
        <w:r>
          <w:instrText xml:space="preserve"> PAGEREF _Toc28535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31" w:history="1">
        <w:r>
          <w:rPr>
            <w:rFonts w:ascii="仿宋" w:eastAsia="仿宋" w:hAnsi="仿宋" w:cs="仿宋" w:hint="eastAsia"/>
            <w:lang w:eastAsia="zh-CN"/>
          </w:rPr>
          <w:t>(五)、废弃物处理</w:t>
        </w:r>
        <w:r>
          <w:tab/>
        </w:r>
        <w:r>
          <w:fldChar w:fldCharType="begin"/>
        </w:r>
        <w:r>
          <w:instrText xml:space="preserve"> PAGEREF _Toc19031 \h </w:instrText>
        </w:r>
        <w:r>
          <w:fldChar w:fldCharType="separate"/>
        </w:r>
        <w:r>
          <w:t>38</w:t>
        </w:r>
        <w:r>
          <w:fldChar w:fldCharType="end"/>
        </w:r>
      </w:hyperlink>
    </w:p>
    <w:p>
      <w:pPr>
        <w:pStyle w:val="TOC2"/>
        <w:tabs>
          <w:tab w:val="right" w:leader="dot" w:pos="8306"/>
        </w:tabs>
      </w:pPr>
      <w:hyperlink w:anchor="_Toc1230" w:history="1">
        <w:r>
          <w:rPr>
            <w:rFonts w:ascii="仿宋" w:eastAsia="仿宋" w:hAnsi="仿宋" w:cs="仿宋" w:hint="eastAsia"/>
            <w:lang w:eastAsia="zh-CN"/>
          </w:rPr>
          <w:t>(六)、特殊环境影响分析</w:t>
        </w:r>
        <w:r>
          <w:tab/>
        </w:r>
        <w:r>
          <w:fldChar w:fldCharType="begin"/>
        </w:r>
        <w:r>
          <w:instrText xml:space="preserve"> PAGEREF _Toc1230 \h </w:instrText>
        </w:r>
        <w:r>
          <w:fldChar w:fldCharType="separate"/>
        </w:r>
        <w:r>
          <w:t>40</w:t>
        </w:r>
        <w:r>
          <w:fldChar w:fldCharType="end"/>
        </w:r>
      </w:hyperlink>
    </w:p>
    <w:p>
      <w:pPr>
        <w:pStyle w:val="TOC2"/>
        <w:tabs>
          <w:tab w:val="right" w:leader="dot" w:pos="8306"/>
        </w:tabs>
      </w:pPr>
      <w:hyperlink w:anchor="_Toc8790" w:history="1">
        <w:r>
          <w:rPr>
            <w:rFonts w:ascii="仿宋" w:eastAsia="仿宋" w:hAnsi="仿宋" w:cs="仿宋" w:hint="eastAsia"/>
            <w:lang w:eastAsia="zh-CN"/>
          </w:rPr>
          <w:t>(七)、清洁生产</w:t>
        </w:r>
        <w:r>
          <w:tab/>
        </w:r>
        <w:r>
          <w:fldChar w:fldCharType="begin"/>
        </w:r>
        <w:r>
          <w:instrText xml:space="preserve"> PAGEREF _Toc8790 \h </w:instrText>
        </w:r>
        <w:r>
          <w:fldChar w:fldCharType="separate"/>
        </w:r>
        <w:r>
          <w:t>41</w:t>
        </w:r>
        <w:r>
          <w:fldChar w:fldCharType="end"/>
        </w:r>
      </w:hyperlink>
    </w:p>
    <w:p>
      <w:pPr>
        <w:pStyle w:val="TOC2"/>
        <w:tabs>
          <w:tab w:val="right" w:leader="dot" w:pos="8306"/>
        </w:tabs>
      </w:pPr>
      <w:hyperlink w:anchor="_Toc6244" w:history="1">
        <w:r>
          <w:rPr>
            <w:rFonts w:ascii="仿宋" w:eastAsia="仿宋" w:hAnsi="仿宋" w:cs="仿宋" w:hint="eastAsia"/>
            <w:lang w:eastAsia="zh-CN"/>
          </w:rPr>
          <w:t>(八)、环境保护综合评价</w:t>
        </w:r>
        <w:r>
          <w:tab/>
        </w:r>
        <w:r>
          <w:fldChar w:fldCharType="begin"/>
        </w:r>
        <w:r>
          <w:instrText xml:space="preserve"> PAGEREF _Toc6244 \h </w:instrText>
        </w:r>
        <w:r>
          <w:fldChar w:fldCharType="separate"/>
        </w:r>
        <w:r>
          <w:t>42</w:t>
        </w:r>
        <w:r>
          <w:fldChar w:fldCharType="end"/>
        </w:r>
      </w:hyperlink>
    </w:p>
    <w:p>
      <w:pPr>
        <w:pStyle w:val="TOC1"/>
        <w:tabs>
          <w:tab w:val="right" w:leader="dot" w:pos="8306"/>
        </w:tabs>
      </w:pPr>
      <w:hyperlink w:anchor="_Toc27132" w:history="1">
        <w:r>
          <w:rPr>
            <w:rFonts w:ascii="仿宋" w:eastAsia="仿宋" w:hAnsi="仿宋" w:cs="仿宋" w:hint="eastAsia"/>
            <w:lang w:eastAsia="zh-CN"/>
          </w:rPr>
          <w:t>十一、工业车辆项目经营效益</w:t>
        </w:r>
        <w:r>
          <w:tab/>
        </w:r>
        <w:r>
          <w:fldChar w:fldCharType="begin"/>
        </w:r>
        <w:r>
          <w:instrText xml:space="preserve"> PAGEREF _Toc27132 \h </w:instrText>
        </w:r>
        <w:r>
          <w:fldChar w:fldCharType="separate"/>
        </w:r>
        <w:r>
          <w:t>43</w:t>
        </w:r>
        <w:r>
          <w:fldChar w:fldCharType="end"/>
        </w:r>
      </w:hyperlink>
    </w:p>
    <w:p>
      <w:pPr>
        <w:pStyle w:val="TOC2"/>
        <w:tabs>
          <w:tab w:val="right" w:leader="dot" w:pos="8306"/>
        </w:tabs>
      </w:pPr>
      <w:hyperlink w:anchor="_Toc15067" w:history="1">
        <w:r>
          <w:rPr>
            <w:rFonts w:ascii="仿宋" w:eastAsia="仿宋" w:hAnsi="仿宋" w:cs="仿宋" w:hint="eastAsia"/>
            <w:lang w:eastAsia="zh-CN"/>
          </w:rPr>
          <w:t>(一)、经济评价财务测算</w:t>
        </w:r>
        <w:r>
          <w:tab/>
        </w:r>
        <w:r>
          <w:fldChar w:fldCharType="begin"/>
        </w:r>
        <w:r>
          <w:instrText xml:space="preserve"> PAGEREF _Toc15067 \h </w:instrText>
        </w:r>
        <w:r>
          <w:fldChar w:fldCharType="separate"/>
        </w:r>
        <w:r>
          <w:t>43</w:t>
        </w:r>
        <w:r>
          <w:fldChar w:fldCharType="end"/>
        </w:r>
      </w:hyperlink>
    </w:p>
    <w:p>
      <w:pPr>
        <w:pStyle w:val="TOC2"/>
        <w:tabs>
          <w:tab w:val="right" w:leader="dot" w:pos="8306"/>
        </w:tabs>
      </w:pPr>
      <w:hyperlink w:anchor="_Toc5243" w:history="1">
        <w:r>
          <w:rPr>
            <w:rFonts w:ascii="仿宋" w:eastAsia="仿宋" w:hAnsi="仿宋" w:cs="仿宋" w:hint="eastAsia"/>
            <w:lang w:eastAsia="zh-CN"/>
          </w:rPr>
          <w:t>(二)、工业车辆项目盈利能力分析</w:t>
        </w:r>
        <w:r>
          <w:tab/>
        </w:r>
        <w:r>
          <w:fldChar w:fldCharType="begin"/>
        </w:r>
        <w:r>
          <w:instrText xml:space="preserve"> PAGEREF _Toc5243 \h </w:instrText>
        </w:r>
        <w:r>
          <w:fldChar w:fldCharType="separate"/>
        </w:r>
        <w:r>
          <w:t>45</w:t>
        </w:r>
        <w:r>
          <w:fldChar w:fldCharType="end"/>
        </w:r>
      </w:hyperlink>
    </w:p>
    <w:p>
      <w:pPr>
        <w:pStyle w:val="TOC1"/>
        <w:tabs>
          <w:tab w:val="right" w:leader="dot" w:pos="8306"/>
        </w:tabs>
      </w:pPr>
      <w:hyperlink w:anchor="_Toc2894" w:history="1">
        <w:r>
          <w:rPr>
            <w:rFonts w:ascii="仿宋" w:eastAsia="仿宋" w:hAnsi="仿宋" w:cs="仿宋" w:hint="eastAsia"/>
            <w:lang w:eastAsia="zh-CN"/>
          </w:rPr>
          <w:t>十二、工业车辆项目技术管理</w:t>
        </w:r>
        <w:r>
          <w:tab/>
        </w:r>
        <w:r>
          <w:fldChar w:fldCharType="begin"/>
        </w:r>
        <w:r>
          <w:instrText xml:space="preserve"> PAGEREF _Toc2894 \h </w:instrText>
        </w:r>
        <w:r>
          <w:fldChar w:fldCharType="separate"/>
        </w:r>
        <w:r>
          <w:t>45</w:t>
        </w:r>
        <w:r>
          <w:fldChar w:fldCharType="end"/>
        </w:r>
      </w:hyperlink>
    </w:p>
    <w:p>
      <w:pPr>
        <w:pStyle w:val="TOC2"/>
        <w:tabs>
          <w:tab w:val="right" w:leader="dot" w:pos="8306"/>
        </w:tabs>
      </w:pPr>
      <w:hyperlink w:anchor="_Toc8815" w:history="1">
        <w:r>
          <w:rPr>
            <w:rFonts w:ascii="仿宋" w:eastAsia="仿宋" w:hAnsi="仿宋" w:cs="仿宋" w:hint="eastAsia"/>
            <w:lang w:eastAsia="zh-CN"/>
          </w:rPr>
          <w:t>(一)、技术方案选用方向</w:t>
        </w:r>
        <w:r>
          <w:tab/>
        </w:r>
        <w:r>
          <w:fldChar w:fldCharType="begin"/>
        </w:r>
        <w:r>
          <w:instrText xml:space="preserve"> PAGEREF _Toc8815 \h </w:instrText>
        </w:r>
        <w:r>
          <w:fldChar w:fldCharType="separate"/>
        </w:r>
        <w:r>
          <w:t>45</w:t>
        </w:r>
        <w:r>
          <w:fldChar w:fldCharType="end"/>
        </w:r>
      </w:hyperlink>
    </w:p>
    <w:p>
      <w:pPr>
        <w:pStyle w:val="TOC2"/>
        <w:tabs>
          <w:tab w:val="right" w:leader="dot" w:pos="8306"/>
        </w:tabs>
      </w:pPr>
      <w:hyperlink w:anchor="_Toc5679" w:history="1">
        <w:r>
          <w:rPr>
            <w:rFonts w:ascii="仿宋" w:eastAsia="仿宋" w:hAnsi="仿宋" w:cs="仿宋" w:hint="eastAsia"/>
            <w:lang w:eastAsia="zh-CN"/>
          </w:rPr>
          <w:t>(二)、工艺技术方案选用原则</w:t>
        </w:r>
        <w:r>
          <w:tab/>
        </w:r>
        <w:r>
          <w:fldChar w:fldCharType="begin"/>
        </w:r>
        <w:r>
          <w:instrText xml:space="preserve"> PAGEREF _Toc5679 \h </w:instrText>
        </w:r>
        <w:r>
          <w:fldChar w:fldCharType="separate"/>
        </w:r>
        <w:r>
          <w:t>47</w:t>
        </w:r>
        <w:r>
          <w:fldChar w:fldCharType="end"/>
        </w:r>
      </w:hyperlink>
    </w:p>
    <w:p>
      <w:pPr>
        <w:pStyle w:val="TOC2"/>
        <w:tabs>
          <w:tab w:val="right" w:leader="dot" w:pos="8306"/>
        </w:tabs>
      </w:pPr>
      <w:hyperlink w:anchor="_Toc19386" w:history="1">
        <w:r>
          <w:rPr>
            <w:rFonts w:ascii="仿宋" w:eastAsia="仿宋" w:hAnsi="仿宋" w:cs="仿宋" w:hint="eastAsia"/>
            <w:lang w:eastAsia="zh-CN"/>
          </w:rPr>
          <w:t>(三)、工艺技术方案要求</w:t>
        </w:r>
        <w:r>
          <w:tab/>
        </w:r>
        <w:r>
          <w:fldChar w:fldCharType="begin"/>
        </w:r>
        <w:r>
          <w:instrText xml:space="preserve"> PAGEREF _Toc19386 \h </w:instrText>
        </w:r>
        <w:r>
          <w:fldChar w:fldCharType="separate"/>
        </w:r>
        <w:r>
          <w:t>49</w:t>
        </w:r>
        <w:r>
          <w:fldChar w:fldCharType="end"/>
        </w:r>
      </w:hyperlink>
    </w:p>
    <w:p>
      <w:pPr>
        <w:pStyle w:val="TOC1"/>
        <w:tabs>
          <w:tab w:val="right" w:leader="dot" w:pos="8306"/>
        </w:tabs>
      </w:pPr>
      <w:hyperlink w:anchor="_Toc1059" w:history="1">
        <w:r>
          <w:rPr>
            <w:rFonts w:ascii="仿宋" w:eastAsia="仿宋" w:hAnsi="仿宋" w:cs="仿宋" w:hint="eastAsia"/>
            <w:lang w:eastAsia="zh-CN"/>
          </w:rPr>
          <w:t>十三、工业车辆项目治理与监督</w:t>
        </w:r>
        <w:r>
          <w:tab/>
        </w:r>
        <w:r>
          <w:fldChar w:fldCharType="begin"/>
        </w:r>
        <w:r>
          <w:instrText xml:space="preserve"> PAGEREF _Toc1059 \h </w:instrText>
        </w:r>
        <w:r>
          <w:fldChar w:fldCharType="separate"/>
        </w:r>
        <w:r>
          <w:t>51</w:t>
        </w:r>
        <w:r>
          <w:fldChar w:fldCharType="end"/>
        </w:r>
      </w:hyperlink>
    </w:p>
    <w:p>
      <w:pPr>
        <w:pStyle w:val="TOC2"/>
        <w:tabs>
          <w:tab w:val="right" w:leader="dot" w:pos="8306"/>
        </w:tabs>
      </w:pPr>
      <w:hyperlink w:anchor="_Toc28022" w:history="1">
        <w:r>
          <w:rPr>
            <w:rFonts w:ascii="仿宋" w:eastAsia="仿宋" w:hAnsi="仿宋" w:cs="仿宋" w:hint="eastAsia"/>
            <w:lang w:eastAsia="zh-CN"/>
          </w:rPr>
          <w:t>(一)、工业车辆项目治理结构</w:t>
        </w:r>
        <w:r>
          <w:tab/>
        </w:r>
        <w:r>
          <w:fldChar w:fldCharType="begin"/>
        </w:r>
        <w:r>
          <w:instrText xml:space="preserve"> PAGEREF _Toc28022 \h </w:instrText>
        </w:r>
        <w:r>
          <w:fldChar w:fldCharType="separate"/>
        </w:r>
        <w:r>
          <w:t>51</w:t>
        </w:r>
        <w:r>
          <w:fldChar w:fldCharType="end"/>
        </w:r>
      </w:hyperlink>
    </w:p>
    <w:p>
      <w:pPr>
        <w:pStyle w:val="TOC2"/>
        <w:tabs>
          <w:tab w:val="right" w:leader="dot" w:pos="8306"/>
        </w:tabs>
      </w:pPr>
      <w:hyperlink w:anchor="_Toc24776" w:history="1">
        <w:r>
          <w:rPr>
            <w:rFonts w:ascii="仿宋" w:eastAsia="仿宋" w:hAnsi="仿宋" w:cs="仿宋" w:hint="eastAsia"/>
            <w:lang w:eastAsia="zh-CN"/>
          </w:rPr>
          <w:t>(二)、监督与审计</w:t>
        </w:r>
        <w:r>
          <w:tab/>
        </w:r>
        <w:r>
          <w:fldChar w:fldCharType="begin"/>
        </w:r>
        <w:r>
          <w:instrText xml:space="preserve"> PAGEREF _Toc24776 \h </w:instrText>
        </w:r>
        <w:r>
          <w:fldChar w:fldCharType="separate"/>
        </w:r>
        <w:r>
          <w:t>53</w:t>
        </w:r>
        <w:r>
          <w:fldChar w:fldCharType="end"/>
        </w:r>
      </w:hyperlink>
    </w:p>
    <w:p>
      <w:pPr>
        <w:pStyle w:val="TOC1"/>
        <w:tabs>
          <w:tab w:val="right" w:leader="dot" w:pos="8306"/>
        </w:tabs>
      </w:pPr>
      <w:hyperlink w:anchor="_Toc1062" w:history="1">
        <w:r>
          <w:rPr>
            <w:rFonts w:ascii="仿宋" w:eastAsia="仿宋" w:hAnsi="仿宋" w:cs="仿宋" w:hint="eastAsia"/>
            <w:lang w:eastAsia="zh-CN"/>
          </w:rPr>
          <w:t>十四、工业车辆项目工程方案分析</w:t>
        </w:r>
        <w:r>
          <w:tab/>
        </w:r>
        <w:r>
          <w:fldChar w:fldCharType="begin"/>
        </w:r>
        <w:r>
          <w:instrText xml:space="preserve"> PAGEREF _Toc1062 \h </w:instrText>
        </w:r>
        <w:r>
          <w:fldChar w:fldCharType="separate"/>
        </w:r>
        <w:r>
          <w:t>54</w:t>
        </w:r>
        <w:r>
          <w:fldChar w:fldCharType="end"/>
        </w:r>
      </w:hyperlink>
    </w:p>
    <w:p>
      <w:pPr>
        <w:pStyle w:val="TOC2"/>
        <w:tabs>
          <w:tab w:val="right" w:leader="dot" w:pos="8306"/>
        </w:tabs>
      </w:pPr>
      <w:hyperlink w:anchor="_Toc16509" w:history="1">
        <w:r>
          <w:rPr>
            <w:rFonts w:ascii="仿宋" w:eastAsia="仿宋" w:hAnsi="仿宋" w:cs="仿宋" w:hint="eastAsia"/>
            <w:lang w:eastAsia="zh-CN"/>
          </w:rPr>
          <w:t>(一)、建筑工程设计原则</w:t>
        </w:r>
        <w:r>
          <w:tab/>
        </w:r>
        <w:r>
          <w:fldChar w:fldCharType="begin"/>
        </w:r>
        <w:r>
          <w:instrText xml:space="preserve"> PAGEREF _Toc16509 \h </w:instrText>
        </w:r>
        <w:r>
          <w:fldChar w:fldCharType="separate"/>
        </w:r>
        <w:r>
          <w:t>54</w:t>
        </w:r>
        <w:r>
          <w:fldChar w:fldCharType="end"/>
        </w:r>
      </w:hyperlink>
    </w:p>
    <w:p>
      <w:pPr>
        <w:pStyle w:val="TOC2"/>
        <w:tabs>
          <w:tab w:val="right" w:leader="dot" w:pos="8306"/>
        </w:tabs>
      </w:pPr>
      <w:hyperlink w:anchor="_Toc31956" w:history="1">
        <w:r>
          <w:rPr>
            <w:rFonts w:ascii="仿宋" w:eastAsia="仿宋" w:hAnsi="仿宋" w:cs="仿宋" w:hint="eastAsia"/>
            <w:lang w:eastAsia="zh-CN"/>
          </w:rPr>
          <w:t>(二)、土建工程建设指标</w:t>
        </w:r>
        <w:r>
          <w:tab/>
        </w:r>
        <w:r>
          <w:fldChar w:fldCharType="begin"/>
        </w:r>
        <w:r>
          <w:instrText xml:space="preserve"> PAGEREF _Toc31956 \h </w:instrText>
        </w:r>
        <w:r>
          <w:fldChar w:fldCharType="separate"/>
        </w:r>
        <w:r>
          <w:t>57</w:t>
        </w:r>
        <w:r>
          <w:fldChar w:fldCharType="end"/>
        </w:r>
      </w:hyperlink>
    </w:p>
    <w:p>
      <w:pPr>
        <w:pStyle w:val="TOC1"/>
        <w:tabs>
          <w:tab w:val="right" w:leader="dot" w:pos="8306"/>
        </w:tabs>
      </w:pPr>
      <w:hyperlink w:anchor="_Toc1451" w:history="1">
        <w:r>
          <w:rPr>
            <w:rFonts w:ascii="仿宋" w:eastAsia="仿宋" w:hAnsi="仿宋" w:cs="仿宋" w:hint="eastAsia"/>
            <w:lang w:eastAsia="zh-CN"/>
          </w:rPr>
          <w:t>十五、工业车辆项目实施时间节点</w:t>
        </w:r>
        <w:r>
          <w:tab/>
        </w:r>
        <w:r>
          <w:fldChar w:fldCharType="begin"/>
        </w:r>
        <w:r>
          <w:instrText xml:space="preserve"> PAGEREF _Toc1451 \h </w:instrText>
        </w:r>
        <w:r>
          <w:fldChar w:fldCharType="separate"/>
        </w:r>
        <w:r>
          <w:t>59</w:t>
        </w:r>
        <w:r>
          <w:fldChar w:fldCharType="end"/>
        </w:r>
      </w:hyperlink>
    </w:p>
    <w:p>
      <w:pPr>
        <w:pStyle w:val="TOC2"/>
        <w:tabs>
          <w:tab w:val="right" w:leader="dot" w:pos="8306"/>
        </w:tabs>
      </w:pPr>
      <w:hyperlink w:anchor="_Toc15296" w:history="1">
        <w:r>
          <w:rPr>
            <w:rFonts w:ascii="仿宋" w:eastAsia="仿宋" w:hAnsi="仿宋" w:cs="仿宋" w:hint="eastAsia"/>
            <w:lang w:eastAsia="zh-CN"/>
          </w:rPr>
          <w:t>(一)、工业车辆项目启动阶段时间节点</w:t>
        </w:r>
        <w:r>
          <w:tab/>
        </w:r>
        <w:r>
          <w:fldChar w:fldCharType="begin"/>
        </w:r>
        <w:r>
          <w:instrText xml:space="preserve"> PAGEREF _Toc15296 \h </w:instrText>
        </w:r>
        <w:r>
          <w:fldChar w:fldCharType="separate"/>
        </w:r>
        <w:r>
          <w:t>59</w:t>
        </w:r>
        <w:r>
          <w:fldChar w:fldCharType="end"/>
        </w:r>
      </w:hyperlink>
    </w:p>
    <w:p>
      <w:pPr>
        <w:pStyle w:val="TOC2"/>
        <w:tabs>
          <w:tab w:val="right" w:leader="dot" w:pos="8306"/>
        </w:tabs>
      </w:pPr>
      <w:hyperlink w:anchor="_Toc18723" w:history="1">
        <w:r>
          <w:rPr>
            <w:rFonts w:ascii="仿宋" w:eastAsia="仿宋" w:hAnsi="仿宋" w:cs="仿宋" w:hint="eastAsia"/>
            <w:lang w:eastAsia="zh-CN"/>
          </w:rPr>
          <w:t>(二)、工业车辆项目执行阶段时间节点</w:t>
        </w:r>
        <w:r>
          <w:tab/>
        </w:r>
        <w:r>
          <w:fldChar w:fldCharType="begin"/>
        </w:r>
        <w:r>
          <w:instrText xml:space="preserve"> PAGEREF _Toc18723 \h </w:instrText>
        </w:r>
        <w:r>
          <w:fldChar w:fldCharType="separate"/>
        </w:r>
        <w:r>
          <w:t>60</w:t>
        </w:r>
        <w:r>
          <w:fldChar w:fldCharType="end"/>
        </w:r>
      </w:hyperlink>
    </w:p>
    <w:p>
      <w:pPr>
        <w:pStyle w:val="TOC2"/>
        <w:tabs>
          <w:tab w:val="right" w:leader="dot" w:pos="8306"/>
        </w:tabs>
      </w:pPr>
      <w:hyperlink w:anchor="_Toc28096" w:history="1">
        <w:r>
          <w:rPr>
            <w:rFonts w:ascii="仿宋" w:eastAsia="仿宋" w:hAnsi="仿宋" w:cs="仿宋" w:hint="eastAsia"/>
            <w:lang w:eastAsia="zh-CN"/>
          </w:rPr>
          <w:t>(三)、工业车辆项目完成阶段时间节点</w:t>
        </w:r>
        <w:r>
          <w:tab/>
        </w:r>
        <w:r>
          <w:fldChar w:fldCharType="begin"/>
        </w:r>
        <w:r>
          <w:instrText xml:space="preserve"> PAGEREF _Toc28096 \h </w:instrText>
        </w:r>
        <w:r>
          <w:fldChar w:fldCharType="separate"/>
        </w:r>
        <w:r>
          <w:t>61</w:t>
        </w:r>
        <w:r>
          <w:fldChar w:fldCharType="end"/>
        </w:r>
      </w:hyperlink>
    </w:p>
    <w:p>
      <w:pPr>
        <w:pStyle w:val="TOC1"/>
        <w:tabs>
          <w:tab w:val="right" w:leader="dot" w:pos="8306"/>
        </w:tabs>
      </w:pPr>
      <w:hyperlink w:anchor="_Toc18054" w:history="1">
        <w:r>
          <w:rPr>
            <w:rFonts w:ascii="仿宋" w:eastAsia="仿宋" w:hAnsi="仿宋" w:cs="仿宋" w:hint="eastAsia"/>
            <w:lang w:eastAsia="zh-CN"/>
          </w:rPr>
          <w:t>十六、供应链管理</w:t>
        </w:r>
        <w:r>
          <w:tab/>
        </w:r>
        <w:r>
          <w:fldChar w:fldCharType="begin"/>
        </w:r>
        <w:r>
          <w:instrText xml:space="preserve"> PAGEREF _Toc18054 \h </w:instrText>
        </w:r>
        <w:r>
          <w:fldChar w:fldCharType="separate"/>
        </w:r>
        <w:r>
          <w:t>62</w:t>
        </w:r>
        <w:r>
          <w:fldChar w:fldCharType="end"/>
        </w:r>
      </w:hyperlink>
    </w:p>
    <w:p>
      <w:pPr>
        <w:pStyle w:val="TOC2"/>
        <w:tabs>
          <w:tab w:val="right" w:leader="dot" w:pos="8306"/>
        </w:tabs>
      </w:pPr>
      <w:hyperlink w:anchor="_Toc8592" w:history="1">
        <w:r>
          <w:rPr>
            <w:rFonts w:ascii="仿宋" w:eastAsia="仿宋" w:hAnsi="仿宋" w:cs="仿宋" w:hint="eastAsia"/>
            <w:lang w:eastAsia="zh-CN"/>
          </w:rPr>
          <w:t>(一)、供应链战略规划</w:t>
        </w:r>
        <w:r>
          <w:tab/>
        </w:r>
        <w:r>
          <w:fldChar w:fldCharType="begin"/>
        </w:r>
        <w:r>
          <w:instrText xml:space="preserve"> PAGEREF _Toc8592 \h </w:instrText>
        </w:r>
        <w:r>
          <w:fldChar w:fldCharType="separate"/>
        </w:r>
        <w:r>
          <w:t>62</w:t>
        </w:r>
        <w:r>
          <w:fldChar w:fldCharType="end"/>
        </w:r>
      </w:hyperlink>
    </w:p>
    <w:p>
      <w:pPr>
        <w:pStyle w:val="TOC2"/>
        <w:tabs>
          <w:tab w:val="right" w:leader="dot" w:pos="8306"/>
        </w:tabs>
      </w:pPr>
      <w:hyperlink w:anchor="_Toc29907" w:history="1">
        <w:r>
          <w:rPr>
            <w:rFonts w:ascii="仿宋" w:eastAsia="仿宋" w:hAnsi="仿宋" w:cs="仿宋" w:hint="eastAsia"/>
            <w:lang w:eastAsia="zh-CN"/>
          </w:rPr>
          <w:t>(二)、供应商选择与合作</w:t>
        </w:r>
        <w:r>
          <w:tab/>
        </w:r>
        <w:r>
          <w:fldChar w:fldCharType="begin"/>
        </w:r>
        <w:r>
          <w:instrText xml:space="preserve"> PAGEREF _Toc29907 \h </w:instrText>
        </w:r>
        <w:r>
          <w:fldChar w:fldCharType="separate"/>
        </w:r>
        <w:r>
          <w:t>64</w:t>
        </w:r>
        <w:r>
          <w:fldChar w:fldCharType="end"/>
        </w:r>
      </w:hyperlink>
    </w:p>
    <w:p>
      <w:pPr>
        <w:pStyle w:val="TOC2"/>
        <w:tabs>
          <w:tab w:val="right" w:leader="dot" w:pos="8306"/>
        </w:tabs>
      </w:pPr>
      <w:hyperlink w:anchor="_Toc20631" w:history="1">
        <w:r>
          <w:rPr>
            <w:rFonts w:ascii="仿宋" w:eastAsia="仿宋" w:hAnsi="仿宋" w:cs="仿宋" w:hint="eastAsia"/>
            <w:lang w:eastAsia="zh-CN"/>
          </w:rPr>
          <w:t>(三)、物流与库存管理</w:t>
        </w:r>
        <w:r>
          <w:tab/>
        </w:r>
        <w:r>
          <w:fldChar w:fldCharType="begin"/>
        </w:r>
        <w:r>
          <w:instrText xml:space="preserve"> PAGEREF _Toc20631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29"/>
      <w:r>
        <w:rPr>
          <w:rFonts w:ascii="仿宋" w:eastAsia="仿宋" w:hAnsi="仿宋" w:cs="仿宋" w:hint="eastAsia"/>
          <w:sz w:val="28"/>
          <w:lang w:eastAsia="zh-CN"/>
        </w:rPr>
        <w:t>一、工业车辆项目概论</w:t>
      </w:r>
      <w:bookmarkEnd w:id="2"/>
    </w:p>
    <w:p>
      <w:pPr>
        <w:pStyle w:val="Heading2"/>
        <w:rPr>
          <w:rFonts w:ascii="仿宋" w:eastAsia="仿宋" w:hAnsi="仿宋" w:cs="仿宋" w:hint="eastAsia"/>
          <w:lang w:eastAsia="zh-CN"/>
        </w:rPr>
      </w:pPr>
      <w:bookmarkStart w:id="3" w:name="_Toc23148"/>
      <w:r>
        <w:rPr>
          <w:rFonts w:ascii="仿宋" w:eastAsia="仿宋" w:hAnsi="仿宋" w:cs="仿宋" w:hint="eastAsia"/>
          <w:lang w:eastAsia="zh-CN"/>
        </w:rPr>
        <w:t>(一)、工业车辆项目概况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起源追溯至对市场的深入洞察。市场的不断演变与变革为工业车辆项目提供了难得的机遇。当前市场存在的需求缺口和变革的大环境共同构成了工业车辆项目的背景。这个工业车辆项目旨在充分利用市场机遇，填补行业中尚未满足的需求，为客户提供全新的解决方案。市场的变革和需求的增长使得这个工业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工业车辆项目名称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车辆项目正式命名为工业车辆。这个名称不仅仅是一个标识，更代表了工业车辆项目的核心理念和愿景。它蕴含着工业车辆项目所要解决问题的关键字，具有强烈的表达和辨识度，为工业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核心目标是提供一种全新、高效的解决方案，满足客户日益增长的需求。工业车辆项目追求的不仅仅是满足市场需求，更是在市场中获得卓越的竞争优势。通过不断提升产品或服务的质量和创新水平，工业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全面涵盖了产品研发、制造、市场推广和售后服务，确保从产品设计到最终用户体验的全方位关注。这一全面的工业车辆项目范围是为了确保工业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工业车辆项目计划在未来18个月内完成，包括研发、测试、市场试点和正式推出等不同阶段。这个时间表的合理设计是为了确保工业车辆项目各个阶段的顺利推进，以便按时交付高质量的成果。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工业车辆项目总预算估算为XX百万美元，主要分配在研发、市场推广、人员培训和运营等方面。这一充足的预算为工业车辆项目提供了充足的资源，确保工业车辆项目在各个方面都能取得优异的表现。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工业车辆项目风险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工业车辆项目可能面临的风险包括市场接受度低、技术难题、竞争激烈等。工业车辆项目团队已经制定了相应的风险应对计划，通过前瞻性的风险管理，确保工业车辆项目在面对不确定性时能够迅速做出应对。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工业车辆项目汇聚了一支经验丰富、多领域专业素养的核心团队，确保工业车辆项目在各个方面都能拥有高水平的执行力。团队的协同作战是工业车辆项目成功的关键因素之一。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工业车辆项目的背景根植于市场对更高效、创新产品的渴望，同时也受到科技发展对行业格局的深刻改变的影响。这为工业车辆项目提供了广阔的发展空间和市场需求。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截至目前，工业车辆项目已完成市场调研和技术验证，取得了初步的成功。这为工业车辆项目在未来的发展奠定了坚实的基础，为更远大的目标打下了坚实的基石。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6"/>
      <w:r>
        <w:rPr>
          <w:rFonts w:ascii="仿宋" w:eastAsia="仿宋" w:hAnsi="仿宋" w:cs="仿宋" w:hint="eastAsia"/>
          <w:sz w:val="28"/>
          <w:lang w:eastAsia="zh-CN"/>
        </w:rPr>
        <w:t>(二)、工业车辆项目目标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keyword》工业车辆项目首要业务目标是在市场中占据有利地位，实现产品/服务的成功推广和销售。通过不断提升产品质量、创新性，工业车辆项目追求成为行业中的领导者，赢得更多客户的青睐。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在科技迅速发展的时代，工业车辆项目着眼于技术创新。通过持续的研发和技术升级，工业车辆项目旨在推出更具创新性的产品或服务，以满足市场对新鲜、先进解决方案的需求。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为了建立可持续的客户关系，工业车辆项目设定了客户满意度目标。通过提供卓越的产品质量和优质的客户服务，工业车辆项目追求赢得客户的信任和忠诚度，确保他们的满意度达到行业领先水平。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工业车辆项目注重社会责任和可持续发展。通过实施环保、社会责任工业车辆项目，工业车辆项目致力于在经济发展的同时保护环境，促进社会公平，实现可持续经营。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工业车辆项目的团队是实现目标的核心驱动力。因此，工业车辆项目设定了团队发展目标，包括提升团队成员的专业技能、培养领导力，以及搭建协同高效的团队工作氛围。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75"/>
      <w:r>
        <w:rPr>
          <w:rFonts w:ascii="仿宋" w:eastAsia="仿宋" w:hAnsi="仿宋" w:cs="仿宋" w:hint="eastAsia"/>
          <w:sz w:val="28"/>
          <w:lang w:eastAsia="zh-CN"/>
        </w:rPr>
        <w:t>(三)、工业车辆项目提出的理由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源于对市场机遇的深刻洞察。当前市场中存在的需求缺口和行业发展趋势表明，有巨大的商业机会等待被开发。通过准确捕捉市场机遇，工业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理念基于对技术创新的信仰。通过持续的研发和技术投入，工业车辆项目有望推出更具创新性的产品或服务。在科技飞速发展的当下，工业车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是为了增强企业的行业竞争力。通过提升产品或服务的质量和独特性，工业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响应了消费者需求的变化。随着社会和科技的不断发展，消费者对产品和服务的需求也在发生变化。通过深入了解并及时回应消费者的新需求，工业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工业车辆项目的提出是企业战略发展规划的一部分。在面对日益激烈的市场竞争和不断变化的商业环境中，工业车辆项目作为企业战略的一环，旨在为企业开辟新的增长领域，巩固企业在行业中的地位。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不仅仅是基于商业考量，还注重社会责任。通过推出环保、社会责任等方面的工业车辆项目，工业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工业车辆项目的提出反映了对利益相关者期望的关注。包括客户、员工、投资者等利益相关者在企业发展中都有着各自的期望，工业车辆项目力求在满足这些期望的同时，取得更大的共赢。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860"/>
      <w:r>
        <w:rPr>
          <w:rFonts w:ascii="仿宋" w:eastAsia="仿宋" w:hAnsi="仿宋" w:cs="仿宋" w:hint="eastAsia"/>
          <w:sz w:val="28"/>
          <w:lang w:eastAsia="zh-CN"/>
        </w:rPr>
        <w:t>(四)、工业车辆项目意义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首要意义在于提升企业的市场竞争力。通过持续的创新和对产品质量的高标准要求，工业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车辆项目的推进将促使行业技术水平的提升。通过引入先进技术和创新性解决方案，工业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车辆项目不仅创造了大量就业机会，提高了就业水平，还注重社会责任和环保。通过参与社会公益事业和推动环保工业车辆项目，工业车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综合而言，工业车辆项目意义重大，不仅推动了企业的发展，也为行业和社会的进步贡献了积极力量。这是一个全面而深刻的影响，将在未来产生可持续的正面效应。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258"/>
      <w:r>
        <w:rPr>
          <w:rFonts w:ascii="仿宋" w:eastAsia="仿宋" w:hAnsi="仿宋" w:cs="仿宋" w:hint="eastAsia"/>
          <w:sz w:val="28"/>
          <w:lang w:eastAsia="zh-CN"/>
        </w:rPr>
        <w:t>(五)、工业车辆项目背景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在当今迅猛发展的商业环境中，工业车辆项目的动因根植于对多方面因素的审慎考量。这个工业车辆项目的提出并非孤立的决策，而是对企业所处背景深入思考的产物。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市场的不断演变是工业车辆项目背后的首要原因。科技的迅速发展和全球市场的快速变化使得企业必须灵活应对。工业车辆项目应运而生，旨在通过创新性的解决方案迎合市场的多变需求，赢得竞争中的先机。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竞争的激烈程度也是工业车辆项目背景中不可忽视的一环。企业需要在激烈竞争中脱颖而出，为此，工业车辆项目致力于打破常规，提供独特的价值主张，以吸引客户并确保市场份额的增长。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此外，社会对企业责任的期望也在逐渐升高。工业车辆项目充分融入了社会责任的理念，通过可持续经营和社会公益工业车辆项目，企图为社会贡献一份力量，在商业成功的同时关注社会价值。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98"/>
      <w:r>
        <w:rPr>
          <w:rFonts w:ascii="仿宋" w:eastAsia="仿宋" w:hAnsi="仿宋" w:cs="仿宋" w:hint="eastAsia"/>
          <w:sz w:val="28"/>
          <w:lang w:eastAsia="zh-CN"/>
        </w:rPr>
        <w:t>二、工业车辆项目建设背景及必要性分析</w:t>
      </w:r>
      <w:bookmarkEnd w:id="8"/>
    </w:p>
    <w:p>
      <w:pPr>
        <w:pStyle w:val="Heading2"/>
        <w:rPr>
          <w:rFonts w:ascii="仿宋" w:eastAsia="仿宋" w:hAnsi="仿宋" w:cs="仿宋" w:hint="eastAsia"/>
          <w:lang w:eastAsia="zh-CN"/>
        </w:rPr>
      </w:pPr>
      <w:bookmarkStart w:id="9" w:name="_Toc3936"/>
      <w:r>
        <w:rPr>
          <w:rFonts w:ascii="仿宋" w:eastAsia="仿宋" w:hAnsi="仿宋" w:cs="仿宋" w:hint="eastAsia"/>
          <w:lang w:eastAsia="zh-CN"/>
        </w:rPr>
        <w:t>(一)、工业车辆项目背景分析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车辆项目在这个潮流中的定位。同时，我们将关注行业内涌现的新兴机遇，以便工业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车辆项目提供了强大的发展动力。我们将聚焦于行业内最新的技术发展趋势，包括但不限于人工智能、大数据分析、物联网等领域。通过深度的技术研究，我们将确保工业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车辆项目发展的源泉。我们将投入更多的精力对市场需求进行深入剖析，超越表面的需求，深入挖掘潜在的市场痛点和机遇。通过对市场需求的细致了解，工业车辆项目将更有针对性地设计解决方案，满足市场的多样化需求，从而更好地促进工业车辆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车辆项目战略至关重要。我们将对竞争态势进行更为深入的分析，包括但不限于市场份额、产品特点、客户满意度等多个维度。通过深度的竞争分析，工业车辆项目将能够更准确地把握市场脉搏，制定具有竞争力的工业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车辆项目的发展具有直接的影响。我们将进行更为全面的法规和政策分析，了解行业发展中的潜在法律风险和合规挑战。通过充分了解和遵守相关法规，工业车辆项目将确保在法律框架内合法合规运营，为工业车辆项目的稳健发展提供有力支持。</w:t>
      </w:r>
    </w:p>
    <w:p>
      <w:pPr>
        <w:pStyle w:val="Heading2"/>
        <w:ind w:firstLine="560" w:firstLineChars="200"/>
        <w:rPr>
          <w:rFonts w:ascii="仿宋" w:eastAsia="仿宋" w:hAnsi="仿宋" w:cs="仿宋" w:hint="eastAsia"/>
          <w:sz w:val="28"/>
          <w:lang w:eastAsia="zh-CN"/>
        </w:rPr>
      </w:pPr>
      <w:bookmarkStart w:id="10" w:name="_Toc4464"/>
      <w:r>
        <w:rPr>
          <w:rFonts w:ascii="仿宋" w:eastAsia="仿宋" w:hAnsi="仿宋" w:cs="仿宋" w:hint="eastAsia"/>
          <w:sz w:val="28"/>
          <w:lang w:eastAsia="zh-CN"/>
        </w:rPr>
        <w:t>(二)、工业车辆项目建设必要性分析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的迫切性源于对行业发展趋势的深刻洞察。我们正处于一个行业变革的时代，科技创新、数字化转型成为企业发展的关键动力。工业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不仅仅是为了跟上潮流，更是为了通过技术创新推动企业的持续发展。通过引入先进的技术和解决方案，工业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车辆项目的建设成为必然选择，通过提高产品质量、拓展服务领域，从而在竞争中获得更多的机会。工业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车辆项目建设的必要性体现在对客户需求更精准的满足。通过工业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建设的背后是对企业持续创新的追求。只有通过不断创新，企业才能在竞争中立于不败之地。工业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887"/>
      <w:r>
        <w:rPr>
          <w:rFonts w:ascii="仿宋" w:eastAsia="仿宋" w:hAnsi="仿宋" w:cs="仿宋" w:hint="eastAsia"/>
          <w:sz w:val="28"/>
          <w:lang w:eastAsia="zh-CN"/>
        </w:rPr>
        <w:t>三、工业车辆项目可持续发展</w:t>
      </w:r>
      <w:bookmarkEnd w:id="11"/>
    </w:p>
    <w:p>
      <w:pPr>
        <w:pStyle w:val="Heading2"/>
        <w:rPr>
          <w:rFonts w:ascii="仿宋" w:eastAsia="仿宋" w:hAnsi="仿宋" w:cs="仿宋" w:hint="eastAsia"/>
          <w:lang w:eastAsia="zh-CN"/>
        </w:rPr>
      </w:pPr>
      <w:bookmarkStart w:id="12" w:name="_Toc161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中，工业车辆项目团队着眼于未来，明确了可持续发展的战略方向。制定的具体可持续发展目标包括降低资源使用、采用环保技术、最大化社会效益等。这一步骤不仅有助于工业车辆项目在环保和社会责任方面达到最高标准，也为未来提供了明确的指引，确保工业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车辆项目管理周期。从工业车辆项目规划开始，工业车辆项目团队就考虑了环境和社会的因素。在执行阶段，工业车辆项目团队积极推动绿色技术的应用，优化资源利用。此外，关注员工的社会责任，通过培训和沟通活动提高员工对可持续发展的认知，使他们能够在日常工作中践行可持续实践。这些举措不仅为工业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6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扎根于工业车辆项目的可持续发展理念，我们深信环保与社会责任是工业车辆项目成功的关键支柱。在工业车辆项目的每一步，我们都致力于通过创新和实践，履行对环境和社会的坚定责任。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业车辆项目团队通过引入先进的环保技术、建立高效的废物处理系统以及推动能源节约措施，积极履行环保责任。定期的环保监测和评估确保工业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不仅致力于自身可持续发展，还注重对社会的回馈。通过支持社区工业车辆项目、参与慈善事业、提供培训机会等方式，工业车辆项目积极履行社会责任。与当地社区建立积极互动，关注员工的工作与生活平衡，以及员工的身心健康，是工业车辆项目在社会责任层面的关键举措。这样的实践不仅增强了工业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4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87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工业车辆项目的主要产品是XXXX，预计年产值为XXX万元。这一产品在市场中占据着重要的地位，其广泛的应用范围使得该工业车辆项目的市场前景非常广阔。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车辆项目的xxx产品作为重要的原材料之一，将在多个领域发挥关键作用。其在建筑、交通、能源等方面的广泛应用将为整个产业链提供强大的支持，形成产业协同效应。工业车辆项目的年产值XXX万XXX万XXX万万元不仅反映了其在市场上的巨大潜力，更预示着它对国民经济的积极贡献。这种关联度高、涉及面广的产业关系，使得该工业车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78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总征地面积为XXXX平方米，相当于约XX.XX亩，其中净用地面积为XXXX平方米，红线范围内相当于约XX.XX亩。这一用地规模充分考虑了工业车辆项目的建设需求，保障了工业车辆项目在合适的空间内得以充分发展。工业车辆项目规划的总建筑面积为XXXX平方米，其中主体工程建设占XXXX平方米，计容建筑面积达XXXX平方米。预计建筑工程的投资将达到XXXX万元，为工业车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购置的设备共计XXXX台（套），设备购置费用为XXXX万元。这一设备购置计划充分考虑到工业车辆项目的生产需求和技术要求，确保了工业车辆项目在生产运营中具备先进的技术装备和高效的生产能力。设备的合理配置将为工业车辆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总投资为XXXX万元，预计年实现营业收入为XXXX万元。这一产能规模的设定旨在确保工业车辆项目能够在投资与回报之间取得平衡，实现长期可持续的发展。工业车辆项目的总投资充分考虑到各个方面的需求，包括用地建设、设备购置等多个环节，以确保工业车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482"/>
      <w:r>
        <w:rPr>
          <w:rFonts w:ascii="仿宋" w:eastAsia="仿宋" w:hAnsi="仿宋" w:cs="仿宋" w:hint="eastAsia"/>
          <w:sz w:val="28"/>
          <w:lang w:eastAsia="zh-CN"/>
        </w:rPr>
        <w:t>五、工业车辆项目危机管理</w:t>
      </w:r>
      <w:bookmarkEnd w:id="17"/>
    </w:p>
    <w:p>
      <w:pPr>
        <w:pStyle w:val="Heading2"/>
        <w:rPr>
          <w:rFonts w:ascii="仿宋" w:eastAsia="仿宋" w:hAnsi="仿宋" w:cs="仿宋" w:hint="eastAsia"/>
          <w:lang w:eastAsia="zh-CN"/>
        </w:rPr>
      </w:pPr>
      <w:bookmarkStart w:id="18" w:name="_Toc1807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危机管理中，危机预警与识别是确保工业车辆项目稳健运行的核心步骤。通过建立全面的监测机制，工业车辆项目团队旨在及时发现和理解潜在的风险和危机因素，以便采取及时的预防和应对措施，确保工业车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首先，通过深入的风险评估，工业车辆项目团队全面分析了整个工业车辆项目和各个阶段可能存在的威胁。这包括准确评估每个潜在风险的发生概率和可能影响的程度，为后续危机预警提供了有力支持。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车辆项目团队着重于明确定义工业车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https://d.book118.com/077054020012006053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40F86"/>
    <w:rsid w:val="65840F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54020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2024-03-03T19:26:00Z</dcterms:created>
  <dcterms:modified xsi:type="dcterms:W3CDTF">2024-03-03T19:26:54Z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391FC988539340008B651C47F0D1568A_11</vt:lpwstr>
  </property>
  <property fmtid="{D5CDD505-2E9C-101B-9397-08002B2CF9AE}" pid="3" name="KSOProductBuildVer">
    <vt:lpwstr>2052-12.1.0.16388</vt:lpwstr>
  </property>
</Properties>
</file>