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太阳能发电机组项目可行性建设方案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90" w:history="1">
        <w:r>
          <w:rPr>
            <w:rFonts w:ascii="仿宋" w:eastAsia="仿宋" w:hAnsi="仿宋" w:cs="仿宋" w:hint="eastAsia"/>
            <w:lang w:eastAsia="zh-CN"/>
          </w:rPr>
          <w:t>序言</w:t>
        </w:r>
        <w:r>
          <w:tab/>
        </w:r>
        <w:r>
          <w:fldChar w:fldCharType="begin"/>
        </w:r>
        <w:r>
          <w:instrText xml:space="preserve"> PAGEREF _Toc5290 \h </w:instrText>
        </w:r>
        <w:r>
          <w:fldChar w:fldCharType="separate"/>
        </w:r>
        <w:r>
          <w:t>3</w:t>
        </w:r>
        <w:r>
          <w:fldChar w:fldCharType="end"/>
        </w:r>
      </w:hyperlink>
    </w:p>
    <w:p>
      <w:pPr>
        <w:pStyle w:val="TOC1"/>
        <w:tabs>
          <w:tab w:val="right" w:leader="dot" w:pos="8306"/>
        </w:tabs>
      </w:pPr>
      <w:hyperlink w:anchor="_Toc9029" w:history="1">
        <w:r>
          <w:rPr>
            <w:rFonts w:ascii="仿宋" w:eastAsia="仿宋" w:hAnsi="仿宋" w:cs="仿宋" w:hint="eastAsia"/>
            <w:lang w:eastAsia="zh-CN"/>
          </w:rPr>
          <w:t>一、经济影响分析</w:t>
        </w:r>
        <w:r>
          <w:tab/>
        </w:r>
        <w:r>
          <w:fldChar w:fldCharType="begin"/>
        </w:r>
        <w:r>
          <w:instrText xml:space="preserve"> PAGEREF _Toc9029 \h </w:instrText>
        </w:r>
        <w:r>
          <w:fldChar w:fldCharType="separate"/>
        </w:r>
        <w:r>
          <w:t>3</w:t>
        </w:r>
        <w:r>
          <w:fldChar w:fldCharType="end"/>
        </w:r>
      </w:hyperlink>
    </w:p>
    <w:p>
      <w:pPr>
        <w:pStyle w:val="TOC2"/>
        <w:tabs>
          <w:tab w:val="right" w:leader="dot" w:pos="8306"/>
        </w:tabs>
      </w:pPr>
      <w:hyperlink w:anchor="_Toc17150" w:history="1">
        <w:r>
          <w:rPr>
            <w:rFonts w:ascii="仿宋" w:eastAsia="仿宋" w:hAnsi="仿宋" w:cs="仿宋" w:hint="eastAsia"/>
            <w:lang w:eastAsia="zh-CN"/>
          </w:rPr>
          <w:t>(一)、经济费用效益或费用效果分析</w:t>
        </w:r>
        <w:r>
          <w:tab/>
        </w:r>
        <w:r>
          <w:fldChar w:fldCharType="begin"/>
        </w:r>
        <w:r>
          <w:instrText xml:space="preserve"> PAGEREF _Toc17150 \h </w:instrText>
        </w:r>
        <w:r>
          <w:fldChar w:fldCharType="separate"/>
        </w:r>
        <w:r>
          <w:t>3</w:t>
        </w:r>
        <w:r>
          <w:fldChar w:fldCharType="end"/>
        </w:r>
      </w:hyperlink>
    </w:p>
    <w:p>
      <w:pPr>
        <w:pStyle w:val="TOC2"/>
        <w:tabs>
          <w:tab w:val="right" w:leader="dot" w:pos="8306"/>
        </w:tabs>
      </w:pPr>
      <w:hyperlink w:anchor="_Toc25898" w:history="1">
        <w:r>
          <w:rPr>
            <w:rFonts w:ascii="仿宋" w:eastAsia="仿宋" w:hAnsi="仿宋" w:cs="仿宋" w:hint="eastAsia"/>
            <w:lang w:eastAsia="zh-CN"/>
          </w:rPr>
          <w:t>(二)、行业影响分析</w:t>
        </w:r>
        <w:r>
          <w:tab/>
        </w:r>
        <w:r>
          <w:fldChar w:fldCharType="begin"/>
        </w:r>
        <w:r>
          <w:instrText xml:space="preserve"> PAGEREF _Toc25898 \h </w:instrText>
        </w:r>
        <w:r>
          <w:fldChar w:fldCharType="separate"/>
        </w:r>
        <w:r>
          <w:t>5</w:t>
        </w:r>
        <w:r>
          <w:fldChar w:fldCharType="end"/>
        </w:r>
      </w:hyperlink>
    </w:p>
    <w:p>
      <w:pPr>
        <w:pStyle w:val="TOC2"/>
        <w:tabs>
          <w:tab w:val="right" w:leader="dot" w:pos="8306"/>
        </w:tabs>
      </w:pPr>
      <w:hyperlink w:anchor="_Toc3791" w:history="1">
        <w:r>
          <w:rPr>
            <w:rFonts w:ascii="仿宋" w:eastAsia="仿宋" w:hAnsi="仿宋" w:cs="仿宋" w:hint="eastAsia"/>
            <w:lang w:eastAsia="zh-CN"/>
          </w:rPr>
          <w:t>(三)、区域经济影响分析</w:t>
        </w:r>
        <w:r>
          <w:tab/>
        </w:r>
        <w:r>
          <w:fldChar w:fldCharType="begin"/>
        </w:r>
        <w:r>
          <w:instrText xml:space="preserve"> PAGEREF _Toc3791 \h </w:instrText>
        </w:r>
        <w:r>
          <w:fldChar w:fldCharType="separate"/>
        </w:r>
        <w:r>
          <w:t>7</w:t>
        </w:r>
        <w:r>
          <w:fldChar w:fldCharType="end"/>
        </w:r>
      </w:hyperlink>
    </w:p>
    <w:p>
      <w:pPr>
        <w:pStyle w:val="TOC2"/>
        <w:tabs>
          <w:tab w:val="right" w:leader="dot" w:pos="8306"/>
        </w:tabs>
      </w:pPr>
      <w:hyperlink w:anchor="_Toc25810" w:history="1">
        <w:r>
          <w:rPr>
            <w:rFonts w:ascii="仿宋" w:eastAsia="仿宋" w:hAnsi="仿宋" w:cs="仿宋" w:hint="eastAsia"/>
            <w:lang w:eastAsia="zh-CN"/>
          </w:rPr>
          <w:t>(四)、宏观经济影响分析</w:t>
        </w:r>
        <w:r>
          <w:tab/>
        </w:r>
        <w:r>
          <w:fldChar w:fldCharType="begin"/>
        </w:r>
        <w:r>
          <w:instrText xml:space="preserve"> PAGEREF _Toc25810 \h </w:instrText>
        </w:r>
        <w:r>
          <w:fldChar w:fldCharType="separate"/>
        </w:r>
        <w:r>
          <w:t>8</w:t>
        </w:r>
        <w:r>
          <w:fldChar w:fldCharType="end"/>
        </w:r>
      </w:hyperlink>
    </w:p>
    <w:p>
      <w:pPr>
        <w:pStyle w:val="TOC1"/>
        <w:tabs>
          <w:tab w:val="right" w:leader="dot" w:pos="8306"/>
        </w:tabs>
      </w:pPr>
      <w:hyperlink w:anchor="_Toc8100" w:history="1">
        <w:r>
          <w:rPr>
            <w:rFonts w:ascii="仿宋" w:eastAsia="仿宋" w:hAnsi="仿宋" w:cs="仿宋" w:hint="eastAsia"/>
            <w:lang w:eastAsia="zh-CN"/>
          </w:rPr>
          <w:t>二、背景、必要性分析</w:t>
        </w:r>
        <w:r>
          <w:tab/>
        </w:r>
        <w:r>
          <w:fldChar w:fldCharType="begin"/>
        </w:r>
        <w:r>
          <w:instrText xml:space="preserve"> PAGEREF _Toc8100 \h </w:instrText>
        </w:r>
        <w:r>
          <w:fldChar w:fldCharType="separate"/>
        </w:r>
        <w:r>
          <w:t>9</w:t>
        </w:r>
        <w:r>
          <w:fldChar w:fldCharType="end"/>
        </w:r>
      </w:hyperlink>
    </w:p>
    <w:p>
      <w:pPr>
        <w:pStyle w:val="TOC2"/>
        <w:tabs>
          <w:tab w:val="right" w:leader="dot" w:pos="8306"/>
        </w:tabs>
      </w:pPr>
      <w:hyperlink w:anchor="_Toc22414" w:history="1">
        <w:r>
          <w:rPr>
            <w:rFonts w:ascii="仿宋" w:eastAsia="仿宋" w:hAnsi="仿宋" w:cs="仿宋" w:hint="eastAsia"/>
            <w:lang w:eastAsia="zh-CN"/>
          </w:rPr>
          <w:t>(一)、项目建设背景</w:t>
        </w:r>
        <w:r>
          <w:tab/>
        </w:r>
        <w:r>
          <w:fldChar w:fldCharType="begin"/>
        </w:r>
        <w:r>
          <w:instrText xml:space="preserve"> PAGEREF _Toc22414 \h </w:instrText>
        </w:r>
        <w:r>
          <w:fldChar w:fldCharType="separate"/>
        </w:r>
        <w:r>
          <w:t>9</w:t>
        </w:r>
        <w:r>
          <w:fldChar w:fldCharType="end"/>
        </w:r>
      </w:hyperlink>
    </w:p>
    <w:p>
      <w:pPr>
        <w:pStyle w:val="TOC2"/>
        <w:tabs>
          <w:tab w:val="right" w:leader="dot" w:pos="8306"/>
        </w:tabs>
      </w:pPr>
      <w:hyperlink w:anchor="_Toc23010" w:history="1">
        <w:r>
          <w:rPr>
            <w:rFonts w:ascii="仿宋" w:eastAsia="仿宋" w:hAnsi="仿宋" w:cs="仿宋" w:hint="eastAsia"/>
            <w:lang w:eastAsia="zh-CN"/>
          </w:rPr>
          <w:t>(二)、必要性分析</w:t>
        </w:r>
        <w:r>
          <w:tab/>
        </w:r>
        <w:r>
          <w:fldChar w:fldCharType="begin"/>
        </w:r>
        <w:r>
          <w:instrText xml:space="preserve"> PAGEREF _Toc23010 \h </w:instrText>
        </w:r>
        <w:r>
          <w:fldChar w:fldCharType="separate"/>
        </w:r>
        <w:r>
          <w:t>10</w:t>
        </w:r>
        <w:r>
          <w:fldChar w:fldCharType="end"/>
        </w:r>
      </w:hyperlink>
    </w:p>
    <w:p>
      <w:pPr>
        <w:pStyle w:val="TOC2"/>
        <w:tabs>
          <w:tab w:val="right" w:leader="dot" w:pos="8306"/>
        </w:tabs>
      </w:pPr>
      <w:hyperlink w:anchor="_Toc27422" w:history="1">
        <w:r>
          <w:rPr>
            <w:rFonts w:ascii="仿宋" w:eastAsia="仿宋" w:hAnsi="仿宋" w:cs="仿宋" w:hint="eastAsia"/>
            <w:lang w:eastAsia="zh-CN"/>
          </w:rPr>
          <w:t>(三)、项目建设有利条件</w:t>
        </w:r>
        <w:r>
          <w:tab/>
        </w:r>
        <w:r>
          <w:fldChar w:fldCharType="begin"/>
        </w:r>
        <w:r>
          <w:instrText xml:space="preserve"> PAGEREF _Toc27422 \h </w:instrText>
        </w:r>
        <w:r>
          <w:fldChar w:fldCharType="separate"/>
        </w:r>
        <w:r>
          <w:t>12</w:t>
        </w:r>
        <w:r>
          <w:fldChar w:fldCharType="end"/>
        </w:r>
      </w:hyperlink>
    </w:p>
    <w:p>
      <w:pPr>
        <w:pStyle w:val="TOC1"/>
        <w:tabs>
          <w:tab w:val="right" w:leader="dot" w:pos="8306"/>
        </w:tabs>
      </w:pPr>
      <w:hyperlink w:anchor="_Toc27508" w:history="1">
        <w:r>
          <w:rPr>
            <w:rFonts w:ascii="仿宋" w:eastAsia="仿宋" w:hAnsi="仿宋" w:cs="仿宋" w:hint="eastAsia"/>
            <w:lang w:eastAsia="zh-CN"/>
          </w:rPr>
          <w:t>三、发展规划、产业政策和行业准入分析</w:t>
        </w:r>
        <w:r>
          <w:tab/>
        </w:r>
        <w:r>
          <w:fldChar w:fldCharType="begin"/>
        </w:r>
        <w:r>
          <w:instrText xml:space="preserve"> PAGEREF _Toc27508 \h </w:instrText>
        </w:r>
        <w:r>
          <w:fldChar w:fldCharType="separate"/>
        </w:r>
        <w:r>
          <w:t>13</w:t>
        </w:r>
        <w:r>
          <w:fldChar w:fldCharType="end"/>
        </w:r>
      </w:hyperlink>
    </w:p>
    <w:p>
      <w:pPr>
        <w:pStyle w:val="TOC2"/>
        <w:tabs>
          <w:tab w:val="right" w:leader="dot" w:pos="8306"/>
        </w:tabs>
      </w:pPr>
      <w:hyperlink w:anchor="_Toc6211" w:history="1">
        <w:r>
          <w:rPr>
            <w:rFonts w:ascii="仿宋" w:eastAsia="仿宋" w:hAnsi="仿宋" w:cs="仿宋" w:hint="eastAsia"/>
            <w:lang w:eastAsia="zh-CN"/>
          </w:rPr>
          <w:t>(一)、发展规划分析</w:t>
        </w:r>
        <w:r>
          <w:tab/>
        </w:r>
        <w:r>
          <w:fldChar w:fldCharType="begin"/>
        </w:r>
        <w:r>
          <w:instrText xml:space="preserve"> PAGEREF _Toc6211 \h </w:instrText>
        </w:r>
        <w:r>
          <w:fldChar w:fldCharType="separate"/>
        </w:r>
        <w:r>
          <w:t>13</w:t>
        </w:r>
        <w:r>
          <w:fldChar w:fldCharType="end"/>
        </w:r>
      </w:hyperlink>
    </w:p>
    <w:p>
      <w:pPr>
        <w:pStyle w:val="TOC2"/>
        <w:tabs>
          <w:tab w:val="right" w:leader="dot" w:pos="8306"/>
        </w:tabs>
      </w:pPr>
      <w:hyperlink w:anchor="_Toc27280" w:history="1">
        <w:r>
          <w:rPr>
            <w:rFonts w:ascii="仿宋" w:eastAsia="仿宋" w:hAnsi="仿宋" w:cs="仿宋" w:hint="eastAsia"/>
            <w:lang w:eastAsia="zh-CN"/>
          </w:rPr>
          <w:t>(二)、产业政策分析</w:t>
        </w:r>
        <w:r>
          <w:tab/>
        </w:r>
        <w:r>
          <w:fldChar w:fldCharType="begin"/>
        </w:r>
        <w:r>
          <w:instrText xml:space="preserve"> PAGEREF _Toc27280 \h </w:instrText>
        </w:r>
        <w:r>
          <w:fldChar w:fldCharType="separate"/>
        </w:r>
        <w:r>
          <w:t>15</w:t>
        </w:r>
        <w:r>
          <w:fldChar w:fldCharType="end"/>
        </w:r>
      </w:hyperlink>
    </w:p>
    <w:p>
      <w:pPr>
        <w:pStyle w:val="TOC2"/>
        <w:tabs>
          <w:tab w:val="right" w:leader="dot" w:pos="8306"/>
        </w:tabs>
      </w:pPr>
      <w:hyperlink w:anchor="_Toc754" w:history="1">
        <w:r>
          <w:rPr>
            <w:rFonts w:ascii="仿宋" w:eastAsia="仿宋" w:hAnsi="仿宋" w:cs="仿宋" w:hint="eastAsia"/>
            <w:lang w:eastAsia="zh-CN"/>
          </w:rPr>
          <w:t>(三)、行业准入分析</w:t>
        </w:r>
        <w:r>
          <w:tab/>
        </w:r>
        <w:r>
          <w:fldChar w:fldCharType="begin"/>
        </w:r>
        <w:r>
          <w:instrText xml:space="preserve"> PAGEREF _Toc754 \h </w:instrText>
        </w:r>
        <w:r>
          <w:fldChar w:fldCharType="separate"/>
        </w:r>
        <w:r>
          <w:t>17</w:t>
        </w:r>
        <w:r>
          <w:fldChar w:fldCharType="end"/>
        </w:r>
      </w:hyperlink>
    </w:p>
    <w:p>
      <w:pPr>
        <w:pStyle w:val="TOC1"/>
        <w:tabs>
          <w:tab w:val="right" w:leader="dot" w:pos="8306"/>
        </w:tabs>
      </w:pPr>
      <w:hyperlink w:anchor="_Toc32672" w:history="1">
        <w:r>
          <w:rPr>
            <w:rFonts w:ascii="仿宋" w:eastAsia="仿宋" w:hAnsi="仿宋" w:cs="仿宋" w:hint="eastAsia"/>
            <w:lang w:eastAsia="zh-CN"/>
          </w:rPr>
          <w:t>四、财务管理与成本控制</w:t>
        </w:r>
        <w:r>
          <w:tab/>
        </w:r>
        <w:r>
          <w:fldChar w:fldCharType="begin"/>
        </w:r>
        <w:r>
          <w:instrText xml:space="preserve"> PAGEREF _Toc32672 \h </w:instrText>
        </w:r>
        <w:r>
          <w:fldChar w:fldCharType="separate"/>
        </w:r>
        <w:r>
          <w:t>18</w:t>
        </w:r>
        <w:r>
          <w:fldChar w:fldCharType="end"/>
        </w:r>
      </w:hyperlink>
    </w:p>
    <w:p>
      <w:pPr>
        <w:pStyle w:val="TOC2"/>
        <w:tabs>
          <w:tab w:val="right" w:leader="dot" w:pos="8306"/>
        </w:tabs>
      </w:pPr>
      <w:hyperlink w:anchor="_Toc7432" w:history="1">
        <w:r>
          <w:rPr>
            <w:rFonts w:ascii="仿宋" w:eastAsia="仿宋" w:hAnsi="仿宋" w:cs="仿宋" w:hint="eastAsia"/>
            <w:lang w:eastAsia="zh-CN"/>
          </w:rPr>
          <w:t>(一)、财务管理体系建设</w:t>
        </w:r>
        <w:r>
          <w:tab/>
        </w:r>
        <w:r>
          <w:fldChar w:fldCharType="begin"/>
        </w:r>
        <w:r>
          <w:instrText xml:space="preserve"> PAGEREF _Toc7432 \h </w:instrText>
        </w:r>
        <w:r>
          <w:fldChar w:fldCharType="separate"/>
        </w:r>
        <w:r>
          <w:t>18</w:t>
        </w:r>
        <w:r>
          <w:fldChar w:fldCharType="end"/>
        </w:r>
      </w:hyperlink>
    </w:p>
    <w:p>
      <w:pPr>
        <w:pStyle w:val="TOC2"/>
        <w:tabs>
          <w:tab w:val="right" w:leader="dot" w:pos="8306"/>
        </w:tabs>
      </w:pPr>
      <w:hyperlink w:anchor="_Toc7081" w:history="1">
        <w:r>
          <w:rPr>
            <w:rFonts w:ascii="仿宋" w:eastAsia="仿宋" w:hAnsi="仿宋" w:cs="仿宋" w:hint="eastAsia"/>
            <w:lang w:eastAsia="zh-CN"/>
          </w:rPr>
          <w:t>(二)、成本控制措施</w:t>
        </w:r>
        <w:r>
          <w:tab/>
        </w:r>
        <w:r>
          <w:fldChar w:fldCharType="begin"/>
        </w:r>
        <w:r>
          <w:instrText xml:space="preserve"> PAGEREF _Toc7081 \h </w:instrText>
        </w:r>
        <w:r>
          <w:fldChar w:fldCharType="separate"/>
        </w:r>
        <w:r>
          <w:t>19</w:t>
        </w:r>
        <w:r>
          <w:fldChar w:fldCharType="end"/>
        </w:r>
      </w:hyperlink>
    </w:p>
    <w:p>
      <w:pPr>
        <w:pStyle w:val="TOC1"/>
        <w:tabs>
          <w:tab w:val="right" w:leader="dot" w:pos="8306"/>
        </w:tabs>
      </w:pPr>
      <w:hyperlink w:anchor="_Toc10157" w:history="1">
        <w:r>
          <w:rPr>
            <w:rFonts w:ascii="仿宋" w:eastAsia="仿宋" w:hAnsi="仿宋" w:cs="仿宋" w:hint="eastAsia"/>
            <w:lang w:eastAsia="zh-CN"/>
          </w:rPr>
          <w:t>五、太阳能发电机组项目概论</w:t>
        </w:r>
        <w:r>
          <w:tab/>
        </w:r>
        <w:r>
          <w:fldChar w:fldCharType="begin"/>
        </w:r>
        <w:r>
          <w:instrText xml:space="preserve"> PAGEREF _Toc10157 \h </w:instrText>
        </w:r>
        <w:r>
          <w:fldChar w:fldCharType="separate"/>
        </w:r>
        <w:r>
          <w:t>21</w:t>
        </w:r>
        <w:r>
          <w:fldChar w:fldCharType="end"/>
        </w:r>
      </w:hyperlink>
    </w:p>
    <w:p>
      <w:pPr>
        <w:pStyle w:val="TOC2"/>
        <w:tabs>
          <w:tab w:val="right" w:leader="dot" w:pos="8306"/>
        </w:tabs>
      </w:pPr>
      <w:hyperlink w:anchor="_Toc1693" w:history="1">
        <w:r>
          <w:rPr>
            <w:rFonts w:ascii="仿宋" w:eastAsia="仿宋" w:hAnsi="仿宋" w:cs="仿宋" w:hint="eastAsia"/>
            <w:lang w:eastAsia="zh-CN"/>
          </w:rPr>
          <w:t>(一)、项目申报单位概况</w:t>
        </w:r>
        <w:r>
          <w:tab/>
        </w:r>
        <w:r>
          <w:fldChar w:fldCharType="begin"/>
        </w:r>
        <w:r>
          <w:instrText xml:space="preserve"> PAGEREF _Toc1693 \h </w:instrText>
        </w:r>
        <w:r>
          <w:fldChar w:fldCharType="separate"/>
        </w:r>
        <w:r>
          <w:t>21</w:t>
        </w:r>
        <w:r>
          <w:fldChar w:fldCharType="end"/>
        </w:r>
      </w:hyperlink>
    </w:p>
    <w:p>
      <w:pPr>
        <w:pStyle w:val="TOC2"/>
        <w:tabs>
          <w:tab w:val="right" w:leader="dot" w:pos="8306"/>
        </w:tabs>
      </w:pPr>
      <w:hyperlink w:anchor="_Toc20682" w:history="1">
        <w:r>
          <w:rPr>
            <w:rFonts w:ascii="仿宋" w:eastAsia="仿宋" w:hAnsi="仿宋" w:cs="仿宋" w:hint="eastAsia"/>
            <w:lang w:eastAsia="zh-CN"/>
          </w:rPr>
          <w:t>(二)、项目概况</w:t>
        </w:r>
        <w:r>
          <w:tab/>
        </w:r>
        <w:r>
          <w:fldChar w:fldCharType="begin"/>
        </w:r>
        <w:r>
          <w:instrText xml:space="preserve"> PAGEREF _Toc20682 \h </w:instrText>
        </w:r>
        <w:r>
          <w:fldChar w:fldCharType="separate"/>
        </w:r>
        <w:r>
          <w:t>22</w:t>
        </w:r>
        <w:r>
          <w:fldChar w:fldCharType="end"/>
        </w:r>
      </w:hyperlink>
    </w:p>
    <w:p>
      <w:pPr>
        <w:pStyle w:val="TOC1"/>
        <w:tabs>
          <w:tab w:val="right" w:leader="dot" w:pos="8306"/>
        </w:tabs>
      </w:pPr>
      <w:hyperlink w:anchor="_Toc11638" w:history="1">
        <w:r>
          <w:rPr>
            <w:rFonts w:ascii="仿宋" w:eastAsia="仿宋" w:hAnsi="仿宋" w:cs="仿宋" w:hint="eastAsia"/>
            <w:lang w:eastAsia="zh-CN"/>
          </w:rPr>
          <w:t>六、社会影响分析</w:t>
        </w:r>
        <w:r>
          <w:tab/>
        </w:r>
        <w:r>
          <w:fldChar w:fldCharType="begin"/>
        </w:r>
        <w:r>
          <w:instrText xml:space="preserve"> PAGEREF _Toc11638 \h </w:instrText>
        </w:r>
        <w:r>
          <w:fldChar w:fldCharType="separate"/>
        </w:r>
        <w:r>
          <w:t>25</w:t>
        </w:r>
        <w:r>
          <w:fldChar w:fldCharType="end"/>
        </w:r>
      </w:hyperlink>
    </w:p>
    <w:p>
      <w:pPr>
        <w:pStyle w:val="TOC2"/>
        <w:tabs>
          <w:tab w:val="right" w:leader="dot" w:pos="8306"/>
        </w:tabs>
      </w:pPr>
      <w:hyperlink w:anchor="_Toc21827" w:history="1">
        <w:r>
          <w:rPr>
            <w:rFonts w:ascii="仿宋" w:eastAsia="仿宋" w:hAnsi="仿宋" w:cs="仿宋" w:hint="eastAsia"/>
            <w:lang w:eastAsia="zh-CN"/>
          </w:rPr>
          <w:t>(一)、社会影响效果分析</w:t>
        </w:r>
        <w:r>
          <w:tab/>
        </w:r>
        <w:r>
          <w:fldChar w:fldCharType="begin"/>
        </w:r>
        <w:r>
          <w:instrText xml:space="preserve"> PAGEREF _Toc21827 \h </w:instrText>
        </w:r>
        <w:r>
          <w:fldChar w:fldCharType="separate"/>
        </w:r>
        <w:r>
          <w:t>25</w:t>
        </w:r>
        <w:r>
          <w:fldChar w:fldCharType="end"/>
        </w:r>
      </w:hyperlink>
    </w:p>
    <w:p>
      <w:pPr>
        <w:pStyle w:val="TOC2"/>
        <w:tabs>
          <w:tab w:val="right" w:leader="dot" w:pos="8306"/>
        </w:tabs>
      </w:pPr>
      <w:hyperlink w:anchor="_Toc5659" w:history="1">
        <w:r>
          <w:rPr>
            <w:rFonts w:ascii="仿宋" w:eastAsia="仿宋" w:hAnsi="仿宋" w:cs="仿宋" w:hint="eastAsia"/>
            <w:lang w:eastAsia="zh-CN"/>
          </w:rPr>
          <w:t>(二)、社会适应性分析</w:t>
        </w:r>
        <w:r>
          <w:tab/>
        </w:r>
        <w:r>
          <w:fldChar w:fldCharType="begin"/>
        </w:r>
        <w:r>
          <w:instrText xml:space="preserve"> PAGEREF _Toc5659 \h </w:instrText>
        </w:r>
        <w:r>
          <w:fldChar w:fldCharType="separate"/>
        </w:r>
        <w:r>
          <w:t>27</w:t>
        </w:r>
        <w:r>
          <w:fldChar w:fldCharType="end"/>
        </w:r>
      </w:hyperlink>
    </w:p>
    <w:p>
      <w:pPr>
        <w:pStyle w:val="TOC2"/>
        <w:tabs>
          <w:tab w:val="right" w:leader="dot" w:pos="8306"/>
        </w:tabs>
      </w:pPr>
      <w:hyperlink w:anchor="_Toc5577" w:history="1">
        <w:r>
          <w:rPr>
            <w:rFonts w:ascii="仿宋" w:eastAsia="仿宋" w:hAnsi="仿宋" w:cs="仿宋" w:hint="eastAsia"/>
            <w:lang w:eastAsia="zh-CN"/>
          </w:rPr>
          <w:t>(三)、社会风险及对策分析</w:t>
        </w:r>
        <w:r>
          <w:tab/>
        </w:r>
        <w:r>
          <w:fldChar w:fldCharType="begin"/>
        </w:r>
        <w:r>
          <w:instrText xml:space="preserve"> PAGEREF _Toc5577 \h </w:instrText>
        </w:r>
        <w:r>
          <w:fldChar w:fldCharType="separate"/>
        </w:r>
        <w:r>
          <w:t>29</w:t>
        </w:r>
        <w:r>
          <w:fldChar w:fldCharType="end"/>
        </w:r>
      </w:hyperlink>
    </w:p>
    <w:p>
      <w:pPr>
        <w:pStyle w:val="TOC1"/>
        <w:tabs>
          <w:tab w:val="right" w:leader="dot" w:pos="8306"/>
        </w:tabs>
      </w:pPr>
      <w:hyperlink w:anchor="_Toc20302" w:history="1">
        <w:r>
          <w:rPr>
            <w:rFonts w:ascii="仿宋" w:eastAsia="仿宋" w:hAnsi="仿宋" w:cs="仿宋" w:hint="eastAsia"/>
            <w:lang w:eastAsia="zh-CN"/>
          </w:rPr>
          <w:t>七、土地利用与规划方案</w:t>
        </w:r>
        <w:r>
          <w:tab/>
        </w:r>
        <w:r>
          <w:fldChar w:fldCharType="begin"/>
        </w:r>
        <w:r>
          <w:instrText xml:space="preserve"> PAGEREF _Toc20302 \h </w:instrText>
        </w:r>
        <w:r>
          <w:fldChar w:fldCharType="separate"/>
        </w:r>
        <w:r>
          <w:t>32</w:t>
        </w:r>
        <w:r>
          <w:fldChar w:fldCharType="end"/>
        </w:r>
      </w:hyperlink>
    </w:p>
    <w:p>
      <w:pPr>
        <w:pStyle w:val="TOC2"/>
        <w:tabs>
          <w:tab w:val="right" w:leader="dot" w:pos="8306"/>
        </w:tabs>
      </w:pPr>
      <w:hyperlink w:anchor="_Toc15238" w:history="1">
        <w:r>
          <w:rPr>
            <w:rFonts w:ascii="仿宋" w:eastAsia="仿宋" w:hAnsi="仿宋" w:cs="仿宋" w:hint="eastAsia"/>
            <w:lang w:eastAsia="zh-CN"/>
          </w:rPr>
          <w:t>(一)、项目用地情况分析</w:t>
        </w:r>
        <w:r>
          <w:tab/>
        </w:r>
        <w:r>
          <w:fldChar w:fldCharType="begin"/>
        </w:r>
        <w:r>
          <w:instrText xml:space="preserve"> PAGEREF _Toc15238 \h </w:instrText>
        </w:r>
        <w:r>
          <w:fldChar w:fldCharType="separate"/>
        </w:r>
        <w:r>
          <w:t>32</w:t>
        </w:r>
        <w:r>
          <w:fldChar w:fldCharType="end"/>
        </w:r>
      </w:hyperlink>
    </w:p>
    <w:p>
      <w:pPr>
        <w:pStyle w:val="TOC2"/>
        <w:tabs>
          <w:tab w:val="right" w:leader="dot" w:pos="8306"/>
        </w:tabs>
      </w:pPr>
      <w:hyperlink w:anchor="_Toc9530" w:history="1">
        <w:r>
          <w:rPr>
            <w:rFonts w:ascii="仿宋" w:eastAsia="仿宋" w:hAnsi="仿宋" w:cs="仿宋" w:hint="eastAsia"/>
            <w:lang w:eastAsia="zh-CN"/>
          </w:rPr>
          <w:t>(二)、土地利用规划方案</w:t>
        </w:r>
        <w:r>
          <w:tab/>
        </w:r>
        <w:r>
          <w:fldChar w:fldCharType="begin"/>
        </w:r>
        <w:r>
          <w:instrText xml:space="preserve"> PAGEREF _Toc9530 \h </w:instrText>
        </w:r>
        <w:r>
          <w:fldChar w:fldCharType="separate"/>
        </w:r>
        <w:r>
          <w:t>33</w:t>
        </w:r>
        <w:r>
          <w:fldChar w:fldCharType="end"/>
        </w:r>
      </w:hyperlink>
    </w:p>
    <w:p>
      <w:pPr>
        <w:pStyle w:val="TOC1"/>
        <w:tabs>
          <w:tab w:val="right" w:leader="dot" w:pos="8306"/>
        </w:tabs>
      </w:pPr>
      <w:hyperlink w:anchor="_Toc13047" w:history="1">
        <w:r>
          <w:rPr>
            <w:rFonts w:ascii="仿宋" w:eastAsia="仿宋" w:hAnsi="仿宋" w:cs="仿宋" w:hint="eastAsia"/>
            <w:lang w:eastAsia="zh-CN"/>
          </w:rPr>
          <w:t>八、经济效益与社会效益优化</w:t>
        </w:r>
        <w:r>
          <w:tab/>
        </w:r>
        <w:r>
          <w:fldChar w:fldCharType="begin"/>
        </w:r>
        <w:r>
          <w:instrText xml:space="preserve"> PAGEREF _Toc13047 \h </w:instrText>
        </w:r>
        <w:r>
          <w:fldChar w:fldCharType="separate"/>
        </w:r>
        <w:r>
          <w:t>34</w:t>
        </w:r>
        <w:r>
          <w:fldChar w:fldCharType="end"/>
        </w:r>
      </w:hyperlink>
    </w:p>
    <w:p>
      <w:pPr>
        <w:pStyle w:val="TOC2"/>
        <w:tabs>
          <w:tab w:val="right" w:leader="dot" w:pos="8306"/>
        </w:tabs>
      </w:pPr>
      <w:hyperlink w:anchor="_Toc26468" w:history="1">
        <w:r>
          <w:rPr>
            <w:rFonts w:ascii="仿宋" w:eastAsia="仿宋" w:hAnsi="仿宋" w:cs="仿宋" w:hint="eastAsia"/>
            <w:lang w:eastAsia="zh-CN"/>
          </w:rPr>
          <w:t>(一)、经济效益提升策略</w:t>
        </w:r>
        <w:r>
          <w:tab/>
        </w:r>
        <w:r>
          <w:fldChar w:fldCharType="begin"/>
        </w:r>
        <w:r>
          <w:instrText xml:space="preserve"> PAGEREF _Toc26468 \h </w:instrText>
        </w:r>
        <w:r>
          <w:fldChar w:fldCharType="separate"/>
        </w:r>
        <w:r>
          <w:t>34</w:t>
        </w:r>
        <w:r>
          <w:fldChar w:fldCharType="end"/>
        </w:r>
      </w:hyperlink>
    </w:p>
    <w:p>
      <w:pPr>
        <w:pStyle w:val="TOC2"/>
        <w:tabs>
          <w:tab w:val="right" w:leader="dot" w:pos="8306"/>
        </w:tabs>
      </w:pPr>
      <w:hyperlink w:anchor="_Toc13988" w:history="1">
        <w:r>
          <w:rPr>
            <w:rFonts w:ascii="仿宋" w:eastAsia="仿宋" w:hAnsi="仿宋" w:cs="仿宋" w:hint="eastAsia"/>
            <w:lang w:eastAsia="zh-CN"/>
          </w:rPr>
          <w:t>(二)、社会效益增强方案</w:t>
        </w:r>
        <w:r>
          <w:tab/>
        </w:r>
        <w:r>
          <w:fldChar w:fldCharType="begin"/>
        </w:r>
        <w:r>
          <w:instrText xml:space="preserve"> PAGEREF _Toc13988 \h </w:instrText>
        </w:r>
        <w:r>
          <w:fldChar w:fldCharType="separate"/>
        </w:r>
        <w:r>
          <w:t>35</w:t>
        </w:r>
        <w:r>
          <w:fldChar w:fldCharType="end"/>
        </w:r>
      </w:hyperlink>
    </w:p>
    <w:p>
      <w:pPr>
        <w:pStyle w:val="TOC1"/>
        <w:tabs>
          <w:tab w:val="right" w:leader="dot" w:pos="8306"/>
        </w:tabs>
      </w:pPr>
      <w:hyperlink w:anchor="_Toc13051" w:history="1">
        <w:r>
          <w:rPr>
            <w:rFonts w:ascii="仿宋" w:eastAsia="仿宋" w:hAnsi="仿宋" w:cs="仿宋" w:hint="eastAsia"/>
            <w:lang w:eastAsia="zh-CN"/>
          </w:rPr>
          <w:t>九、环境保护与绿色发展</w:t>
        </w:r>
        <w:r>
          <w:tab/>
        </w:r>
        <w:r>
          <w:fldChar w:fldCharType="begin"/>
        </w:r>
        <w:r>
          <w:instrText xml:space="preserve"> PAGEREF _Toc13051 \h </w:instrText>
        </w:r>
        <w:r>
          <w:fldChar w:fldCharType="separate"/>
        </w:r>
        <w:r>
          <w:t>36</w:t>
        </w:r>
        <w:r>
          <w:fldChar w:fldCharType="end"/>
        </w:r>
      </w:hyperlink>
    </w:p>
    <w:p>
      <w:pPr>
        <w:pStyle w:val="TOC2"/>
        <w:tabs>
          <w:tab w:val="right" w:leader="dot" w:pos="8306"/>
        </w:tabs>
      </w:pPr>
      <w:hyperlink w:anchor="_Toc12448" w:history="1">
        <w:r>
          <w:rPr>
            <w:rFonts w:ascii="仿宋" w:eastAsia="仿宋" w:hAnsi="仿宋" w:cs="仿宋" w:hint="eastAsia"/>
            <w:lang w:eastAsia="zh-CN"/>
          </w:rPr>
          <w:t>(一)、环境保护措施</w:t>
        </w:r>
        <w:r>
          <w:tab/>
        </w:r>
        <w:r>
          <w:fldChar w:fldCharType="begin"/>
        </w:r>
        <w:r>
          <w:instrText xml:space="preserve"> PAGEREF _Toc12448 \h </w:instrText>
        </w:r>
        <w:r>
          <w:fldChar w:fldCharType="separate"/>
        </w:r>
        <w:r>
          <w:t>36</w:t>
        </w:r>
        <w:r>
          <w:fldChar w:fldCharType="end"/>
        </w:r>
      </w:hyperlink>
    </w:p>
    <w:p>
      <w:pPr>
        <w:pStyle w:val="TOC2"/>
        <w:tabs>
          <w:tab w:val="right" w:leader="dot" w:pos="8306"/>
        </w:tabs>
      </w:pPr>
      <w:hyperlink w:anchor="_Toc3299" w:history="1">
        <w:r>
          <w:rPr>
            <w:rFonts w:ascii="仿宋" w:eastAsia="仿宋" w:hAnsi="仿宋" w:cs="仿宋" w:hint="eastAsia"/>
            <w:lang w:eastAsia="zh-CN"/>
          </w:rPr>
          <w:t>(二)、绿色发展与可持续发展策略</w:t>
        </w:r>
        <w:r>
          <w:tab/>
        </w:r>
        <w:r>
          <w:fldChar w:fldCharType="begin"/>
        </w:r>
        <w:r>
          <w:instrText xml:space="preserve"> PAGEREF _Toc3299 \h </w:instrText>
        </w:r>
        <w:r>
          <w:fldChar w:fldCharType="separate"/>
        </w:r>
        <w:r>
          <w:t>38</w:t>
        </w:r>
        <w:r>
          <w:fldChar w:fldCharType="end"/>
        </w:r>
      </w:hyperlink>
    </w:p>
    <w:p>
      <w:pPr>
        <w:pStyle w:val="TOC1"/>
        <w:tabs>
          <w:tab w:val="right" w:leader="dot" w:pos="8306"/>
        </w:tabs>
      </w:pPr>
      <w:hyperlink w:anchor="_Toc12529" w:history="1">
        <w:r>
          <w:rPr>
            <w:rFonts w:ascii="仿宋" w:eastAsia="仿宋" w:hAnsi="仿宋" w:cs="仿宋" w:hint="eastAsia"/>
            <w:lang w:eastAsia="zh-CN"/>
          </w:rPr>
          <w:t>十、项目变更管理</w:t>
        </w:r>
        <w:r>
          <w:tab/>
        </w:r>
        <w:r>
          <w:fldChar w:fldCharType="begin"/>
        </w:r>
        <w:r>
          <w:instrText xml:space="preserve"> PAGEREF _Toc12529 \h </w:instrText>
        </w:r>
        <w:r>
          <w:fldChar w:fldCharType="separate"/>
        </w:r>
        <w:r>
          <w:t>39</w:t>
        </w:r>
        <w:r>
          <w:fldChar w:fldCharType="end"/>
        </w:r>
      </w:hyperlink>
    </w:p>
    <w:p>
      <w:pPr>
        <w:pStyle w:val="TOC2"/>
        <w:tabs>
          <w:tab w:val="right" w:leader="dot" w:pos="8306"/>
        </w:tabs>
      </w:pPr>
      <w:hyperlink w:anchor="_Toc12532" w:history="1">
        <w:r>
          <w:rPr>
            <w:rFonts w:ascii="仿宋" w:eastAsia="仿宋" w:hAnsi="仿宋" w:cs="仿宋" w:hint="eastAsia"/>
            <w:lang w:eastAsia="zh-CN"/>
          </w:rPr>
          <w:t>(一)、变更控制流程</w:t>
        </w:r>
        <w:r>
          <w:tab/>
        </w:r>
        <w:r>
          <w:fldChar w:fldCharType="begin"/>
        </w:r>
        <w:r>
          <w:instrText xml:space="preserve"> PAGEREF _Toc12532 \h </w:instrText>
        </w:r>
        <w:r>
          <w:fldChar w:fldCharType="separate"/>
        </w:r>
        <w:r>
          <w:t>39</w:t>
        </w:r>
        <w:r>
          <w:fldChar w:fldCharType="end"/>
        </w:r>
      </w:hyperlink>
    </w:p>
    <w:p>
      <w:pPr>
        <w:pStyle w:val="TOC2"/>
        <w:tabs>
          <w:tab w:val="right" w:leader="dot" w:pos="8306"/>
        </w:tabs>
      </w:pPr>
      <w:hyperlink w:anchor="_Toc26704" w:history="1">
        <w:r>
          <w:rPr>
            <w:rFonts w:ascii="仿宋" w:eastAsia="仿宋" w:hAnsi="仿宋" w:cs="仿宋" w:hint="eastAsia"/>
            <w:lang w:eastAsia="zh-CN"/>
          </w:rPr>
          <w:t>(二)、影响评估与处理</w:t>
        </w:r>
        <w:r>
          <w:tab/>
        </w:r>
        <w:r>
          <w:fldChar w:fldCharType="begin"/>
        </w:r>
        <w:r>
          <w:instrText xml:space="preserve"> PAGEREF _Toc26704 \h </w:instrText>
        </w:r>
        <w:r>
          <w:fldChar w:fldCharType="separate"/>
        </w:r>
        <w:r>
          <w:t>40</w:t>
        </w:r>
        <w:r>
          <w:fldChar w:fldCharType="end"/>
        </w:r>
      </w:hyperlink>
    </w:p>
    <w:p>
      <w:pPr>
        <w:pStyle w:val="TOC2"/>
        <w:tabs>
          <w:tab w:val="right" w:leader="dot" w:pos="8306"/>
        </w:tabs>
      </w:pPr>
      <w:hyperlink w:anchor="_Toc26685" w:history="1">
        <w:r>
          <w:rPr>
            <w:rFonts w:ascii="仿宋" w:eastAsia="仿宋" w:hAnsi="仿宋" w:cs="仿宋" w:hint="eastAsia"/>
            <w:lang w:eastAsia="zh-CN"/>
          </w:rPr>
          <w:t>(三)、变更记录与追踪</w:t>
        </w:r>
        <w:r>
          <w:tab/>
        </w:r>
        <w:r>
          <w:fldChar w:fldCharType="begin"/>
        </w:r>
        <w:r>
          <w:instrText xml:space="preserve"> PAGEREF _Toc26685 \h </w:instrText>
        </w:r>
        <w:r>
          <w:fldChar w:fldCharType="separate"/>
        </w:r>
        <w:r>
          <w:t>42</w:t>
        </w:r>
        <w:r>
          <w:fldChar w:fldCharType="end"/>
        </w:r>
      </w:hyperlink>
    </w:p>
    <w:p>
      <w:pPr>
        <w:pStyle w:val="TOC2"/>
        <w:tabs>
          <w:tab w:val="right" w:leader="dot" w:pos="8306"/>
        </w:tabs>
      </w:pPr>
      <w:hyperlink w:anchor="_Toc20967" w:history="1">
        <w:r>
          <w:rPr>
            <w:rFonts w:ascii="仿宋" w:eastAsia="仿宋" w:hAnsi="仿宋" w:cs="仿宋" w:hint="eastAsia"/>
            <w:lang w:eastAsia="zh-CN"/>
          </w:rPr>
          <w:t>(四)、变更管理策略</w:t>
        </w:r>
        <w:r>
          <w:tab/>
        </w:r>
        <w:r>
          <w:fldChar w:fldCharType="begin"/>
        </w:r>
        <w:r>
          <w:instrText xml:space="preserve"> PAGEREF _Toc20967 \h </w:instrText>
        </w:r>
        <w:r>
          <w:fldChar w:fldCharType="separate"/>
        </w:r>
        <w:r>
          <w:t>43</w:t>
        </w:r>
        <w:r>
          <w:fldChar w:fldCharType="end"/>
        </w:r>
      </w:hyperlink>
    </w:p>
    <w:p>
      <w:pPr>
        <w:pStyle w:val="TOC1"/>
        <w:tabs>
          <w:tab w:val="right" w:leader="dot" w:pos="8306"/>
        </w:tabs>
      </w:pPr>
      <w:hyperlink w:anchor="_Toc1609" w:history="1">
        <w:r>
          <w:rPr>
            <w:rFonts w:ascii="仿宋" w:eastAsia="仿宋" w:hAnsi="仿宋" w:cs="仿宋" w:hint="eastAsia"/>
            <w:lang w:eastAsia="zh-CN"/>
          </w:rPr>
          <w:t>十一、项目质量与标准</w:t>
        </w:r>
        <w:r>
          <w:tab/>
        </w:r>
        <w:r>
          <w:fldChar w:fldCharType="begin"/>
        </w:r>
        <w:r>
          <w:instrText xml:space="preserve"> PAGEREF _Toc1609 \h </w:instrText>
        </w:r>
        <w:r>
          <w:fldChar w:fldCharType="separate"/>
        </w:r>
        <w:r>
          <w:t>45</w:t>
        </w:r>
        <w:r>
          <w:fldChar w:fldCharType="end"/>
        </w:r>
      </w:hyperlink>
    </w:p>
    <w:p>
      <w:pPr>
        <w:pStyle w:val="TOC2"/>
        <w:tabs>
          <w:tab w:val="right" w:leader="dot" w:pos="8306"/>
        </w:tabs>
      </w:pPr>
      <w:hyperlink w:anchor="_Toc19442" w:history="1">
        <w:r>
          <w:rPr>
            <w:rFonts w:ascii="仿宋" w:eastAsia="仿宋" w:hAnsi="仿宋" w:cs="仿宋" w:hint="eastAsia"/>
            <w:lang w:eastAsia="zh-CN"/>
          </w:rPr>
          <w:t>(一)、质量保障体系</w:t>
        </w:r>
        <w:r>
          <w:tab/>
        </w:r>
        <w:r>
          <w:fldChar w:fldCharType="begin"/>
        </w:r>
        <w:r>
          <w:instrText xml:space="preserve"> PAGEREF _Toc19442 \h </w:instrText>
        </w:r>
        <w:r>
          <w:fldChar w:fldCharType="separate"/>
        </w:r>
        <w:r>
          <w:t>45</w:t>
        </w:r>
        <w:r>
          <w:fldChar w:fldCharType="end"/>
        </w:r>
      </w:hyperlink>
    </w:p>
    <w:p>
      <w:pPr>
        <w:pStyle w:val="TOC2"/>
        <w:tabs>
          <w:tab w:val="right" w:leader="dot" w:pos="8306"/>
        </w:tabs>
      </w:pPr>
      <w:hyperlink w:anchor="_Toc28095" w:history="1">
        <w:r>
          <w:rPr>
            <w:rFonts w:ascii="仿宋" w:eastAsia="仿宋" w:hAnsi="仿宋" w:cs="仿宋" w:hint="eastAsia"/>
            <w:lang w:eastAsia="zh-CN"/>
          </w:rPr>
          <w:t>(二)、标准化作业流程</w:t>
        </w:r>
        <w:r>
          <w:tab/>
        </w:r>
        <w:r>
          <w:fldChar w:fldCharType="begin"/>
        </w:r>
        <w:r>
          <w:instrText xml:space="preserve"> PAGEREF _Toc28095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87" w:history="1">
        <w:r>
          <w:rPr>
            <w:rFonts w:ascii="仿宋" w:eastAsia="仿宋" w:hAnsi="仿宋" w:cs="仿宋" w:hint="eastAsia"/>
            <w:lang w:eastAsia="zh-CN"/>
          </w:rPr>
          <w:t>(三)、质量监控与评估</w:t>
        </w:r>
        <w:r>
          <w:tab/>
        </w:r>
        <w:r>
          <w:fldChar w:fldCharType="begin"/>
        </w:r>
        <w:r>
          <w:instrText xml:space="preserve"> PAGEREF _Toc7787 \h </w:instrText>
        </w:r>
        <w:r>
          <w:fldChar w:fldCharType="separate"/>
        </w:r>
        <w:r>
          <w:t>48</w:t>
        </w:r>
        <w:r>
          <w:fldChar w:fldCharType="end"/>
        </w:r>
      </w:hyperlink>
    </w:p>
    <w:p>
      <w:pPr>
        <w:pStyle w:val="TOC2"/>
        <w:tabs>
          <w:tab w:val="right" w:leader="dot" w:pos="8306"/>
        </w:tabs>
      </w:pPr>
      <w:hyperlink w:anchor="_Toc16087" w:history="1">
        <w:r>
          <w:rPr>
            <w:rFonts w:ascii="仿宋" w:eastAsia="仿宋" w:hAnsi="仿宋" w:cs="仿宋" w:hint="eastAsia"/>
            <w:lang w:eastAsia="zh-CN"/>
          </w:rPr>
          <w:t>(四)、质量改进计划</w:t>
        </w:r>
        <w:r>
          <w:tab/>
        </w:r>
        <w:r>
          <w:fldChar w:fldCharType="begin"/>
        </w:r>
        <w:r>
          <w:instrText xml:space="preserve"> PAGEREF _Toc16087 \h </w:instrText>
        </w:r>
        <w:r>
          <w:fldChar w:fldCharType="separate"/>
        </w:r>
        <w:r>
          <w:t>49</w:t>
        </w:r>
        <w:r>
          <w:fldChar w:fldCharType="end"/>
        </w:r>
      </w:hyperlink>
    </w:p>
    <w:p>
      <w:pPr>
        <w:pStyle w:val="TOC1"/>
        <w:tabs>
          <w:tab w:val="right" w:leader="dot" w:pos="8306"/>
        </w:tabs>
      </w:pPr>
      <w:hyperlink w:anchor="_Toc10293" w:history="1">
        <w:r>
          <w:rPr>
            <w:rFonts w:ascii="仿宋" w:eastAsia="仿宋" w:hAnsi="仿宋" w:cs="仿宋" w:hint="eastAsia"/>
            <w:lang w:eastAsia="zh-CN"/>
          </w:rPr>
          <w:t>十二、技术创新与产业升级</w:t>
        </w:r>
        <w:r>
          <w:tab/>
        </w:r>
        <w:r>
          <w:fldChar w:fldCharType="begin"/>
        </w:r>
        <w:r>
          <w:instrText xml:space="preserve"> PAGEREF _Toc10293 \h </w:instrText>
        </w:r>
        <w:r>
          <w:fldChar w:fldCharType="separate"/>
        </w:r>
        <w:r>
          <w:t>50</w:t>
        </w:r>
        <w:r>
          <w:fldChar w:fldCharType="end"/>
        </w:r>
      </w:hyperlink>
    </w:p>
    <w:p>
      <w:pPr>
        <w:pStyle w:val="TOC2"/>
        <w:tabs>
          <w:tab w:val="right" w:leader="dot" w:pos="8306"/>
        </w:tabs>
      </w:pPr>
      <w:hyperlink w:anchor="_Toc9834" w:history="1">
        <w:r>
          <w:rPr>
            <w:rFonts w:ascii="仿宋" w:eastAsia="仿宋" w:hAnsi="仿宋" w:cs="仿宋" w:hint="eastAsia"/>
            <w:lang w:eastAsia="zh-CN"/>
          </w:rPr>
          <w:t>(一)、技术创新方向与目标</w:t>
        </w:r>
        <w:r>
          <w:tab/>
        </w:r>
        <w:r>
          <w:fldChar w:fldCharType="begin"/>
        </w:r>
        <w:r>
          <w:instrText xml:space="preserve"> PAGEREF _Toc9834 \h </w:instrText>
        </w:r>
        <w:r>
          <w:fldChar w:fldCharType="separate"/>
        </w:r>
        <w:r>
          <w:t>50</w:t>
        </w:r>
        <w:r>
          <w:fldChar w:fldCharType="end"/>
        </w:r>
      </w:hyperlink>
    </w:p>
    <w:p>
      <w:pPr>
        <w:pStyle w:val="TOC2"/>
        <w:tabs>
          <w:tab w:val="right" w:leader="dot" w:pos="8306"/>
        </w:tabs>
      </w:pPr>
      <w:hyperlink w:anchor="_Toc28242" w:history="1">
        <w:r>
          <w:rPr>
            <w:rFonts w:ascii="仿宋" w:eastAsia="仿宋" w:hAnsi="仿宋" w:cs="仿宋" w:hint="eastAsia"/>
            <w:lang w:eastAsia="zh-CN"/>
          </w:rPr>
          <w:t>(二)、产业升级路径与措施</w:t>
        </w:r>
        <w:r>
          <w:tab/>
        </w:r>
        <w:r>
          <w:fldChar w:fldCharType="begin"/>
        </w:r>
        <w:r>
          <w:instrText xml:space="preserve"> PAGEREF _Toc28242 \h </w:instrText>
        </w:r>
        <w:r>
          <w:fldChar w:fldCharType="separate"/>
        </w:r>
        <w:r>
          <w:t>52</w:t>
        </w:r>
        <w:r>
          <w:fldChar w:fldCharType="end"/>
        </w:r>
      </w:hyperlink>
    </w:p>
    <w:p>
      <w:pPr>
        <w:pStyle w:val="TOC1"/>
        <w:tabs>
          <w:tab w:val="right" w:leader="dot" w:pos="8306"/>
        </w:tabs>
      </w:pPr>
      <w:hyperlink w:anchor="_Toc15026" w:history="1">
        <w:r>
          <w:rPr>
            <w:rFonts w:ascii="仿宋" w:eastAsia="仿宋" w:hAnsi="仿宋" w:cs="仿宋" w:hint="eastAsia"/>
            <w:lang w:eastAsia="zh-CN"/>
          </w:rPr>
          <w:t>十三、产业协同与集群发展</w:t>
        </w:r>
        <w:r>
          <w:tab/>
        </w:r>
        <w:r>
          <w:fldChar w:fldCharType="begin"/>
        </w:r>
        <w:r>
          <w:instrText xml:space="preserve"> PAGEREF _Toc15026 \h </w:instrText>
        </w:r>
        <w:r>
          <w:fldChar w:fldCharType="separate"/>
        </w:r>
        <w:r>
          <w:t>53</w:t>
        </w:r>
        <w:r>
          <w:fldChar w:fldCharType="end"/>
        </w:r>
      </w:hyperlink>
    </w:p>
    <w:p>
      <w:pPr>
        <w:pStyle w:val="TOC2"/>
        <w:tabs>
          <w:tab w:val="right" w:leader="dot" w:pos="8306"/>
        </w:tabs>
      </w:pPr>
      <w:hyperlink w:anchor="_Toc26164" w:history="1">
        <w:r>
          <w:rPr>
            <w:rFonts w:ascii="仿宋" w:eastAsia="仿宋" w:hAnsi="仿宋" w:cs="仿宋" w:hint="eastAsia"/>
            <w:lang w:eastAsia="zh-CN"/>
          </w:rPr>
          <w:t>(一)、产业协同机制建设</w:t>
        </w:r>
        <w:r>
          <w:tab/>
        </w:r>
        <w:r>
          <w:fldChar w:fldCharType="begin"/>
        </w:r>
        <w:r>
          <w:instrText xml:space="preserve"> PAGEREF _Toc26164 \h </w:instrText>
        </w:r>
        <w:r>
          <w:fldChar w:fldCharType="separate"/>
        </w:r>
        <w:r>
          <w:t>53</w:t>
        </w:r>
        <w:r>
          <w:fldChar w:fldCharType="end"/>
        </w:r>
      </w:hyperlink>
    </w:p>
    <w:p>
      <w:pPr>
        <w:pStyle w:val="TOC2"/>
        <w:tabs>
          <w:tab w:val="right" w:leader="dot" w:pos="8306"/>
        </w:tabs>
      </w:pPr>
      <w:hyperlink w:anchor="_Toc31486" w:history="1">
        <w:r>
          <w:rPr>
            <w:rFonts w:ascii="仿宋" w:eastAsia="仿宋" w:hAnsi="仿宋" w:cs="仿宋" w:hint="eastAsia"/>
            <w:lang w:eastAsia="zh-CN"/>
          </w:rPr>
          <w:t>(二)、产业集群培育与发展</w:t>
        </w:r>
        <w:r>
          <w:tab/>
        </w:r>
        <w:r>
          <w:fldChar w:fldCharType="begin"/>
        </w:r>
        <w:r>
          <w:instrText xml:space="preserve"> PAGEREF _Toc31486 \h </w:instrText>
        </w:r>
        <w:r>
          <w:fldChar w:fldCharType="separate"/>
        </w:r>
        <w:r>
          <w:t>54</w:t>
        </w:r>
        <w:r>
          <w:fldChar w:fldCharType="end"/>
        </w:r>
      </w:hyperlink>
    </w:p>
    <w:p>
      <w:pPr>
        <w:pStyle w:val="TOC1"/>
        <w:tabs>
          <w:tab w:val="right" w:leader="dot" w:pos="8306"/>
        </w:tabs>
      </w:pPr>
      <w:hyperlink w:anchor="_Toc23332" w:history="1">
        <w:r>
          <w:rPr>
            <w:rFonts w:ascii="仿宋" w:eastAsia="仿宋" w:hAnsi="仿宋" w:cs="仿宋" w:hint="eastAsia"/>
            <w:lang w:eastAsia="zh-CN"/>
          </w:rPr>
          <w:t>十四、法律法规与政策遵循</w:t>
        </w:r>
        <w:r>
          <w:tab/>
        </w:r>
        <w:r>
          <w:fldChar w:fldCharType="begin"/>
        </w:r>
        <w:r>
          <w:instrText xml:space="preserve"> PAGEREF _Toc23332 \h </w:instrText>
        </w:r>
        <w:r>
          <w:fldChar w:fldCharType="separate"/>
        </w:r>
        <w:r>
          <w:t>55</w:t>
        </w:r>
        <w:r>
          <w:fldChar w:fldCharType="end"/>
        </w:r>
      </w:hyperlink>
    </w:p>
    <w:p>
      <w:pPr>
        <w:pStyle w:val="TOC2"/>
        <w:tabs>
          <w:tab w:val="right" w:leader="dot" w:pos="8306"/>
        </w:tabs>
      </w:pPr>
      <w:hyperlink w:anchor="_Toc29138" w:history="1">
        <w:r>
          <w:rPr>
            <w:rFonts w:ascii="仿宋" w:eastAsia="仿宋" w:hAnsi="仿宋" w:cs="仿宋" w:hint="eastAsia"/>
            <w:lang w:eastAsia="zh-CN"/>
          </w:rPr>
          <w:t>(一)、法律法规遵守</w:t>
        </w:r>
        <w:r>
          <w:tab/>
        </w:r>
        <w:r>
          <w:fldChar w:fldCharType="begin"/>
        </w:r>
        <w:r>
          <w:instrText xml:space="preserve"> PAGEREF _Toc29138 \h </w:instrText>
        </w:r>
        <w:r>
          <w:fldChar w:fldCharType="separate"/>
        </w:r>
        <w:r>
          <w:t>55</w:t>
        </w:r>
        <w:r>
          <w:fldChar w:fldCharType="end"/>
        </w:r>
      </w:hyperlink>
    </w:p>
    <w:p>
      <w:pPr>
        <w:pStyle w:val="TOC2"/>
        <w:tabs>
          <w:tab w:val="right" w:leader="dot" w:pos="8306"/>
        </w:tabs>
      </w:pPr>
      <w:hyperlink w:anchor="_Toc4181" w:history="1">
        <w:r>
          <w:rPr>
            <w:rFonts w:ascii="仿宋" w:eastAsia="仿宋" w:hAnsi="仿宋" w:cs="仿宋" w:hint="eastAsia"/>
            <w:lang w:eastAsia="zh-CN"/>
          </w:rPr>
          <w:t>(二)、政策导向与利用</w:t>
        </w:r>
        <w:r>
          <w:tab/>
        </w:r>
        <w:r>
          <w:fldChar w:fldCharType="begin"/>
        </w:r>
        <w:r>
          <w:instrText xml:space="preserve"> PAGEREF _Toc4181 \h </w:instrText>
        </w:r>
        <w:r>
          <w:fldChar w:fldCharType="separate"/>
        </w:r>
        <w:r>
          <w:t>56</w:t>
        </w:r>
        <w:r>
          <w:fldChar w:fldCharType="end"/>
        </w:r>
      </w:hyperlink>
    </w:p>
    <w:p>
      <w:pPr>
        <w:pStyle w:val="TOC1"/>
        <w:tabs>
          <w:tab w:val="right" w:leader="dot" w:pos="8306"/>
        </w:tabs>
      </w:pPr>
      <w:hyperlink w:anchor="_Toc13655" w:history="1">
        <w:r>
          <w:rPr>
            <w:rFonts w:ascii="仿宋" w:eastAsia="仿宋" w:hAnsi="仿宋" w:cs="仿宋" w:hint="eastAsia"/>
            <w:lang w:eastAsia="zh-CN"/>
          </w:rPr>
          <w:t>十五、创新驱动与持续发展</w:t>
        </w:r>
        <w:r>
          <w:tab/>
        </w:r>
        <w:r>
          <w:fldChar w:fldCharType="begin"/>
        </w:r>
        <w:r>
          <w:instrText xml:space="preserve"> PAGEREF _Toc13655 \h </w:instrText>
        </w:r>
        <w:r>
          <w:fldChar w:fldCharType="separate"/>
        </w:r>
        <w:r>
          <w:t>57</w:t>
        </w:r>
        <w:r>
          <w:fldChar w:fldCharType="end"/>
        </w:r>
      </w:hyperlink>
    </w:p>
    <w:p>
      <w:pPr>
        <w:pStyle w:val="TOC2"/>
        <w:tabs>
          <w:tab w:val="right" w:leader="dot" w:pos="8306"/>
        </w:tabs>
      </w:pPr>
      <w:hyperlink w:anchor="_Toc3104" w:history="1">
        <w:r>
          <w:rPr>
            <w:rFonts w:ascii="仿宋" w:eastAsia="仿宋" w:hAnsi="仿宋" w:cs="仿宋" w:hint="eastAsia"/>
            <w:lang w:eastAsia="zh-CN"/>
          </w:rPr>
          <w:t>(一)、创新驱动战略实施</w:t>
        </w:r>
        <w:r>
          <w:tab/>
        </w:r>
        <w:r>
          <w:fldChar w:fldCharType="begin"/>
        </w:r>
        <w:r>
          <w:instrText xml:space="preserve"> PAGEREF _Toc3104 \h </w:instrText>
        </w:r>
        <w:r>
          <w:fldChar w:fldCharType="separate"/>
        </w:r>
        <w:r>
          <w:t>57</w:t>
        </w:r>
        <w:r>
          <w:fldChar w:fldCharType="end"/>
        </w:r>
      </w:hyperlink>
    </w:p>
    <w:p>
      <w:pPr>
        <w:pStyle w:val="TOC2"/>
        <w:tabs>
          <w:tab w:val="right" w:leader="dot" w:pos="8306"/>
        </w:tabs>
      </w:pPr>
      <w:hyperlink w:anchor="_Toc8201" w:history="1">
        <w:r>
          <w:rPr>
            <w:rFonts w:ascii="仿宋" w:eastAsia="仿宋" w:hAnsi="仿宋" w:cs="仿宋" w:hint="eastAsia"/>
            <w:lang w:eastAsia="zh-CN"/>
          </w:rPr>
          <w:t>(二)、持续发展路径探索</w:t>
        </w:r>
        <w:r>
          <w:tab/>
        </w:r>
        <w:r>
          <w:fldChar w:fldCharType="begin"/>
        </w:r>
        <w:r>
          <w:instrText xml:space="preserve"> PAGEREF _Toc8201 \h </w:instrText>
        </w:r>
        <w:r>
          <w:fldChar w:fldCharType="separate"/>
        </w:r>
        <w:r>
          <w:t>59</w:t>
        </w:r>
        <w:r>
          <w:fldChar w:fldCharType="end"/>
        </w:r>
      </w:hyperlink>
    </w:p>
    <w:p>
      <w:pPr>
        <w:pStyle w:val="TOC1"/>
        <w:tabs>
          <w:tab w:val="right" w:leader="dot" w:pos="8306"/>
        </w:tabs>
      </w:pPr>
      <w:hyperlink w:anchor="_Toc7793" w:history="1">
        <w:r>
          <w:rPr>
            <w:rFonts w:ascii="仿宋" w:eastAsia="仿宋" w:hAnsi="仿宋" w:cs="仿宋" w:hint="eastAsia"/>
            <w:lang w:eastAsia="zh-CN"/>
          </w:rPr>
          <w:t>十六、质量管理与控制</w:t>
        </w:r>
        <w:r>
          <w:tab/>
        </w:r>
        <w:r>
          <w:fldChar w:fldCharType="begin"/>
        </w:r>
        <w:r>
          <w:instrText xml:space="preserve"> PAGEREF _Toc7793 \h </w:instrText>
        </w:r>
        <w:r>
          <w:fldChar w:fldCharType="separate"/>
        </w:r>
        <w:r>
          <w:t>63</w:t>
        </w:r>
        <w:r>
          <w:fldChar w:fldCharType="end"/>
        </w:r>
      </w:hyperlink>
    </w:p>
    <w:p>
      <w:pPr>
        <w:pStyle w:val="TOC2"/>
        <w:tabs>
          <w:tab w:val="right" w:leader="dot" w:pos="8306"/>
        </w:tabs>
      </w:pPr>
      <w:hyperlink w:anchor="_Toc11260" w:history="1">
        <w:r>
          <w:rPr>
            <w:rFonts w:ascii="仿宋" w:eastAsia="仿宋" w:hAnsi="仿宋" w:cs="仿宋" w:hint="eastAsia"/>
            <w:lang w:eastAsia="zh-CN"/>
          </w:rPr>
          <w:t>(一)、质量管理体系建设</w:t>
        </w:r>
        <w:r>
          <w:tab/>
        </w:r>
        <w:r>
          <w:fldChar w:fldCharType="begin"/>
        </w:r>
        <w:r>
          <w:instrText xml:space="preserve"> PAGEREF _Toc11260 \h </w:instrText>
        </w:r>
        <w:r>
          <w:fldChar w:fldCharType="separate"/>
        </w:r>
        <w:r>
          <w:t>63</w:t>
        </w:r>
        <w:r>
          <w:fldChar w:fldCharType="end"/>
        </w:r>
      </w:hyperlink>
    </w:p>
    <w:p>
      <w:pPr>
        <w:pStyle w:val="TOC2"/>
        <w:tabs>
          <w:tab w:val="right" w:leader="dot" w:pos="8306"/>
        </w:tabs>
      </w:pPr>
      <w:hyperlink w:anchor="_Toc896" w:history="1">
        <w:r>
          <w:rPr>
            <w:rFonts w:ascii="仿宋" w:eastAsia="仿宋" w:hAnsi="仿宋" w:cs="仿宋" w:hint="eastAsia"/>
            <w:lang w:eastAsia="zh-CN"/>
          </w:rPr>
          <w:t>(二)、质量控制措施</w:t>
        </w:r>
        <w:r>
          <w:tab/>
        </w:r>
        <w:r>
          <w:fldChar w:fldCharType="begin"/>
        </w:r>
        <w:r>
          <w:instrText xml:space="preserve"> PAGEREF _Toc896 \h </w:instrText>
        </w:r>
        <w:r>
          <w:fldChar w:fldCharType="separate"/>
        </w:r>
        <w:r>
          <w:t>64</w:t>
        </w:r>
        <w:r>
          <w:fldChar w:fldCharType="end"/>
        </w:r>
      </w:hyperlink>
    </w:p>
    <w:p>
      <w:pPr>
        <w:pStyle w:val="TOC1"/>
        <w:tabs>
          <w:tab w:val="right" w:leader="dot" w:pos="8306"/>
        </w:tabs>
      </w:pPr>
      <w:hyperlink w:anchor="_Toc27960" w:history="1">
        <w:r>
          <w:rPr>
            <w:rFonts w:ascii="仿宋" w:eastAsia="仿宋" w:hAnsi="仿宋" w:cs="仿宋" w:hint="eastAsia"/>
            <w:lang w:eastAsia="zh-CN"/>
          </w:rPr>
          <w:t>十七、知识产权管理与保护</w:t>
        </w:r>
        <w:r>
          <w:tab/>
        </w:r>
        <w:r>
          <w:fldChar w:fldCharType="begin"/>
        </w:r>
        <w:r>
          <w:instrText xml:space="preserve"> PAGEREF _Toc27960 \h </w:instrText>
        </w:r>
        <w:r>
          <w:fldChar w:fldCharType="separate"/>
        </w:r>
        <w:r>
          <w:t>65</w:t>
        </w:r>
        <w:r>
          <w:fldChar w:fldCharType="end"/>
        </w:r>
      </w:hyperlink>
    </w:p>
    <w:p>
      <w:pPr>
        <w:pStyle w:val="TOC2"/>
        <w:tabs>
          <w:tab w:val="right" w:leader="dot" w:pos="8306"/>
        </w:tabs>
      </w:pPr>
      <w:hyperlink w:anchor="_Toc19766" w:history="1">
        <w:r>
          <w:rPr>
            <w:rFonts w:ascii="仿宋" w:eastAsia="仿宋" w:hAnsi="仿宋" w:cs="仿宋" w:hint="eastAsia"/>
            <w:lang w:eastAsia="zh-CN"/>
          </w:rPr>
          <w:t>(一)、知识产权管理体系建设</w:t>
        </w:r>
        <w:r>
          <w:tab/>
        </w:r>
        <w:r>
          <w:fldChar w:fldCharType="begin"/>
        </w:r>
        <w:r>
          <w:instrText xml:space="preserve"> PAGEREF _Toc19766 \h </w:instrText>
        </w:r>
        <w:r>
          <w:fldChar w:fldCharType="separate"/>
        </w:r>
        <w:r>
          <w:t>65</w:t>
        </w:r>
        <w:r>
          <w:fldChar w:fldCharType="end"/>
        </w:r>
      </w:hyperlink>
    </w:p>
    <w:p>
      <w:pPr>
        <w:pStyle w:val="TOC2"/>
        <w:tabs>
          <w:tab w:val="right" w:leader="dot" w:pos="8306"/>
        </w:tabs>
      </w:pPr>
      <w:hyperlink w:anchor="_Toc19446" w:history="1">
        <w:r>
          <w:rPr>
            <w:rFonts w:ascii="仿宋" w:eastAsia="仿宋" w:hAnsi="仿宋" w:cs="仿宋" w:hint="eastAsia"/>
            <w:lang w:eastAsia="zh-CN"/>
          </w:rPr>
          <w:t>(二)、知识产权保护措施</w:t>
        </w:r>
        <w:r>
          <w:tab/>
        </w:r>
        <w:r>
          <w:fldChar w:fldCharType="begin"/>
        </w:r>
        <w:r>
          <w:instrText xml:space="preserve"> PAGEREF _Toc19446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02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7150"/>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直接收益：假设太阳能发电机组项目的产品或服务年销售收入为XX万元。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89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太阳能发电机组项目通过引入先进的人工智能技术优化生产流程，例如自动化的物流系统和智能数据分析，可能大幅提高产品的质量和生产效率。这可能迫使竞争对手也必须投资于类似技术，以保持市场竞争力。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发电机组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若太阳能发电机组项目成功推广新型环保产品，比如采用可回收材料的包装，可能会激发消费者对可持续产品的需求。这种需求的增长可能迫使整个行业转向更环保的产品设计和生产方法。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太阳能发电机组项目在减少环境影响方面的努力，如实施零废物生产和减少二氧化碳排放，可能会促使行业设立更高的环保标准。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太阳能发电机组项目对新原料和技术的需求可能促使供应商调整生产策略，比如采用更环保的生产方法或开发新型原材料。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79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发电机组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太阳能发电机组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发电机组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81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发电机组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发电机组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太阳能发电机组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太阳能发电机组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太阳能发电机组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8100"/>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22414"/>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发电机组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太阳能发电机组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发电机组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太阳能发电机组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23010"/>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太阳能发电机组项目的必要性在当前经济和社会背景下表现得尤为重要，其对市场需求的满足、技术创新的推动、社会经济发展的促进以及环境可持续性的提高，共同构成了项目建设的核心价值和必要性。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太阳能发电机组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太阳能发电机组项目在其专注的领域内，特别是在人工智能和数据科学方面，有望推动显著的技术革新。项目的研发活动不仅有望孕育出改变行业运作方式的新技术，还可能在长远中影响整个技术生态系统。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太阳能发电机组项目还致力于提升当地居民的技能和就业能力，通过与当地教育机构合作提供培训和教育机会，从而提高社区整体的生活水平和社会福祉。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https://d.book118.com/077063042006006033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太阳能发电机组项目可行性建设方案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3E6640"/>
    <w:rsid w:val="653E66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7063042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2024-01-12T09:03:00Z</dcterms:created>
  <dcterms:modified xsi:type="dcterms:W3CDTF">2024-01-12T09:04:06Z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36D70DD174774ECFB13E8485ED3DD531_11</vt:lpwstr>
  </property>
  <property fmtid="{D5CDD505-2E9C-101B-9397-08002B2CF9AE}" pid="3" name="KSOProductBuildVer">
    <vt:lpwstr>2052-12.1.0.16120</vt:lpwstr>
  </property>
</Properties>
</file>