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26" w:history="1">
        <w:r>
          <w:rPr>
            <w:rFonts w:ascii="仿宋" w:eastAsia="仿宋" w:hAnsi="仿宋" w:cs="仿宋" w:hint="eastAsia"/>
            <w:lang w:eastAsia="zh-CN"/>
          </w:rPr>
          <w:t>概论</w:t>
        </w:r>
        <w:r>
          <w:tab/>
        </w:r>
        <w:r>
          <w:fldChar w:fldCharType="begin"/>
        </w:r>
        <w:r>
          <w:instrText xml:space="preserve"> PAGEREF _Toc8426 \h </w:instrText>
        </w:r>
        <w:r>
          <w:fldChar w:fldCharType="separate"/>
        </w:r>
        <w:r>
          <w:t>3</w:t>
        </w:r>
        <w:r>
          <w:fldChar w:fldCharType="end"/>
        </w:r>
      </w:hyperlink>
    </w:p>
    <w:p>
      <w:pPr>
        <w:pStyle w:val="TOC1"/>
        <w:tabs>
          <w:tab w:val="right" w:leader="dot" w:pos="8306"/>
        </w:tabs>
      </w:pPr>
      <w:hyperlink w:anchor="_Toc4276" w:history="1">
        <w:r>
          <w:rPr>
            <w:rFonts w:ascii="仿宋" w:eastAsia="仿宋" w:hAnsi="仿宋" w:cs="仿宋" w:hint="eastAsia"/>
            <w:lang w:eastAsia="zh-CN"/>
          </w:rPr>
          <w:t>一、产品规划分析</w:t>
        </w:r>
        <w:r>
          <w:tab/>
        </w:r>
        <w:r>
          <w:fldChar w:fldCharType="begin"/>
        </w:r>
        <w:r>
          <w:instrText xml:space="preserve"> PAGEREF _Toc4276 \h </w:instrText>
        </w:r>
        <w:r>
          <w:fldChar w:fldCharType="separate"/>
        </w:r>
        <w:r>
          <w:t>3</w:t>
        </w:r>
        <w:r>
          <w:fldChar w:fldCharType="end"/>
        </w:r>
      </w:hyperlink>
    </w:p>
    <w:p>
      <w:pPr>
        <w:pStyle w:val="TOC2"/>
        <w:tabs>
          <w:tab w:val="right" w:leader="dot" w:pos="8306"/>
        </w:tabs>
      </w:pPr>
      <w:hyperlink w:anchor="_Toc8362" w:history="1">
        <w:r>
          <w:rPr>
            <w:rFonts w:ascii="仿宋" w:eastAsia="仿宋" w:hAnsi="仿宋" w:cs="仿宋" w:hint="eastAsia"/>
            <w:lang w:eastAsia="zh-CN"/>
          </w:rPr>
          <w:t>(一)、产品规划</w:t>
        </w:r>
        <w:r>
          <w:tab/>
        </w:r>
        <w:r>
          <w:fldChar w:fldCharType="begin"/>
        </w:r>
        <w:r>
          <w:instrText xml:space="preserve"> PAGEREF _Toc8362 \h </w:instrText>
        </w:r>
        <w:r>
          <w:fldChar w:fldCharType="separate"/>
        </w:r>
        <w:r>
          <w:t>3</w:t>
        </w:r>
        <w:r>
          <w:fldChar w:fldCharType="end"/>
        </w:r>
      </w:hyperlink>
    </w:p>
    <w:p>
      <w:pPr>
        <w:pStyle w:val="TOC2"/>
        <w:tabs>
          <w:tab w:val="right" w:leader="dot" w:pos="8306"/>
        </w:tabs>
      </w:pPr>
      <w:hyperlink w:anchor="_Toc17596" w:history="1">
        <w:r>
          <w:rPr>
            <w:rFonts w:ascii="仿宋" w:eastAsia="仿宋" w:hAnsi="仿宋" w:cs="仿宋" w:hint="eastAsia"/>
            <w:lang w:eastAsia="zh-CN"/>
          </w:rPr>
          <w:t>(二)、建设规模</w:t>
        </w:r>
        <w:r>
          <w:tab/>
        </w:r>
        <w:r>
          <w:fldChar w:fldCharType="begin"/>
        </w:r>
        <w:r>
          <w:instrText xml:space="preserve"> PAGEREF _Toc17596 \h </w:instrText>
        </w:r>
        <w:r>
          <w:fldChar w:fldCharType="separate"/>
        </w:r>
        <w:r>
          <w:t>4</w:t>
        </w:r>
        <w:r>
          <w:fldChar w:fldCharType="end"/>
        </w:r>
      </w:hyperlink>
    </w:p>
    <w:p>
      <w:pPr>
        <w:pStyle w:val="TOC1"/>
        <w:tabs>
          <w:tab w:val="right" w:leader="dot" w:pos="8306"/>
        </w:tabs>
      </w:pPr>
      <w:hyperlink w:anchor="_Toc18134" w:history="1">
        <w:r>
          <w:rPr>
            <w:rFonts w:ascii="仿宋" w:eastAsia="仿宋" w:hAnsi="仿宋" w:cs="仿宋" w:hint="eastAsia"/>
            <w:lang w:eastAsia="zh-CN"/>
          </w:rPr>
          <w:t>二、黄丹项目建设背景及必要性分析</w:t>
        </w:r>
        <w:r>
          <w:tab/>
        </w:r>
        <w:r>
          <w:fldChar w:fldCharType="begin"/>
        </w:r>
        <w:r>
          <w:instrText xml:space="preserve"> PAGEREF _Toc18134 \h </w:instrText>
        </w:r>
        <w:r>
          <w:fldChar w:fldCharType="separate"/>
        </w:r>
        <w:r>
          <w:t>5</w:t>
        </w:r>
        <w:r>
          <w:fldChar w:fldCharType="end"/>
        </w:r>
      </w:hyperlink>
    </w:p>
    <w:p>
      <w:pPr>
        <w:pStyle w:val="TOC2"/>
        <w:tabs>
          <w:tab w:val="right" w:leader="dot" w:pos="8306"/>
        </w:tabs>
      </w:pPr>
      <w:hyperlink w:anchor="_Toc30469" w:history="1">
        <w:r>
          <w:rPr>
            <w:rFonts w:ascii="仿宋" w:eastAsia="仿宋" w:hAnsi="仿宋" w:cs="仿宋" w:hint="eastAsia"/>
            <w:lang w:eastAsia="zh-CN"/>
          </w:rPr>
          <w:t>(一)、黄丹项目背景分析</w:t>
        </w:r>
        <w:r>
          <w:tab/>
        </w:r>
        <w:r>
          <w:fldChar w:fldCharType="begin"/>
        </w:r>
        <w:r>
          <w:instrText xml:space="preserve"> PAGEREF _Toc30469 \h </w:instrText>
        </w:r>
        <w:r>
          <w:fldChar w:fldCharType="separate"/>
        </w:r>
        <w:r>
          <w:t>5</w:t>
        </w:r>
        <w:r>
          <w:fldChar w:fldCharType="end"/>
        </w:r>
      </w:hyperlink>
    </w:p>
    <w:p>
      <w:pPr>
        <w:pStyle w:val="TOC2"/>
        <w:tabs>
          <w:tab w:val="right" w:leader="dot" w:pos="8306"/>
        </w:tabs>
      </w:pPr>
      <w:hyperlink w:anchor="_Toc32437" w:history="1">
        <w:r>
          <w:rPr>
            <w:rFonts w:ascii="仿宋" w:eastAsia="仿宋" w:hAnsi="仿宋" w:cs="仿宋" w:hint="eastAsia"/>
            <w:lang w:eastAsia="zh-CN"/>
          </w:rPr>
          <w:t>(二)、黄丹项目建设必要性分析</w:t>
        </w:r>
        <w:r>
          <w:tab/>
        </w:r>
        <w:r>
          <w:fldChar w:fldCharType="begin"/>
        </w:r>
        <w:r>
          <w:instrText xml:space="preserve"> PAGEREF _Toc32437 \h </w:instrText>
        </w:r>
        <w:r>
          <w:fldChar w:fldCharType="separate"/>
        </w:r>
        <w:r>
          <w:t>6</w:t>
        </w:r>
        <w:r>
          <w:fldChar w:fldCharType="end"/>
        </w:r>
      </w:hyperlink>
    </w:p>
    <w:p>
      <w:pPr>
        <w:pStyle w:val="TOC1"/>
        <w:tabs>
          <w:tab w:val="right" w:leader="dot" w:pos="8306"/>
        </w:tabs>
      </w:pPr>
      <w:hyperlink w:anchor="_Toc11227" w:history="1">
        <w:r>
          <w:rPr>
            <w:rFonts w:ascii="仿宋" w:eastAsia="仿宋" w:hAnsi="仿宋" w:cs="仿宋" w:hint="eastAsia"/>
            <w:lang w:eastAsia="zh-CN"/>
          </w:rPr>
          <w:t>三、黄丹项目文档管理</w:t>
        </w:r>
        <w:r>
          <w:tab/>
        </w:r>
        <w:r>
          <w:fldChar w:fldCharType="begin"/>
        </w:r>
        <w:r>
          <w:instrText xml:space="preserve"> PAGEREF _Toc11227 \h </w:instrText>
        </w:r>
        <w:r>
          <w:fldChar w:fldCharType="separate"/>
        </w:r>
        <w:r>
          <w:t>8</w:t>
        </w:r>
        <w:r>
          <w:fldChar w:fldCharType="end"/>
        </w:r>
      </w:hyperlink>
    </w:p>
    <w:p>
      <w:pPr>
        <w:pStyle w:val="TOC2"/>
        <w:tabs>
          <w:tab w:val="right" w:leader="dot" w:pos="8306"/>
        </w:tabs>
      </w:pPr>
      <w:hyperlink w:anchor="_Toc28923" w:history="1">
        <w:r>
          <w:rPr>
            <w:rFonts w:ascii="仿宋" w:eastAsia="仿宋" w:hAnsi="仿宋" w:cs="仿宋" w:hint="eastAsia"/>
            <w:lang w:eastAsia="zh-CN"/>
          </w:rPr>
          <w:t>(一)、文档编制与审查</w:t>
        </w:r>
        <w:r>
          <w:tab/>
        </w:r>
        <w:r>
          <w:fldChar w:fldCharType="begin"/>
        </w:r>
        <w:r>
          <w:instrText xml:space="preserve"> PAGEREF _Toc28923 \h </w:instrText>
        </w:r>
        <w:r>
          <w:fldChar w:fldCharType="separate"/>
        </w:r>
        <w:r>
          <w:t>8</w:t>
        </w:r>
        <w:r>
          <w:fldChar w:fldCharType="end"/>
        </w:r>
      </w:hyperlink>
    </w:p>
    <w:p>
      <w:pPr>
        <w:pStyle w:val="TOC2"/>
        <w:tabs>
          <w:tab w:val="right" w:leader="dot" w:pos="8306"/>
        </w:tabs>
      </w:pPr>
      <w:hyperlink w:anchor="_Toc12370" w:history="1">
        <w:r>
          <w:rPr>
            <w:rFonts w:ascii="仿宋" w:eastAsia="仿宋" w:hAnsi="仿宋" w:cs="仿宋" w:hint="eastAsia"/>
            <w:lang w:eastAsia="zh-CN"/>
          </w:rPr>
          <w:t>(二)、文档发布与分发</w:t>
        </w:r>
        <w:r>
          <w:tab/>
        </w:r>
        <w:r>
          <w:fldChar w:fldCharType="begin"/>
        </w:r>
        <w:r>
          <w:instrText xml:space="preserve"> PAGEREF _Toc12370 \h </w:instrText>
        </w:r>
        <w:r>
          <w:fldChar w:fldCharType="separate"/>
        </w:r>
        <w:r>
          <w:t>9</w:t>
        </w:r>
        <w:r>
          <w:fldChar w:fldCharType="end"/>
        </w:r>
      </w:hyperlink>
    </w:p>
    <w:p>
      <w:pPr>
        <w:pStyle w:val="TOC2"/>
        <w:tabs>
          <w:tab w:val="right" w:leader="dot" w:pos="8306"/>
        </w:tabs>
      </w:pPr>
      <w:hyperlink w:anchor="_Toc10451" w:history="1">
        <w:r>
          <w:rPr>
            <w:rFonts w:ascii="仿宋" w:eastAsia="仿宋" w:hAnsi="仿宋" w:cs="仿宋" w:hint="eastAsia"/>
            <w:lang w:eastAsia="zh-CN"/>
          </w:rPr>
          <w:t>(三)、文档存档与归档</w:t>
        </w:r>
        <w:r>
          <w:tab/>
        </w:r>
        <w:r>
          <w:fldChar w:fldCharType="begin"/>
        </w:r>
        <w:r>
          <w:instrText xml:space="preserve"> PAGEREF _Toc10451 \h </w:instrText>
        </w:r>
        <w:r>
          <w:fldChar w:fldCharType="separate"/>
        </w:r>
        <w:r>
          <w:t>10</w:t>
        </w:r>
        <w:r>
          <w:fldChar w:fldCharType="end"/>
        </w:r>
      </w:hyperlink>
    </w:p>
    <w:p>
      <w:pPr>
        <w:pStyle w:val="TOC1"/>
        <w:tabs>
          <w:tab w:val="right" w:leader="dot" w:pos="8306"/>
        </w:tabs>
      </w:pPr>
      <w:hyperlink w:anchor="_Toc13234" w:history="1">
        <w:r>
          <w:rPr>
            <w:rFonts w:ascii="仿宋" w:eastAsia="仿宋" w:hAnsi="仿宋" w:cs="仿宋" w:hint="eastAsia"/>
            <w:lang w:eastAsia="zh-CN"/>
          </w:rPr>
          <w:t>四、黄丹项目概论</w:t>
        </w:r>
        <w:r>
          <w:tab/>
        </w:r>
        <w:r>
          <w:fldChar w:fldCharType="begin"/>
        </w:r>
        <w:r>
          <w:instrText xml:space="preserve"> PAGEREF _Toc13234 \h </w:instrText>
        </w:r>
        <w:r>
          <w:fldChar w:fldCharType="separate"/>
        </w:r>
        <w:r>
          <w:t>11</w:t>
        </w:r>
        <w:r>
          <w:fldChar w:fldCharType="end"/>
        </w:r>
      </w:hyperlink>
    </w:p>
    <w:p>
      <w:pPr>
        <w:pStyle w:val="TOC2"/>
        <w:tabs>
          <w:tab w:val="right" w:leader="dot" w:pos="8306"/>
        </w:tabs>
      </w:pPr>
      <w:hyperlink w:anchor="_Toc11810" w:history="1">
        <w:r>
          <w:rPr>
            <w:rFonts w:ascii="仿宋" w:eastAsia="仿宋" w:hAnsi="仿宋" w:cs="仿宋" w:hint="eastAsia"/>
            <w:lang w:eastAsia="zh-CN"/>
          </w:rPr>
          <w:t>(一)、黄丹项目概况</w:t>
        </w:r>
        <w:r>
          <w:tab/>
        </w:r>
        <w:r>
          <w:fldChar w:fldCharType="begin"/>
        </w:r>
        <w:r>
          <w:instrText xml:space="preserve"> PAGEREF _Toc11810 \h </w:instrText>
        </w:r>
        <w:r>
          <w:fldChar w:fldCharType="separate"/>
        </w:r>
        <w:r>
          <w:t>11</w:t>
        </w:r>
        <w:r>
          <w:fldChar w:fldCharType="end"/>
        </w:r>
      </w:hyperlink>
    </w:p>
    <w:p>
      <w:pPr>
        <w:pStyle w:val="TOC2"/>
        <w:tabs>
          <w:tab w:val="right" w:leader="dot" w:pos="8306"/>
        </w:tabs>
      </w:pPr>
      <w:hyperlink w:anchor="_Toc17686" w:history="1">
        <w:r>
          <w:rPr>
            <w:rFonts w:ascii="仿宋" w:eastAsia="仿宋" w:hAnsi="仿宋" w:cs="仿宋" w:hint="eastAsia"/>
            <w:lang w:eastAsia="zh-CN"/>
          </w:rPr>
          <w:t>(二)、黄丹项目目标</w:t>
        </w:r>
        <w:r>
          <w:tab/>
        </w:r>
        <w:r>
          <w:fldChar w:fldCharType="begin"/>
        </w:r>
        <w:r>
          <w:instrText xml:space="preserve"> PAGEREF _Toc17686 \h </w:instrText>
        </w:r>
        <w:r>
          <w:fldChar w:fldCharType="separate"/>
        </w:r>
        <w:r>
          <w:t>13</w:t>
        </w:r>
        <w:r>
          <w:fldChar w:fldCharType="end"/>
        </w:r>
      </w:hyperlink>
    </w:p>
    <w:p>
      <w:pPr>
        <w:pStyle w:val="TOC2"/>
        <w:tabs>
          <w:tab w:val="right" w:leader="dot" w:pos="8306"/>
        </w:tabs>
      </w:pPr>
      <w:hyperlink w:anchor="_Toc10017" w:history="1">
        <w:r>
          <w:rPr>
            <w:rFonts w:ascii="仿宋" w:eastAsia="仿宋" w:hAnsi="仿宋" w:cs="仿宋" w:hint="eastAsia"/>
            <w:lang w:eastAsia="zh-CN"/>
          </w:rPr>
          <w:t>(三)、黄丹项目提出的理由</w:t>
        </w:r>
        <w:r>
          <w:tab/>
        </w:r>
        <w:r>
          <w:fldChar w:fldCharType="begin"/>
        </w:r>
        <w:r>
          <w:instrText xml:space="preserve"> PAGEREF _Toc10017 \h </w:instrText>
        </w:r>
        <w:r>
          <w:fldChar w:fldCharType="separate"/>
        </w:r>
        <w:r>
          <w:t>14</w:t>
        </w:r>
        <w:r>
          <w:fldChar w:fldCharType="end"/>
        </w:r>
      </w:hyperlink>
    </w:p>
    <w:p>
      <w:pPr>
        <w:pStyle w:val="TOC2"/>
        <w:tabs>
          <w:tab w:val="right" w:leader="dot" w:pos="8306"/>
        </w:tabs>
      </w:pPr>
      <w:hyperlink w:anchor="_Toc7992" w:history="1">
        <w:r>
          <w:rPr>
            <w:rFonts w:ascii="仿宋" w:eastAsia="仿宋" w:hAnsi="仿宋" w:cs="仿宋" w:hint="eastAsia"/>
            <w:lang w:eastAsia="zh-CN"/>
          </w:rPr>
          <w:t>(四)、黄丹项目意义</w:t>
        </w:r>
        <w:r>
          <w:tab/>
        </w:r>
        <w:r>
          <w:fldChar w:fldCharType="begin"/>
        </w:r>
        <w:r>
          <w:instrText xml:space="preserve"> PAGEREF _Toc7992 \h </w:instrText>
        </w:r>
        <w:r>
          <w:fldChar w:fldCharType="separate"/>
        </w:r>
        <w:r>
          <w:t>16</w:t>
        </w:r>
        <w:r>
          <w:fldChar w:fldCharType="end"/>
        </w:r>
      </w:hyperlink>
    </w:p>
    <w:p>
      <w:pPr>
        <w:pStyle w:val="TOC2"/>
        <w:tabs>
          <w:tab w:val="right" w:leader="dot" w:pos="8306"/>
        </w:tabs>
      </w:pPr>
      <w:hyperlink w:anchor="_Toc25468" w:history="1">
        <w:r>
          <w:rPr>
            <w:rFonts w:ascii="仿宋" w:eastAsia="仿宋" w:hAnsi="仿宋" w:cs="仿宋" w:hint="eastAsia"/>
            <w:lang w:eastAsia="zh-CN"/>
          </w:rPr>
          <w:t>(五)、黄丹项目背景</w:t>
        </w:r>
        <w:r>
          <w:tab/>
        </w:r>
        <w:r>
          <w:fldChar w:fldCharType="begin"/>
        </w:r>
        <w:r>
          <w:instrText xml:space="preserve"> PAGEREF _Toc25468 \h </w:instrText>
        </w:r>
        <w:r>
          <w:fldChar w:fldCharType="separate"/>
        </w:r>
        <w:r>
          <w:t>16</w:t>
        </w:r>
        <w:r>
          <w:fldChar w:fldCharType="end"/>
        </w:r>
      </w:hyperlink>
    </w:p>
    <w:p>
      <w:pPr>
        <w:pStyle w:val="TOC1"/>
        <w:tabs>
          <w:tab w:val="right" w:leader="dot" w:pos="8306"/>
        </w:tabs>
      </w:pPr>
      <w:hyperlink w:anchor="_Toc15239" w:history="1">
        <w:r>
          <w:rPr>
            <w:rFonts w:ascii="仿宋" w:eastAsia="仿宋" w:hAnsi="仿宋" w:cs="仿宋" w:hint="eastAsia"/>
            <w:lang w:eastAsia="zh-CN"/>
          </w:rPr>
          <w:t>五、黄丹项目危机管理</w:t>
        </w:r>
        <w:r>
          <w:tab/>
        </w:r>
        <w:r>
          <w:fldChar w:fldCharType="begin"/>
        </w:r>
        <w:r>
          <w:instrText xml:space="preserve"> PAGEREF _Toc15239 \h </w:instrText>
        </w:r>
        <w:r>
          <w:fldChar w:fldCharType="separate"/>
        </w:r>
        <w:r>
          <w:t>17</w:t>
        </w:r>
        <w:r>
          <w:fldChar w:fldCharType="end"/>
        </w:r>
      </w:hyperlink>
    </w:p>
    <w:p>
      <w:pPr>
        <w:pStyle w:val="TOC2"/>
        <w:tabs>
          <w:tab w:val="right" w:leader="dot" w:pos="8306"/>
        </w:tabs>
      </w:pPr>
      <w:hyperlink w:anchor="_Toc1422" w:history="1">
        <w:r>
          <w:rPr>
            <w:rFonts w:ascii="仿宋" w:eastAsia="仿宋" w:hAnsi="仿宋" w:cs="仿宋" w:hint="eastAsia"/>
            <w:lang w:eastAsia="zh-CN"/>
          </w:rPr>
          <w:t>(一)、危机预警与识别</w:t>
        </w:r>
        <w:r>
          <w:tab/>
        </w:r>
        <w:r>
          <w:fldChar w:fldCharType="begin"/>
        </w:r>
        <w:r>
          <w:instrText xml:space="preserve"> PAGEREF _Toc1422 \h </w:instrText>
        </w:r>
        <w:r>
          <w:fldChar w:fldCharType="separate"/>
        </w:r>
        <w:r>
          <w:t>17</w:t>
        </w:r>
        <w:r>
          <w:fldChar w:fldCharType="end"/>
        </w:r>
      </w:hyperlink>
    </w:p>
    <w:p>
      <w:pPr>
        <w:pStyle w:val="TOC2"/>
        <w:tabs>
          <w:tab w:val="right" w:leader="dot" w:pos="8306"/>
        </w:tabs>
      </w:pPr>
      <w:hyperlink w:anchor="_Toc12020" w:history="1">
        <w:r>
          <w:rPr>
            <w:rFonts w:ascii="仿宋" w:eastAsia="仿宋" w:hAnsi="仿宋" w:cs="仿宋" w:hint="eastAsia"/>
            <w:lang w:eastAsia="zh-CN"/>
          </w:rPr>
          <w:t>(二)、危机应对与恢复</w:t>
        </w:r>
        <w:r>
          <w:tab/>
        </w:r>
        <w:r>
          <w:fldChar w:fldCharType="begin"/>
        </w:r>
        <w:r>
          <w:instrText xml:space="preserve"> PAGEREF _Toc12020 \h </w:instrText>
        </w:r>
        <w:r>
          <w:fldChar w:fldCharType="separate"/>
        </w:r>
        <w:r>
          <w:t>18</w:t>
        </w:r>
        <w:r>
          <w:fldChar w:fldCharType="end"/>
        </w:r>
      </w:hyperlink>
    </w:p>
    <w:p>
      <w:pPr>
        <w:pStyle w:val="TOC1"/>
        <w:tabs>
          <w:tab w:val="right" w:leader="dot" w:pos="8306"/>
        </w:tabs>
      </w:pPr>
      <w:hyperlink w:anchor="_Toc25214" w:history="1">
        <w:r>
          <w:rPr>
            <w:rFonts w:ascii="仿宋" w:eastAsia="仿宋" w:hAnsi="仿宋" w:cs="仿宋" w:hint="eastAsia"/>
            <w:lang w:eastAsia="zh-CN"/>
          </w:rPr>
          <w:t>六、市场分析、调研</w:t>
        </w:r>
        <w:r>
          <w:tab/>
        </w:r>
        <w:r>
          <w:fldChar w:fldCharType="begin"/>
        </w:r>
        <w:r>
          <w:instrText xml:space="preserve"> PAGEREF _Toc25214 \h </w:instrText>
        </w:r>
        <w:r>
          <w:fldChar w:fldCharType="separate"/>
        </w:r>
        <w:r>
          <w:t>20</w:t>
        </w:r>
        <w:r>
          <w:fldChar w:fldCharType="end"/>
        </w:r>
      </w:hyperlink>
    </w:p>
    <w:p>
      <w:pPr>
        <w:pStyle w:val="TOC2"/>
        <w:tabs>
          <w:tab w:val="right" w:leader="dot" w:pos="8306"/>
        </w:tabs>
      </w:pPr>
      <w:hyperlink w:anchor="_Toc9754" w:history="1">
        <w:r>
          <w:rPr>
            <w:rFonts w:ascii="仿宋" w:eastAsia="仿宋" w:hAnsi="仿宋" w:cs="仿宋" w:hint="eastAsia"/>
            <w:lang w:eastAsia="zh-CN"/>
          </w:rPr>
          <w:t>(一)、黄丹行业分析</w:t>
        </w:r>
        <w:r>
          <w:tab/>
        </w:r>
        <w:r>
          <w:fldChar w:fldCharType="begin"/>
        </w:r>
        <w:r>
          <w:instrText xml:space="preserve"> PAGEREF _Toc9754 \h </w:instrText>
        </w:r>
        <w:r>
          <w:fldChar w:fldCharType="separate"/>
        </w:r>
        <w:r>
          <w:t>20</w:t>
        </w:r>
        <w:r>
          <w:fldChar w:fldCharType="end"/>
        </w:r>
      </w:hyperlink>
    </w:p>
    <w:p>
      <w:pPr>
        <w:pStyle w:val="TOC2"/>
        <w:tabs>
          <w:tab w:val="right" w:leader="dot" w:pos="8306"/>
        </w:tabs>
      </w:pPr>
      <w:hyperlink w:anchor="_Toc14408" w:history="1">
        <w:r>
          <w:rPr>
            <w:rFonts w:ascii="仿宋" w:eastAsia="仿宋" w:hAnsi="仿宋" w:cs="仿宋" w:hint="eastAsia"/>
            <w:lang w:eastAsia="zh-CN"/>
          </w:rPr>
          <w:t>(二)、黄丹市场分析预测</w:t>
        </w:r>
        <w:r>
          <w:tab/>
        </w:r>
        <w:r>
          <w:fldChar w:fldCharType="begin"/>
        </w:r>
        <w:r>
          <w:instrText xml:space="preserve"> PAGEREF _Toc14408 \h </w:instrText>
        </w:r>
        <w:r>
          <w:fldChar w:fldCharType="separate"/>
        </w:r>
        <w:r>
          <w:t>20</w:t>
        </w:r>
        <w:r>
          <w:fldChar w:fldCharType="end"/>
        </w:r>
      </w:hyperlink>
    </w:p>
    <w:p>
      <w:pPr>
        <w:pStyle w:val="TOC1"/>
        <w:tabs>
          <w:tab w:val="right" w:leader="dot" w:pos="8306"/>
        </w:tabs>
      </w:pPr>
      <w:hyperlink w:anchor="_Toc17323" w:history="1">
        <w:r>
          <w:rPr>
            <w:rFonts w:ascii="仿宋" w:eastAsia="仿宋" w:hAnsi="仿宋" w:cs="仿宋" w:hint="eastAsia"/>
            <w:lang w:eastAsia="zh-CN"/>
          </w:rPr>
          <w:t>七、黄丹项目风险管理</w:t>
        </w:r>
        <w:r>
          <w:tab/>
        </w:r>
        <w:r>
          <w:fldChar w:fldCharType="begin"/>
        </w:r>
        <w:r>
          <w:instrText xml:space="preserve"> PAGEREF _Toc17323 \h </w:instrText>
        </w:r>
        <w:r>
          <w:fldChar w:fldCharType="separate"/>
        </w:r>
        <w:r>
          <w:t>21</w:t>
        </w:r>
        <w:r>
          <w:fldChar w:fldCharType="end"/>
        </w:r>
      </w:hyperlink>
    </w:p>
    <w:p>
      <w:pPr>
        <w:pStyle w:val="TOC2"/>
        <w:tabs>
          <w:tab w:val="right" w:leader="dot" w:pos="8306"/>
        </w:tabs>
      </w:pPr>
      <w:hyperlink w:anchor="_Toc4335" w:history="1">
        <w:r>
          <w:rPr>
            <w:rFonts w:ascii="仿宋" w:eastAsia="仿宋" w:hAnsi="仿宋" w:cs="仿宋" w:hint="eastAsia"/>
            <w:lang w:eastAsia="zh-CN"/>
          </w:rPr>
          <w:t>(一)、风险识别与评估</w:t>
        </w:r>
        <w:r>
          <w:tab/>
        </w:r>
        <w:r>
          <w:fldChar w:fldCharType="begin"/>
        </w:r>
        <w:r>
          <w:instrText xml:space="preserve"> PAGEREF _Toc4335 \h </w:instrText>
        </w:r>
        <w:r>
          <w:fldChar w:fldCharType="separate"/>
        </w:r>
        <w:r>
          <w:t>21</w:t>
        </w:r>
        <w:r>
          <w:fldChar w:fldCharType="end"/>
        </w:r>
      </w:hyperlink>
    </w:p>
    <w:p>
      <w:pPr>
        <w:pStyle w:val="TOC2"/>
        <w:tabs>
          <w:tab w:val="right" w:leader="dot" w:pos="8306"/>
        </w:tabs>
      </w:pPr>
      <w:hyperlink w:anchor="_Toc31561" w:history="1">
        <w:r>
          <w:rPr>
            <w:rFonts w:ascii="仿宋" w:eastAsia="仿宋" w:hAnsi="仿宋" w:cs="仿宋" w:hint="eastAsia"/>
            <w:lang w:eastAsia="zh-CN"/>
          </w:rPr>
          <w:t>(二)、风险应对策略</w:t>
        </w:r>
        <w:r>
          <w:tab/>
        </w:r>
        <w:r>
          <w:fldChar w:fldCharType="begin"/>
        </w:r>
        <w:r>
          <w:instrText xml:space="preserve"> PAGEREF _Toc31561 \h </w:instrText>
        </w:r>
        <w:r>
          <w:fldChar w:fldCharType="separate"/>
        </w:r>
        <w:r>
          <w:t>22</w:t>
        </w:r>
        <w:r>
          <w:fldChar w:fldCharType="end"/>
        </w:r>
      </w:hyperlink>
    </w:p>
    <w:p>
      <w:pPr>
        <w:pStyle w:val="TOC2"/>
        <w:tabs>
          <w:tab w:val="right" w:leader="dot" w:pos="8306"/>
        </w:tabs>
      </w:pPr>
      <w:hyperlink w:anchor="_Toc9332" w:history="1">
        <w:r>
          <w:rPr>
            <w:rFonts w:ascii="仿宋" w:eastAsia="仿宋" w:hAnsi="仿宋" w:cs="仿宋" w:hint="eastAsia"/>
            <w:lang w:eastAsia="zh-CN"/>
          </w:rPr>
          <w:t>(三)、风险监控与控制</w:t>
        </w:r>
        <w:r>
          <w:tab/>
        </w:r>
        <w:r>
          <w:fldChar w:fldCharType="begin"/>
        </w:r>
        <w:r>
          <w:instrText xml:space="preserve"> PAGEREF _Toc9332 \h </w:instrText>
        </w:r>
        <w:r>
          <w:fldChar w:fldCharType="separate"/>
        </w:r>
        <w:r>
          <w:t>24</w:t>
        </w:r>
        <w:r>
          <w:fldChar w:fldCharType="end"/>
        </w:r>
      </w:hyperlink>
    </w:p>
    <w:p>
      <w:pPr>
        <w:pStyle w:val="TOC1"/>
        <w:tabs>
          <w:tab w:val="right" w:leader="dot" w:pos="8306"/>
        </w:tabs>
      </w:pPr>
      <w:hyperlink w:anchor="_Toc5179" w:history="1">
        <w:r>
          <w:rPr>
            <w:rFonts w:ascii="仿宋" w:eastAsia="仿宋" w:hAnsi="仿宋" w:cs="仿宋" w:hint="eastAsia"/>
            <w:lang w:eastAsia="zh-CN"/>
          </w:rPr>
          <w:t>八、黄丹项目创新与研发</w:t>
        </w:r>
        <w:r>
          <w:tab/>
        </w:r>
        <w:r>
          <w:fldChar w:fldCharType="begin"/>
        </w:r>
        <w:r>
          <w:instrText xml:space="preserve"> PAGEREF _Toc5179 \h </w:instrText>
        </w:r>
        <w:r>
          <w:fldChar w:fldCharType="separate"/>
        </w:r>
        <w:r>
          <w:t>25</w:t>
        </w:r>
        <w:r>
          <w:fldChar w:fldCharType="end"/>
        </w:r>
      </w:hyperlink>
    </w:p>
    <w:p>
      <w:pPr>
        <w:pStyle w:val="TOC2"/>
        <w:tabs>
          <w:tab w:val="right" w:leader="dot" w:pos="8306"/>
        </w:tabs>
      </w:pPr>
      <w:hyperlink w:anchor="_Toc22336" w:history="1">
        <w:r>
          <w:rPr>
            <w:rFonts w:ascii="仿宋" w:eastAsia="仿宋" w:hAnsi="仿宋" w:cs="仿宋" w:hint="eastAsia"/>
            <w:lang w:eastAsia="zh-CN"/>
          </w:rPr>
          <w:t>(一)、创新策略与方向</w:t>
        </w:r>
        <w:r>
          <w:tab/>
        </w:r>
        <w:r>
          <w:fldChar w:fldCharType="begin"/>
        </w:r>
        <w:r>
          <w:instrText xml:space="preserve"> PAGEREF _Toc22336 \h </w:instrText>
        </w:r>
        <w:r>
          <w:fldChar w:fldCharType="separate"/>
        </w:r>
        <w:r>
          <w:t>25</w:t>
        </w:r>
        <w:r>
          <w:fldChar w:fldCharType="end"/>
        </w:r>
      </w:hyperlink>
    </w:p>
    <w:p>
      <w:pPr>
        <w:pStyle w:val="TOC2"/>
        <w:tabs>
          <w:tab w:val="right" w:leader="dot" w:pos="8306"/>
        </w:tabs>
      </w:pPr>
      <w:hyperlink w:anchor="_Toc6804" w:history="1">
        <w:r>
          <w:rPr>
            <w:rFonts w:ascii="仿宋" w:eastAsia="仿宋" w:hAnsi="仿宋" w:cs="仿宋" w:hint="eastAsia"/>
            <w:lang w:eastAsia="zh-CN"/>
          </w:rPr>
          <w:t>(二)、研发规划与投入</w:t>
        </w:r>
        <w:r>
          <w:tab/>
        </w:r>
        <w:r>
          <w:fldChar w:fldCharType="begin"/>
        </w:r>
        <w:r>
          <w:instrText xml:space="preserve"> PAGEREF _Toc6804 \h </w:instrText>
        </w:r>
        <w:r>
          <w:fldChar w:fldCharType="separate"/>
        </w:r>
        <w:r>
          <w:t>26</w:t>
        </w:r>
        <w:r>
          <w:fldChar w:fldCharType="end"/>
        </w:r>
      </w:hyperlink>
    </w:p>
    <w:p>
      <w:pPr>
        <w:pStyle w:val="TOC1"/>
        <w:tabs>
          <w:tab w:val="right" w:leader="dot" w:pos="8306"/>
        </w:tabs>
      </w:pPr>
      <w:hyperlink w:anchor="_Toc8482" w:history="1">
        <w:r>
          <w:rPr>
            <w:rFonts w:ascii="仿宋" w:eastAsia="仿宋" w:hAnsi="仿宋" w:cs="仿宋" w:hint="eastAsia"/>
            <w:lang w:eastAsia="zh-CN"/>
          </w:rPr>
          <w:t>九、黄丹项目人力资源培养与发展</w:t>
        </w:r>
        <w:r>
          <w:tab/>
        </w:r>
        <w:r>
          <w:fldChar w:fldCharType="begin"/>
        </w:r>
        <w:r>
          <w:instrText xml:space="preserve"> PAGEREF _Toc8482 \h </w:instrText>
        </w:r>
        <w:r>
          <w:fldChar w:fldCharType="separate"/>
        </w:r>
        <w:r>
          <w:t>28</w:t>
        </w:r>
        <w:r>
          <w:fldChar w:fldCharType="end"/>
        </w:r>
      </w:hyperlink>
    </w:p>
    <w:p>
      <w:pPr>
        <w:pStyle w:val="TOC2"/>
        <w:tabs>
          <w:tab w:val="right" w:leader="dot" w:pos="8306"/>
        </w:tabs>
      </w:pPr>
      <w:hyperlink w:anchor="_Toc31431" w:history="1">
        <w:r>
          <w:rPr>
            <w:rFonts w:ascii="仿宋" w:eastAsia="仿宋" w:hAnsi="仿宋" w:cs="仿宋" w:hint="eastAsia"/>
            <w:lang w:eastAsia="zh-CN"/>
          </w:rPr>
          <w:t>(一)、人才需求与规划</w:t>
        </w:r>
        <w:r>
          <w:tab/>
        </w:r>
        <w:r>
          <w:fldChar w:fldCharType="begin"/>
        </w:r>
        <w:r>
          <w:instrText xml:space="preserve"> PAGEREF _Toc31431 \h </w:instrText>
        </w:r>
        <w:r>
          <w:fldChar w:fldCharType="separate"/>
        </w:r>
        <w:r>
          <w:t>28</w:t>
        </w:r>
        <w:r>
          <w:fldChar w:fldCharType="end"/>
        </w:r>
      </w:hyperlink>
    </w:p>
    <w:p>
      <w:pPr>
        <w:pStyle w:val="TOC2"/>
        <w:tabs>
          <w:tab w:val="right" w:leader="dot" w:pos="8306"/>
        </w:tabs>
      </w:pPr>
      <w:hyperlink w:anchor="_Toc18715" w:history="1">
        <w:r>
          <w:rPr>
            <w:rFonts w:ascii="仿宋" w:eastAsia="仿宋" w:hAnsi="仿宋" w:cs="仿宋" w:hint="eastAsia"/>
            <w:lang w:eastAsia="zh-CN"/>
          </w:rPr>
          <w:t>(二)、培训与发展计划</w:t>
        </w:r>
        <w:r>
          <w:tab/>
        </w:r>
        <w:r>
          <w:fldChar w:fldCharType="begin"/>
        </w:r>
        <w:r>
          <w:instrText xml:space="preserve"> PAGEREF _Toc18715 \h </w:instrText>
        </w:r>
        <w:r>
          <w:fldChar w:fldCharType="separate"/>
        </w:r>
        <w:r>
          <w:t>28</w:t>
        </w:r>
        <w:r>
          <w:fldChar w:fldCharType="end"/>
        </w:r>
      </w:hyperlink>
    </w:p>
    <w:p>
      <w:pPr>
        <w:pStyle w:val="TOC1"/>
        <w:tabs>
          <w:tab w:val="right" w:leader="dot" w:pos="8306"/>
        </w:tabs>
      </w:pPr>
      <w:hyperlink w:anchor="_Toc8902" w:history="1">
        <w:r>
          <w:rPr>
            <w:rFonts w:ascii="仿宋" w:eastAsia="仿宋" w:hAnsi="仿宋" w:cs="仿宋" w:hint="eastAsia"/>
            <w:lang w:eastAsia="zh-CN"/>
          </w:rPr>
          <w:t>十、黄丹项目财务管理</w:t>
        </w:r>
        <w:r>
          <w:tab/>
        </w:r>
        <w:r>
          <w:fldChar w:fldCharType="begin"/>
        </w:r>
        <w:r>
          <w:instrText xml:space="preserve"> PAGEREF _Toc8902 \h </w:instrText>
        </w:r>
        <w:r>
          <w:fldChar w:fldCharType="separate"/>
        </w:r>
        <w:r>
          <w:t>29</w:t>
        </w:r>
        <w:r>
          <w:fldChar w:fldCharType="end"/>
        </w:r>
      </w:hyperlink>
    </w:p>
    <w:p>
      <w:pPr>
        <w:pStyle w:val="TOC2"/>
        <w:tabs>
          <w:tab w:val="right" w:leader="dot" w:pos="8306"/>
        </w:tabs>
      </w:pPr>
      <w:hyperlink w:anchor="_Toc1152" w:history="1">
        <w:r>
          <w:rPr>
            <w:rFonts w:ascii="仿宋" w:eastAsia="仿宋" w:hAnsi="仿宋" w:cs="仿宋" w:hint="eastAsia"/>
            <w:lang w:eastAsia="zh-CN"/>
          </w:rPr>
          <w:t>(一)、资金需求大</w:t>
        </w:r>
        <w:r>
          <w:tab/>
        </w:r>
        <w:r>
          <w:fldChar w:fldCharType="begin"/>
        </w:r>
        <w:r>
          <w:instrText xml:space="preserve"> PAGEREF _Toc1152 \h </w:instrText>
        </w:r>
        <w:r>
          <w:fldChar w:fldCharType="separate"/>
        </w:r>
        <w:r>
          <w:t>29</w:t>
        </w:r>
        <w:r>
          <w:fldChar w:fldCharType="end"/>
        </w:r>
      </w:hyperlink>
    </w:p>
    <w:p>
      <w:pPr>
        <w:pStyle w:val="TOC2"/>
        <w:tabs>
          <w:tab w:val="right" w:leader="dot" w:pos="8306"/>
        </w:tabs>
      </w:pPr>
      <w:hyperlink w:anchor="_Toc7444" w:history="1">
        <w:r>
          <w:rPr>
            <w:rFonts w:ascii="仿宋" w:eastAsia="仿宋" w:hAnsi="仿宋" w:cs="仿宋" w:hint="eastAsia"/>
            <w:lang w:eastAsia="zh-CN"/>
          </w:rPr>
          <w:t>(二)、研发周期长</w:t>
        </w:r>
        <w:r>
          <w:tab/>
        </w:r>
        <w:r>
          <w:fldChar w:fldCharType="begin"/>
        </w:r>
        <w:r>
          <w:instrText xml:space="preserve"> PAGEREF _Toc7444 \h </w:instrText>
        </w:r>
        <w:r>
          <w:fldChar w:fldCharType="separate"/>
        </w:r>
        <w:r>
          <w:t>30</w:t>
        </w:r>
        <w:r>
          <w:fldChar w:fldCharType="end"/>
        </w:r>
      </w:hyperlink>
    </w:p>
    <w:p>
      <w:pPr>
        <w:pStyle w:val="TOC2"/>
        <w:tabs>
          <w:tab w:val="right" w:leader="dot" w:pos="8306"/>
        </w:tabs>
      </w:pPr>
      <w:hyperlink w:anchor="_Toc15422" w:history="1">
        <w:r>
          <w:rPr>
            <w:rFonts w:ascii="仿宋" w:eastAsia="仿宋" w:hAnsi="仿宋" w:cs="仿宋" w:hint="eastAsia"/>
            <w:lang w:eastAsia="zh-CN"/>
          </w:rPr>
          <w:t>(三)、市场风险大</w:t>
        </w:r>
        <w:r>
          <w:tab/>
        </w:r>
        <w:r>
          <w:fldChar w:fldCharType="begin"/>
        </w:r>
        <w:r>
          <w:instrText xml:space="preserve"> PAGEREF _Toc15422 \h </w:instrText>
        </w:r>
        <w:r>
          <w:fldChar w:fldCharType="separate"/>
        </w:r>
        <w:r>
          <w:t>31</w:t>
        </w:r>
        <w:r>
          <w:fldChar w:fldCharType="end"/>
        </w:r>
      </w:hyperlink>
    </w:p>
    <w:p>
      <w:pPr>
        <w:pStyle w:val="TOC2"/>
        <w:tabs>
          <w:tab w:val="right" w:leader="dot" w:pos="8306"/>
        </w:tabs>
      </w:pPr>
      <w:hyperlink w:anchor="_Toc32121" w:history="1">
        <w:r>
          <w:rPr>
            <w:rFonts w:ascii="仿宋" w:eastAsia="仿宋" w:hAnsi="仿宋" w:cs="仿宋" w:hint="eastAsia"/>
            <w:lang w:eastAsia="zh-CN"/>
          </w:rPr>
          <w:t>(四)、利润率高</w:t>
        </w:r>
        <w:r>
          <w:tab/>
        </w:r>
        <w:r>
          <w:fldChar w:fldCharType="begin"/>
        </w:r>
        <w:r>
          <w:instrText xml:space="preserve"> PAGEREF _Toc32121 \h </w:instrText>
        </w:r>
        <w:r>
          <w:fldChar w:fldCharType="separate"/>
        </w:r>
        <w:r>
          <w:t>34</w:t>
        </w:r>
        <w:r>
          <w:fldChar w:fldCharType="end"/>
        </w:r>
      </w:hyperlink>
    </w:p>
    <w:p>
      <w:pPr>
        <w:pStyle w:val="TOC1"/>
        <w:tabs>
          <w:tab w:val="right" w:leader="dot" w:pos="8306"/>
        </w:tabs>
      </w:pPr>
      <w:hyperlink w:anchor="_Toc4429" w:history="1">
        <w:r>
          <w:rPr>
            <w:rFonts w:ascii="仿宋" w:eastAsia="仿宋" w:hAnsi="仿宋" w:cs="仿宋" w:hint="eastAsia"/>
            <w:lang w:eastAsia="zh-CN"/>
          </w:rPr>
          <w:t>十一、黄丹项目投资规划</w:t>
        </w:r>
        <w:r>
          <w:tab/>
        </w:r>
        <w:r>
          <w:fldChar w:fldCharType="begin"/>
        </w:r>
        <w:r>
          <w:instrText xml:space="preserve"> PAGEREF _Toc4429 \h </w:instrText>
        </w:r>
        <w:r>
          <w:fldChar w:fldCharType="separate"/>
        </w:r>
        <w:r>
          <w:t>36</w:t>
        </w:r>
        <w:r>
          <w:fldChar w:fldCharType="end"/>
        </w:r>
      </w:hyperlink>
    </w:p>
    <w:p>
      <w:pPr>
        <w:pStyle w:val="TOC2"/>
        <w:tabs>
          <w:tab w:val="right" w:leader="dot" w:pos="8306"/>
        </w:tabs>
      </w:pPr>
      <w:hyperlink w:anchor="_Toc29747" w:history="1">
        <w:r>
          <w:rPr>
            <w:rFonts w:ascii="仿宋" w:eastAsia="仿宋" w:hAnsi="仿宋" w:cs="仿宋" w:hint="eastAsia"/>
            <w:lang w:eastAsia="zh-CN"/>
          </w:rPr>
          <w:t>(一)、黄丹项目总投资估算</w:t>
        </w:r>
        <w:r>
          <w:tab/>
        </w:r>
        <w:r>
          <w:fldChar w:fldCharType="begin"/>
        </w:r>
        <w:r>
          <w:instrText xml:space="preserve"> PAGEREF _Toc29747 \h </w:instrText>
        </w:r>
        <w:r>
          <w:fldChar w:fldCharType="separate"/>
        </w:r>
        <w:r>
          <w:t>36</w:t>
        </w:r>
        <w:r>
          <w:fldChar w:fldCharType="end"/>
        </w:r>
      </w:hyperlink>
    </w:p>
    <w:p>
      <w:pPr>
        <w:pStyle w:val="TOC2"/>
        <w:tabs>
          <w:tab w:val="right" w:leader="dot" w:pos="8306"/>
        </w:tabs>
      </w:pPr>
      <w:hyperlink w:anchor="_Toc16778" w:history="1">
        <w:r>
          <w:rPr>
            <w:rFonts w:ascii="仿宋" w:eastAsia="仿宋" w:hAnsi="仿宋" w:cs="仿宋" w:hint="eastAsia"/>
            <w:lang w:eastAsia="zh-CN"/>
          </w:rPr>
          <w:t>(二)、资金筹措</w:t>
        </w:r>
        <w:r>
          <w:tab/>
        </w:r>
        <w:r>
          <w:fldChar w:fldCharType="begin"/>
        </w:r>
        <w:r>
          <w:instrText xml:space="preserve"> PAGEREF _Toc16778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2" w:history="1">
        <w:r>
          <w:rPr>
            <w:rFonts w:ascii="仿宋" w:eastAsia="仿宋" w:hAnsi="仿宋" w:cs="仿宋" w:hint="eastAsia"/>
            <w:lang w:eastAsia="zh-CN"/>
          </w:rPr>
          <w:t>十二、生产安全保护</w:t>
        </w:r>
        <w:r>
          <w:tab/>
        </w:r>
        <w:r>
          <w:fldChar w:fldCharType="begin"/>
        </w:r>
        <w:r>
          <w:instrText xml:space="preserve"> PAGEREF _Toc17372 \h </w:instrText>
        </w:r>
        <w:r>
          <w:fldChar w:fldCharType="separate"/>
        </w:r>
        <w:r>
          <w:t>38</w:t>
        </w:r>
        <w:r>
          <w:fldChar w:fldCharType="end"/>
        </w:r>
      </w:hyperlink>
    </w:p>
    <w:p>
      <w:pPr>
        <w:pStyle w:val="TOC2"/>
        <w:tabs>
          <w:tab w:val="right" w:leader="dot" w:pos="8306"/>
        </w:tabs>
      </w:pPr>
      <w:hyperlink w:anchor="_Toc22673" w:history="1">
        <w:r>
          <w:rPr>
            <w:rFonts w:ascii="仿宋" w:eastAsia="仿宋" w:hAnsi="仿宋" w:cs="仿宋" w:hint="eastAsia"/>
            <w:lang w:eastAsia="zh-CN"/>
          </w:rPr>
          <w:t>(一)、消防安全</w:t>
        </w:r>
        <w:r>
          <w:tab/>
        </w:r>
        <w:r>
          <w:fldChar w:fldCharType="begin"/>
        </w:r>
        <w:r>
          <w:instrText xml:space="preserve"> PAGEREF _Toc22673 \h </w:instrText>
        </w:r>
        <w:r>
          <w:fldChar w:fldCharType="separate"/>
        </w:r>
        <w:r>
          <w:t>38</w:t>
        </w:r>
        <w:r>
          <w:fldChar w:fldCharType="end"/>
        </w:r>
      </w:hyperlink>
    </w:p>
    <w:p>
      <w:pPr>
        <w:pStyle w:val="TOC2"/>
        <w:tabs>
          <w:tab w:val="right" w:leader="dot" w:pos="8306"/>
        </w:tabs>
      </w:pPr>
      <w:hyperlink w:anchor="_Toc30561" w:history="1">
        <w:r>
          <w:rPr>
            <w:rFonts w:ascii="仿宋" w:eastAsia="仿宋" w:hAnsi="仿宋" w:cs="仿宋" w:hint="eastAsia"/>
            <w:lang w:eastAsia="zh-CN"/>
          </w:rPr>
          <w:t>(二)、防火防爆总图布置措施</w:t>
        </w:r>
        <w:r>
          <w:tab/>
        </w:r>
        <w:r>
          <w:fldChar w:fldCharType="begin"/>
        </w:r>
        <w:r>
          <w:instrText xml:space="preserve"> PAGEREF _Toc30561 \h </w:instrText>
        </w:r>
        <w:r>
          <w:fldChar w:fldCharType="separate"/>
        </w:r>
        <w:r>
          <w:t>39</w:t>
        </w:r>
        <w:r>
          <w:fldChar w:fldCharType="end"/>
        </w:r>
      </w:hyperlink>
    </w:p>
    <w:p>
      <w:pPr>
        <w:pStyle w:val="TOC2"/>
        <w:tabs>
          <w:tab w:val="right" w:leader="dot" w:pos="8306"/>
        </w:tabs>
      </w:pPr>
      <w:hyperlink w:anchor="_Toc13399" w:history="1">
        <w:r>
          <w:rPr>
            <w:rFonts w:ascii="仿宋" w:eastAsia="仿宋" w:hAnsi="仿宋" w:cs="仿宋" w:hint="eastAsia"/>
            <w:lang w:eastAsia="zh-CN"/>
          </w:rPr>
          <w:t>(三)、自然灾害防范措施</w:t>
        </w:r>
        <w:r>
          <w:tab/>
        </w:r>
        <w:r>
          <w:fldChar w:fldCharType="begin"/>
        </w:r>
        <w:r>
          <w:instrText xml:space="preserve"> PAGEREF _Toc13399 \h </w:instrText>
        </w:r>
        <w:r>
          <w:fldChar w:fldCharType="separate"/>
        </w:r>
        <w:r>
          <w:t>40</w:t>
        </w:r>
        <w:r>
          <w:fldChar w:fldCharType="end"/>
        </w:r>
      </w:hyperlink>
    </w:p>
    <w:p>
      <w:pPr>
        <w:pStyle w:val="TOC2"/>
        <w:tabs>
          <w:tab w:val="right" w:leader="dot" w:pos="8306"/>
        </w:tabs>
      </w:pPr>
      <w:hyperlink w:anchor="_Toc24756" w:history="1">
        <w:r>
          <w:rPr>
            <w:rFonts w:ascii="仿宋" w:eastAsia="仿宋" w:hAnsi="仿宋" w:cs="仿宋" w:hint="eastAsia"/>
            <w:lang w:eastAsia="zh-CN"/>
          </w:rPr>
          <w:t>(四)、安全色及安全标志使用要求</w:t>
        </w:r>
        <w:r>
          <w:tab/>
        </w:r>
        <w:r>
          <w:fldChar w:fldCharType="begin"/>
        </w:r>
        <w:r>
          <w:instrText xml:space="preserve"> PAGEREF _Toc24756 \h </w:instrText>
        </w:r>
        <w:r>
          <w:fldChar w:fldCharType="separate"/>
        </w:r>
        <w:r>
          <w:t>41</w:t>
        </w:r>
        <w:r>
          <w:fldChar w:fldCharType="end"/>
        </w:r>
      </w:hyperlink>
    </w:p>
    <w:p>
      <w:pPr>
        <w:pStyle w:val="TOC2"/>
        <w:tabs>
          <w:tab w:val="right" w:leader="dot" w:pos="8306"/>
        </w:tabs>
      </w:pPr>
      <w:hyperlink w:anchor="_Toc25484" w:history="1">
        <w:r>
          <w:rPr>
            <w:rFonts w:ascii="仿宋" w:eastAsia="仿宋" w:hAnsi="仿宋" w:cs="仿宋" w:hint="eastAsia"/>
            <w:lang w:eastAsia="zh-CN"/>
          </w:rPr>
          <w:t>(五)、防尘防毒措施</w:t>
        </w:r>
        <w:r>
          <w:tab/>
        </w:r>
        <w:r>
          <w:fldChar w:fldCharType="begin"/>
        </w:r>
        <w:r>
          <w:instrText xml:space="preserve"> PAGEREF _Toc25484 \h </w:instrText>
        </w:r>
        <w:r>
          <w:fldChar w:fldCharType="separate"/>
        </w:r>
        <w:r>
          <w:t>42</w:t>
        </w:r>
        <w:r>
          <w:fldChar w:fldCharType="end"/>
        </w:r>
      </w:hyperlink>
    </w:p>
    <w:p>
      <w:pPr>
        <w:pStyle w:val="TOC2"/>
        <w:tabs>
          <w:tab w:val="right" w:leader="dot" w:pos="8306"/>
        </w:tabs>
      </w:pPr>
      <w:hyperlink w:anchor="_Toc28203" w:history="1">
        <w:r>
          <w:rPr>
            <w:rFonts w:ascii="仿宋" w:eastAsia="仿宋" w:hAnsi="仿宋" w:cs="仿宋" w:hint="eastAsia"/>
            <w:lang w:eastAsia="zh-CN"/>
          </w:rPr>
          <w:t>(六)、防静电、触电防护及防雷措施</w:t>
        </w:r>
        <w:r>
          <w:tab/>
        </w:r>
        <w:r>
          <w:fldChar w:fldCharType="begin"/>
        </w:r>
        <w:r>
          <w:instrText xml:space="preserve"> PAGEREF _Toc28203 \h </w:instrText>
        </w:r>
        <w:r>
          <w:fldChar w:fldCharType="separate"/>
        </w:r>
        <w:r>
          <w:t>43</w:t>
        </w:r>
        <w:r>
          <w:fldChar w:fldCharType="end"/>
        </w:r>
      </w:hyperlink>
    </w:p>
    <w:p>
      <w:pPr>
        <w:pStyle w:val="TOC2"/>
        <w:tabs>
          <w:tab w:val="right" w:leader="dot" w:pos="8306"/>
        </w:tabs>
      </w:pPr>
      <w:hyperlink w:anchor="_Toc21515" w:history="1">
        <w:r>
          <w:rPr>
            <w:rFonts w:ascii="仿宋" w:eastAsia="仿宋" w:hAnsi="仿宋" w:cs="仿宋" w:hint="eastAsia"/>
            <w:lang w:eastAsia="zh-CN"/>
          </w:rPr>
          <w:t>(七)、机械设备安全保障措施</w:t>
        </w:r>
        <w:r>
          <w:tab/>
        </w:r>
        <w:r>
          <w:fldChar w:fldCharType="begin"/>
        </w:r>
        <w:r>
          <w:instrText xml:space="preserve"> PAGEREF _Toc21515 \h </w:instrText>
        </w:r>
        <w:r>
          <w:fldChar w:fldCharType="separate"/>
        </w:r>
        <w:r>
          <w:t>44</w:t>
        </w:r>
        <w:r>
          <w:fldChar w:fldCharType="end"/>
        </w:r>
      </w:hyperlink>
    </w:p>
    <w:p>
      <w:pPr>
        <w:pStyle w:val="TOC1"/>
        <w:tabs>
          <w:tab w:val="right" w:leader="dot" w:pos="8306"/>
        </w:tabs>
      </w:pPr>
      <w:hyperlink w:anchor="_Toc5025" w:history="1">
        <w:r>
          <w:rPr>
            <w:rFonts w:ascii="仿宋" w:eastAsia="仿宋" w:hAnsi="仿宋" w:cs="仿宋" w:hint="eastAsia"/>
            <w:lang w:eastAsia="zh-CN"/>
          </w:rPr>
          <w:t>十三、黄丹项目实施时间节点</w:t>
        </w:r>
        <w:r>
          <w:tab/>
        </w:r>
        <w:r>
          <w:fldChar w:fldCharType="begin"/>
        </w:r>
        <w:r>
          <w:instrText xml:space="preserve"> PAGEREF _Toc5025 \h </w:instrText>
        </w:r>
        <w:r>
          <w:fldChar w:fldCharType="separate"/>
        </w:r>
        <w:r>
          <w:t>46</w:t>
        </w:r>
        <w:r>
          <w:fldChar w:fldCharType="end"/>
        </w:r>
      </w:hyperlink>
    </w:p>
    <w:p>
      <w:pPr>
        <w:pStyle w:val="TOC2"/>
        <w:tabs>
          <w:tab w:val="right" w:leader="dot" w:pos="8306"/>
        </w:tabs>
      </w:pPr>
      <w:hyperlink w:anchor="_Toc14828" w:history="1">
        <w:r>
          <w:rPr>
            <w:rFonts w:ascii="仿宋" w:eastAsia="仿宋" w:hAnsi="仿宋" w:cs="仿宋" w:hint="eastAsia"/>
            <w:lang w:eastAsia="zh-CN"/>
          </w:rPr>
          <w:t>(一)、黄丹项目启动阶段时间节点</w:t>
        </w:r>
        <w:r>
          <w:tab/>
        </w:r>
        <w:r>
          <w:fldChar w:fldCharType="begin"/>
        </w:r>
        <w:r>
          <w:instrText xml:space="preserve"> PAGEREF _Toc14828 \h </w:instrText>
        </w:r>
        <w:r>
          <w:fldChar w:fldCharType="separate"/>
        </w:r>
        <w:r>
          <w:t>46</w:t>
        </w:r>
        <w:r>
          <w:fldChar w:fldCharType="end"/>
        </w:r>
      </w:hyperlink>
    </w:p>
    <w:p>
      <w:pPr>
        <w:pStyle w:val="TOC2"/>
        <w:tabs>
          <w:tab w:val="right" w:leader="dot" w:pos="8306"/>
        </w:tabs>
      </w:pPr>
      <w:hyperlink w:anchor="_Toc11734" w:history="1">
        <w:r>
          <w:rPr>
            <w:rFonts w:ascii="仿宋" w:eastAsia="仿宋" w:hAnsi="仿宋" w:cs="仿宋" w:hint="eastAsia"/>
            <w:lang w:eastAsia="zh-CN"/>
          </w:rPr>
          <w:t>(二)、黄丹项目执行阶段时间节点</w:t>
        </w:r>
        <w:r>
          <w:tab/>
        </w:r>
        <w:r>
          <w:fldChar w:fldCharType="begin"/>
        </w:r>
        <w:r>
          <w:instrText xml:space="preserve"> PAGEREF _Toc11734 \h </w:instrText>
        </w:r>
        <w:r>
          <w:fldChar w:fldCharType="separate"/>
        </w:r>
        <w:r>
          <w:t>47</w:t>
        </w:r>
        <w:r>
          <w:fldChar w:fldCharType="end"/>
        </w:r>
      </w:hyperlink>
    </w:p>
    <w:p>
      <w:pPr>
        <w:pStyle w:val="TOC2"/>
        <w:tabs>
          <w:tab w:val="right" w:leader="dot" w:pos="8306"/>
        </w:tabs>
      </w:pPr>
      <w:hyperlink w:anchor="_Toc7147" w:history="1">
        <w:r>
          <w:rPr>
            <w:rFonts w:ascii="仿宋" w:eastAsia="仿宋" w:hAnsi="仿宋" w:cs="仿宋" w:hint="eastAsia"/>
            <w:lang w:eastAsia="zh-CN"/>
          </w:rPr>
          <w:t>(三)、黄丹项目完成阶段时间节点</w:t>
        </w:r>
        <w:r>
          <w:tab/>
        </w:r>
        <w:r>
          <w:fldChar w:fldCharType="begin"/>
        </w:r>
        <w:r>
          <w:instrText xml:space="preserve"> PAGEREF _Toc7147 \h </w:instrText>
        </w:r>
        <w:r>
          <w:fldChar w:fldCharType="separate"/>
        </w:r>
        <w:r>
          <w:t>48</w:t>
        </w:r>
        <w:r>
          <w:fldChar w:fldCharType="end"/>
        </w:r>
      </w:hyperlink>
    </w:p>
    <w:p>
      <w:pPr>
        <w:pStyle w:val="TOC1"/>
        <w:tabs>
          <w:tab w:val="right" w:leader="dot" w:pos="8306"/>
        </w:tabs>
      </w:pPr>
      <w:hyperlink w:anchor="_Toc14755" w:history="1">
        <w:r>
          <w:rPr>
            <w:rFonts w:ascii="仿宋" w:eastAsia="仿宋" w:hAnsi="仿宋" w:cs="仿宋" w:hint="eastAsia"/>
            <w:lang w:eastAsia="zh-CN"/>
          </w:rPr>
          <w:t>十四、黄丹项目实施保障措施</w:t>
        </w:r>
        <w:r>
          <w:tab/>
        </w:r>
        <w:r>
          <w:fldChar w:fldCharType="begin"/>
        </w:r>
        <w:r>
          <w:instrText xml:space="preserve"> PAGEREF _Toc14755 \h </w:instrText>
        </w:r>
        <w:r>
          <w:fldChar w:fldCharType="separate"/>
        </w:r>
        <w:r>
          <w:t>49</w:t>
        </w:r>
        <w:r>
          <w:fldChar w:fldCharType="end"/>
        </w:r>
      </w:hyperlink>
    </w:p>
    <w:p>
      <w:pPr>
        <w:pStyle w:val="TOC2"/>
        <w:tabs>
          <w:tab w:val="right" w:leader="dot" w:pos="8306"/>
        </w:tabs>
      </w:pPr>
      <w:hyperlink w:anchor="_Toc6211" w:history="1">
        <w:r>
          <w:rPr>
            <w:rFonts w:ascii="仿宋" w:eastAsia="仿宋" w:hAnsi="仿宋" w:cs="仿宋" w:hint="eastAsia"/>
            <w:lang w:eastAsia="zh-CN"/>
          </w:rPr>
          <w:t>(一)、黄丹项目实施保障机制</w:t>
        </w:r>
        <w:r>
          <w:tab/>
        </w:r>
        <w:r>
          <w:fldChar w:fldCharType="begin"/>
        </w:r>
        <w:r>
          <w:instrText xml:space="preserve"> PAGEREF _Toc6211 \h </w:instrText>
        </w:r>
        <w:r>
          <w:fldChar w:fldCharType="separate"/>
        </w:r>
        <w:r>
          <w:t>49</w:t>
        </w:r>
        <w:r>
          <w:fldChar w:fldCharType="end"/>
        </w:r>
      </w:hyperlink>
    </w:p>
    <w:p>
      <w:pPr>
        <w:pStyle w:val="TOC2"/>
        <w:tabs>
          <w:tab w:val="right" w:leader="dot" w:pos="8306"/>
        </w:tabs>
      </w:pPr>
      <w:hyperlink w:anchor="_Toc17917" w:history="1">
        <w:r>
          <w:rPr>
            <w:rFonts w:ascii="仿宋" w:eastAsia="仿宋" w:hAnsi="仿宋" w:cs="仿宋" w:hint="eastAsia"/>
            <w:lang w:eastAsia="zh-CN"/>
          </w:rPr>
          <w:t>(二)、黄丹项目法律合规要求</w:t>
        </w:r>
        <w:r>
          <w:tab/>
        </w:r>
        <w:r>
          <w:fldChar w:fldCharType="begin"/>
        </w:r>
        <w:r>
          <w:instrText xml:space="preserve"> PAGEREF _Toc17917 \h </w:instrText>
        </w:r>
        <w:r>
          <w:fldChar w:fldCharType="separate"/>
        </w:r>
        <w:r>
          <w:t>52</w:t>
        </w:r>
        <w:r>
          <w:fldChar w:fldCharType="end"/>
        </w:r>
      </w:hyperlink>
    </w:p>
    <w:p>
      <w:pPr>
        <w:pStyle w:val="TOC2"/>
        <w:tabs>
          <w:tab w:val="right" w:leader="dot" w:pos="8306"/>
        </w:tabs>
      </w:pPr>
      <w:hyperlink w:anchor="_Toc19761" w:history="1">
        <w:r>
          <w:rPr>
            <w:rFonts w:ascii="仿宋" w:eastAsia="仿宋" w:hAnsi="仿宋" w:cs="仿宋" w:hint="eastAsia"/>
            <w:lang w:eastAsia="zh-CN"/>
          </w:rPr>
          <w:t>(三)、黄丹项目合同管理与法律事务</w:t>
        </w:r>
        <w:r>
          <w:tab/>
        </w:r>
        <w:r>
          <w:fldChar w:fldCharType="begin"/>
        </w:r>
        <w:r>
          <w:instrText xml:space="preserve"> PAGEREF _Toc19761 \h </w:instrText>
        </w:r>
        <w:r>
          <w:fldChar w:fldCharType="separate"/>
        </w:r>
        <w:r>
          <w:t>56</w:t>
        </w:r>
        <w:r>
          <w:fldChar w:fldCharType="end"/>
        </w:r>
      </w:hyperlink>
    </w:p>
    <w:p>
      <w:pPr>
        <w:pStyle w:val="TOC2"/>
        <w:tabs>
          <w:tab w:val="right" w:leader="dot" w:pos="8306"/>
        </w:tabs>
      </w:pPr>
      <w:hyperlink w:anchor="_Toc32476" w:history="1">
        <w:r>
          <w:rPr>
            <w:rFonts w:ascii="仿宋" w:eastAsia="仿宋" w:hAnsi="仿宋" w:cs="仿宋" w:hint="eastAsia"/>
            <w:lang w:eastAsia="zh-CN"/>
          </w:rPr>
          <w:t>(四)、黄丹项目知识产权保护策略</w:t>
        </w:r>
        <w:r>
          <w:tab/>
        </w:r>
        <w:r>
          <w:fldChar w:fldCharType="begin"/>
        </w:r>
        <w:r>
          <w:instrText xml:space="preserve"> PAGEREF _Toc32476 \h </w:instrText>
        </w:r>
        <w:r>
          <w:fldChar w:fldCharType="separate"/>
        </w:r>
        <w:r>
          <w:t>62</w:t>
        </w:r>
        <w:r>
          <w:fldChar w:fldCharType="end"/>
        </w:r>
      </w:hyperlink>
    </w:p>
    <w:p>
      <w:pPr>
        <w:pStyle w:val="TOC1"/>
        <w:tabs>
          <w:tab w:val="right" w:leader="dot" w:pos="8306"/>
        </w:tabs>
      </w:pPr>
      <w:hyperlink w:anchor="_Toc27319" w:history="1">
        <w:r>
          <w:rPr>
            <w:rFonts w:ascii="仿宋" w:eastAsia="仿宋" w:hAnsi="仿宋" w:cs="仿宋" w:hint="eastAsia"/>
            <w:lang w:eastAsia="zh-CN"/>
          </w:rPr>
          <w:t>十五、质量管理体系</w:t>
        </w:r>
        <w:r>
          <w:tab/>
        </w:r>
        <w:r>
          <w:fldChar w:fldCharType="begin"/>
        </w:r>
        <w:r>
          <w:instrText xml:space="preserve"> PAGEREF _Toc27319 \h </w:instrText>
        </w:r>
        <w:r>
          <w:fldChar w:fldCharType="separate"/>
        </w:r>
        <w:r>
          <w:t>64</w:t>
        </w:r>
        <w:r>
          <w:fldChar w:fldCharType="end"/>
        </w:r>
      </w:hyperlink>
    </w:p>
    <w:p>
      <w:pPr>
        <w:pStyle w:val="TOC2"/>
        <w:tabs>
          <w:tab w:val="right" w:leader="dot" w:pos="8306"/>
        </w:tabs>
      </w:pPr>
      <w:hyperlink w:anchor="_Toc24700" w:history="1">
        <w:r>
          <w:rPr>
            <w:rFonts w:ascii="仿宋" w:eastAsia="仿宋" w:hAnsi="仿宋" w:cs="仿宋" w:hint="eastAsia"/>
            <w:lang w:eastAsia="zh-CN"/>
          </w:rPr>
          <w:t>(一)、质量目标与方针</w:t>
        </w:r>
        <w:r>
          <w:tab/>
        </w:r>
        <w:r>
          <w:fldChar w:fldCharType="begin"/>
        </w:r>
        <w:r>
          <w:instrText xml:space="preserve"> PAGEREF _Toc24700 \h </w:instrText>
        </w:r>
        <w:r>
          <w:fldChar w:fldCharType="separate"/>
        </w:r>
        <w:r>
          <w:t>64</w:t>
        </w:r>
        <w:r>
          <w:fldChar w:fldCharType="end"/>
        </w:r>
      </w:hyperlink>
    </w:p>
    <w:p>
      <w:pPr>
        <w:pStyle w:val="TOC2"/>
        <w:tabs>
          <w:tab w:val="right" w:leader="dot" w:pos="8306"/>
        </w:tabs>
      </w:pPr>
      <w:hyperlink w:anchor="_Toc24414" w:history="1">
        <w:r>
          <w:rPr>
            <w:rFonts w:ascii="仿宋" w:eastAsia="仿宋" w:hAnsi="仿宋" w:cs="仿宋" w:hint="eastAsia"/>
            <w:lang w:eastAsia="zh-CN"/>
          </w:rPr>
          <w:t>(二)、质量管理责任</w:t>
        </w:r>
        <w:r>
          <w:tab/>
        </w:r>
        <w:r>
          <w:fldChar w:fldCharType="begin"/>
        </w:r>
        <w:r>
          <w:instrText xml:space="preserve"> PAGEREF _Toc24414 \h </w:instrText>
        </w:r>
        <w:r>
          <w:fldChar w:fldCharType="separate"/>
        </w:r>
        <w:r>
          <w:t>65</w:t>
        </w:r>
        <w:r>
          <w:fldChar w:fldCharType="end"/>
        </w:r>
      </w:hyperlink>
    </w:p>
    <w:p>
      <w:pPr>
        <w:pStyle w:val="TOC2"/>
        <w:tabs>
          <w:tab w:val="right" w:leader="dot" w:pos="8306"/>
        </w:tabs>
      </w:pPr>
      <w:hyperlink w:anchor="_Toc23960" w:history="1">
        <w:r>
          <w:rPr>
            <w:rFonts w:ascii="仿宋" w:eastAsia="仿宋" w:hAnsi="仿宋" w:cs="仿宋" w:hint="eastAsia"/>
            <w:lang w:eastAsia="zh-CN"/>
          </w:rPr>
          <w:t>(三)、质量管理体系文件</w:t>
        </w:r>
        <w:r>
          <w:tab/>
        </w:r>
        <w:r>
          <w:fldChar w:fldCharType="begin"/>
        </w:r>
        <w:r>
          <w:instrText xml:space="preserve"> PAGEREF _Toc23960 \h </w:instrText>
        </w:r>
        <w:r>
          <w:fldChar w:fldCharType="separate"/>
        </w:r>
        <w:r>
          <w:t>66</w:t>
        </w:r>
        <w:r>
          <w:fldChar w:fldCharType="end"/>
        </w:r>
      </w:hyperlink>
    </w:p>
    <w:p>
      <w:pPr>
        <w:pStyle w:val="TOC2"/>
        <w:tabs>
          <w:tab w:val="right" w:leader="dot" w:pos="8306"/>
        </w:tabs>
      </w:pPr>
      <w:hyperlink w:anchor="_Toc24572" w:history="1">
        <w:r>
          <w:rPr>
            <w:rFonts w:ascii="仿宋" w:eastAsia="仿宋" w:hAnsi="仿宋" w:cs="仿宋" w:hint="eastAsia"/>
            <w:lang w:eastAsia="zh-CN"/>
          </w:rPr>
          <w:t>(四)、质量培训与教育</w:t>
        </w:r>
        <w:r>
          <w:tab/>
        </w:r>
        <w:r>
          <w:fldChar w:fldCharType="begin"/>
        </w:r>
        <w:r>
          <w:instrText xml:space="preserve"> PAGEREF _Toc24572 \h </w:instrText>
        </w:r>
        <w:r>
          <w:fldChar w:fldCharType="separate"/>
        </w:r>
        <w:r>
          <w:t>69</w:t>
        </w:r>
        <w:r>
          <w:fldChar w:fldCharType="end"/>
        </w:r>
      </w:hyperlink>
    </w:p>
    <w:p>
      <w:pPr>
        <w:pStyle w:val="TOC2"/>
        <w:tabs>
          <w:tab w:val="right" w:leader="dot" w:pos="8306"/>
        </w:tabs>
      </w:pPr>
      <w:hyperlink w:anchor="_Toc22669" w:history="1">
        <w:r>
          <w:rPr>
            <w:rFonts w:ascii="仿宋" w:eastAsia="仿宋" w:hAnsi="仿宋" w:cs="仿宋" w:hint="eastAsia"/>
            <w:lang w:eastAsia="zh-CN"/>
          </w:rPr>
          <w:t>(五)、质量审核与评价</w:t>
        </w:r>
        <w:r>
          <w:tab/>
        </w:r>
        <w:r>
          <w:fldChar w:fldCharType="begin"/>
        </w:r>
        <w:r>
          <w:instrText xml:space="preserve"> PAGEREF _Toc22669 \h </w:instrText>
        </w:r>
        <w:r>
          <w:fldChar w:fldCharType="separate"/>
        </w:r>
        <w:r>
          <w:t>70</w:t>
        </w:r>
        <w:r>
          <w:fldChar w:fldCharType="end"/>
        </w:r>
      </w:hyperlink>
    </w:p>
    <w:p>
      <w:pPr>
        <w:pStyle w:val="TOC2"/>
        <w:tabs>
          <w:tab w:val="right" w:leader="dot" w:pos="8306"/>
        </w:tabs>
      </w:pPr>
      <w:hyperlink w:anchor="_Toc19153" w:history="1">
        <w:r>
          <w:rPr>
            <w:rFonts w:ascii="仿宋" w:eastAsia="仿宋" w:hAnsi="仿宋" w:cs="仿宋" w:hint="eastAsia"/>
            <w:lang w:eastAsia="zh-CN"/>
          </w:rPr>
          <w:t>(六)、不符合与纠正措施</w:t>
        </w:r>
        <w:r>
          <w:tab/>
        </w:r>
        <w:r>
          <w:fldChar w:fldCharType="begin"/>
        </w:r>
        <w:r>
          <w:instrText xml:space="preserve"> PAGEREF _Toc19153 \h </w:instrText>
        </w:r>
        <w:r>
          <w:fldChar w:fldCharType="separate"/>
        </w:r>
        <w:r>
          <w:t>71</w:t>
        </w:r>
        <w:r>
          <w:fldChar w:fldCharType="end"/>
        </w:r>
      </w:hyperlink>
    </w:p>
    <w:p>
      <w:pPr>
        <w:pStyle w:val="TOC1"/>
        <w:tabs>
          <w:tab w:val="right" w:leader="dot" w:pos="8306"/>
        </w:tabs>
      </w:pPr>
      <w:hyperlink w:anchor="_Toc3722" w:history="1">
        <w:r>
          <w:rPr>
            <w:rFonts w:ascii="仿宋" w:eastAsia="仿宋" w:hAnsi="仿宋" w:cs="仿宋" w:hint="eastAsia"/>
            <w:lang w:eastAsia="zh-CN"/>
          </w:rPr>
          <w:t>十六、风险识别与分类</w:t>
        </w:r>
        <w:r>
          <w:tab/>
        </w:r>
        <w:r>
          <w:fldChar w:fldCharType="begin"/>
        </w:r>
        <w:r>
          <w:instrText xml:space="preserve"> PAGEREF _Toc3722 \h </w:instrText>
        </w:r>
        <w:r>
          <w:fldChar w:fldCharType="separate"/>
        </w:r>
        <w:r>
          <w:t>72</w:t>
        </w:r>
        <w:r>
          <w:fldChar w:fldCharType="end"/>
        </w:r>
      </w:hyperlink>
    </w:p>
    <w:p>
      <w:pPr>
        <w:pStyle w:val="TOC2"/>
        <w:tabs>
          <w:tab w:val="right" w:leader="dot" w:pos="8306"/>
        </w:tabs>
      </w:pPr>
      <w:hyperlink w:anchor="_Toc10367" w:history="1">
        <w:r>
          <w:rPr>
            <w:rFonts w:ascii="仿宋" w:eastAsia="仿宋" w:hAnsi="仿宋" w:cs="仿宋" w:hint="eastAsia"/>
            <w:lang w:eastAsia="zh-CN"/>
          </w:rPr>
          <w:t>(一)、风险识别</w:t>
        </w:r>
        <w:r>
          <w:tab/>
        </w:r>
        <w:r>
          <w:fldChar w:fldCharType="begin"/>
        </w:r>
        <w:r>
          <w:instrText xml:space="preserve"> PAGEREF _Toc10367 \h </w:instrText>
        </w:r>
        <w:r>
          <w:fldChar w:fldCharType="separate"/>
        </w:r>
        <w:r>
          <w:t>72</w:t>
        </w:r>
        <w:r>
          <w:fldChar w:fldCharType="end"/>
        </w:r>
      </w:hyperlink>
    </w:p>
    <w:p>
      <w:pPr>
        <w:pStyle w:val="TOC2"/>
        <w:tabs>
          <w:tab w:val="right" w:leader="dot" w:pos="8306"/>
        </w:tabs>
      </w:pPr>
      <w:hyperlink w:anchor="_Toc24985" w:history="1">
        <w:r>
          <w:rPr>
            <w:rFonts w:ascii="仿宋" w:eastAsia="仿宋" w:hAnsi="仿宋" w:cs="仿宋" w:hint="eastAsia"/>
            <w:lang w:eastAsia="zh-CN"/>
          </w:rPr>
          <w:t>(二)、风险分类</w:t>
        </w:r>
        <w:r>
          <w:tab/>
        </w:r>
        <w:r>
          <w:fldChar w:fldCharType="begin"/>
        </w:r>
        <w:r>
          <w:instrText xml:space="preserve"> PAGEREF _Toc24985 \h </w:instrText>
        </w:r>
        <w:r>
          <w:fldChar w:fldCharType="separate"/>
        </w:r>
        <w:r>
          <w:t>73</w:t>
        </w:r>
        <w:r>
          <w:fldChar w:fldCharType="end"/>
        </w:r>
      </w:hyperlink>
    </w:p>
    <w:p>
      <w:pPr>
        <w:pStyle w:val="TOC1"/>
        <w:tabs>
          <w:tab w:val="right" w:leader="dot" w:pos="8306"/>
        </w:tabs>
      </w:pPr>
      <w:hyperlink w:anchor="_Toc20056" w:history="1">
        <w:r>
          <w:rPr>
            <w:rFonts w:ascii="仿宋" w:eastAsia="仿宋" w:hAnsi="仿宋" w:cs="仿宋" w:hint="eastAsia"/>
            <w:lang w:eastAsia="zh-CN"/>
          </w:rPr>
          <w:t>十七、营销与推广策略</w:t>
        </w:r>
        <w:r>
          <w:tab/>
        </w:r>
        <w:r>
          <w:fldChar w:fldCharType="begin"/>
        </w:r>
        <w:r>
          <w:instrText xml:space="preserve"> PAGEREF _Toc20056 \h </w:instrText>
        </w:r>
        <w:r>
          <w:fldChar w:fldCharType="separate"/>
        </w:r>
        <w:r>
          <w:t>75</w:t>
        </w:r>
        <w:r>
          <w:fldChar w:fldCharType="end"/>
        </w:r>
      </w:hyperlink>
    </w:p>
    <w:p>
      <w:pPr>
        <w:pStyle w:val="TOC2"/>
        <w:tabs>
          <w:tab w:val="right" w:leader="dot" w:pos="8306"/>
        </w:tabs>
      </w:pPr>
      <w:hyperlink w:anchor="_Toc13796" w:history="1">
        <w:r>
          <w:rPr>
            <w:rFonts w:ascii="仿宋" w:eastAsia="仿宋" w:hAnsi="仿宋" w:cs="仿宋" w:hint="eastAsia"/>
            <w:lang w:eastAsia="zh-CN"/>
          </w:rPr>
          <w:t>(一)、产品/服务定位与特点</w:t>
        </w:r>
        <w:r>
          <w:tab/>
        </w:r>
        <w:r>
          <w:fldChar w:fldCharType="begin"/>
        </w:r>
        <w:r>
          <w:instrText xml:space="preserve"> PAGEREF _Toc13796 \h </w:instrText>
        </w:r>
        <w:r>
          <w:fldChar w:fldCharType="separate"/>
        </w:r>
        <w:r>
          <w:t>75</w:t>
        </w:r>
        <w:r>
          <w:fldChar w:fldCharType="end"/>
        </w:r>
      </w:hyperlink>
    </w:p>
    <w:p>
      <w:pPr>
        <w:pStyle w:val="TOC2"/>
        <w:tabs>
          <w:tab w:val="right" w:leader="dot" w:pos="8306"/>
        </w:tabs>
      </w:pPr>
      <w:hyperlink w:anchor="_Toc13010" w:history="1">
        <w:r>
          <w:rPr>
            <w:rFonts w:ascii="仿宋" w:eastAsia="仿宋" w:hAnsi="仿宋" w:cs="仿宋" w:hint="eastAsia"/>
            <w:lang w:eastAsia="zh-CN"/>
          </w:rPr>
          <w:t>(二)、市场定位与竞争分析</w:t>
        </w:r>
        <w:r>
          <w:tab/>
        </w:r>
        <w:r>
          <w:fldChar w:fldCharType="begin"/>
        </w:r>
        <w:r>
          <w:instrText xml:space="preserve"> PAGEREF _Toc13010 \h </w:instrText>
        </w:r>
        <w:r>
          <w:fldChar w:fldCharType="separate"/>
        </w:r>
        <w:r>
          <w:t>76</w:t>
        </w:r>
        <w:r>
          <w:fldChar w:fldCharType="end"/>
        </w:r>
      </w:hyperlink>
    </w:p>
    <w:p>
      <w:pPr>
        <w:pStyle w:val="TOC2"/>
        <w:tabs>
          <w:tab w:val="right" w:leader="dot" w:pos="8306"/>
        </w:tabs>
      </w:pPr>
      <w:hyperlink w:anchor="_Toc10888" w:history="1">
        <w:r>
          <w:rPr>
            <w:rFonts w:ascii="仿宋" w:eastAsia="仿宋" w:hAnsi="仿宋" w:cs="仿宋" w:hint="eastAsia"/>
            <w:lang w:eastAsia="zh-CN"/>
          </w:rPr>
          <w:t>(三)、营销渠道与策略</w:t>
        </w:r>
        <w:r>
          <w:tab/>
        </w:r>
        <w:r>
          <w:fldChar w:fldCharType="begin"/>
        </w:r>
        <w:r>
          <w:instrText xml:space="preserve"> PAGEREF _Toc10888 \h </w:instrText>
        </w:r>
        <w:r>
          <w:fldChar w:fldCharType="separate"/>
        </w:r>
        <w:r>
          <w:t>78</w:t>
        </w:r>
        <w:r>
          <w:fldChar w:fldCharType="end"/>
        </w:r>
      </w:hyperlink>
    </w:p>
    <w:p>
      <w:pPr>
        <w:pStyle w:val="TOC2"/>
        <w:tabs>
          <w:tab w:val="right" w:leader="dot" w:pos="8306"/>
        </w:tabs>
      </w:pPr>
      <w:hyperlink w:anchor="_Toc7259" w:history="1">
        <w:r>
          <w:rPr>
            <w:rFonts w:ascii="仿宋" w:eastAsia="仿宋" w:hAnsi="仿宋" w:cs="仿宋" w:hint="eastAsia"/>
            <w:lang w:eastAsia="zh-CN"/>
          </w:rPr>
          <w:t>(四)、推广与宣传活动</w:t>
        </w:r>
        <w:r>
          <w:tab/>
        </w:r>
        <w:r>
          <w:fldChar w:fldCharType="begin"/>
        </w:r>
        <w:r>
          <w:instrText xml:space="preserve"> PAGEREF _Toc7259 \h </w:instrText>
        </w:r>
        <w:r>
          <w:fldChar w:fldCharType="separate"/>
        </w:r>
        <w:r>
          <w:t>79</w:t>
        </w:r>
        <w:r>
          <w:fldChar w:fldCharType="end"/>
        </w:r>
      </w:hyperlink>
    </w:p>
    <w:p>
      <w:pPr>
        <w:pStyle w:val="TOC1"/>
        <w:tabs>
          <w:tab w:val="right" w:leader="dot" w:pos="8306"/>
        </w:tabs>
      </w:pPr>
      <w:hyperlink w:anchor="_Toc3763" w:history="1">
        <w:r>
          <w:rPr>
            <w:rFonts w:ascii="仿宋" w:eastAsia="仿宋" w:hAnsi="仿宋" w:cs="仿宋" w:hint="eastAsia"/>
            <w:lang w:eastAsia="zh-CN"/>
          </w:rPr>
          <w:t>十八、黄丹项目工程方案分析</w:t>
        </w:r>
        <w:r>
          <w:tab/>
        </w:r>
        <w:r>
          <w:fldChar w:fldCharType="begin"/>
        </w:r>
        <w:r>
          <w:instrText xml:space="preserve"> PAGEREF _Toc3763 \h </w:instrText>
        </w:r>
        <w:r>
          <w:fldChar w:fldCharType="separate"/>
        </w:r>
        <w:r>
          <w:t>84</w:t>
        </w:r>
        <w:r>
          <w:fldChar w:fldCharType="end"/>
        </w:r>
      </w:hyperlink>
    </w:p>
    <w:p>
      <w:pPr>
        <w:pStyle w:val="TOC2"/>
        <w:tabs>
          <w:tab w:val="right" w:leader="dot" w:pos="8306"/>
        </w:tabs>
      </w:pPr>
      <w:hyperlink w:anchor="_Toc10278" w:history="1">
        <w:r>
          <w:rPr>
            <w:rFonts w:ascii="仿宋" w:eastAsia="仿宋" w:hAnsi="仿宋" w:cs="仿宋" w:hint="eastAsia"/>
            <w:lang w:eastAsia="zh-CN"/>
          </w:rPr>
          <w:t>(一)、建筑工程设计原则</w:t>
        </w:r>
        <w:r>
          <w:tab/>
        </w:r>
        <w:r>
          <w:fldChar w:fldCharType="begin"/>
        </w:r>
        <w:r>
          <w:instrText xml:space="preserve"> PAGEREF _Toc10278 \h </w:instrText>
        </w:r>
        <w:r>
          <w:fldChar w:fldCharType="separate"/>
        </w:r>
        <w:r>
          <w:t>84</w:t>
        </w:r>
        <w:r>
          <w:fldChar w:fldCharType="end"/>
        </w:r>
      </w:hyperlink>
    </w:p>
    <w:p>
      <w:pPr>
        <w:pStyle w:val="TOC2"/>
        <w:tabs>
          <w:tab w:val="right" w:leader="dot" w:pos="8306"/>
        </w:tabs>
      </w:pPr>
      <w:hyperlink w:anchor="_Toc29320" w:history="1">
        <w:r>
          <w:rPr>
            <w:rFonts w:ascii="仿宋" w:eastAsia="仿宋" w:hAnsi="仿宋" w:cs="仿宋" w:hint="eastAsia"/>
            <w:lang w:eastAsia="zh-CN"/>
          </w:rPr>
          <w:t>(二)、土建工程建设指标</w:t>
        </w:r>
        <w:r>
          <w:tab/>
        </w:r>
        <w:r>
          <w:fldChar w:fldCharType="begin"/>
        </w:r>
        <w:r>
          <w:instrText xml:space="preserve"> PAGEREF _Toc29320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3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黄丹项目的主要产品是XXXX，预计年产值为XXX万元。这一产品在市场中占据着重要的地位，其广泛的应用范围使得该黄丹项目的市场前景非常广阔。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黄丹项目的xxx产品作为重要的原材料之一，将在多个领域发挥关键作用。其在建筑、交通、能源等方面的广泛应用将为整个产业链提供强大的支持，形成产业协同效应。黄丹项目的年产值XXX万XXX万XXX万万元不仅反映了其在市场上的巨大潜力，更预示着它对国民经济的积极贡献。这种关联度高、涉及面广的产业关系，使得该黄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5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总征地面积为XXXX平方米，相当于约XX.XX亩，其中净用地面积为XXXX平方米，红线范围内相当于约XX.XX亩。这一用地规模充分考虑了黄丹项目的建设需求，保障了黄丹项目在合适的空间内得以充分发展。黄丹项目规划的总建筑面积为XXXX平方米，其中主体工程建设占XXXX平方米，计容建筑面积达XXXX平方米。预计建筑工程的投资将达到XXXX万元，为黄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计划购置的设备共计XXXX台（套），设备购置费用为XXXX万元。这一设备购置计划充分考虑到黄丹项目的生产需求和技术要求，确保了黄丹项目在生产运营中具备先进的技术装备和高效的生产能力。设备的合理配置将为黄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计划总投资为XXXX万元，预计年实现营业收入为XXXX万元。这一产能规模的设定旨在确保黄丹项目能够在投资与回报之间取得平衡，实现长期可持续的发展。黄丹项目的总投资充分考虑到各个方面的需求，包括用地建设、设备购置等多个环节，以确保黄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134"/>
      <w:r>
        <w:rPr>
          <w:rFonts w:ascii="仿宋" w:eastAsia="仿宋" w:hAnsi="仿宋" w:cs="仿宋" w:hint="eastAsia"/>
          <w:sz w:val="28"/>
          <w:lang w:eastAsia="zh-CN"/>
        </w:rPr>
        <w:t>二、黄丹项目建设背景及必要性分析</w:t>
      </w:r>
      <w:bookmarkEnd w:id="5"/>
    </w:p>
    <w:p>
      <w:pPr>
        <w:pStyle w:val="Heading2"/>
        <w:rPr>
          <w:rFonts w:ascii="仿宋" w:eastAsia="仿宋" w:hAnsi="仿宋" w:cs="仿宋" w:hint="eastAsia"/>
          <w:lang w:eastAsia="zh-CN"/>
        </w:rPr>
      </w:pPr>
      <w:bookmarkStart w:id="6" w:name="_Toc30469"/>
      <w:r>
        <w:rPr>
          <w:rFonts w:ascii="仿宋" w:eastAsia="仿宋" w:hAnsi="仿宋" w:cs="仿宋" w:hint="eastAsia"/>
          <w:lang w:eastAsia="zh-CN"/>
        </w:rPr>
        <w:t>(一)、黄丹项目背景分析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黄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我们的背景分析将深入挖掘当前行业的发展趋势，通过对竞争态势的全面审视，找到黄丹项目在这个潮流中的定位。同时，我们将关注行业内涌现的新兴机遇，以便黄丹项目更好地融入行业发展的潮流中。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黄丹项目提供了强大的发展动力。我们将聚焦于行业内最新的技术发展趋势，包括但不限于人工智能、大数据分析、物联网等领域。通过深度的技术研究，我们将确保黄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黄丹项目发展的源泉。我们将投入更多的精力对市场需求进行深入剖析，超越表面的需求，深入挖掘潜在的市场痛点和机遇。通过对市场需求的细致了解，黄丹项目将更有针对性地设计解决方案，满足市场的多样化需求，从而更好地促进黄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黄丹项目战略至关重要。我们将对竞争态势进行更为深入的分析，包括但不限于市场份额、产品特点、客户满意度等多个维度。通过深度的竞争分析，黄丹项目将能够更准确地把握市场脉搏，制定具有竞争力的黄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黄丹项目的发展具有直接的影响。我们将进行更为全面的法规和政策分析，了解行业发展中的潜在法律风险和合规挑战。通过充分了解和遵守相关法规，黄丹项目将确保在法律框架内合法合规运营，为黄丹项目的稳健发展提供有力支持。</w:t>
      </w:r>
    </w:p>
    <w:p>
      <w:pPr>
        <w:pStyle w:val="Heading2"/>
        <w:ind w:firstLine="560" w:firstLineChars="200"/>
        <w:rPr>
          <w:rFonts w:ascii="仿宋" w:eastAsia="仿宋" w:hAnsi="仿宋" w:cs="仿宋" w:hint="eastAsia"/>
          <w:sz w:val="28"/>
          <w:lang w:eastAsia="zh-CN"/>
        </w:rPr>
      </w:pPr>
      <w:bookmarkStart w:id="7" w:name="_Toc32437"/>
      <w:r>
        <w:rPr>
          <w:rFonts w:ascii="仿宋" w:eastAsia="仿宋" w:hAnsi="仿宋" w:cs="仿宋" w:hint="eastAsia"/>
          <w:sz w:val="28"/>
          <w:lang w:eastAsia="zh-CN"/>
        </w:rPr>
        <w:t>(二)、黄丹项目建设必要性分析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的迫切性源于对行业发展趋势的深刻洞察。我们正处于一个行业变革的时代，科技创新、数字化转型成为企业发展的关键动力。黄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不仅仅是为了跟上潮流，更是为了通过技术创新推动企业的持续发展。通过引入先进的技术和解决方案，黄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黄丹项目的建设成为必然选择，通过提高产品质量、拓展服务领域，从而在竞争中获得更多的机会。黄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黄丹项目建设的必要性体现在对客户需求更精准的满足。通过黄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建设的背后是对企业持续创新的追求。只有通过不断创新，企业才能在竞争中立于不败之地。黄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227"/>
      <w:r>
        <w:rPr>
          <w:rFonts w:ascii="仿宋" w:eastAsia="仿宋" w:hAnsi="仿宋" w:cs="仿宋" w:hint="eastAsia"/>
          <w:sz w:val="28"/>
          <w:lang w:eastAsia="zh-CN"/>
        </w:rPr>
        <w:t>三、黄丹项目文档管理</w:t>
      </w:r>
      <w:bookmarkEnd w:id="8"/>
    </w:p>
    <w:p>
      <w:pPr>
        <w:pStyle w:val="Heading2"/>
        <w:rPr>
          <w:rFonts w:ascii="仿宋" w:eastAsia="仿宋" w:hAnsi="仿宋" w:cs="仿宋" w:hint="eastAsia"/>
          <w:lang w:eastAsia="zh-CN"/>
        </w:rPr>
      </w:pPr>
      <w:bookmarkStart w:id="9" w:name="_Toc2892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黄丹项目高度重视文档的质量和准确性，以支持黄丹项目的各项活动和决策。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文档的编制始于黄丹项目计划的初期，我们制定了详细的文档编制计划，明确了每个文档的内容、格式和编写责任人。在黄丹项目启动阶段，我们首先编制了黄丹项目章程，明确定义了黄丹项目的目标、范围、风险等关键要素。随后，黄丹项目团队根据计划陆续编制了需求文档、设计文档、测试文档等各类文档，确保黄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丹项目管理中的重要环节，旨在确保黄丹项目文档符合质量标准和黄丹项目需求。在黄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除了内部审查，我们还进行了外部审查，邀请黄丹项目相关利益方和专业领域的专家对文档进行独立审查。这有助于获取更全面、客观的反馈，确保黄丹项目文档不仅符合内部标准，也满足外部需求。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黄丹项目在文档编制与审查方面建立了严格的管理机制，通过规范的流程和多维度的审查，确保黄丹项目文档的质量、准确性和可靠性，为黄丹项目的顺利推进提供了有力支持。</w:t>
      </w:r>
    </w:p>
    <w:p>
      <w:pPr>
        <w:pStyle w:val="Heading2"/>
        <w:ind w:firstLine="560" w:firstLineChars="200"/>
        <w:rPr>
          <w:rFonts w:ascii="仿宋" w:eastAsia="仿宋" w:hAnsi="仿宋" w:cs="仿宋" w:hint="eastAsia"/>
          <w:sz w:val="28"/>
          <w:lang w:eastAsia="zh-CN"/>
        </w:rPr>
      </w:pPr>
      <w:bookmarkStart w:id="10" w:name="_Toc1237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在黄丹项目中，我们致力于优化文档发布与分发过程，以确保信息的高效传递和团队间协作的顺畅进行。以下是我们采取的关键优化策略：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我们通过多渠道发布文档，包括电子邮件、黄丹项目管理平台、内部网站等，以满足不同团队成员的偏好和需求。多渠道发布确保了信息的全面覆盖。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4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文档存档与归档是黄丹项目生命周期中一个至关重要的环节，直接关系到黄丹项目信息的长期保存和历史记录的完整性。在黄丹项目中，我们实施了一系列有效的文档存档与归档管理策略：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234"/>
      <w:r>
        <w:rPr>
          <w:rFonts w:ascii="仿宋" w:eastAsia="仿宋" w:hAnsi="仿宋" w:cs="仿宋" w:hint="eastAsia"/>
          <w:sz w:val="28"/>
          <w:lang w:eastAsia="zh-CN"/>
        </w:rPr>
        <w:t>四、黄丹项目概论</w:t>
      </w:r>
      <w:bookmarkEnd w:id="12"/>
    </w:p>
    <w:p>
      <w:pPr>
        <w:pStyle w:val="Heading2"/>
        <w:rPr>
          <w:rFonts w:ascii="仿宋" w:eastAsia="仿宋" w:hAnsi="仿宋" w:cs="仿宋" w:hint="eastAsia"/>
          <w:lang w:eastAsia="zh-CN"/>
        </w:rPr>
      </w:pPr>
      <w:bookmarkStart w:id="13" w:name="_Toc11810"/>
      <w:r>
        <w:rPr>
          <w:rFonts w:ascii="仿宋" w:eastAsia="仿宋" w:hAnsi="仿宋" w:cs="仿宋" w:hint="eastAsia"/>
          <w:lang w:eastAsia="zh-CN"/>
        </w:rPr>
        <w:t>(一)、黄丹项目概况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起源追溯至对市场的深入洞察。市场的不断演变与变革为黄丹项目提供了难得的机遇。当前市场存在的需求缺口和变革的大环境共同构成了黄丹项目的背景。这个黄丹项目旨在充分利用市场机遇，填补行业中尚未满足的需求，为客户提供全新的解决方案。市场的变革和需求的增长使得这个黄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黄丹项目名称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黄丹项目正式命名为黄丹。这个名称不仅仅是一个标识，更代表了黄丹项目的核心理念和愿景。它蕴含着黄丹项目所要解决问题的关键字，具有强烈的表达和辨识度，为黄丹项目树立了鲜明的品牌形象。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黄丹项目目标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核心目标是提供一种全新、高效的解决方案，满足客户日益增长的需求。黄丹项目追求的不仅仅是满足市场需求，更是在市场中获得卓越的竞争优势。通过不断提升产品或服务的质量和创新水平，黄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黄丹项目范围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全面涵盖了产品研发、制造、市场推广和售后服务，确保从产品设计到最终用户体验的全方位关注。这一全面的黄丹项目范围是为了确保黄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黄丹项目时间表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黄丹项目计划在未来18个月内完成，包括研发、测试、市场试点和正式推出等不同阶段。这个时间表的合理设计是为了确保黄丹项目各个阶段的顺利推进，以便按时交付高质量的成果。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黄丹项目预算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黄丹项目总预算估算为XX百万美元，主要分配在研发、市场推广、人员培训和运营等方面。这一充足的预算为黄丹项目提供了充足的资源，确保黄丹项目在各个方面都能取得优异的表现。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黄丹项目风险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黄丹项目可能面临的风险包括市场接受度低、技术难题、竞争激烈等。黄丹项目团队已经制定了相应的风险应对计划，通过前瞻性的风险管理，确保黄丹项目在面对不确定性时能够迅速做出应对。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黄丹项目团队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黄丹项目汇聚了一支经验丰富、多领域专业素养的核心团队，确保黄丹项目在各个方面都能拥有高水平的执行力。团队的协同作战是黄丹项目成功的关键因素之一。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黄丹项目背景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黄丹项目的背景根植于市场对更高效、创新产品的渴望，同时也受到科技发展对行业格局的深刻改变的影响。这为黄丹项目提供了广阔的发展空间和市场需求。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黄丹项目现状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截至目前，黄丹项目已完成市场调研和技术验证，取得了初步的成功。这为黄丹项目在未来的发展奠定了坚实的基础，为更远大的目标打下了坚实的基石。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686"/>
      <w:r>
        <w:rPr>
          <w:rFonts w:ascii="仿宋" w:eastAsia="仿宋" w:hAnsi="仿宋" w:cs="仿宋" w:hint="eastAsia"/>
          <w:sz w:val="28"/>
          <w:lang w:eastAsia="zh-CN"/>
        </w:rPr>
        <w:t>(二)、黄丹项目目标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keyword》黄丹项目首要业务目标是在市场中占据有利地位，实现产品/服务的成功推广和销售。通过不断提升产品质量、创新性，黄丹项目追求成为行业中的领导者，赢得更多客户的青睐。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在科技迅速发展的时代，黄丹项目着眼于技术创新。通过持续的研发和技术升级，黄丹项目旨在推出更具创新性的产品或服务，以满足市场对新鲜、先进解决方案的需求。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为了建立可持续的客户关系，黄丹项目设定了客户满意度目标。通过提供卓越的产品质量和优质的客户服务，黄丹项目追求赢得客户的信任和忠诚度，确保他们的满意度达到行业领先水平。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黄丹项目注重社会责任和可持续发展。通过实施环保、社会责任黄丹项目，黄丹项目致力于在经济发展的同时保护环境，促进社会公平，实现可持续经营。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黄丹项目的团队是实现目标的核心驱动力。因此，黄丹项目设定了团队发展目标，包括提升团队成员的专业技能、培养领导力，以及搭建协同高效的团队工作氛围。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017"/>
      <w:r>
        <w:rPr>
          <w:rFonts w:ascii="仿宋" w:eastAsia="仿宋" w:hAnsi="仿宋" w:cs="仿宋" w:hint="eastAsia"/>
          <w:sz w:val="28"/>
          <w:lang w:eastAsia="zh-CN"/>
        </w:rPr>
        <w:t>(三)、黄丹项目提出的理由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黄丹项目提出的理由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源于对市场机遇的深刻洞察。当前市场中存在的需求缺口和行业发展趋势表明，有巨大的商业机会等待被开发。通过准确捕捉市场机遇，黄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理念基于对技术创新的信仰。通过持续的研发和技术投入，黄丹项目有望推出更具创新性的产品或服务。在科技飞速发展的当下，黄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是为了增强企业的行业竞争力。通过提升产品或服务的质量和独特性，黄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响应了消费者需求的变化。随着社会和科技的不断发展，消费者对产品和服务的需求也在发生变化。通过深入了解并及时回应消费者的新需求，黄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黄丹项目的提出是企业战略发展规划的一部分。在面对日益激烈的市场竞争和不断变化的商业环境中，黄丹项目作为企业战略的一环，旨在为企业开辟新的增长领域，巩固企业在行业中的地位。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黄丹项目的提出不仅仅是基于商业考量，还注重社会责任。通过推出环保、社会责任等方面的黄丹项目，黄丹企业可以在社会中树立积极形象，为社会做出积极贡献，实现经济效益和社会效益的双赢。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黄丹项目的提出反映了对利益相关者期望的关注。包括客户、员工、投资者等利益相关者在企业发展中都有着各自的期望，黄丹项目力求在满足这些期望的同时，取得更大的共赢。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7992"/>
      <w:r>
        <w:rPr>
          <w:rFonts w:ascii="仿宋" w:eastAsia="仿宋" w:hAnsi="仿宋" w:cs="仿宋" w:hint="eastAsia"/>
          <w:sz w:val="28"/>
          <w:lang w:eastAsia="zh-CN"/>
        </w:rPr>
        <w:t>(四)、黄丹项目意义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在实施黄丹项目的过程中，我们不仅仅是在追逐商业成功，更是为企业和社会的多个层面创造了深远的意义。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黄丹项目的首要意义在于提升企业的市场竞争力。通过持续的创新和对产品质量的高标准要求，黄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黄丹项目的推进将促使行业技术水平的提升。通过引入先进技术和创新性解决方案，黄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在社会层面，黄丹项目不仅创造了大量就业机会，提高了就业水平，还注重社会责任和环保。通过参与社会公益事业和推动环保黄丹项目，黄丹项目为社会贡献了一份力量，体现了企业对社会的积极回馈。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综合而言，黄丹项目意义重大，不仅推动了企业的发展，也为行业和社会的进步贡献了积极力量。这是一个全面而深刻的影响，将在未来产生可持续的正面效应。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5468"/>
      <w:r>
        <w:rPr>
          <w:rFonts w:ascii="仿宋" w:eastAsia="仿宋" w:hAnsi="仿宋" w:cs="仿宋" w:hint="eastAsia"/>
          <w:sz w:val="28"/>
          <w:lang w:eastAsia="zh-CN"/>
        </w:rPr>
        <w:t>(五)、黄丹项目背景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https://d.book118.com/077103043142006025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B4876"/>
    <w:rsid w:val="126B4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0304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2024-01-03T07:55:00Z</dcterms:created>
  <dcterms:modified xsi:type="dcterms:W3CDTF">2024-01-03T07:55:25Z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1060B804F7D44F269A399148F6B5AD19_11</vt:lpwstr>
  </property>
  <property fmtid="{D5CDD505-2E9C-101B-9397-08002B2CF9AE}" pid="3" name="KSOProductBuildVer">
    <vt:lpwstr>2052-12.1.0.16120</vt:lpwstr>
  </property>
</Properties>
</file>