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4" w:history="1">
        <w:r>
          <w:rPr>
            <w:rFonts w:ascii="仿宋" w:eastAsia="仿宋" w:hAnsi="仿宋" w:cs="仿宋" w:hint="eastAsia"/>
            <w:lang w:eastAsia="zh-CN"/>
          </w:rPr>
          <w:t>前言</w:t>
        </w:r>
        <w:r>
          <w:tab/>
        </w:r>
        <w:r>
          <w:fldChar w:fldCharType="begin"/>
        </w:r>
        <w:r>
          <w:instrText xml:space="preserve"> PAGEREF _Toc16764 \h </w:instrText>
        </w:r>
        <w:r>
          <w:fldChar w:fldCharType="separate"/>
        </w:r>
        <w:r>
          <w:t>3</w:t>
        </w:r>
        <w:r>
          <w:fldChar w:fldCharType="end"/>
        </w:r>
      </w:hyperlink>
    </w:p>
    <w:p>
      <w:pPr>
        <w:pStyle w:val="TOC1"/>
        <w:tabs>
          <w:tab w:val="right" w:leader="dot" w:pos="8306"/>
        </w:tabs>
      </w:pPr>
      <w:hyperlink w:anchor="_Toc18056" w:history="1">
        <w:r>
          <w:rPr>
            <w:rFonts w:ascii="仿宋" w:eastAsia="仿宋" w:hAnsi="仿宋" w:cs="仿宋" w:hint="eastAsia"/>
            <w:lang w:eastAsia="zh-CN"/>
          </w:rPr>
          <w:t>一、经济影响分析</w:t>
        </w:r>
        <w:r>
          <w:tab/>
        </w:r>
        <w:r>
          <w:fldChar w:fldCharType="begin"/>
        </w:r>
        <w:r>
          <w:instrText xml:space="preserve"> PAGEREF _Toc18056 \h </w:instrText>
        </w:r>
        <w:r>
          <w:fldChar w:fldCharType="separate"/>
        </w:r>
        <w:r>
          <w:t>3</w:t>
        </w:r>
        <w:r>
          <w:fldChar w:fldCharType="end"/>
        </w:r>
      </w:hyperlink>
    </w:p>
    <w:p>
      <w:pPr>
        <w:pStyle w:val="TOC2"/>
        <w:tabs>
          <w:tab w:val="right" w:leader="dot" w:pos="8306"/>
        </w:tabs>
      </w:pPr>
      <w:hyperlink w:anchor="_Toc1312" w:history="1">
        <w:r>
          <w:rPr>
            <w:rFonts w:ascii="仿宋" w:eastAsia="仿宋" w:hAnsi="仿宋" w:cs="仿宋" w:hint="eastAsia"/>
            <w:lang w:eastAsia="zh-CN"/>
          </w:rPr>
          <w:t>(一)、经济费用效益或费用效果分析</w:t>
        </w:r>
        <w:r>
          <w:tab/>
        </w:r>
        <w:r>
          <w:fldChar w:fldCharType="begin"/>
        </w:r>
        <w:r>
          <w:instrText xml:space="preserve"> PAGEREF _Toc1312 \h </w:instrText>
        </w:r>
        <w:r>
          <w:fldChar w:fldCharType="separate"/>
        </w:r>
        <w:r>
          <w:t>3</w:t>
        </w:r>
        <w:r>
          <w:fldChar w:fldCharType="end"/>
        </w:r>
      </w:hyperlink>
    </w:p>
    <w:p>
      <w:pPr>
        <w:pStyle w:val="TOC2"/>
        <w:tabs>
          <w:tab w:val="right" w:leader="dot" w:pos="8306"/>
        </w:tabs>
      </w:pPr>
      <w:hyperlink w:anchor="_Toc24531" w:history="1">
        <w:r>
          <w:rPr>
            <w:rFonts w:ascii="仿宋" w:eastAsia="仿宋" w:hAnsi="仿宋" w:cs="仿宋" w:hint="eastAsia"/>
            <w:lang w:eastAsia="zh-CN"/>
          </w:rPr>
          <w:t>(二)、行业影响分析</w:t>
        </w:r>
        <w:r>
          <w:tab/>
        </w:r>
        <w:r>
          <w:fldChar w:fldCharType="begin"/>
        </w:r>
        <w:r>
          <w:instrText xml:space="preserve"> PAGEREF _Toc24531 \h </w:instrText>
        </w:r>
        <w:r>
          <w:fldChar w:fldCharType="separate"/>
        </w:r>
        <w:r>
          <w:t>5</w:t>
        </w:r>
        <w:r>
          <w:fldChar w:fldCharType="end"/>
        </w:r>
      </w:hyperlink>
    </w:p>
    <w:p>
      <w:pPr>
        <w:pStyle w:val="TOC2"/>
        <w:tabs>
          <w:tab w:val="right" w:leader="dot" w:pos="8306"/>
        </w:tabs>
      </w:pPr>
      <w:hyperlink w:anchor="_Toc19767" w:history="1">
        <w:r>
          <w:rPr>
            <w:rFonts w:ascii="仿宋" w:eastAsia="仿宋" w:hAnsi="仿宋" w:cs="仿宋" w:hint="eastAsia"/>
            <w:lang w:eastAsia="zh-CN"/>
          </w:rPr>
          <w:t>(三)、区域经济影响分析</w:t>
        </w:r>
        <w:r>
          <w:tab/>
        </w:r>
        <w:r>
          <w:fldChar w:fldCharType="begin"/>
        </w:r>
        <w:r>
          <w:instrText xml:space="preserve"> PAGEREF _Toc19767 \h </w:instrText>
        </w:r>
        <w:r>
          <w:fldChar w:fldCharType="separate"/>
        </w:r>
        <w:r>
          <w:t>7</w:t>
        </w:r>
        <w:r>
          <w:fldChar w:fldCharType="end"/>
        </w:r>
      </w:hyperlink>
    </w:p>
    <w:p>
      <w:pPr>
        <w:pStyle w:val="TOC2"/>
        <w:tabs>
          <w:tab w:val="right" w:leader="dot" w:pos="8306"/>
        </w:tabs>
      </w:pPr>
      <w:hyperlink w:anchor="_Toc2499" w:history="1">
        <w:r>
          <w:rPr>
            <w:rFonts w:ascii="仿宋" w:eastAsia="仿宋" w:hAnsi="仿宋" w:cs="仿宋" w:hint="eastAsia"/>
            <w:lang w:eastAsia="zh-CN"/>
          </w:rPr>
          <w:t>(四)、宏观经济影响分析</w:t>
        </w:r>
        <w:r>
          <w:tab/>
        </w:r>
        <w:r>
          <w:fldChar w:fldCharType="begin"/>
        </w:r>
        <w:r>
          <w:instrText xml:space="preserve"> PAGEREF _Toc2499 \h </w:instrText>
        </w:r>
        <w:r>
          <w:fldChar w:fldCharType="separate"/>
        </w:r>
        <w:r>
          <w:t>8</w:t>
        </w:r>
        <w:r>
          <w:fldChar w:fldCharType="end"/>
        </w:r>
      </w:hyperlink>
    </w:p>
    <w:p>
      <w:pPr>
        <w:pStyle w:val="TOC1"/>
        <w:tabs>
          <w:tab w:val="right" w:leader="dot" w:pos="8306"/>
        </w:tabs>
      </w:pPr>
      <w:hyperlink w:anchor="_Toc3688" w:history="1">
        <w:r>
          <w:rPr>
            <w:rFonts w:ascii="仿宋" w:eastAsia="仿宋" w:hAnsi="仿宋" w:cs="仿宋" w:hint="eastAsia"/>
            <w:lang w:eastAsia="zh-CN"/>
          </w:rPr>
          <w:t>二、项目监理与质量保证</w:t>
        </w:r>
        <w:r>
          <w:tab/>
        </w:r>
        <w:r>
          <w:fldChar w:fldCharType="begin"/>
        </w:r>
        <w:r>
          <w:instrText xml:space="preserve"> PAGEREF _Toc3688 \h </w:instrText>
        </w:r>
        <w:r>
          <w:fldChar w:fldCharType="separate"/>
        </w:r>
        <w:r>
          <w:t>9</w:t>
        </w:r>
        <w:r>
          <w:fldChar w:fldCharType="end"/>
        </w:r>
      </w:hyperlink>
    </w:p>
    <w:p>
      <w:pPr>
        <w:pStyle w:val="TOC2"/>
        <w:tabs>
          <w:tab w:val="right" w:leader="dot" w:pos="8306"/>
        </w:tabs>
      </w:pPr>
      <w:hyperlink w:anchor="_Toc14411" w:history="1">
        <w:r>
          <w:rPr>
            <w:rFonts w:ascii="仿宋" w:eastAsia="仿宋" w:hAnsi="仿宋" w:cs="仿宋" w:hint="eastAsia"/>
            <w:lang w:eastAsia="zh-CN"/>
          </w:rPr>
          <w:t>(一)、监理体系构建</w:t>
        </w:r>
        <w:r>
          <w:tab/>
        </w:r>
        <w:r>
          <w:fldChar w:fldCharType="begin"/>
        </w:r>
        <w:r>
          <w:instrText xml:space="preserve"> PAGEREF _Toc14411 \h </w:instrText>
        </w:r>
        <w:r>
          <w:fldChar w:fldCharType="separate"/>
        </w:r>
        <w:r>
          <w:t>9</w:t>
        </w:r>
        <w:r>
          <w:fldChar w:fldCharType="end"/>
        </w:r>
      </w:hyperlink>
    </w:p>
    <w:p>
      <w:pPr>
        <w:pStyle w:val="TOC2"/>
        <w:tabs>
          <w:tab w:val="right" w:leader="dot" w:pos="8306"/>
        </w:tabs>
      </w:pPr>
      <w:hyperlink w:anchor="_Toc7963" w:history="1">
        <w:r>
          <w:rPr>
            <w:rFonts w:ascii="仿宋" w:eastAsia="仿宋" w:hAnsi="仿宋" w:cs="仿宋" w:hint="eastAsia"/>
            <w:lang w:eastAsia="zh-CN"/>
          </w:rPr>
          <w:t>(二)、质量保证体系实施</w:t>
        </w:r>
        <w:r>
          <w:tab/>
        </w:r>
        <w:r>
          <w:fldChar w:fldCharType="begin"/>
        </w:r>
        <w:r>
          <w:instrText xml:space="preserve"> PAGEREF _Toc7963 \h </w:instrText>
        </w:r>
        <w:r>
          <w:fldChar w:fldCharType="separate"/>
        </w:r>
        <w:r>
          <w:t>10</w:t>
        </w:r>
        <w:r>
          <w:fldChar w:fldCharType="end"/>
        </w:r>
      </w:hyperlink>
    </w:p>
    <w:p>
      <w:pPr>
        <w:pStyle w:val="TOC2"/>
        <w:tabs>
          <w:tab w:val="right" w:leader="dot" w:pos="8306"/>
        </w:tabs>
      </w:pPr>
      <w:hyperlink w:anchor="_Toc22897" w:history="1">
        <w:r>
          <w:rPr>
            <w:rFonts w:ascii="仿宋" w:eastAsia="仿宋" w:hAnsi="仿宋" w:cs="仿宋" w:hint="eastAsia"/>
            <w:lang w:eastAsia="zh-CN"/>
          </w:rPr>
          <w:t>(三)、监理与质量控制流程</w:t>
        </w:r>
        <w:r>
          <w:tab/>
        </w:r>
        <w:r>
          <w:fldChar w:fldCharType="begin"/>
        </w:r>
        <w:r>
          <w:instrText xml:space="preserve"> PAGEREF _Toc22897 \h </w:instrText>
        </w:r>
        <w:r>
          <w:fldChar w:fldCharType="separate"/>
        </w:r>
        <w:r>
          <w:t>11</w:t>
        </w:r>
        <w:r>
          <w:fldChar w:fldCharType="end"/>
        </w:r>
      </w:hyperlink>
    </w:p>
    <w:p>
      <w:pPr>
        <w:pStyle w:val="TOC1"/>
        <w:tabs>
          <w:tab w:val="right" w:leader="dot" w:pos="8306"/>
        </w:tabs>
      </w:pPr>
      <w:hyperlink w:anchor="_Toc18834" w:history="1">
        <w:r>
          <w:rPr>
            <w:rFonts w:ascii="仿宋" w:eastAsia="仿宋" w:hAnsi="仿宋" w:cs="仿宋" w:hint="eastAsia"/>
            <w:lang w:eastAsia="zh-CN"/>
          </w:rPr>
          <w:t>三、环境和生态影响分析</w:t>
        </w:r>
        <w:r>
          <w:tab/>
        </w:r>
        <w:r>
          <w:fldChar w:fldCharType="begin"/>
        </w:r>
        <w:r>
          <w:instrText xml:space="preserve"> PAGEREF _Toc18834 \h </w:instrText>
        </w:r>
        <w:r>
          <w:fldChar w:fldCharType="separate"/>
        </w:r>
        <w:r>
          <w:t>11</w:t>
        </w:r>
        <w:r>
          <w:fldChar w:fldCharType="end"/>
        </w:r>
      </w:hyperlink>
    </w:p>
    <w:p>
      <w:pPr>
        <w:pStyle w:val="TOC2"/>
        <w:tabs>
          <w:tab w:val="right" w:leader="dot" w:pos="8306"/>
        </w:tabs>
      </w:pPr>
      <w:hyperlink w:anchor="_Toc6516" w:history="1">
        <w:r>
          <w:rPr>
            <w:rFonts w:ascii="仿宋" w:eastAsia="仿宋" w:hAnsi="仿宋" w:cs="仿宋" w:hint="eastAsia"/>
            <w:lang w:eastAsia="zh-CN"/>
          </w:rPr>
          <w:t>(一)、环境和生态现状</w:t>
        </w:r>
        <w:r>
          <w:tab/>
        </w:r>
        <w:r>
          <w:fldChar w:fldCharType="begin"/>
        </w:r>
        <w:r>
          <w:instrText xml:space="preserve"> PAGEREF _Toc6516 \h </w:instrText>
        </w:r>
        <w:r>
          <w:fldChar w:fldCharType="separate"/>
        </w:r>
        <w:r>
          <w:t>11</w:t>
        </w:r>
        <w:r>
          <w:fldChar w:fldCharType="end"/>
        </w:r>
      </w:hyperlink>
    </w:p>
    <w:p>
      <w:pPr>
        <w:pStyle w:val="TOC2"/>
        <w:tabs>
          <w:tab w:val="right" w:leader="dot" w:pos="8306"/>
        </w:tabs>
      </w:pPr>
      <w:hyperlink w:anchor="_Toc4079" w:history="1">
        <w:r>
          <w:rPr>
            <w:rFonts w:ascii="仿宋" w:eastAsia="仿宋" w:hAnsi="仿宋" w:cs="仿宋" w:hint="eastAsia"/>
            <w:lang w:eastAsia="zh-CN"/>
          </w:rPr>
          <w:t>(二)、生态环境影响分析</w:t>
        </w:r>
        <w:r>
          <w:tab/>
        </w:r>
        <w:r>
          <w:fldChar w:fldCharType="begin"/>
        </w:r>
        <w:r>
          <w:instrText xml:space="preserve"> PAGEREF _Toc4079 \h </w:instrText>
        </w:r>
        <w:r>
          <w:fldChar w:fldCharType="separate"/>
        </w:r>
        <w:r>
          <w:t>13</w:t>
        </w:r>
        <w:r>
          <w:fldChar w:fldCharType="end"/>
        </w:r>
      </w:hyperlink>
    </w:p>
    <w:p>
      <w:pPr>
        <w:pStyle w:val="TOC2"/>
        <w:tabs>
          <w:tab w:val="right" w:leader="dot" w:pos="8306"/>
        </w:tabs>
      </w:pPr>
      <w:hyperlink w:anchor="_Toc25931" w:history="1">
        <w:r>
          <w:rPr>
            <w:rFonts w:ascii="仿宋" w:eastAsia="仿宋" w:hAnsi="仿宋" w:cs="仿宋" w:hint="eastAsia"/>
            <w:lang w:eastAsia="zh-CN"/>
          </w:rPr>
          <w:t>(三)、生态环境保护措施</w:t>
        </w:r>
        <w:r>
          <w:tab/>
        </w:r>
        <w:r>
          <w:fldChar w:fldCharType="begin"/>
        </w:r>
        <w:r>
          <w:instrText xml:space="preserve"> PAGEREF _Toc25931 \h </w:instrText>
        </w:r>
        <w:r>
          <w:fldChar w:fldCharType="separate"/>
        </w:r>
        <w:r>
          <w:t>14</w:t>
        </w:r>
        <w:r>
          <w:fldChar w:fldCharType="end"/>
        </w:r>
      </w:hyperlink>
    </w:p>
    <w:p>
      <w:pPr>
        <w:pStyle w:val="TOC2"/>
        <w:tabs>
          <w:tab w:val="right" w:leader="dot" w:pos="8306"/>
        </w:tabs>
      </w:pPr>
      <w:hyperlink w:anchor="_Toc14655" w:history="1">
        <w:r>
          <w:rPr>
            <w:rFonts w:ascii="仿宋" w:eastAsia="仿宋" w:hAnsi="仿宋" w:cs="仿宋" w:hint="eastAsia"/>
            <w:lang w:eastAsia="zh-CN"/>
          </w:rPr>
          <w:t>(四)、地质灾害影响分析</w:t>
        </w:r>
        <w:r>
          <w:tab/>
        </w:r>
        <w:r>
          <w:fldChar w:fldCharType="begin"/>
        </w:r>
        <w:r>
          <w:instrText xml:space="preserve"> PAGEREF _Toc14655 \h </w:instrText>
        </w:r>
        <w:r>
          <w:fldChar w:fldCharType="separate"/>
        </w:r>
        <w:r>
          <w:t>16</w:t>
        </w:r>
        <w:r>
          <w:fldChar w:fldCharType="end"/>
        </w:r>
      </w:hyperlink>
    </w:p>
    <w:p>
      <w:pPr>
        <w:pStyle w:val="TOC2"/>
        <w:tabs>
          <w:tab w:val="right" w:leader="dot" w:pos="8306"/>
        </w:tabs>
      </w:pPr>
      <w:hyperlink w:anchor="_Toc1529" w:history="1">
        <w:r>
          <w:rPr>
            <w:rFonts w:ascii="仿宋" w:eastAsia="仿宋" w:hAnsi="仿宋" w:cs="仿宋" w:hint="eastAsia"/>
            <w:lang w:eastAsia="zh-CN"/>
          </w:rPr>
          <w:t>(五)、特殊环境影响</w:t>
        </w:r>
        <w:r>
          <w:tab/>
        </w:r>
        <w:r>
          <w:fldChar w:fldCharType="begin"/>
        </w:r>
        <w:r>
          <w:instrText xml:space="preserve"> PAGEREF _Toc1529 \h </w:instrText>
        </w:r>
        <w:r>
          <w:fldChar w:fldCharType="separate"/>
        </w:r>
        <w:r>
          <w:t>17</w:t>
        </w:r>
        <w:r>
          <w:fldChar w:fldCharType="end"/>
        </w:r>
      </w:hyperlink>
    </w:p>
    <w:p>
      <w:pPr>
        <w:pStyle w:val="TOC1"/>
        <w:tabs>
          <w:tab w:val="right" w:leader="dot" w:pos="8306"/>
        </w:tabs>
      </w:pPr>
      <w:hyperlink w:anchor="_Toc14335" w:history="1">
        <w:r>
          <w:rPr>
            <w:rFonts w:ascii="仿宋" w:eastAsia="仿宋" w:hAnsi="仿宋" w:cs="仿宋" w:hint="eastAsia"/>
            <w:lang w:eastAsia="zh-CN"/>
          </w:rPr>
          <w:t>四、财务管理与成本控制</w:t>
        </w:r>
        <w:r>
          <w:tab/>
        </w:r>
        <w:r>
          <w:fldChar w:fldCharType="begin"/>
        </w:r>
        <w:r>
          <w:instrText xml:space="preserve"> PAGEREF _Toc14335 \h </w:instrText>
        </w:r>
        <w:r>
          <w:fldChar w:fldCharType="separate"/>
        </w:r>
        <w:r>
          <w:t>18</w:t>
        </w:r>
        <w:r>
          <w:fldChar w:fldCharType="end"/>
        </w:r>
      </w:hyperlink>
    </w:p>
    <w:p>
      <w:pPr>
        <w:pStyle w:val="TOC2"/>
        <w:tabs>
          <w:tab w:val="right" w:leader="dot" w:pos="8306"/>
        </w:tabs>
      </w:pPr>
      <w:hyperlink w:anchor="_Toc17277" w:history="1">
        <w:r>
          <w:rPr>
            <w:rFonts w:ascii="仿宋" w:eastAsia="仿宋" w:hAnsi="仿宋" w:cs="仿宋" w:hint="eastAsia"/>
            <w:lang w:eastAsia="zh-CN"/>
          </w:rPr>
          <w:t>(一)、财务管理体系建设</w:t>
        </w:r>
        <w:r>
          <w:tab/>
        </w:r>
        <w:r>
          <w:fldChar w:fldCharType="begin"/>
        </w:r>
        <w:r>
          <w:instrText xml:space="preserve"> PAGEREF _Toc17277 \h </w:instrText>
        </w:r>
        <w:r>
          <w:fldChar w:fldCharType="separate"/>
        </w:r>
        <w:r>
          <w:t>18</w:t>
        </w:r>
        <w:r>
          <w:fldChar w:fldCharType="end"/>
        </w:r>
      </w:hyperlink>
    </w:p>
    <w:p>
      <w:pPr>
        <w:pStyle w:val="TOC2"/>
        <w:tabs>
          <w:tab w:val="right" w:leader="dot" w:pos="8306"/>
        </w:tabs>
      </w:pPr>
      <w:hyperlink w:anchor="_Toc15807" w:history="1">
        <w:r>
          <w:rPr>
            <w:rFonts w:ascii="仿宋" w:eastAsia="仿宋" w:hAnsi="仿宋" w:cs="仿宋" w:hint="eastAsia"/>
            <w:lang w:eastAsia="zh-CN"/>
          </w:rPr>
          <w:t>(二)、成本控制措施</w:t>
        </w:r>
        <w:r>
          <w:tab/>
        </w:r>
        <w:r>
          <w:fldChar w:fldCharType="begin"/>
        </w:r>
        <w:r>
          <w:instrText xml:space="preserve"> PAGEREF _Toc15807 \h </w:instrText>
        </w:r>
        <w:r>
          <w:fldChar w:fldCharType="separate"/>
        </w:r>
        <w:r>
          <w:t>19</w:t>
        </w:r>
        <w:r>
          <w:fldChar w:fldCharType="end"/>
        </w:r>
      </w:hyperlink>
    </w:p>
    <w:p>
      <w:pPr>
        <w:pStyle w:val="TOC1"/>
        <w:tabs>
          <w:tab w:val="right" w:leader="dot" w:pos="8306"/>
        </w:tabs>
      </w:pPr>
      <w:hyperlink w:anchor="_Toc13432" w:history="1">
        <w:r>
          <w:rPr>
            <w:rFonts w:ascii="仿宋" w:eastAsia="仿宋" w:hAnsi="仿宋" w:cs="仿宋" w:hint="eastAsia"/>
            <w:lang w:eastAsia="zh-CN"/>
          </w:rPr>
          <w:t>五、项目选址研究</w:t>
        </w:r>
        <w:r>
          <w:tab/>
        </w:r>
        <w:r>
          <w:fldChar w:fldCharType="begin"/>
        </w:r>
        <w:r>
          <w:instrText xml:space="preserve"> PAGEREF _Toc13432 \h </w:instrText>
        </w:r>
        <w:r>
          <w:fldChar w:fldCharType="separate"/>
        </w:r>
        <w:r>
          <w:t>21</w:t>
        </w:r>
        <w:r>
          <w:fldChar w:fldCharType="end"/>
        </w:r>
      </w:hyperlink>
    </w:p>
    <w:p>
      <w:pPr>
        <w:pStyle w:val="TOC2"/>
        <w:tabs>
          <w:tab w:val="right" w:leader="dot" w:pos="8306"/>
        </w:tabs>
      </w:pPr>
      <w:hyperlink w:anchor="_Toc11458" w:history="1">
        <w:r>
          <w:rPr>
            <w:rFonts w:ascii="仿宋" w:eastAsia="仿宋" w:hAnsi="仿宋" w:cs="仿宋" w:hint="eastAsia"/>
            <w:lang w:eastAsia="zh-CN"/>
          </w:rPr>
          <w:t>(一)、项目选址原则</w:t>
        </w:r>
        <w:r>
          <w:tab/>
        </w:r>
        <w:r>
          <w:fldChar w:fldCharType="begin"/>
        </w:r>
        <w:r>
          <w:instrText xml:space="preserve"> PAGEREF _Toc11458 \h </w:instrText>
        </w:r>
        <w:r>
          <w:fldChar w:fldCharType="separate"/>
        </w:r>
        <w:r>
          <w:t>21</w:t>
        </w:r>
        <w:r>
          <w:fldChar w:fldCharType="end"/>
        </w:r>
      </w:hyperlink>
    </w:p>
    <w:p>
      <w:pPr>
        <w:pStyle w:val="TOC2"/>
        <w:tabs>
          <w:tab w:val="right" w:leader="dot" w:pos="8306"/>
        </w:tabs>
      </w:pPr>
      <w:hyperlink w:anchor="_Toc18357" w:history="1">
        <w:r>
          <w:rPr>
            <w:rFonts w:ascii="仿宋" w:eastAsia="仿宋" w:hAnsi="仿宋" w:cs="仿宋" w:hint="eastAsia"/>
            <w:lang w:eastAsia="zh-CN"/>
          </w:rPr>
          <w:t>(二)、项目选址</w:t>
        </w:r>
        <w:r>
          <w:tab/>
        </w:r>
        <w:r>
          <w:fldChar w:fldCharType="begin"/>
        </w:r>
        <w:r>
          <w:instrText xml:space="preserve"> PAGEREF _Toc18357 \h </w:instrText>
        </w:r>
        <w:r>
          <w:fldChar w:fldCharType="separate"/>
        </w:r>
        <w:r>
          <w:t>24</w:t>
        </w:r>
        <w:r>
          <w:fldChar w:fldCharType="end"/>
        </w:r>
      </w:hyperlink>
    </w:p>
    <w:p>
      <w:pPr>
        <w:pStyle w:val="TOC2"/>
        <w:tabs>
          <w:tab w:val="right" w:leader="dot" w:pos="8306"/>
        </w:tabs>
      </w:pPr>
      <w:hyperlink w:anchor="_Toc24535" w:history="1">
        <w:r>
          <w:rPr>
            <w:rFonts w:ascii="仿宋" w:eastAsia="仿宋" w:hAnsi="仿宋" w:cs="仿宋" w:hint="eastAsia"/>
            <w:lang w:eastAsia="zh-CN"/>
          </w:rPr>
          <w:t>(三)、建设条件分析</w:t>
        </w:r>
        <w:r>
          <w:tab/>
        </w:r>
        <w:r>
          <w:fldChar w:fldCharType="begin"/>
        </w:r>
        <w:r>
          <w:instrText xml:space="preserve"> PAGEREF _Toc24535 \h </w:instrText>
        </w:r>
        <w:r>
          <w:fldChar w:fldCharType="separate"/>
        </w:r>
        <w:r>
          <w:t>26</w:t>
        </w:r>
        <w:r>
          <w:fldChar w:fldCharType="end"/>
        </w:r>
      </w:hyperlink>
    </w:p>
    <w:p>
      <w:pPr>
        <w:pStyle w:val="TOC2"/>
        <w:tabs>
          <w:tab w:val="right" w:leader="dot" w:pos="8306"/>
        </w:tabs>
      </w:pPr>
      <w:hyperlink w:anchor="_Toc16181" w:history="1">
        <w:r>
          <w:rPr>
            <w:rFonts w:ascii="仿宋" w:eastAsia="仿宋" w:hAnsi="仿宋" w:cs="仿宋" w:hint="eastAsia"/>
            <w:lang w:eastAsia="zh-CN"/>
          </w:rPr>
          <w:t>(四)、用地控制指标</w:t>
        </w:r>
        <w:r>
          <w:tab/>
        </w:r>
        <w:r>
          <w:fldChar w:fldCharType="begin"/>
        </w:r>
        <w:r>
          <w:instrText xml:space="preserve"> PAGEREF _Toc16181 \h </w:instrText>
        </w:r>
        <w:r>
          <w:fldChar w:fldCharType="separate"/>
        </w:r>
        <w:r>
          <w:t>27</w:t>
        </w:r>
        <w:r>
          <w:fldChar w:fldCharType="end"/>
        </w:r>
      </w:hyperlink>
    </w:p>
    <w:p>
      <w:pPr>
        <w:pStyle w:val="TOC2"/>
        <w:tabs>
          <w:tab w:val="right" w:leader="dot" w:pos="8306"/>
        </w:tabs>
      </w:pPr>
      <w:hyperlink w:anchor="_Toc16827" w:history="1">
        <w:r>
          <w:rPr>
            <w:rFonts w:ascii="仿宋" w:eastAsia="仿宋" w:hAnsi="仿宋" w:cs="仿宋" w:hint="eastAsia"/>
            <w:lang w:eastAsia="zh-CN"/>
          </w:rPr>
          <w:t>(五)、地总体要求</w:t>
        </w:r>
        <w:r>
          <w:tab/>
        </w:r>
        <w:r>
          <w:fldChar w:fldCharType="begin"/>
        </w:r>
        <w:r>
          <w:instrText xml:space="preserve"> PAGEREF _Toc16827 \h </w:instrText>
        </w:r>
        <w:r>
          <w:fldChar w:fldCharType="separate"/>
        </w:r>
        <w:r>
          <w:t>29</w:t>
        </w:r>
        <w:r>
          <w:fldChar w:fldCharType="end"/>
        </w:r>
      </w:hyperlink>
    </w:p>
    <w:p>
      <w:pPr>
        <w:pStyle w:val="TOC2"/>
        <w:tabs>
          <w:tab w:val="right" w:leader="dot" w:pos="8306"/>
        </w:tabs>
      </w:pPr>
      <w:hyperlink w:anchor="_Toc20601" w:history="1">
        <w:r>
          <w:rPr>
            <w:rFonts w:ascii="仿宋" w:eastAsia="仿宋" w:hAnsi="仿宋" w:cs="仿宋" w:hint="eastAsia"/>
            <w:lang w:eastAsia="zh-CN"/>
          </w:rPr>
          <w:t>(六)、节约用地措施</w:t>
        </w:r>
        <w:r>
          <w:tab/>
        </w:r>
        <w:r>
          <w:fldChar w:fldCharType="begin"/>
        </w:r>
        <w:r>
          <w:instrText xml:space="preserve"> PAGEREF _Toc20601 \h </w:instrText>
        </w:r>
        <w:r>
          <w:fldChar w:fldCharType="separate"/>
        </w:r>
        <w:r>
          <w:t>30</w:t>
        </w:r>
        <w:r>
          <w:fldChar w:fldCharType="end"/>
        </w:r>
      </w:hyperlink>
    </w:p>
    <w:p>
      <w:pPr>
        <w:pStyle w:val="TOC2"/>
        <w:tabs>
          <w:tab w:val="right" w:leader="dot" w:pos="8306"/>
        </w:tabs>
      </w:pPr>
      <w:hyperlink w:anchor="_Toc14529" w:history="1">
        <w:r>
          <w:rPr>
            <w:rFonts w:ascii="仿宋" w:eastAsia="仿宋" w:hAnsi="仿宋" w:cs="仿宋" w:hint="eastAsia"/>
            <w:lang w:eastAsia="zh-CN"/>
          </w:rPr>
          <w:t>(七)、选址综合评价</w:t>
        </w:r>
        <w:r>
          <w:tab/>
        </w:r>
        <w:r>
          <w:fldChar w:fldCharType="begin"/>
        </w:r>
        <w:r>
          <w:instrText xml:space="preserve"> PAGEREF _Toc14529 \h </w:instrText>
        </w:r>
        <w:r>
          <w:fldChar w:fldCharType="separate"/>
        </w:r>
        <w:r>
          <w:t>31</w:t>
        </w:r>
        <w:r>
          <w:fldChar w:fldCharType="end"/>
        </w:r>
      </w:hyperlink>
    </w:p>
    <w:p>
      <w:pPr>
        <w:pStyle w:val="TOC1"/>
        <w:tabs>
          <w:tab w:val="right" w:leader="dot" w:pos="8306"/>
        </w:tabs>
      </w:pPr>
      <w:hyperlink w:anchor="_Toc31760" w:history="1">
        <w:r>
          <w:rPr>
            <w:rFonts w:ascii="仿宋" w:eastAsia="仿宋" w:hAnsi="仿宋" w:cs="仿宋" w:hint="eastAsia"/>
            <w:lang w:eastAsia="zh-CN"/>
          </w:rPr>
          <w:t>六、发展规划、产业政策和行业准入分析</w:t>
        </w:r>
        <w:r>
          <w:tab/>
        </w:r>
        <w:r>
          <w:fldChar w:fldCharType="begin"/>
        </w:r>
        <w:r>
          <w:instrText xml:space="preserve"> PAGEREF _Toc31760 \h </w:instrText>
        </w:r>
        <w:r>
          <w:fldChar w:fldCharType="separate"/>
        </w:r>
        <w:r>
          <w:t>32</w:t>
        </w:r>
        <w:r>
          <w:fldChar w:fldCharType="end"/>
        </w:r>
      </w:hyperlink>
    </w:p>
    <w:p>
      <w:pPr>
        <w:pStyle w:val="TOC2"/>
        <w:tabs>
          <w:tab w:val="right" w:leader="dot" w:pos="8306"/>
        </w:tabs>
      </w:pPr>
      <w:hyperlink w:anchor="_Toc20637" w:history="1">
        <w:r>
          <w:rPr>
            <w:rFonts w:ascii="仿宋" w:eastAsia="仿宋" w:hAnsi="仿宋" w:cs="仿宋" w:hint="eastAsia"/>
            <w:lang w:eastAsia="zh-CN"/>
          </w:rPr>
          <w:t>(一)、发展规划分析</w:t>
        </w:r>
        <w:r>
          <w:tab/>
        </w:r>
        <w:r>
          <w:fldChar w:fldCharType="begin"/>
        </w:r>
        <w:r>
          <w:instrText xml:space="preserve"> PAGEREF _Toc20637 \h </w:instrText>
        </w:r>
        <w:r>
          <w:fldChar w:fldCharType="separate"/>
        </w:r>
        <w:r>
          <w:t>32</w:t>
        </w:r>
        <w:r>
          <w:fldChar w:fldCharType="end"/>
        </w:r>
      </w:hyperlink>
    </w:p>
    <w:p>
      <w:pPr>
        <w:pStyle w:val="TOC2"/>
        <w:tabs>
          <w:tab w:val="right" w:leader="dot" w:pos="8306"/>
        </w:tabs>
      </w:pPr>
      <w:hyperlink w:anchor="_Toc32445" w:history="1">
        <w:r>
          <w:rPr>
            <w:rFonts w:ascii="仿宋" w:eastAsia="仿宋" w:hAnsi="仿宋" w:cs="仿宋" w:hint="eastAsia"/>
            <w:lang w:eastAsia="zh-CN"/>
          </w:rPr>
          <w:t>(二)、产业政策分析</w:t>
        </w:r>
        <w:r>
          <w:tab/>
        </w:r>
        <w:r>
          <w:fldChar w:fldCharType="begin"/>
        </w:r>
        <w:r>
          <w:instrText xml:space="preserve"> PAGEREF _Toc32445 \h </w:instrText>
        </w:r>
        <w:r>
          <w:fldChar w:fldCharType="separate"/>
        </w:r>
        <w:r>
          <w:t>34</w:t>
        </w:r>
        <w:r>
          <w:fldChar w:fldCharType="end"/>
        </w:r>
      </w:hyperlink>
    </w:p>
    <w:p>
      <w:pPr>
        <w:pStyle w:val="TOC2"/>
        <w:tabs>
          <w:tab w:val="right" w:leader="dot" w:pos="8306"/>
        </w:tabs>
      </w:pPr>
      <w:hyperlink w:anchor="_Toc7029" w:history="1">
        <w:r>
          <w:rPr>
            <w:rFonts w:ascii="仿宋" w:eastAsia="仿宋" w:hAnsi="仿宋" w:cs="仿宋" w:hint="eastAsia"/>
            <w:lang w:eastAsia="zh-CN"/>
          </w:rPr>
          <w:t>(三)、行业准入分析</w:t>
        </w:r>
        <w:r>
          <w:tab/>
        </w:r>
        <w:r>
          <w:fldChar w:fldCharType="begin"/>
        </w:r>
        <w:r>
          <w:instrText xml:space="preserve"> PAGEREF _Toc7029 \h </w:instrText>
        </w:r>
        <w:r>
          <w:fldChar w:fldCharType="separate"/>
        </w:r>
        <w:r>
          <w:t>36</w:t>
        </w:r>
        <w:r>
          <w:fldChar w:fldCharType="end"/>
        </w:r>
      </w:hyperlink>
    </w:p>
    <w:p>
      <w:pPr>
        <w:pStyle w:val="TOC1"/>
        <w:tabs>
          <w:tab w:val="right" w:leader="dot" w:pos="8306"/>
        </w:tabs>
      </w:pPr>
      <w:hyperlink w:anchor="_Toc4276" w:history="1">
        <w:r>
          <w:rPr>
            <w:rFonts w:ascii="仿宋" w:eastAsia="仿宋" w:hAnsi="仿宋" w:cs="仿宋" w:hint="eastAsia"/>
            <w:lang w:eastAsia="zh-CN"/>
          </w:rPr>
          <w:t>七、客户关系管理与市场拓展</w:t>
        </w:r>
        <w:r>
          <w:tab/>
        </w:r>
        <w:r>
          <w:fldChar w:fldCharType="begin"/>
        </w:r>
        <w:r>
          <w:instrText xml:space="preserve"> PAGEREF _Toc4276 \h </w:instrText>
        </w:r>
        <w:r>
          <w:fldChar w:fldCharType="separate"/>
        </w:r>
        <w:r>
          <w:t>37</w:t>
        </w:r>
        <w:r>
          <w:fldChar w:fldCharType="end"/>
        </w:r>
      </w:hyperlink>
    </w:p>
    <w:p>
      <w:pPr>
        <w:pStyle w:val="TOC2"/>
        <w:tabs>
          <w:tab w:val="right" w:leader="dot" w:pos="8306"/>
        </w:tabs>
      </w:pPr>
      <w:hyperlink w:anchor="_Toc19634" w:history="1">
        <w:r>
          <w:rPr>
            <w:rFonts w:ascii="仿宋" w:eastAsia="仿宋" w:hAnsi="仿宋" w:cs="仿宋" w:hint="eastAsia"/>
            <w:lang w:eastAsia="zh-CN"/>
          </w:rPr>
          <w:t>(一)、客户关系管理策略</w:t>
        </w:r>
        <w:r>
          <w:tab/>
        </w:r>
        <w:r>
          <w:fldChar w:fldCharType="begin"/>
        </w:r>
        <w:r>
          <w:instrText xml:space="preserve"> PAGEREF _Toc19634 \h </w:instrText>
        </w:r>
        <w:r>
          <w:fldChar w:fldCharType="separate"/>
        </w:r>
        <w:r>
          <w:t>37</w:t>
        </w:r>
        <w:r>
          <w:fldChar w:fldCharType="end"/>
        </w:r>
      </w:hyperlink>
    </w:p>
    <w:p>
      <w:pPr>
        <w:pStyle w:val="TOC2"/>
        <w:tabs>
          <w:tab w:val="right" w:leader="dot" w:pos="8306"/>
        </w:tabs>
      </w:pPr>
      <w:hyperlink w:anchor="_Toc2997" w:history="1">
        <w:r>
          <w:rPr>
            <w:rFonts w:ascii="仿宋" w:eastAsia="仿宋" w:hAnsi="仿宋" w:cs="仿宋" w:hint="eastAsia"/>
            <w:lang w:eastAsia="zh-CN"/>
          </w:rPr>
          <w:t>(二)、市场拓展方案</w:t>
        </w:r>
        <w:r>
          <w:tab/>
        </w:r>
        <w:r>
          <w:fldChar w:fldCharType="begin"/>
        </w:r>
        <w:r>
          <w:instrText xml:space="preserve"> PAGEREF _Toc2997 \h </w:instrText>
        </w:r>
        <w:r>
          <w:fldChar w:fldCharType="separate"/>
        </w:r>
        <w:r>
          <w:t>38</w:t>
        </w:r>
        <w:r>
          <w:fldChar w:fldCharType="end"/>
        </w:r>
      </w:hyperlink>
    </w:p>
    <w:p>
      <w:pPr>
        <w:pStyle w:val="TOC1"/>
        <w:tabs>
          <w:tab w:val="right" w:leader="dot" w:pos="8306"/>
        </w:tabs>
      </w:pPr>
      <w:hyperlink w:anchor="_Toc25383" w:history="1">
        <w:r>
          <w:rPr>
            <w:rFonts w:ascii="仿宋" w:eastAsia="仿宋" w:hAnsi="仿宋" w:cs="仿宋" w:hint="eastAsia"/>
            <w:lang w:eastAsia="zh-CN"/>
          </w:rPr>
          <w:t>八、项目变更管理</w:t>
        </w:r>
        <w:r>
          <w:tab/>
        </w:r>
        <w:r>
          <w:fldChar w:fldCharType="begin"/>
        </w:r>
        <w:r>
          <w:instrText xml:space="preserve"> PAGEREF _Toc25383 \h </w:instrText>
        </w:r>
        <w:r>
          <w:fldChar w:fldCharType="separate"/>
        </w:r>
        <w:r>
          <w:t>39</w:t>
        </w:r>
        <w:r>
          <w:fldChar w:fldCharType="end"/>
        </w:r>
      </w:hyperlink>
    </w:p>
    <w:p>
      <w:pPr>
        <w:pStyle w:val="TOC2"/>
        <w:tabs>
          <w:tab w:val="right" w:leader="dot" w:pos="8306"/>
        </w:tabs>
      </w:pPr>
      <w:hyperlink w:anchor="_Toc5906" w:history="1">
        <w:r>
          <w:rPr>
            <w:rFonts w:ascii="仿宋" w:eastAsia="仿宋" w:hAnsi="仿宋" w:cs="仿宋" w:hint="eastAsia"/>
            <w:lang w:eastAsia="zh-CN"/>
          </w:rPr>
          <w:t>(一)、变更控制流程</w:t>
        </w:r>
        <w:r>
          <w:tab/>
        </w:r>
        <w:r>
          <w:fldChar w:fldCharType="begin"/>
        </w:r>
        <w:r>
          <w:instrText xml:space="preserve"> PAGEREF _Toc5906 \h </w:instrText>
        </w:r>
        <w:r>
          <w:fldChar w:fldCharType="separate"/>
        </w:r>
        <w:r>
          <w:t>39</w:t>
        </w:r>
        <w:r>
          <w:fldChar w:fldCharType="end"/>
        </w:r>
      </w:hyperlink>
    </w:p>
    <w:p>
      <w:pPr>
        <w:pStyle w:val="TOC2"/>
        <w:tabs>
          <w:tab w:val="right" w:leader="dot" w:pos="8306"/>
        </w:tabs>
      </w:pPr>
      <w:hyperlink w:anchor="_Toc9597" w:history="1">
        <w:r>
          <w:rPr>
            <w:rFonts w:ascii="仿宋" w:eastAsia="仿宋" w:hAnsi="仿宋" w:cs="仿宋" w:hint="eastAsia"/>
            <w:lang w:eastAsia="zh-CN"/>
          </w:rPr>
          <w:t>(二)、影响评估与处理</w:t>
        </w:r>
        <w:r>
          <w:tab/>
        </w:r>
        <w:r>
          <w:fldChar w:fldCharType="begin"/>
        </w:r>
        <w:r>
          <w:instrText xml:space="preserve"> PAGEREF _Toc9597 \h </w:instrText>
        </w:r>
        <w:r>
          <w:fldChar w:fldCharType="separate"/>
        </w:r>
        <w:r>
          <w:t>40</w:t>
        </w:r>
        <w:r>
          <w:fldChar w:fldCharType="end"/>
        </w:r>
      </w:hyperlink>
    </w:p>
    <w:p>
      <w:pPr>
        <w:pStyle w:val="TOC2"/>
        <w:tabs>
          <w:tab w:val="right" w:leader="dot" w:pos="8306"/>
        </w:tabs>
      </w:pPr>
      <w:hyperlink w:anchor="_Toc12520" w:history="1">
        <w:r>
          <w:rPr>
            <w:rFonts w:ascii="仿宋" w:eastAsia="仿宋" w:hAnsi="仿宋" w:cs="仿宋" w:hint="eastAsia"/>
            <w:lang w:eastAsia="zh-CN"/>
          </w:rPr>
          <w:t>(三)、变更记录与追踪</w:t>
        </w:r>
        <w:r>
          <w:tab/>
        </w:r>
        <w:r>
          <w:fldChar w:fldCharType="begin"/>
        </w:r>
        <w:r>
          <w:instrText xml:space="preserve"> PAGEREF _Toc12520 \h </w:instrText>
        </w:r>
        <w:r>
          <w:fldChar w:fldCharType="separate"/>
        </w:r>
        <w:r>
          <w:t>42</w:t>
        </w:r>
        <w:r>
          <w:fldChar w:fldCharType="end"/>
        </w:r>
      </w:hyperlink>
    </w:p>
    <w:p>
      <w:pPr>
        <w:pStyle w:val="TOC2"/>
        <w:tabs>
          <w:tab w:val="right" w:leader="dot" w:pos="8306"/>
        </w:tabs>
      </w:pPr>
      <w:hyperlink w:anchor="_Toc2833" w:history="1">
        <w:r>
          <w:rPr>
            <w:rFonts w:ascii="仿宋" w:eastAsia="仿宋" w:hAnsi="仿宋" w:cs="仿宋" w:hint="eastAsia"/>
            <w:lang w:eastAsia="zh-CN"/>
          </w:rPr>
          <w:t>(四)、变更管理策略</w:t>
        </w:r>
        <w:r>
          <w:tab/>
        </w:r>
        <w:r>
          <w:fldChar w:fldCharType="begin"/>
        </w:r>
        <w:r>
          <w:instrText xml:space="preserve"> PAGEREF _Toc2833 \h </w:instrText>
        </w:r>
        <w:r>
          <w:fldChar w:fldCharType="separate"/>
        </w:r>
        <w:r>
          <w:t>43</w:t>
        </w:r>
        <w:r>
          <w:fldChar w:fldCharType="end"/>
        </w:r>
      </w:hyperlink>
    </w:p>
    <w:p>
      <w:pPr>
        <w:pStyle w:val="TOC1"/>
        <w:tabs>
          <w:tab w:val="right" w:leader="dot" w:pos="8306"/>
        </w:tabs>
      </w:pPr>
      <w:hyperlink w:anchor="_Toc26126" w:history="1">
        <w:r>
          <w:rPr>
            <w:rFonts w:ascii="仿宋" w:eastAsia="仿宋" w:hAnsi="仿宋" w:cs="仿宋" w:hint="eastAsia"/>
            <w:lang w:eastAsia="zh-CN"/>
          </w:rPr>
          <w:t>九、项目质量与标准</w:t>
        </w:r>
        <w:r>
          <w:tab/>
        </w:r>
        <w:r>
          <w:fldChar w:fldCharType="begin"/>
        </w:r>
        <w:r>
          <w:instrText xml:space="preserve"> PAGEREF _Toc26126 \h </w:instrText>
        </w:r>
        <w:r>
          <w:fldChar w:fldCharType="separate"/>
        </w:r>
        <w:r>
          <w:t>45</w:t>
        </w:r>
        <w:r>
          <w:fldChar w:fldCharType="end"/>
        </w:r>
      </w:hyperlink>
    </w:p>
    <w:p>
      <w:pPr>
        <w:pStyle w:val="TOC2"/>
        <w:tabs>
          <w:tab w:val="right" w:leader="dot" w:pos="8306"/>
        </w:tabs>
      </w:pPr>
      <w:hyperlink w:anchor="_Toc15519" w:history="1">
        <w:r>
          <w:rPr>
            <w:rFonts w:ascii="仿宋" w:eastAsia="仿宋" w:hAnsi="仿宋" w:cs="仿宋" w:hint="eastAsia"/>
            <w:lang w:eastAsia="zh-CN"/>
          </w:rPr>
          <w:t>(一)、质量保障体系</w:t>
        </w:r>
        <w:r>
          <w:tab/>
        </w:r>
        <w:r>
          <w:fldChar w:fldCharType="begin"/>
        </w:r>
        <w:r>
          <w:instrText xml:space="preserve"> PAGEREF _Toc15519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50" w:history="1">
        <w:r>
          <w:rPr>
            <w:rFonts w:ascii="仿宋" w:eastAsia="仿宋" w:hAnsi="仿宋" w:cs="仿宋" w:hint="eastAsia"/>
            <w:lang w:eastAsia="zh-CN"/>
          </w:rPr>
          <w:t>(二)、标准化作业流程</w:t>
        </w:r>
        <w:r>
          <w:tab/>
        </w:r>
        <w:r>
          <w:fldChar w:fldCharType="begin"/>
        </w:r>
        <w:r>
          <w:instrText xml:space="preserve"> PAGEREF _Toc22150 \h </w:instrText>
        </w:r>
        <w:r>
          <w:fldChar w:fldCharType="separate"/>
        </w:r>
        <w:r>
          <w:t>46</w:t>
        </w:r>
        <w:r>
          <w:fldChar w:fldCharType="end"/>
        </w:r>
      </w:hyperlink>
    </w:p>
    <w:p>
      <w:pPr>
        <w:pStyle w:val="TOC2"/>
        <w:tabs>
          <w:tab w:val="right" w:leader="dot" w:pos="8306"/>
        </w:tabs>
      </w:pPr>
      <w:hyperlink w:anchor="_Toc29554" w:history="1">
        <w:r>
          <w:rPr>
            <w:rFonts w:ascii="仿宋" w:eastAsia="仿宋" w:hAnsi="仿宋" w:cs="仿宋" w:hint="eastAsia"/>
            <w:lang w:eastAsia="zh-CN"/>
          </w:rPr>
          <w:t>(三)、质量监控与评估</w:t>
        </w:r>
        <w:r>
          <w:tab/>
        </w:r>
        <w:r>
          <w:fldChar w:fldCharType="begin"/>
        </w:r>
        <w:r>
          <w:instrText xml:space="preserve"> PAGEREF _Toc29554 \h </w:instrText>
        </w:r>
        <w:r>
          <w:fldChar w:fldCharType="separate"/>
        </w:r>
        <w:r>
          <w:t>48</w:t>
        </w:r>
        <w:r>
          <w:fldChar w:fldCharType="end"/>
        </w:r>
      </w:hyperlink>
    </w:p>
    <w:p>
      <w:pPr>
        <w:pStyle w:val="TOC2"/>
        <w:tabs>
          <w:tab w:val="right" w:leader="dot" w:pos="8306"/>
        </w:tabs>
      </w:pPr>
      <w:hyperlink w:anchor="_Toc21111" w:history="1">
        <w:r>
          <w:rPr>
            <w:rFonts w:ascii="仿宋" w:eastAsia="仿宋" w:hAnsi="仿宋" w:cs="仿宋" w:hint="eastAsia"/>
            <w:lang w:eastAsia="zh-CN"/>
          </w:rPr>
          <w:t>(四)、质量改进计划</w:t>
        </w:r>
        <w:r>
          <w:tab/>
        </w:r>
        <w:r>
          <w:fldChar w:fldCharType="begin"/>
        </w:r>
        <w:r>
          <w:instrText xml:space="preserve"> PAGEREF _Toc21111 \h </w:instrText>
        </w:r>
        <w:r>
          <w:fldChar w:fldCharType="separate"/>
        </w:r>
        <w:r>
          <w:t>49</w:t>
        </w:r>
        <w:r>
          <w:fldChar w:fldCharType="end"/>
        </w:r>
      </w:hyperlink>
    </w:p>
    <w:p>
      <w:pPr>
        <w:pStyle w:val="TOC1"/>
        <w:tabs>
          <w:tab w:val="right" w:leader="dot" w:pos="8306"/>
        </w:tabs>
      </w:pPr>
      <w:hyperlink w:anchor="_Toc29431" w:history="1">
        <w:r>
          <w:rPr>
            <w:rFonts w:ascii="仿宋" w:eastAsia="仿宋" w:hAnsi="仿宋" w:cs="仿宋" w:hint="eastAsia"/>
            <w:lang w:eastAsia="zh-CN"/>
          </w:rPr>
          <w:t>十、经济效益与社会效益优化</w:t>
        </w:r>
        <w:r>
          <w:tab/>
        </w:r>
        <w:r>
          <w:fldChar w:fldCharType="begin"/>
        </w:r>
        <w:r>
          <w:instrText xml:space="preserve"> PAGEREF _Toc29431 \h </w:instrText>
        </w:r>
        <w:r>
          <w:fldChar w:fldCharType="separate"/>
        </w:r>
        <w:r>
          <w:t>50</w:t>
        </w:r>
        <w:r>
          <w:fldChar w:fldCharType="end"/>
        </w:r>
      </w:hyperlink>
    </w:p>
    <w:p>
      <w:pPr>
        <w:pStyle w:val="TOC2"/>
        <w:tabs>
          <w:tab w:val="right" w:leader="dot" w:pos="8306"/>
        </w:tabs>
      </w:pPr>
      <w:hyperlink w:anchor="_Toc31739" w:history="1">
        <w:r>
          <w:rPr>
            <w:rFonts w:ascii="仿宋" w:eastAsia="仿宋" w:hAnsi="仿宋" w:cs="仿宋" w:hint="eastAsia"/>
            <w:lang w:eastAsia="zh-CN"/>
          </w:rPr>
          <w:t>(一)、经济效益提升策略</w:t>
        </w:r>
        <w:r>
          <w:tab/>
        </w:r>
        <w:r>
          <w:fldChar w:fldCharType="begin"/>
        </w:r>
        <w:r>
          <w:instrText xml:space="preserve"> PAGEREF _Toc31739 \h </w:instrText>
        </w:r>
        <w:r>
          <w:fldChar w:fldCharType="separate"/>
        </w:r>
        <w:r>
          <w:t>50</w:t>
        </w:r>
        <w:r>
          <w:fldChar w:fldCharType="end"/>
        </w:r>
      </w:hyperlink>
    </w:p>
    <w:p>
      <w:pPr>
        <w:pStyle w:val="TOC2"/>
        <w:tabs>
          <w:tab w:val="right" w:leader="dot" w:pos="8306"/>
        </w:tabs>
      </w:pPr>
      <w:hyperlink w:anchor="_Toc30679" w:history="1">
        <w:r>
          <w:rPr>
            <w:rFonts w:ascii="仿宋" w:eastAsia="仿宋" w:hAnsi="仿宋" w:cs="仿宋" w:hint="eastAsia"/>
            <w:lang w:eastAsia="zh-CN"/>
          </w:rPr>
          <w:t>(二)、社会效益增强方案</w:t>
        </w:r>
        <w:r>
          <w:tab/>
        </w:r>
        <w:r>
          <w:fldChar w:fldCharType="begin"/>
        </w:r>
        <w:r>
          <w:instrText xml:space="preserve"> PAGEREF _Toc30679 \h </w:instrText>
        </w:r>
        <w:r>
          <w:fldChar w:fldCharType="separate"/>
        </w:r>
        <w:r>
          <w:t>51</w:t>
        </w:r>
        <w:r>
          <w:fldChar w:fldCharType="end"/>
        </w:r>
      </w:hyperlink>
    </w:p>
    <w:p>
      <w:pPr>
        <w:pStyle w:val="TOC1"/>
        <w:tabs>
          <w:tab w:val="right" w:leader="dot" w:pos="8306"/>
        </w:tabs>
      </w:pPr>
      <w:hyperlink w:anchor="_Toc31805" w:history="1">
        <w:r>
          <w:rPr>
            <w:rFonts w:ascii="仿宋" w:eastAsia="仿宋" w:hAnsi="仿宋" w:cs="仿宋" w:hint="eastAsia"/>
            <w:lang w:eastAsia="zh-CN"/>
          </w:rPr>
          <w:t>十一、安全与应急管理</w:t>
        </w:r>
        <w:r>
          <w:tab/>
        </w:r>
        <w:r>
          <w:fldChar w:fldCharType="begin"/>
        </w:r>
        <w:r>
          <w:instrText xml:space="preserve"> PAGEREF _Toc31805 \h </w:instrText>
        </w:r>
        <w:r>
          <w:fldChar w:fldCharType="separate"/>
        </w:r>
        <w:r>
          <w:t>52</w:t>
        </w:r>
        <w:r>
          <w:fldChar w:fldCharType="end"/>
        </w:r>
      </w:hyperlink>
    </w:p>
    <w:p>
      <w:pPr>
        <w:pStyle w:val="TOC2"/>
        <w:tabs>
          <w:tab w:val="right" w:leader="dot" w:pos="8306"/>
        </w:tabs>
      </w:pPr>
      <w:hyperlink w:anchor="_Toc4365" w:history="1">
        <w:r>
          <w:rPr>
            <w:rFonts w:ascii="仿宋" w:eastAsia="仿宋" w:hAnsi="仿宋" w:cs="仿宋" w:hint="eastAsia"/>
            <w:lang w:eastAsia="zh-CN"/>
          </w:rPr>
          <w:t>(一)、安全生产管理</w:t>
        </w:r>
        <w:r>
          <w:tab/>
        </w:r>
        <w:r>
          <w:fldChar w:fldCharType="begin"/>
        </w:r>
        <w:r>
          <w:instrText xml:space="preserve"> PAGEREF _Toc4365 \h </w:instrText>
        </w:r>
        <w:r>
          <w:fldChar w:fldCharType="separate"/>
        </w:r>
        <w:r>
          <w:t>52</w:t>
        </w:r>
        <w:r>
          <w:fldChar w:fldCharType="end"/>
        </w:r>
      </w:hyperlink>
    </w:p>
    <w:p>
      <w:pPr>
        <w:pStyle w:val="TOC2"/>
        <w:tabs>
          <w:tab w:val="right" w:leader="dot" w:pos="8306"/>
        </w:tabs>
      </w:pPr>
      <w:hyperlink w:anchor="_Toc3780" w:history="1">
        <w:r>
          <w:rPr>
            <w:rFonts w:ascii="仿宋" w:eastAsia="仿宋" w:hAnsi="仿宋" w:cs="仿宋" w:hint="eastAsia"/>
            <w:lang w:eastAsia="zh-CN"/>
          </w:rPr>
          <w:t>(二)、应急预案与响应</w:t>
        </w:r>
        <w:r>
          <w:tab/>
        </w:r>
        <w:r>
          <w:fldChar w:fldCharType="begin"/>
        </w:r>
        <w:r>
          <w:instrText xml:space="preserve"> PAGEREF _Toc3780 \h </w:instrText>
        </w:r>
        <w:r>
          <w:fldChar w:fldCharType="separate"/>
        </w:r>
        <w:r>
          <w:t>54</w:t>
        </w:r>
        <w:r>
          <w:fldChar w:fldCharType="end"/>
        </w:r>
      </w:hyperlink>
    </w:p>
    <w:p>
      <w:pPr>
        <w:pStyle w:val="TOC1"/>
        <w:tabs>
          <w:tab w:val="right" w:leader="dot" w:pos="8306"/>
        </w:tabs>
      </w:pPr>
      <w:hyperlink w:anchor="_Toc15001" w:history="1">
        <w:r>
          <w:rPr>
            <w:rFonts w:ascii="仿宋" w:eastAsia="仿宋" w:hAnsi="仿宋" w:cs="仿宋" w:hint="eastAsia"/>
            <w:lang w:eastAsia="zh-CN"/>
          </w:rPr>
          <w:t>十二、项目实施与管理方案</w:t>
        </w:r>
        <w:r>
          <w:tab/>
        </w:r>
        <w:r>
          <w:fldChar w:fldCharType="begin"/>
        </w:r>
        <w:r>
          <w:instrText xml:space="preserve"> PAGEREF _Toc15001 \h </w:instrText>
        </w:r>
        <w:r>
          <w:fldChar w:fldCharType="separate"/>
        </w:r>
        <w:r>
          <w:t>56</w:t>
        </w:r>
        <w:r>
          <w:fldChar w:fldCharType="end"/>
        </w:r>
      </w:hyperlink>
    </w:p>
    <w:p>
      <w:pPr>
        <w:pStyle w:val="TOC2"/>
        <w:tabs>
          <w:tab w:val="right" w:leader="dot" w:pos="8306"/>
        </w:tabs>
      </w:pPr>
      <w:hyperlink w:anchor="_Toc31710" w:history="1">
        <w:r>
          <w:rPr>
            <w:rFonts w:ascii="仿宋" w:eastAsia="仿宋" w:hAnsi="仿宋" w:cs="仿宋" w:hint="eastAsia"/>
            <w:lang w:eastAsia="zh-CN"/>
          </w:rPr>
          <w:t>(一)、项目实施计划</w:t>
        </w:r>
        <w:r>
          <w:tab/>
        </w:r>
        <w:r>
          <w:fldChar w:fldCharType="begin"/>
        </w:r>
        <w:r>
          <w:instrText xml:space="preserve"> PAGEREF _Toc31710 \h </w:instrText>
        </w:r>
        <w:r>
          <w:fldChar w:fldCharType="separate"/>
        </w:r>
        <w:r>
          <w:t>56</w:t>
        </w:r>
        <w:r>
          <w:fldChar w:fldCharType="end"/>
        </w:r>
      </w:hyperlink>
    </w:p>
    <w:p>
      <w:pPr>
        <w:pStyle w:val="TOC2"/>
        <w:tabs>
          <w:tab w:val="right" w:leader="dot" w:pos="8306"/>
        </w:tabs>
      </w:pPr>
      <w:hyperlink w:anchor="_Toc3761" w:history="1">
        <w:r>
          <w:rPr>
            <w:rFonts w:ascii="仿宋" w:eastAsia="仿宋" w:hAnsi="仿宋" w:cs="仿宋" w:hint="eastAsia"/>
            <w:lang w:eastAsia="zh-CN"/>
          </w:rPr>
          <w:t>(二)、项目组织机构与职责</w:t>
        </w:r>
        <w:r>
          <w:tab/>
        </w:r>
        <w:r>
          <w:fldChar w:fldCharType="begin"/>
        </w:r>
        <w:r>
          <w:instrText xml:space="preserve"> PAGEREF _Toc3761 \h </w:instrText>
        </w:r>
        <w:r>
          <w:fldChar w:fldCharType="separate"/>
        </w:r>
        <w:r>
          <w:t>57</w:t>
        </w:r>
        <w:r>
          <w:fldChar w:fldCharType="end"/>
        </w:r>
      </w:hyperlink>
    </w:p>
    <w:p>
      <w:pPr>
        <w:pStyle w:val="TOC2"/>
        <w:tabs>
          <w:tab w:val="right" w:leader="dot" w:pos="8306"/>
        </w:tabs>
      </w:pPr>
      <w:hyperlink w:anchor="_Toc9089" w:history="1">
        <w:r>
          <w:rPr>
            <w:rFonts w:ascii="仿宋" w:eastAsia="仿宋" w:hAnsi="仿宋" w:cs="仿宋" w:hint="eastAsia"/>
            <w:lang w:eastAsia="zh-CN"/>
          </w:rPr>
          <w:t>(三)、项目管理与监控体系</w:t>
        </w:r>
        <w:r>
          <w:tab/>
        </w:r>
        <w:r>
          <w:fldChar w:fldCharType="begin"/>
        </w:r>
        <w:r>
          <w:instrText xml:space="preserve"> PAGEREF _Toc9089 \h </w:instrText>
        </w:r>
        <w:r>
          <w:fldChar w:fldCharType="separate"/>
        </w:r>
        <w:r>
          <w:t>60</w:t>
        </w:r>
        <w:r>
          <w:fldChar w:fldCharType="end"/>
        </w:r>
      </w:hyperlink>
    </w:p>
    <w:p>
      <w:pPr>
        <w:pStyle w:val="TOC1"/>
        <w:tabs>
          <w:tab w:val="right" w:leader="dot" w:pos="8306"/>
        </w:tabs>
      </w:pPr>
      <w:hyperlink w:anchor="_Toc18855" w:history="1">
        <w:r>
          <w:rPr>
            <w:rFonts w:ascii="仿宋" w:eastAsia="仿宋" w:hAnsi="仿宋" w:cs="仿宋" w:hint="eastAsia"/>
            <w:lang w:eastAsia="zh-CN"/>
          </w:rPr>
          <w:t>十三、项目施工方案</w:t>
        </w:r>
        <w:r>
          <w:tab/>
        </w:r>
        <w:r>
          <w:fldChar w:fldCharType="begin"/>
        </w:r>
        <w:r>
          <w:instrText xml:space="preserve"> PAGEREF _Toc18855 \h </w:instrText>
        </w:r>
        <w:r>
          <w:fldChar w:fldCharType="separate"/>
        </w:r>
        <w:r>
          <w:t>61</w:t>
        </w:r>
        <w:r>
          <w:fldChar w:fldCharType="end"/>
        </w:r>
      </w:hyperlink>
    </w:p>
    <w:p>
      <w:pPr>
        <w:pStyle w:val="TOC2"/>
        <w:tabs>
          <w:tab w:val="right" w:leader="dot" w:pos="8306"/>
        </w:tabs>
      </w:pPr>
      <w:hyperlink w:anchor="_Toc1058" w:history="1">
        <w:r>
          <w:rPr>
            <w:rFonts w:ascii="仿宋" w:eastAsia="仿宋" w:hAnsi="仿宋" w:cs="仿宋" w:hint="eastAsia"/>
            <w:lang w:eastAsia="zh-CN"/>
          </w:rPr>
          <w:t>(一)、施工组织设计</w:t>
        </w:r>
        <w:r>
          <w:tab/>
        </w:r>
        <w:r>
          <w:fldChar w:fldCharType="begin"/>
        </w:r>
        <w:r>
          <w:instrText xml:space="preserve"> PAGEREF _Toc1058 \h </w:instrText>
        </w:r>
        <w:r>
          <w:fldChar w:fldCharType="separate"/>
        </w:r>
        <w:r>
          <w:t>61</w:t>
        </w:r>
        <w:r>
          <w:fldChar w:fldCharType="end"/>
        </w:r>
      </w:hyperlink>
    </w:p>
    <w:p>
      <w:pPr>
        <w:pStyle w:val="TOC2"/>
        <w:tabs>
          <w:tab w:val="right" w:leader="dot" w:pos="8306"/>
        </w:tabs>
      </w:pPr>
      <w:hyperlink w:anchor="_Toc32223" w:history="1">
        <w:r>
          <w:rPr>
            <w:rFonts w:ascii="仿宋" w:eastAsia="仿宋" w:hAnsi="仿宋" w:cs="仿宋" w:hint="eastAsia"/>
            <w:lang w:eastAsia="zh-CN"/>
          </w:rPr>
          <w:t>(二)、施工工艺与技术路线</w:t>
        </w:r>
        <w:r>
          <w:tab/>
        </w:r>
        <w:r>
          <w:fldChar w:fldCharType="begin"/>
        </w:r>
        <w:r>
          <w:instrText xml:space="preserve"> PAGEREF _Toc32223 \h </w:instrText>
        </w:r>
        <w:r>
          <w:fldChar w:fldCharType="separate"/>
        </w:r>
        <w:r>
          <w:t>63</w:t>
        </w:r>
        <w:r>
          <w:fldChar w:fldCharType="end"/>
        </w:r>
      </w:hyperlink>
    </w:p>
    <w:p>
      <w:pPr>
        <w:pStyle w:val="TOC2"/>
        <w:tabs>
          <w:tab w:val="right" w:leader="dot" w:pos="8306"/>
        </w:tabs>
      </w:pPr>
      <w:hyperlink w:anchor="_Toc17740" w:history="1">
        <w:r>
          <w:rPr>
            <w:rFonts w:ascii="仿宋" w:eastAsia="仿宋" w:hAnsi="仿宋" w:cs="仿宋" w:hint="eastAsia"/>
            <w:lang w:eastAsia="zh-CN"/>
          </w:rPr>
          <w:t>(三)、关键节点施工计划</w:t>
        </w:r>
        <w:r>
          <w:tab/>
        </w:r>
        <w:r>
          <w:fldChar w:fldCharType="begin"/>
        </w:r>
        <w:r>
          <w:instrText xml:space="preserve"> PAGEREF _Toc17740 \h </w:instrText>
        </w:r>
        <w:r>
          <w:fldChar w:fldCharType="separate"/>
        </w:r>
        <w:r>
          <w:t>64</w:t>
        </w:r>
        <w:r>
          <w:fldChar w:fldCharType="end"/>
        </w:r>
      </w:hyperlink>
    </w:p>
    <w:p>
      <w:pPr>
        <w:pStyle w:val="TOC2"/>
        <w:tabs>
          <w:tab w:val="right" w:leader="dot" w:pos="8306"/>
        </w:tabs>
      </w:pPr>
      <w:hyperlink w:anchor="_Toc133" w:history="1">
        <w:r>
          <w:rPr>
            <w:rFonts w:ascii="仿宋" w:eastAsia="仿宋" w:hAnsi="仿宋" w:cs="仿宋" w:hint="eastAsia"/>
            <w:lang w:eastAsia="zh-CN"/>
          </w:rPr>
          <w:t>(四)、施工现场管理</w:t>
        </w:r>
        <w:r>
          <w:tab/>
        </w:r>
        <w:r>
          <w:fldChar w:fldCharType="begin"/>
        </w:r>
        <w:r>
          <w:instrText xml:space="preserve"> PAGEREF _Toc133 \h </w:instrText>
        </w:r>
        <w:r>
          <w:fldChar w:fldCharType="separate"/>
        </w:r>
        <w:r>
          <w:t>66</w:t>
        </w:r>
        <w:r>
          <w:fldChar w:fldCharType="end"/>
        </w:r>
      </w:hyperlink>
    </w:p>
    <w:p>
      <w:pPr>
        <w:pStyle w:val="TOC1"/>
        <w:tabs>
          <w:tab w:val="right" w:leader="dot" w:pos="8306"/>
        </w:tabs>
      </w:pPr>
      <w:hyperlink w:anchor="_Toc19464" w:history="1">
        <w:r>
          <w:rPr>
            <w:rFonts w:ascii="仿宋" w:eastAsia="仿宋" w:hAnsi="仿宋" w:cs="仿宋" w:hint="eastAsia"/>
            <w:lang w:eastAsia="zh-CN"/>
          </w:rPr>
          <w:t>十四、合作与交流机制建立</w:t>
        </w:r>
        <w:r>
          <w:tab/>
        </w:r>
        <w:r>
          <w:fldChar w:fldCharType="begin"/>
        </w:r>
        <w:r>
          <w:instrText xml:space="preserve"> PAGEREF _Toc19464 \h </w:instrText>
        </w:r>
        <w:r>
          <w:fldChar w:fldCharType="separate"/>
        </w:r>
        <w:r>
          <w:t>68</w:t>
        </w:r>
        <w:r>
          <w:fldChar w:fldCharType="end"/>
        </w:r>
      </w:hyperlink>
    </w:p>
    <w:p>
      <w:pPr>
        <w:pStyle w:val="TOC2"/>
        <w:tabs>
          <w:tab w:val="right" w:leader="dot" w:pos="8306"/>
        </w:tabs>
      </w:pPr>
      <w:hyperlink w:anchor="_Toc7398" w:history="1">
        <w:r>
          <w:rPr>
            <w:rFonts w:ascii="仿宋" w:eastAsia="仿宋" w:hAnsi="仿宋" w:cs="仿宋" w:hint="eastAsia"/>
            <w:lang w:eastAsia="zh-CN"/>
          </w:rPr>
          <w:t>(一)、合作伙伴选择与合作方式</w:t>
        </w:r>
        <w:r>
          <w:tab/>
        </w:r>
        <w:r>
          <w:fldChar w:fldCharType="begin"/>
        </w:r>
        <w:r>
          <w:instrText xml:space="preserve"> PAGEREF _Toc7398 \h </w:instrText>
        </w:r>
        <w:r>
          <w:fldChar w:fldCharType="separate"/>
        </w:r>
        <w:r>
          <w:t>68</w:t>
        </w:r>
        <w:r>
          <w:fldChar w:fldCharType="end"/>
        </w:r>
      </w:hyperlink>
    </w:p>
    <w:p>
      <w:pPr>
        <w:pStyle w:val="TOC2"/>
        <w:tabs>
          <w:tab w:val="right" w:leader="dot" w:pos="8306"/>
        </w:tabs>
      </w:pPr>
      <w:hyperlink w:anchor="_Toc20298" w:history="1">
        <w:r>
          <w:rPr>
            <w:rFonts w:ascii="仿宋" w:eastAsia="仿宋" w:hAnsi="仿宋" w:cs="仿宋" w:hint="eastAsia"/>
            <w:lang w:eastAsia="zh-CN"/>
          </w:rPr>
          <w:t>(二)、交流与合作平台搭建</w:t>
        </w:r>
        <w:r>
          <w:tab/>
        </w:r>
        <w:r>
          <w:fldChar w:fldCharType="begin"/>
        </w:r>
        <w:r>
          <w:instrText xml:space="preserve"> PAGEREF _Toc20298 \h </w:instrText>
        </w:r>
        <w:r>
          <w:fldChar w:fldCharType="separate"/>
        </w:r>
        <w:r>
          <w:t>69</w:t>
        </w:r>
        <w:r>
          <w:fldChar w:fldCharType="end"/>
        </w:r>
      </w:hyperlink>
    </w:p>
    <w:p>
      <w:pPr>
        <w:pStyle w:val="TOC1"/>
        <w:tabs>
          <w:tab w:val="right" w:leader="dot" w:pos="8306"/>
        </w:tabs>
      </w:pPr>
      <w:hyperlink w:anchor="_Toc19349" w:history="1">
        <w:r>
          <w:rPr>
            <w:rFonts w:ascii="仿宋" w:eastAsia="仿宋" w:hAnsi="仿宋" w:cs="仿宋" w:hint="eastAsia"/>
            <w:lang w:eastAsia="zh-CN"/>
          </w:rPr>
          <w:t>十五、知识产权管理与保护</w:t>
        </w:r>
        <w:r>
          <w:tab/>
        </w:r>
        <w:r>
          <w:fldChar w:fldCharType="begin"/>
        </w:r>
        <w:r>
          <w:instrText xml:space="preserve"> PAGEREF _Toc19349 \h </w:instrText>
        </w:r>
        <w:r>
          <w:fldChar w:fldCharType="separate"/>
        </w:r>
        <w:r>
          <w:t>71</w:t>
        </w:r>
        <w:r>
          <w:fldChar w:fldCharType="end"/>
        </w:r>
      </w:hyperlink>
    </w:p>
    <w:p>
      <w:pPr>
        <w:pStyle w:val="TOC2"/>
        <w:tabs>
          <w:tab w:val="right" w:leader="dot" w:pos="8306"/>
        </w:tabs>
      </w:pPr>
      <w:hyperlink w:anchor="_Toc21760" w:history="1">
        <w:r>
          <w:rPr>
            <w:rFonts w:ascii="仿宋" w:eastAsia="仿宋" w:hAnsi="仿宋" w:cs="仿宋" w:hint="eastAsia"/>
            <w:lang w:eastAsia="zh-CN"/>
          </w:rPr>
          <w:t>(一)、知识产权管理体系建设</w:t>
        </w:r>
        <w:r>
          <w:tab/>
        </w:r>
        <w:r>
          <w:fldChar w:fldCharType="begin"/>
        </w:r>
        <w:r>
          <w:instrText xml:space="preserve"> PAGEREF _Toc21760 \h </w:instrText>
        </w:r>
        <w:r>
          <w:fldChar w:fldCharType="separate"/>
        </w:r>
        <w:r>
          <w:t>71</w:t>
        </w:r>
        <w:r>
          <w:fldChar w:fldCharType="end"/>
        </w:r>
      </w:hyperlink>
    </w:p>
    <w:p>
      <w:pPr>
        <w:pStyle w:val="TOC2"/>
        <w:tabs>
          <w:tab w:val="right" w:leader="dot" w:pos="8306"/>
        </w:tabs>
      </w:pPr>
      <w:hyperlink w:anchor="_Toc21449" w:history="1">
        <w:r>
          <w:rPr>
            <w:rFonts w:ascii="仿宋" w:eastAsia="仿宋" w:hAnsi="仿宋" w:cs="仿宋" w:hint="eastAsia"/>
            <w:lang w:eastAsia="zh-CN"/>
          </w:rPr>
          <w:t>(二)、知识产权保护措施</w:t>
        </w:r>
        <w:r>
          <w:tab/>
        </w:r>
        <w:r>
          <w:fldChar w:fldCharType="begin"/>
        </w:r>
        <w:r>
          <w:instrText xml:space="preserve"> PAGEREF _Toc21449 \h </w:instrText>
        </w:r>
        <w:r>
          <w:fldChar w:fldCharType="separate"/>
        </w:r>
        <w:r>
          <w:t>71</w:t>
        </w:r>
        <w:r>
          <w:fldChar w:fldCharType="end"/>
        </w:r>
      </w:hyperlink>
    </w:p>
    <w:p>
      <w:pPr>
        <w:pStyle w:val="TOC1"/>
        <w:tabs>
          <w:tab w:val="right" w:leader="dot" w:pos="8306"/>
        </w:tabs>
      </w:pPr>
      <w:hyperlink w:anchor="_Toc1151" w:history="1">
        <w:r>
          <w:rPr>
            <w:rFonts w:ascii="仿宋" w:eastAsia="仿宋" w:hAnsi="仿宋" w:cs="仿宋" w:hint="eastAsia"/>
            <w:lang w:eastAsia="zh-CN"/>
          </w:rPr>
          <w:t>十六、法律法规与政策遵循</w:t>
        </w:r>
        <w:r>
          <w:tab/>
        </w:r>
        <w:r>
          <w:fldChar w:fldCharType="begin"/>
        </w:r>
        <w:r>
          <w:instrText xml:space="preserve"> PAGEREF _Toc1151 \h </w:instrText>
        </w:r>
        <w:r>
          <w:fldChar w:fldCharType="separate"/>
        </w:r>
        <w:r>
          <w:t>73</w:t>
        </w:r>
        <w:r>
          <w:fldChar w:fldCharType="end"/>
        </w:r>
      </w:hyperlink>
    </w:p>
    <w:p>
      <w:pPr>
        <w:pStyle w:val="TOC2"/>
        <w:tabs>
          <w:tab w:val="right" w:leader="dot" w:pos="8306"/>
        </w:tabs>
      </w:pPr>
      <w:hyperlink w:anchor="_Toc12438" w:history="1">
        <w:r>
          <w:rPr>
            <w:rFonts w:ascii="仿宋" w:eastAsia="仿宋" w:hAnsi="仿宋" w:cs="仿宋" w:hint="eastAsia"/>
            <w:lang w:eastAsia="zh-CN"/>
          </w:rPr>
          <w:t>(一)、法律法规遵守</w:t>
        </w:r>
        <w:r>
          <w:tab/>
        </w:r>
        <w:r>
          <w:fldChar w:fldCharType="begin"/>
        </w:r>
        <w:r>
          <w:instrText xml:space="preserve"> PAGEREF _Toc12438 \h </w:instrText>
        </w:r>
        <w:r>
          <w:fldChar w:fldCharType="separate"/>
        </w:r>
        <w:r>
          <w:t>73</w:t>
        </w:r>
        <w:r>
          <w:fldChar w:fldCharType="end"/>
        </w:r>
      </w:hyperlink>
    </w:p>
    <w:p>
      <w:pPr>
        <w:pStyle w:val="TOC2"/>
        <w:tabs>
          <w:tab w:val="right" w:leader="dot" w:pos="8306"/>
        </w:tabs>
      </w:pPr>
      <w:hyperlink w:anchor="_Toc24922" w:history="1">
        <w:r>
          <w:rPr>
            <w:rFonts w:ascii="仿宋" w:eastAsia="仿宋" w:hAnsi="仿宋" w:cs="仿宋" w:hint="eastAsia"/>
            <w:lang w:eastAsia="zh-CN"/>
          </w:rPr>
          <w:t>(二)、政策导向与利用</w:t>
        </w:r>
        <w:r>
          <w:tab/>
        </w:r>
        <w:r>
          <w:fldChar w:fldCharType="begin"/>
        </w:r>
        <w:r>
          <w:instrText xml:space="preserve"> PAGEREF _Toc24922 \h </w:instrText>
        </w:r>
        <w:r>
          <w:fldChar w:fldCharType="separate"/>
        </w:r>
        <w:r>
          <w:t>74</w:t>
        </w:r>
        <w:r>
          <w:fldChar w:fldCharType="end"/>
        </w:r>
      </w:hyperlink>
    </w:p>
    <w:p>
      <w:pPr>
        <w:pStyle w:val="TOC1"/>
        <w:tabs>
          <w:tab w:val="right" w:leader="dot" w:pos="8306"/>
        </w:tabs>
      </w:pPr>
      <w:hyperlink w:anchor="_Toc8422" w:history="1">
        <w:r>
          <w:rPr>
            <w:rFonts w:ascii="仿宋" w:eastAsia="仿宋" w:hAnsi="仿宋" w:cs="仿宋" w:hint="eastAsia"/>
            <w:lang w:eastAsia="zh-CN"/>
          </w:rPr>
          <w:t>十七、人力资源管理与开发</w:t>
        </w:r>
        <w:r>
          <w:tab/>
        </w:r>
        <w:r>
          <w:fldChar w:fldCharType="begin"/>
        </w:r>
        <w:r>
          <w:instrText xml:space="preserve"> PAGEREF _Toc8422 \h </w:instrText>
        </w:r>
        <w:r>
          <w:fldChar w:fldCharType="separate"/>
        </w:r>
        <w:r>
          <w:t>75</w:t>
        </w:r>
        <w:r>
          <w:fldChar w:fldCharType="end"/>
        </w:r>
      </w:hyperlink>
    </w:p>
    <w:p>
      <w:pPr>
        <w:pStyle w:val="TOC2"/>
        <w:tabs>
          <w:tab w:val="right" w:leader="dot" w:pos="8306"/>
        </w:tabs>
      </w:pPr>
      <w:hyperlink w:anchor="_Toc23015" w:history="1">
        <w:r>
          <w:rPr>
            <w:rFonts w:ascii="仿宋" w:eastAsia="仿宋" w:hAnsi="仿宋" w:cs="仿宋" w:hint="eastAsia"/>
            <w:lang w:eastAsia="zh-CN"/>
          </w:rPr>
          <w:t>(一)、人力资源规划</w:t>
        </w:r>
        <w:r>
          <w:tab/>
        </w:r>
        <w:r>
          <w:fldChar w:fldCharType="begin"/>
        </w:r>
        <w:r>
          <w:instrText xml:space="preserve"> PAGEREF _Toc23015 \h </w:instrText>
        </w:r>
        <w:r>
          <w:fldChar w:fldCharType="separate"/>
        </w:r>
        <w:r>
          <w:t>75</w:t>
        </w:r>
        <w:r>
          <w:fldChar w:fldCharType="end"/>
        </w:r>
      </w:hyperlink>
    </w:p>
    <w:p>
      <w:pPr>
        <w:pStyle w:val="TOC2"/>
        <w:tabs>
          <w:tab w:val="right" w:leader="dot" w:pos="8306"/>
        </w:tabs>
      </w:pPr>
      <w:hyperlink w:anchor="_Toc16490" w:history="1">
        <w:r>
          <w:rPr>
            <w:rFonts w:ascii="仿宋" w:eastAsia="仿宋" w:hAnsi="仿宋" w:cs="仿宋" w:hint="eastAsia"/>
            <w:lang w:eastAsia="zh-CN"/>
          </w:rPr>
          <w:t>(二)、人力资源开发与培训</w:t>
        </w:r>
        <w:r>
          <w:tab/>
        </w:r>
        <w:r>
          <w:fldChar w:fldCharType="begin"/>
        </w:r>
        <w:r>
          <w:instrText xml:space="preserve"> PAGEREF _Toc16490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5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直接收益：假设家居棉品项目的产品或服务年销售收入为XX万元。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5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若家居棉品项目成功推广新型环保产品，比如采用可回收材料的包装，可能会激发消费者对可持续产品的需求。这种需求的增长可能迫使整个行业转向更环保的产品设计和生产方法。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7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居棉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居棉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居棉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68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441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796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289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8834"/>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6516"/>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棉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https://d.book118.com/077110000102006053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94E61"/>
    <w:rsid w:val="4A794E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1000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2024-02-27T15:23:00Z</dcterms:created>
  <dcterms:modified xsi:type="dcterms:W3CDTF">2024-02-27T15:24:29Z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54D9738CE02E44CE9BDB3481675944D7_11</vt:lpwstr>
  </property>
  <property fmtid="{D5CDD505-2E9C-101B-9397-08002B2CF9AE}" pid="3" name="KSOProductBuildVer">
    <vt:lpwstr>2052-12.1.0.16250</vt:lpwstr>
  </property>
</Properties>
</file>