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铜项目计划设计方案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418" w:history="1">
        <w:r>
          <w:rPr>
            <w:rFonts w:ascii="仿宋" w:eastAsia="仿宋" w:hAnsi="仿宋" w:cs="仿宋" w:hint="eastAsia"/>
            <w:lang w:eastAsia="zh-CN"/>
          </w:rPr>
          <w:t>前言</w:t>
        </w:r>
        <w:r>
          <w:tab/>
        </w:r>
        <w:r>
          <w:fldChar w:fldCharType="begin"/>
        </w:r>
        <w:r>
          <w:instrText xml:space="preserve"> PAGEREF _Toc26418 \h </w:instrText>
        </w:r>
        <w:r>
          <w:fldChar w:fldCharType="separate"/>
        </w:r>
        <w:r>
          <w:t>3</w:t>
        </w:r>
        <w:r>
          <w:fldChar w:fldCharType="end"/>
        </w:r>
      </w:hyperlink>
    </w:p>
    <w:p>
      <w:pPr>
        <w:pStyle w:val="TOC1"/>
        <w:tabs>
          <w:tab w:val="right" w:leader="dot" w:pos="8306"/>
        </w:tabs>
      </w:pPr>
      <w:hyperlink w:anchor="_Toc13028" w:history="1">
        <w:r>
          <w:rPr>
            <w:rFonts w:ascii="仿宋" w:eastAsia="仿宋" w:hAnsi="仿宋" w:cs="仿宋" w:hint="eastAsia"/>
            <w:lang w:eastAsia="zh-CN"/>
          </w:rPr>
          <w:t>一、铜项目文档管理</w:t>
        </w:r>
        <w:r>
          <w:tab/>
        </w:r>
        <w:r>
          <w:fldChar w:fldCharType="begin"/>
        </w:r>
        <w:r>
          <w:instrText xml:space="preserve"> PAGEREF _Toc13028 \h </w:instrText>
        </w:r>
        <w:r>
          <w:fldChar w:fldCharType="separate"/>
        </w:r>
        <w:r>
          <w:t>3</w:t>
        </w:r>
        <w:r>
          <w:fldChar w:fldCharType="end"/>
        </w:r>
      </w:hyperlink>
    </w:p>
    <w:p>
      <w:pPr>
        <w:pStyle w:val="TOC2"/>
        <w:tabs>
          <w:tab w:val="right" w:leader="dot" w:pos="8306"/>
        </w:tabs>
      </w:pPr>
      <w:hyperlink w:anchor="_Toc16140" w:history="1">
        <w:r>
          <w:rPr>
            <w:rFonts w:ascii="仿宋" w:eastAsia="仿宋" w:hAnsi="仿宋" w:cs="仿宋" w:hint="eastAsia"/>
            <w:lang w:eastAsia="zh-CN"/>
          </w:rPr>
          <w:t>(一)、文档编制与审查</w:t>
        </w:r>
        <w:r>
          <w:tab/>
        </w:r>
        <w:r>
          <w:fldChar w:fldCharType="begin"/>
        </w:r>
        <w:r>
          <w:instrText xml:space="preserve"> PAGEREF _Toc16140 \h </w:instrText>
        </w:r>
        <w:r>
          <w:fldChar w:fldCharType="separate"/>
        </w:r>
        <w:r>
          <w:t>3</w:t>
        </w:r>
        <w:r>
          <w:fldChar w:fldCharType="end"/>
        </w:r>
      </w:hyperlink>
    </w:p>
    <w:p>
      <w:pPr>
        <w:pStyle w:val="TOC2"/>
        <w:tabs>
          <w:tab w:val="right" w:leader="dot" w:pos="8306"/>
        </w:tabs>
      </w:pPr>
      <w:hyperlink w:anchor="_Toc28301" w:history="1">
        <w:r>
          <w:rPr>
            <w:rFonts w:ascii="仿宋" w:eastAsia="仿宋" w:hAnsi="仿宋" w:cs="仿宋" w:hint="eastAsia"/>
            <w:lang w:eastAsia="zh-CN"/>
          </w:rPr>
          <w:t>(二)、文档发布与分发</w:t>
        </w:r>
        <w:r>
          <w:tab/>
        </w:r>
        <w:r>
          <w:fldChar w:fldCharType="begin"/>
        </w:r>
        <w:r>
          <w:instrText xml:space="preserve"> PAGEREF _Toc28301 \h </w:instrText>
        </w:r>
        <w:r>
          <w:fldChar w:fldCharType="separate"/>
        </w:r>
        <w:r>
          <w:t>4</w:t>
        </w:r>
        <w:r>
          <w:fldChar w:fldCharType="end"/>
        </w:r>
      </w:hyperlink>
    </w:p>
    <w:p>
      <w:pPr>
        <w:pStyle w:val="TOC2"/>
        <w:tabs>
          <w:tab w:val="right" w:leader="dot" w:pos="8306"/>
        </w:tabs>
      </w:pPr>
      <w:hyperlink w:anchor="_Toc24504" w:history="1">
        <w:r>
          <w:rPr>
            <w:rFonts w:ascii="仿宋" w:eastAsia="仿宋" w:hAnsi="仿宋" w:cs="仿宋" w:hint="eastAsia"/>
            <w:lang w:eastAsia="zh-CN"/>
          </w:rPr>
          <w:t>(三)、文档存档与归档</w:t>
        </w:r>
        <w:r>
          <w:tab/>
        </w:r>
        <w:r>
          <w:fldChar w:fldCharType="begin"/>
        </w:r>
        <w:r>
          <w:instrText xml:space="preserve"> PAGEREF _Toc24504 \h </w:instrText>
        </w:r>
        <w:r>
          <w:fldChar w:fldCharType="separate"/>
        </w:r>
        <w:r>
          <w:t>5</w:t>
        </w:r>
        <w:r>
          <w:fldChar w:fldCharType="end"/>
        </w:r>
      </w:hyperlink>
    </w:p>
    <w:p>
      <w:pPr>
        <w:pStyle w:val="TOC1"/>
        <w:tabs>
          <w:tab w:val="right" w:leader="dot" w:pos="8306"/>
        </w:tabs>
      </w:pPr>
      <w:hyperlink w:anchor="_Toc31144" w:history="1">
        <w:r>
          <w:rPr>
            <w:rFonts w:ascii="仿宋" w:eastAsia="仿宋" w:hAnsi="仿宋" w:cs="仿宋" w:hint="eastAsia"/>
            <w:lang w:eastAsia="zh-CN"/>
          </w:rPr>
          <w:t>二、铜项目建设背景及必要性分析</w:t>
        </w:r>
        <w:r>
          <w:tab/>
        </w:r>
        <w:r>
          <w:fldChar w:fldCharType="begin"/>
        </w:r>
        <w:r>
          <w:instrText xml:space="preserve"> PAGEREF _Toc31144 \h </w:instrText>
        </w:r>
        <w:r>
          <w:fldChar w:fldCharType="separate"/>
        </w:r>
        <w:r>
          <w:t>6</w:t>
        </w:r>
        <w:r>
          <w:fldChar w:fldCharType="end"/>
        </w:r>
      </w:hyperlink>
    </w:p>
    <w:p>
      <w:pPr>
        <w:pStyle w:val="TOC2"/>
        <w:tabs>
          <w:tab w:val="right" w:leader="dot" w:pos="8306"/>
        </w:tabs>
      </w:pPr>
      <w:hyperlink w:anchor="_Toc24754" w:history="1">
        <w:r>
          <w:rPr>
            <w:rFonts w:ascii="仿宋" w:eastAsia="仿宋" w:hAnsi="仿宋" w:cs="仿宋" w:hint="eastAsia"/>
            <w:lang w:eastAsia="zh-CN"/>
          </w:rPr>
          <w:t>(一)、铜项目背景分析</w:t>
        </w:r>
        <w:r>
          <w:tab/>
        </w:r>
        <w:r>
          <w:fldChar w:fldCharType="begin"/>
        </w:r>
        <w:r>
          <w:instrText xml:space="preserve"> PAGEREF _Toc24754 \h </w:instrText>
        </w:r>
        <w:r>
          <w:fldChar w:fldCharType="separate"/>
        </w:r>
        <w:r>
          <w:t>6</w:t>
        </w:r>
        <w:r>
          <w:fldChar w:fldCharType="end"/>
        </w:r>
      </w:hyperlink>
    </w:p>
    <w:p>
      <w:pPr>
        <w:pStyle w:val="TOC2"/>
        <w:tabs>
          <w:tab w:val="right" w:leader="dot" w:pos="8306"/>
        </w:tabs>
      </w:pPr>
      <w:hyperlink w:anchor="_Toc21241" w:history="1">
        <w:r>
          <w:rPr>
            <w:rFonts w:ascii="仿宋" w:eastAsia="仿宋" w:hAnsi="仿宋" w:cs="仿宋" w:hint="eastAsia"/>
            <w:lang w:eastAsia="zh-CN"/>
          </w:rPr>
          <w:t>(二)、铜项目建设必要性分析</w:t>
        </w:r>
        <w:r>
          <w:tab/>
        </w:r>
        <w:r>
          <w:fldChar w:fldCharType="begin"/>
        </w:r>
        <w:r>
          <w:instrText xml:space="preserve"> PAGEREF _Toc21241 \h </w:instrText>
        </w:r>
        <w:r>
          <w:fldChar w:fldCharType="separate"/>
        </w:r>
        <w:r>
          <w:t>8</w:t>
        </w:r>
        <w:r>
          <w:fldChar w:fldCharType="end"/>
        </w:r>
      </w:hyperlink>
    </w:p>
    <w:p>
      <w:pPr>
        <w:pStyle w:val="TOC1"/>
        <w:tabs>
          <w:tab w:val="right" w:leader="dot" w:pos="8306"/>
        </w:tabs>
      </w:pPr>
      <w:hyperlink w:anchor="_Toc29730" w:history="1">
        <w:r>
          <w:rPr>
            <w:rFonts w:ascii="仿宋" w:eastAsia="仿宋" w:hAnsi="仿宋" w:cs="仿宋" w:hint="eastAsia"/>
            <w:lang w:eastAsia="zh-CN"/>
          </w:rPr>
          <w:t>三、铜项目概论</w:t>
        </w:r>
        <w:r>
          <w:tab/>
        </w:r>
        <w:r>
          <w:fldChar w:fldCharType="begin"/>
        </w:r>
        <w:r>
          <w:instrText xml:space="preserve"> PAGEREF _Toc29730 \h </w:instrText>
        </w:r>
        <w:r>
          <w:fldChar w:fldCharType="separate"/>
        </w:r>
        <w:r>
          <w:t>9</w:t>
        </w:r>
        <w:r>
          <w:fldChar w:fldCharType="end"/>
        </w:r>
      </w:hyperlink>
    </w:p>
    <w:p>
      <w:pPr>
        <w:pStyle w:val="TOC2"/>
        <w:tabs>
          <w:tab w:val="right" w:leader="dot" w:pos="8306"/>
        </w:tabs>
      </w:pPr>
      <w:hyperlink w:anchor="_Toc7708" w:history="1">
        <w:r>
          <w:rPr>
            <w:rFonts w:ascii="仿宋" w:eastAsia="仿宋" w:hAnsi="仿宋" w:cs="仿宋" w:hint="eastAsia"/>
            <w:lang w:eastAsia="zh-CN"/>
          </w:rPr>
          <w:t>(一)、铜项目概况</w:t>
        </w:r>
        <w:r>
          <w:tab/>
        </w:r>
        <w:r>
          <w:fldChar w:fldCharType="begin"/>
        </w:r>
        <w:r>
          <w:instrText xml:space="preserve"> PAGEREF _Toc7708 \h </w:instrText>
        </w:r>
        <w:r>
          <w:fldChar w:fldCharType="separate"/>
        </w:r>
        <w:r>
          <w:t>9</w:t>
        </w:r>
        <w:r>
          <w:fldChar w:fldCharType="end"/>
        </w:r>
      </w:hyperlink>
    </w:p>
    <w:p>
      <w:pPr>
        <w:pStyle w:val="TOC2"/>
        <w:tabs>
          <w:tab w:val="right" w:leader="dot" w:pos="8306"/>
        </w:tabs>
      </w:pPr>
      <w:hyperlink w:anchor="_Toc22400" w:history="1">
        <w:r>
          <w:rPr>
            <w:rFonts w:ascii="仿宋" w:eastAsia="仿宋" w:hAnsi="仿宋" w:cs="仿宋" w:hint="eastAsia"/>
            <w:lang w:eastAsia="zh-CN"/>
          </w:rPr>
          <w:t>(二)、铜项目目标</w:t>
        </w:r>
        <w:r>
          <w:tab/>
        </w:r>
        <w:r>
          <w:fldChar w:fldCharType="begin"/>
        </w:r>
        <w:r>
          <w:instrText xml:space="preserve"> PAGEREF _Toc22400 \h </w:instrText>
        </w:r>
        <w:r>
          <w:fldChar w:fldCharType="separate"/>
        </w:r>
        <w:r>
          <w:t>11</w:t>
        </w:r>
        <w:r>
          <w:fldChar w:fldCharType="end"/>
        </w:r>
      </w:hyperlink>
    </w:p>
    <w:p>
      <w:pPr>
        <w:pStyle w:val="TOC2"/>
        <w:tabs>
          <w:tab w:val="right" w:leader="dot" w:pos="8306"/>
        </w:tabs>
      </w:pPr>
      <w:hyperlink w:anchor="_Toc9801" w:history="1">
        <w:r>
          <w:rPr>
            <w:rFonts w:ascii="仿宋" w:eastAsia="仿宋" w:hAnsi="仿宋" w:cs="仿宋" w:hint="eastAsia"/>
            <w:lang w:eastAsia="zh-CN"/>
          </w:rPr>
          <w:t>(三)、铜项目提出的理由</w:t>
        </w:r>
        <w:r>
          <w:tab/>
        </w:r>
        <w:r>
          <w:fldChar w:fldCharType="begin"/>
        </w:r>
        <w:r>
          <w:instrText xml:space="preserve"> PAGEREF _Toc9801 \h </w:instrText>
        </w:r>
        <w:r>
          <w:fldChar w:fldCharType="separate"/>
        </w:r>
        <w:r>
          <w:t>12</w:t>
        </w:r>
        <w:r>
          <w:fldChar w:fldCharType="end"/>
        </w:r>
      </w:hyperlink>
    </w:p>
    <w:p>
      <w:pPr>
        <w:pStyle w:val="TOC2"/>
        <w:tabs>
          <w:tab w:val="right" w:leader="dot" w:pos="8306"/>
        </w:tabs>
      </w:pPr>
      <w:hyperlink w:anchor="_Toc9790" w:history="1">
        <w:r>
          <w:rPr>
            <w:rFonts w:ascii="仿宋" w:eastAsia="仿宋" w:hAnsi="仿宋" w:cs="仿宋" w:hint="eastAsia"/>
            <w:lang w:eastAsia="zh-CN"/>
          </w:rPr>
          <w:t>(四)、铜项目意义</w:t>
        </w:r>
        <w:r>
          <w:tab/>
        </w:r>
        <w:r>
          <w:fldChar w:fldCharType="begin"/>
        </w:r>
        <w:r>
          <w:instrText xml:space="preserve"> PAGEREF _Toc9790 \h </w:instrText>
        </w:r>
        <w:r>
          <w:fldChar w:fldCharType="separate"/>
        </w:r>
        <w:r>
          <w:t>14</w:t>
        </w:r>
        <w:r>
          <w:fldChar w:fldCharType="end"/>
        </w:r>
      </w:hyperlink>
    </w:p>
    <w:p>
      <w:pPr>
        <w:pStyle w:val="TOC2"/>
        <w:tabs>
          <w:tab w:val="right" w:leader="dot" w:pos="8306"/>
        </w:tabs>
      </w:pPr>
      <w:hyperlink w:anchor="_Toc2528" w:history="1">
        <w:r>
          <w:rPr>
            <w:rFonts w:ascii="仿宋" w:eastAsia="仿宋" w:hAnsi="仿宋" w:cs="仿宋" w:hint="eastAsia"/>
            <w:lang w:eastAsia="zh-CN"/>
          </w:rPr>
          <w:t>(五)、铜项目背景</w:t>
        </w:r>
        <w:r>
          <w:tab/>
        </w:r>
        <w:r>
          <w:fldChar w:fldCharType="begin"/>
        </w:r>
        <w:r>
          <w:instrText xml:space="preserve"> PAGEREF _Toc2528 \h </w:instrText>
        </w:r>
        <w:r>
          <w:fldChar w:fldCharType="separate"/>
        </w:r>
        <w:r>
          <w:t>14</w:t>
        </w:r>
        <w:r>
          <w:fldChar w:fldCharType="end"/>
        </w:r>
      </w:hyperlink>
    </w:p>
    <w:p>
      <w:pPr>
        <w:pStyle w:val="TOC1"/>
        <w:tabs>
          <w:tab w:val="right" w:leader="dot" w:pos="8306"/>
        </w:tabs>
      </w:pPr>
      <w:hyperlink w:anchor="_Toc31524" w:history="1">
        <w:r>
          <w:rPr>
            <w:rFonts w:ascii="仿宋" w:eastAsia="仿宋" w:hAnsi="仿宋" w:cs="仿宋" w:hint="eastAsia"/>
            <w:lang w:eastAsia="zh-CN"/>
          </w:rPr>
          <w:t>四、市场分析、调研</w:t>
        </w:r>
        <w:r>
          <w:tab/>
        </w:r>
        <w:r>
          <w:fldChar w:fldCharType="begin"/>
        </w:r>
        <w:r>
          <w:instrText xml:space="preserve"> PAGEREF _Toc31524 \h </w:instrText>
        </w:r>
        <w:r>
          <w:fldChar w:fldCharType="separate"/>
        </w:r>
        <w:r>
          <w:t>15</w:t>
        </w:r>
        <w:r>
          <w:fldChar w:fldCharType="end"/>
        </w:r>
      </w:hyperlink>
    </w:p>
    <w:p>
      <w:pPr>
        <w:pStyle w:val="TOC2"/>
        <w:tabs>
          <w:tab w:val="right" w:leader="dot" w:pos="8306"/>
        </w:tabs>
      </w:pPr>
      <w:hyperlink w:anchor="_Toc16074" w:history="1">
        <w:r>
          <w:rPr>
            <w:rFonts w:ascii="仿宋" w:eastAsia="仿宋" w:hAnsi="仿宋" w:cs="仿宋" w:hint="eastAsia"/>
            <w:lang w:eastAsia="zh-CN"/>
          </w:rPr>
          <w:t>(一)、铜行业分析</w:t>
        </w:r>
        <w:r>
          <w:tab/>
        </w:r>
        <w:r>
          <w:fldChar w:fldCharType="begin"/>
        </w:r>
        <w:r>
          <w:instrText xml:space="preserve"> PAGEREF _Toc16074 \h </w:instrText>
        </w:r>
        <w:r>
          <w:fldChar w:fldCharType="separate"/>
        </w:r>
        <w:r>
          <w:t>15</w:t>
        </w:r>
        <w:r>
          <w:fldChar w:fldCharType="end"/>
        </w:r>
      </w:hyperlink>
    </w:p>
    <w:p>
      <w:pPr>
        <w:pStyle w:val="TOC2"/>
        <w:tabs>
          <w:tab w:val="right" w:leader="dot" w:pos="8306"/>
        </w:tabs>
      </w:pPr>
      <w:hyperlink w:anchor="_Toc10676" w:history="1">
        <w:r>
          <w:rPr>
            <w:rFonts w:ascii="仿宋" w:eastAsia="仿宋" w:hAnsi="仿宋" w:cs="仿宋" w:hint="eastAsia"/>
            <w:lang w:eastAsia="zh-CN"/>
          </w:rPr>
          <w:t>(二)、铜市场分析预测</w:t>
        </w:r>
        <w:r>
          <w:tab/>
        </w:r>
        <w:r>
          <w:fldChar w:fldCharType="begin"/>
        </w:r>
        <w:r>
          <w:instrText xml:space="preserve"> PAGEREF _Toc10676 \h </w:instrText>
        </w:r>
        <w:r>
          <w:fldChar w:fldCharType="separate"/>
        </w:r>
        <w:r>
          <w:t>16</w:t>
        </w:r>
        <w:r>
          <w:fldChar w:fldCharType="end"/>
        </w:r>
      </w:hyperlink>
    </w:p>
    <w:p>
      <w:pPr>
        <w:pStyle w:val="TOC1"/>
        <w:tabs>
          <w:tab w:val="right" w:leader="dot" w:pos="8306"/>
        </w:tabs>
      </w:pPr>
      <w:hyperlink w:anchor="_Toc4819" w:history="1">
        <w:r>
          <w:rPr>
            <w:rFonts w:ascii="仿宋" w:eastAsia="仿宋" w:hAnsi="仿宋" w:cs="仿宋" w:hint="eastAsia"/>
            <w:lang w:eastAsia="zh-CN"/>
          </w:rPr>
          <w:t>五、铜项目建设单位说明</w:t>
        </w:r>
        <w:r>
          <w:tab/>
        </w:r>
        <w:r>
          <w:fldChar w:fldCharType="begin"/>
        </w:r>
        <w:r>
          <w:instrText xml:space="preserve"> PAGEREF _Toc4819 \h </w:instrText>
        </w:r>
        <w:r>
          <w:fldChar w:fldCharType="separate"/>
        </w:r>
        <w:r>
          <w:t>17</w:t>
        </w:r>
        <w:r>
          <w:fldChar w:fldCharType="end"/>
        </w:r>
      </w:hyperlink>
    </w:p>
    <w:p>
      <w:pPr>
        <w:pStyle w:val="TOC2"/>
        <w:tabs>
          <w:tab w:val="right" w:leader="dot" w:pos="8306"/>
        </w:tabs>
      </w:pPr>
      <w:hyperlink w:anchor="_Toc14227" w:history="1">
        <w:r>
          <w:rPr>
            <w:rFonts w:ascii="仿宋" w:eastAsia="仿宋" w:hAnsi="仿宋" w:cs="仿宋" w:hint="eastAsia"/>
            <w:lang w:eastAsia="zh-CN"/>
          </w:rPr>
          <w:t>(一)、铜项目承办单位基本情况</w:t>
        </w:r>
        <w:r>
          <w:tab/>
        </w:r>
        <w:r>
          <w:fldChar w:fldCharType="begin"/>
        </w:r>
        <w:r>
          <w:instrText xml:space="preserve"> PAGEREF _Toc14227 \h </w:instrText>
        </w:r>
        <w:r>
          <w:fldChar w:fldCharType="separate"/>
        </w:r>
        <w:r>
          <w:t>17</w:t>
        </w:r>
        <w:r>
          <w:fldChar w:fldCharType="end"/>
        </w:r>
      </w:hyperlink>
    </w:p>
    <w:p>
      <w:pPr>
        <w:pStyle w:val="TOC2"/>
        <w:tabs>
          <w:tab w:val="right" w:leader="dot" w:pos="8306"/>
        </w:tabs>
      </w:pPr>
      <w:hyperlink w:anchor="_Toc20460" w:history="1">
        <w:r>
          <w:rPr>
            <w:rFonts w:ascii="仿宋" w:eastAsia="仿宋" w:hAnsi="仿宋" w:cs="仿宋" w:hint="eastAsia"/>
            <w:lang w:eastAsia="zh-CN"/>
          </w:rPr>
          <w:t>(二)、公司经济效益分析</w:t>
        </w:r>
        <w:r>
          <w:tab/>
        </w:r>
        <w:r>
          <w:fldChar w:fldCharType="begin"/>
        </w:r>
        <w:r>
          <w:instrText xml:space="preserve"> PAGEREF _Toc20460 \h </w:instrText>
        </w:r>
        <w:r>
          <w:fldChar w:fldCharType="separate"/>
        </w:r>
        <w:r>
          <w:t>17</w:t>
        </w:r>
        <w:r>
          <w:fldChar w:fldCharType="end"/>
        </w:r>
      </w:hyperlink>
    </w:p>
    <w:p>
      <w:pPr>
        <w:pStyle w:val="TOC1"/>
        <w:tabs>
          <w:tab w:val="right" w:leader="dot" w:pos="8306"/>
        </w:tabs>
      </w:pPr>
      <w:hyperlink w:anchor="_Toc15941" w:history="1">
        <w:r>
          <w:rPr>
            <w:rFonts w:ascii="仿宋" w:eastAsia="仿宋" w:hAnsi="仿宋" w:cs="仿宋" w:hint="eastAsia"/>
            <w:lang w:eastAsia="zh-CN"/>
          </w:rPr>
          <w:t>六、铜项目土建工程</w:t>
        </w:r>
        <w:r>
          <w:tab/>
        </w:r>
        <w:r>
          <w:fldChar w:fldCharType="begin"/>
        </w:r>
        <w:r>
          <w:instrText xml:space="preserve"> PAGEREF _Toc15941 \h </w:instrText>
        </w:r>
        <w:r>
          <w:fldChar w:fldCharType="separate"/>
        </w:r>
        <w:r>
          <w:t>18</w:t>
        </w:r>
        <w:r>
          <w:fldChar w:fldCharType="end"/>
        </w:r>
      </w:hyperlink>
    </w:p>
    <w:p>
      <w:pPr>
        <w:pStyle w:val="TOC2"/>
        <w:tabs>
          <w:tab w:val="right" w:leader="dot" w:pos="8306"/>
        </w:tabs>
      </w:pPr>
      <w:hyperlink w:anchor="_Toc11133" w:history="1">
        <w:r>
          <w:rPr>
            <w:rFonts w:ascii="仿宋" w:eastAsia="仿宋" w:hAnsi="仿宋" w:cs="仿宋" w:hint="eastAsia"/>
            <w:lang w:eastAsia="zh-CN"/>
          </w:rPr>
          <w:t>(一)、建筑工程设计原则</w:t>
        </w:r>
        <w:r>
          <w:tab/>
        </w:r>
        <w:r>
          <w:fldChar w:fldCharType="begin"/>
        </w:r>
        <w:r>
          <w:instrText xml:space="preserve"> PAGEREF _Toc11133 \h </w:instrText>
        </w:r>
        <w:r>
          <w:fldChar w:fldCharType="separate"/>
        </w:r>
        <w:r>
          <w:t>18</w:t>
        </w:r>
        <w:r>
          <w:fldChar w:fldCharType="end"/>
        </w:r>
      </w:hyperlink>
    </w:p>
    <w:p>
      <w:pPr>
        <w:pStyle w:val="TOC2"/>
        <w:tabs>
          <w:tab w:val="right" w:leader="dot" w:pos="8306"/>
        </w:tabs>
      </w:pPr>
      <w:hyperlink w:anchor="_Toc24512" w:history="1">
        <w:r>
          <w:rPr>
            <w:rFonts w:ascii="仿宋" w:eastAsia="仿宋" w:hAnsi="仿宋" w:cs="仿宋" w:hint="eastAsia"/>
            <w:lang w:eastAsia="zh-CN"/>
          </w:rPr>
          <w:t>(二)、土建工程设计年限及安全等级</w:t>
        </w:r>
        <w:r>
          <w:tab/>
        </w:r>
        <w:r>
          <w:fldChar w:fldCharType="begin"/>
        </w:r>
        <w:r>
          <w:instrText xml:space="preserve"> PAGEREF _Toc24512 \h </w:instrText>
        </w:r>
        <w:r>
          <w:fldChar w:fldCharType="separate"/>
        </w:r>
        <w:r>
          <w:t>19</w:t>
        </w:r>
        <w:r>
          <w:fldChar w:fldCharType="end"/>
        </w:r>
      </w:hyperlink>
    </w:p>
    <w:p>
      <w:pPr>
        <w:pStyle w:val="TOC2"/>
        <w:tabs>
          <w:tab w:val="right" w:leader="dot" w:pos="8306"/>
        </w:tabs>
      </w:pPr>
      <w:hyperlink w:anchor="_Toc8483" w:history="1">
        <w:r>
          <w:rPr>
            <w:rFonts w:ascii="仿宋" w:eastAsia="仿宋" w:hAnsi="仿宋" w:cs="仿宋" w:hint="eastAsia"/>
            <w:lang w:eastAsia="zh-CN"/>
          </w:rPr>
          <w:t>(三)、建筑工程设计总体要求</w:t>
        </w:r>
        <w:r>
          <w:tab/>
        </w:r>
        <w:r>
          <w:fldChar w:fldCharType="begin"/>
        </w:r>
        <w:r>
          <w:instrText xml:space="preserve"> PAGEREF _Toc8483 \h </w:instrText>
        </w:r>
        <w:r>
          <w:fldChar w:fldCharType="separate"/>
        </w:r>
        <w:r>
          <w:t>21</w:t>
        </w:r>
        <w:r>
          <w:fldChar w:fldCharType="end"/>
        </w:r>
      </w:hyperlink>
    </w:p>
    <w:p>
      <w:pPr>
        <w:pStyle w:val="TOC2"/>
        <w:tabs>
          <w:tab w:val="right" w:leader="dot" w:pos="8306"/>
        </w:tabs>
      </w:pPr>
      <w:hyperlink w:anchor="_Toc3235" w:history="1">
        <w:r>
          <w:rPr>
            <w:rFonts w:ascii="仿宋" w:eastAsia="仿宋" w:hAnsi="仿宋" w:cs="仿宋" w:hint="eastAsia"/>
            <w:lang w:eastAsia="zh-CN"/>
          </w:rPr>
          <w:t>(四)、土建工程建设指标</w:t>
        </w:r>
        <w:r>
          <w:tab/>
        </w:r>
        <w:r>
          <w:fldChar w:fldCharType="begin"/>
        </w:r>
        <w:r>
          <w:instrText xml:space="preserve"> PAGEREF _Toc3235 \h </w:instrText>
        </w:r>
        <w:r>
          <w:fldChar w:fldCharType="separate"/>
        </w:r>
        <w:r>
          <w:t>21</w:t>
        </w:r>
        <w:r>
          <w:fldChar w:fldCharType="end"/>
        </w:r>
      </w:hyperlink>
    </w:p>
    <w:p>
      <w:pPr>
        <w:pStyle w:val="TOC1"/>
        <w:tabs>
          <w:tab w:val="right" w:leader="dot" w:pos="8306"/>
        </w:tabs>
      </w:pPr>
      <w:hyperlink w:anchor="_Toc7319" w:history="1">
        <w:r>
          <w:rPr>
            <w:rFonts w:ascii="仿宋" w:eastAsia="仿宋" w:hAnsi="仿宋" w:cs="仿宋" w:hint="eastAsia"/>
            <w:lang w:eastAsia="zh-CN"/>
          </w:rPr>
          <w:t>七、铜项目风险管理</w:t>
        </w:r>
        <w:r>
          <w:tab/>
        </w:r>
        <w:r>
          <w:fldChar w:fldCharType="begin"/>
        </w:r>
        <w:r>
          <w:instrText xml:space="preserve"> PAGEREF _Toc7319 \h </w:instrText>
        </w:r>
        <w:r>
          <w:fldChar w:fldCharType="separate"/>
        </w:r>
        <w:r>
          <w:t>21</w:t>
        </w:r>
        <w:r>
          <w:fldChar w:fldCharType="end"/>
        </w:r>
      </w:hyperlink>
    </w:p>
    <w:p>
      <w:pPr>
        <w:pStyle w:val="TOC2"/>
        <w:tabs>
          <w:tab w:val="right" w:leader="dot" w:pos="8306"/>
        </w:tabs>
      </w:pPr>
      <w:hyperlink w:anchor="_Toc4370" w:history="1">
        <w:r>
          <w:rPr>
            <w:rFonts w:ascii="仿宋" w:eastAsia="仿宋" w:hAnsi="仿宋" w:cs="仿宋" w:hint="eastAsia"/>
            <w:lang w:eastAsia="zh-CN"/>
          </w:rPr>
          <w:t>(一)、风险识别与评估</w:t>
        </w:r>
        <w:r>
          <w:tab/>
        </w:r>
        <w:r>
          <w:fldChar w:fldCharType="begin"/>
        </w:r>
        <w:r>
          <w:instrText xml:space="preserve"> PAGEREF _Toc4370 \h </w:instrText>
        </w:r>
        <w:r>
          <w:fldChar w:fldCharType="separate"/>
        </w:r>
        <w:r>
          <w:t>21</w:t>
        </w:r>
        <w:r>
          <w:fldChar w:fldCharType="end"/>
        </w:r>
      </w:hyperlink>
    </w:p>
    <w:p>
      <w:pPr>
        <w:pStyle w:val="TOC2"/>
        <w:tabs>
          <w:tab w:val="right" w:leader="dot" w:pos="8306"/>
        </w:tabs>
      </w:pPr>
      <w:hyperlink w:anchor="_Toc13197" w:history="1">
        <w:r>
          <w:rPr>
            <w:rFonts w:ascii="仿宋" w:eastAsia="仿宋" w:hAnsi="仿宋" w:cs="仿宋" w:hint="eastAsia"/>
            <w:lang w:eastAsia="zh-CN"/>
          </w:rPr>
          <w:t>(二)、风险应对策略</w:t>
        </w:r>
        <w:r>
          <w:tab/>
        </w:r>
        <w:r>
          <w:fldChar w:fldCharType="begin"/>
        </w:r>
        <w:r>
          <w:instrText xml:space="preserve"> PAGEREF _Toc13197 \h </w:instrText>
        </w:r>
        <w:r>
          <w:fldChar w:fldCharType="separate"/>
        </w:r>
        <w:r>
          <w:t>23</w:t>
        </w:r>
        <w:r>
          <w:fldChar w:fldCharType="end"/>
        </w:r>
      </w:hyperlink>
    </w:p>
    <w:p>
      <w:pPr>
        <w:pStyle w:val="TOC2"/>
        <w:tabs>
          <w:tab w:val="right" w:leader="dot" w:pos="8306"/>
        </w:tabs>
      </w:pPr>
      <w:hyperlink w:anchor="_Toc17798" w:history="1">
        <w:r>
          <w:rPr>
            <w:rFonts w:ascii="仿宋" w:eastAsia="仿宋" w:hAnsi="仿宋" w:cs="仿宋" w:hint="eastAsia"/>
            <w:lang w:eastAsia="zh-CN"/>
          </w:rPr>
          <w:t>(三)、风险监控与控制</w:t>
        </w:r>
        <w:r>
          <w:tab/>
        </w:r>
        <w:r>
          <w:fldChar w:fldCharType="begin"/>
        </w:r>
        <w:r>
          <w:instrText xml:space="preserve"> PAGEREF _Toc17798 \h </w:instrText>
        </w:r>
        <w:r>
          <w:fldChar w:fldCharType="separate"/>
        </w:r>
        <w:r>
          <w:t>24</w:t>
        </w:r>
        <w:r>
          <w:fldChar w:fldCharType="end"/>
        </w:r>
      </w:hyperlink>
    </w:p>
    <w:p>
      <w:pPr>
        <w:pStyle w:val="TOC1"/>
        <w:tabs>
          <w:tab w:val="right" w:leader="dot" w:pos="8306"/>
        </w:tabs>
      </w:pPr>
      <w:hyperlink w:anchor="_Toc30669" w:history="1">
        <w:r>
          <w:rPr>
            <w:rFonts w:ascii="仿宋" w:eastAsia="仿宋" w:hAnsi="仿宋" w:cs="仿宋" w:hint="eastAsia"/>
            <w:lang w:eastAsia="zh-CN"/>
          </w:rPr>
          <w:t>八、铜项目环境影响分析</w:t>
        </w:r>
        <w:r>
          <w:tab/>
        </w:r>
        <w:r>
          <w:fldChar w:fldCharType="begin"/>
        </w:r>
        <w:r>
          <w:instrText xml:space="preserve"> PAGEREF _Toc30669 \h </w:instrText>
        </w:r>
        <w:r>
          <w:fldChar w:fldCharType="separate"/>
        </w:r>
        <w:r>
          <w:t>25</w:t>
        </w:r>
        <w:r>
          <w:fldChar w:fldCharType="end"/>
        </w:r>
      </w:hyperlink>
    </w:p>
    <w:p>
      <w:pPr>
        <w:pStyle w:val="TOC2"/>
        <w:tabs>
          <w:tab w:val="right" w:leader="dot" w:pos="8306"/>
        </w:tabs>
      </w:pPr>
      <w:hyperlink w:anchor="_Toc27413" w:history="1">
        <w:r>
          <w:rPr>
            <w:rFonts w:ascii="仿宋" w:eastAsia="仿宋" w:hAnsi="仿宋" w:cs="仿宋" w:hint="eastAsia"/>
            <w:lang w:eastAsia="zh-CN"/>
          </w:rPr>
          <w:t>(一)、建设区域环境质量现状</w:t>
        </w:r>
        <w:r>
          <w:tab/>
        </w:r>
        <w:r>
          <w:fldChar w:fldCharType="begin"/>
        </w:r>
        <w:r>
          <w:instrText xml:space="preserve"> PAGEREF _Toc27413 \h </w:instrText>
        </w:r>
        <w:r>
          <w:fldChar w:fldCharType="separate"/>
        </w:r>
        <w:r>
          <w:t>25</w:t>
        </w:r>
        <w:r>
          <w:fldChar w:fldCharType="end"/>
        </w:r>
      </w:hyperlink>
    </w:p>
    <w:p>
      <w:pPr>
        <w:pStyle w:val="TOC2"/>
        <w:tabs>
          <w:tab w:val="right" w:leader="dot" w:pos="8306"/>
        </w:tabs>
      </w:pPr>
      <w:hyperlink w:anchor="_Toc27349" w:history="1">
        <w:r>
          <w:rPr>
            <w:rFonts w:ascii="仿宋" w:eastAsia="仿宋" w:hAnsi="仿宋" w:cs="仿宋" w:hint="eastAsia"/>
            <w:lang w:eastAsia="zh-CN"/>
          </w:rPr>
          <w:t>(二)、建设期环境保护</w:t>
        </w:r>
        <w:r>
          <w:tab/>
        </w:r>
        <w:r>
          <w:fldChar w:fldCharType="begin"/>
        </w:r>
        <w:r>
          <w:instrText xml:space="preserve"> PAGEREF _Toc27349 \h </w:instrText>
        </w:r>
        <w:r>
          <w:fldChar w:fldCharType="separate"/>
        </w:r>
        <w:r>
          <w:t>27</w:t>
        </w:r>
        <w:r>
          <w:fldChar w:fldCharType="end"/>
        </w:r>
      </w:hyperlink>
    </w:p>
    <w:p>
      <w:pPr>
        <w:pStyle w:val="TOC2"/>
        <w:tabs>
          <w:tab w:val="right" w:leader="dot" w:pos="8306"/>
        </w:tabs>
      </w:pPr>
      <w:hyperlink w:anchor="_Toc14076" w:history="1">
        <w:r>
          <w:rPr>
            <w:rFonts w:ascii="仿宋" w:eastAsia="仿宋" w:hAnsi="仿宋" w:cs="仿宋" w:hint="eastAsia"/>
            <w:lang w:eastAsia="zh-CN"/>
          </w:rPr>
          <w:t>(三)、运营期环境保护</w:t>
        </w:r>
        <w:r>
          <w:tab/>
        </w:r>
        <w:r>
          <w:fldChar w:fldCharType="begin"/>
        </w:r>
        <w:r>
          <w:instrText xml:space="preserve"> PAGEREF _Toc14076 \h </w:instrText>
        </w:r>
        <w:r>
          <w:fldChar w:fldCharType="separate"/>
        </w:r>
        <w:r>
          <w:t>28</w:t>
        </w:r>
        <w:r>
          <w:fldChar w:fldCharType="end"/>
        </w:r>
      </w:hyperlink>
    </w:p>
    <w:p>
      <w:pPr>
        <w:pStyle w:val="TOC2"/>
        <w:tabs>
          <w:tab w:val="right" w:leader="dot" w:pos="8306"/>
        </w:tabs>
      </w:pPr>
      <w:hyperlink w:anchor="_Toc10178" w:history="1">
        <w:r>
          <w:rPr>
            <w:rFonts w:ascii="仿宋" w:eastAsia="仿宋" w:hAnsi="仿宋" w:cs="仿宋" w:hint="eastAsia"/>
            <w:lang w:eastAsia="zh-CN"/>
          </w:rPr>
          <w:t>(四)、铜项目建设对区域经济的影响</w:t>
        </w:r>
        <w:r>
          <w:tab/>
        </w:r>
        <w:r>
          <w:fldChar w:fldCharType="begin"/>
        </w:r>
        <w:r>
          <w:instrText xml:space="preserve"> PAGEREF _Toc10178 \h </w:instrText>
        </w:r>
        <w:r>
          <w:fldChar w:fldCharType="separate"/>
        </w:r>
        <w:r>
          <w:t>29</w:t>
        </w:r>
        <w:r>
          <w:fldChar w:fldCharType="end"/>
        </w:r>
      </w:hyperlink>
    </w:p>
    <w:p>
      <w:pPr>
        <w:pStyle w:val="TOC2"/>
        <w:tabs>
          <w:tab w:val="right" w:leader="dot" w:pos="8306"/>
        </w:tabs>
      </w:pPr>
      <w:hyperlink w:anchor="_Toc28528" w:history="1">
        <w:r>
          <w:rPr>
            <w:rFonts w:ascii="仿宋" w:eastAsia="仿宋" w:hAnsi="仿宋" w:cs="仿宋" w:hint="eastAsia"/>
            <w:lang w:eastAsia="zh-CN"/>
          </w:rPr>
          <w:t>(五)、废弃物处理</w:t>
        </w:r>
        <w:r>
          <w:tab/>
        </w:r>
        <w:r>
          <w:fldChar w:fldCharType="begin"/>
        </w:r>
        <w:r>
          <w:instrText xml:space="preserve"> PAGEREF _Toc28528 \h </w:instrText>
        </w:r>
        <w:r>
          <w:fldChar w:fldCharType="separate"/>
        </w:r>
        <w:r>
          <w:t>31</w:t>
        </w:r>
        <w:r>
          <w:fldChar w:fldCharType="end"/>
        </w:r>
      </w:hyperlink>
    </w:p>
    <w:p>
      <w:pPr>
        <w:pStyle w:val="TOC2"/>
        <w:tabs>
          <w:tab w:val="right" w:leader="dot" w:pos="8306"/>
        </w:tabs>
      </w:pPr>
      <w:hyperlink w:anchor="_Toc15703" w:history="1">
        <w:r>
          <w:rPr>
            <w:rFonts w:ascii="仿宋" w:eastAsia="仿宋" w:hAnsi="仿宋" w:cs="仿宋" w:hint="eastAsia"/>
            <w:lang w:eastAsia="zh-CN"/>
          </w:rPr>
          <w:t>(六)、特殊环境影响分析</w:t>
        </w:r>
        <w:r>
          <w:tab/>
        </w:r>
        <w:r>
          <w:fldChar w:fldCharType="begin"/>
        </w:r>
        <w:r>
          <w:instrText xml:space="preserve"> PAGEREF _Toc15703 \h </w:instrText>
        </w:r>
        <w:r>
          <w:fldChar w:fldCharType="separate"/>
        </w:r>
        <w:r>
          <w:t>32</w:t>
        </w:r>
        <w:r>
          <w:fldChar w:fldCharType="end"/>
        </w:r>
      </w:hyperlink>
    </w:p>
    <w:p>
      <w:pPr>
        <w:pStyle w:val="TOC2"/>
        <w:tabs>
          <w:tab w:val="right" w:leader="dot" w:pos="8306"/>
        </w:tabs>
      </w:pPr>
      <w:hyperlink w:anchor="_Toc19456" w:history="1">
        <w:r>
          <w:rPr>
            <w:rFonts w:ascii="仿宋" w:eastAsia="仿宋" w:hAnsi="仿宋" w:cs="仿宋" w:hint="eastAsia"/>
            <w:lang w:eastAsia="zh-CN"/>
          </w:rPr>
          <w:t>(七)、清洁生产</w:t>
        </w:r>
        <w:r>
          <w:tab/>
        </w:r>
        <w:r>
          <w:fldChar w:fldCharType="begin"/>
        </w:r>
        <w:r>
          <w:instrText xml:space="preserve"> PAGEREF _Toc19456 \h </w:instrText>
        </w:r>
        <w:r>
          <w:fldChar w:fldCharType="separate"/>
        </w:r>
        <w:r>
          <w:t>33</w:t>
        </w:r>
        <w:r>
          <w:fldChar w:fldCharType="end"/>
        </w:r>
      </w:hyperlink>
    </w:p>
    <w:p>
      <w:pPr>
        <w:pStyle w:val="TOC2"/>
        <w:tabs>
          <w:tab w:val="right" w:leader="dot" w:pos="8306"/>
        </w:tabs>
      </w:pPr>
      <w:hyperlink w:anchor="_Toc16725" w:history="1">
        <w:r>
          <w:rPr>
            <w:rFonts w:ascii="仿宋" w:eastAsia="仿宋" w:hAnsi="仿宋" w:cs="仿宋" w:hint="eastAsia"/>
            <w:lang w:eastAsia="zh-CN"/>
          </w:rPr>
          <w:t>(八)、环境保护综合评价</w:t>
        </w:r>
        <w:r>
          <w:tab/>
        </w:r>
        <w:r>
          <w:fldChar w:fldCharType="begin"/>
        </w:r>
        <w:r>
          <w:instrText xml:space="preserve"> PAGEREF _Toc16725 \h </w:instrText>
        </w:r>
        <w:r>
          <w:fldChar w:fldCharType="separate"/>
        </w:r>
        <w:r>
          <w:t>34</w:t>
        </w:r>
        <w:r>
          <w:fldChar w:fldCharType="end"/>
        </w:r>
      </w:hyperlink>
    </w:p>
    <w:p>
      <w:pPr>
        <w:pStyle w:val="TOC1"/>
        <w:tabs>
          <w:tab w:val="right" w:leader="dot" w:pos="8306"/>
        </w:tabs>
      </w:pPr>
      <w:hyperlink w:anchor="_Toc7703" w:history="1">
        <w:r>
          <w:rPr>
            <w:rFonts w:ascii="仿宋" w:eastAsia="仿宋" w:hAnsi="仿宋" w:cs="仿宋" w:hint="eastAsia"/>
            <w:lang w:eastAsia="zh-CN"/>
          </w:rPr>
          <w:t>九、铜项目财务管理</w:t>
        </w:r>
        <w:r>
          <w:tab/>
        </w:r>
        <w:r>
          <w:fldChar w:fldCharType="begin"/>
        </w:r>
        <w:r>
          <w:instrText xml:space="preserve"> PAGEREF _Toc7703 \h </w:instrText>
        </w:r>
        <w:r>
          <w:fldChar w:fldCharType="separate"/>
        </w:r>
        <w:r>
          <w:t>36</w:t>
        </w:r>
        <w:r>
          <w:fldChar w:fldCharType="end"/>
        </w:r>
      </w:hyperlink>
    </w:p>
    <w:p>
      <w:pPr>
        <w:pStyle w:val="TOC2"/>
        <w:tabs>
          <w:tab w:val="right" w:leader="dot" w:pos="8306"/>
        </w:tabs>
      </w:pPr>
      <w:hyperlink w:anchor="_Toc12165" w:history="1">
        <w:r>
          <w:rPr>
            <w:rFonts w:ascii="仿宋" w:eastAsia="仿宋" w:hAnsi="仿宋" w:cs="仿宋" w:hint="eastAsia"/>
            <w:lang w:eastAsia="zh-CN"/>
          </w:rPr>
          <w:t>(一)、资金需求大</w:t>
        </w:r>
        <w:r>
          <w:tab/>
        </w:r>
        <w:r>
          <w:fldChar w:fldCharType="begin"/>
        </w:r>
        <w:r>
          <w:instrText xml:space="preserve"> PAGEREF _Toc12165 \h </w:instrText>
        </w:r>
        <w:r>
          <w:fldChar w:fldCharType="separate"/>
        </w:r>
        <w:r>
          <w:t>36</w:t>
        </w:r>
        <w:r>
          <w:fldChar w:fldCharType="end"/>
        </w:r>
      </w:hyperlink>
    </w:p>
    <w:p>
      <w:pPr>
        <w:pStyle w:val="TOC2"/>
        <w:tabs>
          <w:tab w:val="right" w:leader="dot" w:pos="8306"/>
        </w:tabs>
      </w:pPr>
      <w:hyperlink w:anchor="_Toc10831" w:history="1">
        <w:r>
          <w:rPr>
            <w:rFonts w:ascii="仿宋" w:eastAsia="仿宋" w:hAnsi="仿宋" w:cs="仿宋" w:hint="eastAsia"/>
            <w:lang w:eastAsia="zh-CN"/>
          </w:rPr>
          <w:t>(二)、研发周期长</w:t>
        </w:r>
        <w:r>
          <w:tab/>
        </w:r>
        <w:r>
          <w:fldChar w:fldCharType="begin"/>
        </w:r>
        <w:r>
          <w:instrText xml:space="preserve"> PAGEREF _Toc10831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267" w:history="1">
        <w:r>
          <w:rPr>
            <w:rFonts w:ascii="仿宋" w:eastAsia="仿宋" w:hAnsi="仿宋" w:cs="仿宋" w:hint="eastAsia"/>
            <w:lang w:eastAsia="zh-CN"/>
          </w:rPr>
          <w:t>(三)、市场风险大</w:t>
        </w:r>
        <w:r>
          <w:tab/>
        </w:r>
        <w:r>
          <w:fldChar w:fldCharType="begin"/>
        </w:r>
        <w:r>
          <w:instrText xml:space="preserve"> PAGEREF _Toc31267 \h </w:instrText>
        </w:r>
        <w:r>
          <w:fldChar w:fldCharType="separate"/>
        </w:r>
        <w:r>
          <w:t>38</w:t>
        </w:r>
        <w:r>
          <w:fldChar w:fldCharType="end"/>
        </w:r>
      </w:hyperlink>
    </w:p>
    <w:p>
      <w:pPr>
        <w:pStyle w:val="TOC2"/>
        <w:tabs>
          <w:tab w:val="right" w:leader="dot" w:pos="8306"/>
        </w:tabs>
      </w:pPr>
      <w:hyperlink w:anchor="_Toc8641" w:history="1">
        <w:r>
          <w:rPr>
            <w:rFonts w:ascii="仿宋" w:eastAsia="仿宋" w:hAnsi="仿宋" w:cs="仿宋" w:hint="eastAsia"/>
            <w:lang w:eastAsia="zh-CN"/>
          </w:rPr>
          <w:t>(四)、利润率高</w:t>
        </w:r>
        <w:r>
          <w:tab/>
        </w:r>
        <w:r>
          <w:fldChar w:fldCharType="begin"/>
        </w:r>
        <w:r>
          <w:instrText xml:space="preserve"> PAGEREF _Toc8641 \h </w:instrText>
        </w:r>
        <w:r>
          <w:fldChar w:fldCharType="separate"/>
        </w:r>
        <w:r>
          <w:t>40</w:t>
        </w:r>
        <w:r>
          <w:fldChar w:fldCharType="end"/>
        </w:r>
      </w:hyperlink>
    </w:p>
    <w:p>
      <w:pPr>
        <w:pStyle w:val="TOC1"/>
        <w:tabs>
          <w:tab w:val="right" w:leader="dot" w:pos="8306"/>
        </w:tabs>
      </w:pPr>
      <w:hyperlink w:anchor="_Toc7817" w:history="1">
        <w:r>
          <w:rPr>
            <w:rFonts w:ascii="仿宋" w:eastAsia="仿宋" w:hAnsi="仿宋" w:cs="仿宋" w:hint="eastAsia"/>
            <w:lang w:eastAsia="zh-CN"/>
          </w:rPr>
          <w:t>十、铜项目经营效益</w:t>
        </w:r>
        <w:r>
          <w:tab/>
        </w:r>
        <w:r>
          <w:fldChar w:fldCharType="begin"/>
        </w:r>
        <w:r>
          <w:instrText xml:space="preserve"> PAGEREF _Toc7817 \h </w:instrText>
        </w:r>
        <w:r>
          <w:fldChar w:fldCharType="separate"/>
        </w:r>
        <w:r>
          <w:t>42</w:t>
        </w:r>
        <w:r>
          <w:fldChar w:fldCharType="end"/>
        </w:r>
      </w:hyperlink>
    </w:p>
    <w:p>
      <w:pPr>
        <w:pStyle w:val="TOC2"/>
        <w:tabs>
          <w:tab w:val="right" w:leader="dot" w:pos="8306"/>
        </w:tabs>
      </w:pPr>
      <w:hyperlink w:anchor="_Toc25207" w:history="1">
        <w:r>
          <w:rPr>
            <w:rFonts w:ascii="仿宋" w:eastAsia="仿宋" w:hAnsi="仿宋" w:cs="仿宋" w:hint="eastAsia"/>
            <w:lang w:eastAsia="zh-CN"/>
          </w:rPr>
          <w:t>(一)、经济评价财务测算</w:t>
        </w:r>
        <w:r>
          <w:tab/>
        </w:r>
        <w:r>
          <w:fldChar w:fldCharType="begin"/>
        </w:r>
        <w:r>
          <w:instrText xml:space="preserve"> PAGEREF _Toc25207 \h </w:instrText>
        </w:r>
        <w:r>
          <w:fldChar w:fldCharType="separate"/>
        </w:r>
        <w:r>
          <w:t>42</w:t>
        </w:r>
        <w:r>
          <w:fldChar w:fldCharType="end"/>
        </w:r>
      </w:hyperlink>
    </w:p>
    <w:p>
      <w:pPr>
        <w:pStyle w:val="TOC2"/>
        <w:tabs>
          <w:tab w:val="right" w:leader="dot" w:pos="8306"/>
        </w:tabs>
      </w:pPr>
      <w:hyperlink w:anchor="_Toc26700" w:history="1">
        <w:r>
          <w:rPr>
            <w:rFonts w:ascii="仿宋" w:eastAsia="仿宋" w:hAnsi="仿宋" w:cs="仿宋" w:hint="eastAsia"/>
            <w:lang w:eastAsia="zh-CN"/>
          </w:rPr>
          <w:t>(二)、铜项目盈利能力分析</w:t>
        </w:r>
        <w:r>
          <w:tab/>
        </w:r>
        <w:r>
          <w:fldChar w:fldCharType="begin"/>
        </w:r>
        <w:r>
          <w:instrText xml:space="preserve"> PAGEREF _Toc26700 \h </w:instrText>
        </w:r>
        <w:r>
          <w:fldChar w:fldCharType="separate"/>
        </w:r>
        <w:r>
          <w:t>44</w:t>
        </w:r>
        <w:r>
          <w:fldChar w:fldCharType="end"/>
        </w:r>
      </w:hyperlink>
    </w:p>
    <w:p>
      <w:pPr>
        <w:pStyle w:val="TOC1"/>
        <w:tabs>
          <w:tab w:val="right" w:leader="dot" w:pos="8306"/>
        </w:tabs>
      </w:pPr>
      <w:hyperlink w:anchor="_Toc8349" w:history="1">
        <w:r>
          <w:rPr>
            <w:rFonts w:ascii="仿宋" w:eastAsia="仿宋" w:hAnsi="仿宋" w:cs="仿宋" w:hint="eastAsia"/>
            <w:lang w:eastAsia="zh-CN"/>
          </w:rPr>
          <w:t>十一、铜项目创新与研发</w:t>
        </w:r>
        <w:r>
          <w:tab/>
        </w:r>
        <w:r>
          <w:fldChar w:fldCharType="begin"/>
        </w:r>
        <w:r>
          <w:instrText xml:space="preserve"> PAGEREF _Toc8349 \h </w:instrText>
        </w:r>
        <w:r>
          <w:fldChar w:fldCharType="separate"/>
        </w:r>
        <w:r>
          <w:t>44</w:t>
        </w:r>
        <w:r>
          <w:fldChar w:fldCharType="end"/>
        </w:r>
      </w:hyperlink>
    </w:p>
    <w:p>
      <w:pPr>
        <w:pStyle w:val="TOC2"/>
        <w:tabs>
          <w:tab w:val="right" w:leader="dot" w:pos="8306"/>
        </w:tabs>
      </w:pPr>
      <w:hyperlink w:anchor="_Toc7724" w:history="1">
        <w:r>
          <w:rPr>
            <w:rFonts w:ascii="仿宋" w:eastAsia="仿宋" w:hAnsi="仿宋" w:cs="仿宋" w:hint="eastAsia"/>
            <w:lang w:eastAsia="zh-CN"/>
          </w:rPr>
          <w:t>(一)、创新策略与方向</w:t>
        </w:r>
        <w:r>
          <w:tab/>
        </w:r>
        <w:r>
          <w:fldChar w:fldCharType="begin"/>
        </w:r>
        <w:r>
          <w:instrText xml:space="preserve"> PAGEREF _Toc7724 \h </w:instrText>
        </w:r>
        <w:r>
          <w:fldChar w:fldCharType="separate"/>
        </w:r>
        <w:r>
          <w:t>44</w:t>
        </w:r>
        <w:r>
          <w:fldChar w:fldCharType="end"/>
        </w:r>
      </w:hyperlink>
    </w:p>
    <w:p>
      <w:pPr>
        <w:pStyle w:val="TOC2"/>
        <w:tabs>
          <w:tab w:val="right" w:leader="dot" w:pos="8306"/>
        </w:tabs>
      </w:pPr>
      <w:hyperlink w:anchor="_Toc26161" w:history="1">
        <w:r>
          <w:rPr>
            <w:rFonts w:ascii="仿宋" w:eastAsia="仿宋" w:hAnsi="仿宋" w:cs="仿宋" w:hint="eastAsia"/>
            <w:lang w:eastAsia="zh-CN"/>
          </w:rPr>
          <w:t>(二)、研发规划与投入</w:t>
        </w:r>
        <w:r>
          <w:tab/>
        </w:r>
        <w:r>
          <w:fldChar w:fldCharType="begin"/>
        </w:r>
        <w:r>
          <w:instrText xml:space="preserve"> PAGEREF _Toc26161 \h </w:instrText>
        </w:r>
        <w:r>
          <w:fldChar w:fldCharType="separate"/>
        </w:r>
        <w:r>
          <w:t>46</w:t>
        </w:r>
        <w:r>
          <w:fldChar w:fldCharType="end"/>
        </w:r>
      </w:hyperlink>
    </w:p>
    <w:p>
      <w:pPr>
        <w:pStyle w:val="TOC1"/>
        <w:tabs>
          <w:tab w:val="right" w:leader="dot" w:pos="8306"/>
        </w:tabs>
      </w:pPr>
      <w:hyperlink w:anchor="_Toc28539" w:history="1">
        <w:r>
          <w:rPr>
            <w:rFonts w:ascii="仿宋" w:eastAsia="仿宋" w:hAnsi="仿宋" w:cs="仿宋" w:hint="eastAsia"/>
            <w:lang w:eastAsia="zh-CN"/>
          </w:rPr>
          <w:t>十二、铜项目投资规划</w:t>
        </w:r>
        <w:r>
          <w:tab/>
        </w:r>
        <w:r>
          <w:fldChar w:fldCharType="begin"/>
        </w:r>
        <w:r>
          <w:instrText xml:space="preserve"> PAGEREF _Toc28539 \h </w:instrText>
        </w:r>
        <w:r>
          <w:fldChar w:fldCharType="separate"/>
        </w:r>
        <w:r>
          <w:t>47</w:t>
        </w:r>
        <w:r>
          <w:fldChar w:fldCharType="end"/>
        </w:r>
      </w:hyperlink>
    </w:p>
    <w:p>
      <w:pPr>
        <w:pStyle w:val="TOC2"/>
        <w:tabs>
          <w:tab w:val="right" w:leader="dot" w:pos="8306"/>
        </w:tabs>
      </w:pPr>
      <w:hyperlink w:anchor="_Toc1344" w:history="1">
        <w:r>
          <w:rPr>
            <w:rFonts w:ascii="仿宋" w:eastAsia="仿宋" w:hAnsi="仿宋" w:cs="仿宋" w:hint="eastAsia"/>
            <w:lang w:eastAsia="zh-CN"/>
          </w:rPr>
          <w:t>(一)、铜项目总投资估算</w:t>
        </w:r>
        <w:r>
          <w:tab/>
        </w:r>
        <w:r>
          <w:fldChar w:fldCharType="begin"/>
        </w:r>
        <w:r>
          <w:instrText xml:space="preserve"> PAGEREF _Toc1344 \h </w:instrText>
        </w:r>
        <w:r>
          <w:fldChar w:fldCharType="separate"/>
        </w:r>
        <w:r>
          <w:t>47</w:t>
        </w:r>
        <w:r>
          <w:fldChar w:fldCharType="end"/>
        </w:r>
      </w:hyperlink>
    </w:p>
    <w:p>
      <w:pPr>
        <w:pStyle w:val="TOC2"/>
        <w:tabs>
          <w:tab w:val="right" w:leader="dot" w:pos="8306"/>
        </w:tabs>
      </w:pPr>
      <w:hyperlink w:anchor="_Toc28150" w:history="1">
        <w:r>
          <w:rPr>
            <w:rFonts w:ascii="仿宋" w:eastAsia="仿宋" w:hAnsi="仿宋" w:cs="仿宋" w:hint="eastAsia"/>
            <w:lang w:eastAsia="zh-CN"/>
          </w:rPr>
          <w:t>(二)、资金筹措</w:t>
        </w:r>
        <w:r>
          <w:tab/>
        </w:r>
        <w:r>
          <w:fldChar w:fldCharType="begin"/>
        </w:r>
        <w:r>
          <w:instrText xml:space="preserve"> PAGEREF _Toc28150 \h </w:instrText>
        </w:r>
        <w:r>
          <w:fldChar w:fldCharType="separate"/>
        </w:r>
        <w:r>
          <w:t>48</w:t>
        </w:r>
        <w:r>
          <w:fldChar w:fldCharType="end"/>
        </w:r>
      </w:hyperlink>
    </w:p>
    <w:p>
      <w:pPr>
        <w:pStyle w:val="TOC1"/>
        <w:tabs>
          <w:tab w:val="right" w:leader="dot" w:pos="8306"/>
        </w:tabs>
      </w:pPr>
      <w:hyperlink w:anchor="_Toc14576" w:history="1">
        <w:r>
          <w:rPr>
            <w:rFonts w:ascii="仿宋" w:eastAsia="仿宋" w:hAnsi="仿宋" w:cs="仿宋" w:hint="eastAsia"/>
            <w:lang w:eastAsia="zh-CN"/>
          </w:rPr>
          <w:t>十三、铜项目变更管理</w:t>
        </w:r>
        <w:r>
          <w:tab/>
        </w:r>
        <w:r>
          <w:fldChar w:fldCharType="begin"/>
        </w:r>
        <w:r>
          <w:instrText xml:space="preserve"> PAGEREF _Toc14576 \h </w:instrText>
        </w:r>
        <w:r>
          <w:fldChar w:fldCharType="separate"/>
        </w:r>
        <w:r>
          <w:t>49</w:t>
        </w:r>
        <w:r>
          <w:fldChar w:fldCharType="end"/>
        </w:r>
      </w:hyperlink>
    </w:p>
    <w:p>
      <w:pPr>
        <w:pStyle w:val="TOC2"/>
        <w:tabs>
          <w:tab w:val="right" w:leader="dot" w:pos="8306"/>
        </w:tabs>
      </w:pPr>
      <w:hyperlink w:anchor="_Toc32544" w:history="1">
        <w:r>
          <w:rPr>
            <w:rFonts w:ascii="仿宋" w:eastAsia="仿宋" w:hAnsi="仿宋" w:cs="仿宋" w:hint="eastAsia"/>
            <w:lang w:eastAsia="zh-CN"/>
          </w:rPr>
          <w:t>(一)、变更申请与评估</w:t>
        </w:r>
        <w:r>
          <w:tab/>
        </w:r>
        <w:r>
          <w:fldChar w:fldCharType="begin"/>
        </w:r>
        <w:r>
          <w:instrText xml:space="preserve"> PAGEREF _Toc32544 \h </w:instrText>
        </w:r>
        <w:r>
          <w:fldChar w:fldCharType="separate"/>
        </w:r>
        <w:r>
          <w:t>49</w:t>
        </w:r>
        <w:r>
          <w:fldChar w:fldCharType="end"/>
        </w:r>
      </w:hyperlink>
    </w:p>
    <w:p>
      <w:pPr>
        <w:pStyle w:val="TOC2"/>
        <w:tabs>
          <w:tab w:val="right" w:leader="dot" w:pos="8306"/>
        </w:tabs>
      </w:pPr>
      <w:hyperlink w:anchor="_Toc21474" w:history="1">
        <w:r>
          <w:rPr>
            <w:rFonts w:ascii="仿宋" w:eastAsia="仿宋" w:hAnsi="仿宋" w:cs="仿宋" w:hint="eastAsia"/>
            <w:lang w:eastAsia="zh-CN"/>
          </w:rPr>
          <w:t>(二)、变更实施与控制</w:t>
        </w:r>
        <w:r>
          <w:tab/>
        </w:r>
        <w:r>
          <w:fldChar w:fldCharType="begin"/>
        </w:r>
        <w:r>
          <w:instrText xml:space="preserve"> PAGEREF _Toc21474 \h </w:instrText>
        </w:r>
        <w:r>
          <w:fldChar w:fldCharType="separate"/>
        </w:r>
        <w:r>
          <w:t>50</w:t>
        </w:r>
        <w:r>
          <w:fldChar w:fldCharType="end"/>
        </w:r>
      </w:hyperlink>
    </w:p>
    <w:p>
      <w:pPr>
        <w:pStyle w:val="TOC1"/>
        <w:tabs>
          <w:tab w:val="right" w:leader="dot" w:pos="8306"/>
        </w:tabs>
      </w:pPr>
      <w:hyperlink w:anchor="_Toc18838" w:history="1">
        <w:r>
          <w:rPr>
            <w:rFonts w:ascii="仿宋" w:eastAsia="仿宋" w:hAnsi="仿宋" w:cs="仿宋" w:hint="eastAsia"/>
            <w:lang w:eastAsia="zh-CN"/>
          </w:rPr>
          <w:t>十四、质量管理体系</w:t>
        </w:r>
        <w:r>
          <w:tab/>
        </w:r>
        <w:r>
          <w:fldChar w:fldCharType="begin"/>
        </w:r>
        <w:r>
          <w:instrText xml:space="preserve"> PAGEREF _Toc18838 \h </w:instrText>
        </w:r>
        <w:r>
          <w:fldChar w:fldCharType="separate"/>
        </w:r>
        <w:r>
          <w:t>50</w:t>
        </w:r>
        <w:r>
          <w:fldChar w:fldCharType="end"/>
        </w:r>
      </w:hyperlink>
    </w:p>
    <w:p>
      <w:pPr>
        <w:pStyle w:val="TOC2"/>
        <w:tabs>
          <w:tab w:val="right" w:leader="dot" w:pos="8306"/>
        </w:tabs>
      </w:pPr>
      <w:hyperlink w:anchor="_Toc3770" w:history="1">
        <w:r>
          <w:rPr>
            <w:rFonts w:ascii="仿宋" w:eastAsia="仿宋" w:hAnsi="仿宋" w:cs="仿宋" w:hint="eastAsia"/>
            <w:lang w:eastAsia="zh-CN"/>
          </w:rPr>
          <w:t>(一)、质量目标与方针</w:t>
        </w:r>
        <w:r>
          <w:tab/>
        </w:r>
        <w:r>
          <w:fldChar w:fldCharType="begin"/>
        </w:r>
        <w:r>
          <w:instrText xml:space="preserve"> PAGEREF _Toc3770 \h </w:instrText>
        </w:r>
        <w:r>
          <w:fldChar w:fldCharType="separate"/>
        </w:r>
        <w:r>
          <w:t>50</w:t>
        </w:r>
        <w:r>
          <w:fldChar w:fldCharType="end"/>
        </w:r>
      </w:hyperlink>
    </w:p>
    <w:p>
      <w:pPr>
        <w:pStyle w:val="TOC2"/>
        <w:tabs>
          <w:tab w:val="right" w:leader="dot" w:pos="8306"/>
        </w:tabs>
      </w:pPr>
      <w:hyperlink w:anchor="_Toc1536" w:history="1">
        <w:r>
          <w:rPr>
            <w:rFonts w:ascii="仿宋" w:eastAsia="仿宋" w:hAnsi="仿宋" w:cs="仿宋" w:hint="eastAsia"/>
            <w:lang w:eastAsia="zh-CN"/>
          </w:rPr>
          <w:t>(二)、质量管理责任</w:t>
        </w:r>
        <w:r>
          <w:tab/>
        </w:r>
        <w:r>
          <w:fldChar w:fldCharType="begin"/>
        </w:r>
        <w:r>
          <w:instrText xml:space="preserve"> PAGEREF _Toc1536 \h </w:instrText>
        </w:r>
        <w:r>
          <w:fldChar w:fldCharType="separate"/>
        </w:r>
        <w:r>
          <w:t>51</w:t>
        </w:r>
        <w:r>
          <w:fldChar w:fldCharType="end"/>
        </w:r>
      </w:hyperlink>
    </w:p>
    <w:p>
      <w:pPr>
        <w:pStyle w:val="TOC2"/>
        <w:tabs>
          <w:tab w:val="right" w:leader="dot" w:pos="8306"/>
        </w:tabs>
      </w:pPr>
      <w:hyperlink w:anchor="_Toc24523" w:history="1">
        <w:r>
          <w:rPr>
            <w:rFonts w:ascii="仿宋" w:eastAsia="仿宋" w:hAnsi="仿宋" w:cs="仿宋" w:hint="eastAsia"/>
            <w:lang w:eastAsia="zh-CN"/>
          </w:rPr>
          <w:t>(三)、质量管理体系文件</w:t>
        </w:r>
        <w:r>
          <w:tab/>
        </w:r>
        <w:r>
          <w:fldChar w:fldCharType="begin"/>
        </w:r>
        <w:r>
          <w:instrText xml:space="preserve"> PAGEREF _Toc24523 \h </w:instrText>
        </w:r>
        <w:r>
          <w:fldChar w:fldCharType="separate"/>
        </w:r>
        <w:r>
          <w:t>53</w:t>
        </w:r>
        <w:r>
          <w:fldChar w:fldCharType="end"/>
        </w:r>
      </w:hyperlink>
    </w:p>
    <w:p>
      <w:pPr>
        <w:pStyle w:val="TOC2"/>
        <w:tabs>
          <w:tab w:val="right" w:leader="dot" w:pos="8306"/>
        </w:tabs>
      </w:pPr>
      <w:hyperlink w:anchor="_Toc6277" w:history="1">
        <w:r>
          <w:rPr>
            <w:rFonts w:ascii="仿宋" w:eastAsia="仿宋" w:hAnsi="仿宋" w:cs="仿宋" w:hint="eastAsia"/>
            <w:lang w:eastAsia="zh-CN"/>
          </w:rPr>
          <w:t>(四)、质量培训与教育</w:t>
        </w:r>
        <w:r>
          <w:tab/>
        </w:r>
        <w:r>
          <w:fldChar w:fldCharType="begin"/>
        </w:r>
        <w:r>
          <w:instrText xml:space="preserve"> PAGEREF _Toc6277 \h </w:instrText>
        </w:r>
        <w:r>
          <w:fldChar w:fldCharType="separate"/>
        </w:r>
        <w:r>
          <w:t>55</w:t>
        </w:r>
        <w:r>
          <w:fldChar w:fldCharType="end"/>
        </w:r>
      </w:hyperlink>
    </w:p>
    <w:p>
      <w:pPr>
        <w:pStyle w:val="TOC2"/>
        <w:tabs>
          <w:tab w:val="right" w:leader="dot" w:pos="8306"/>
        </w:tabs>
      </w:pPr>
      <w:hyperlink w:anchor="_Toc19767" w:history="1">
        <w:r>
          <w:rPr>
            <w:rFonts w:ascii="仿宋" w:eastAsia="仿宋" w:hAnsi="仿宋" w:cs="仿宋" w:hint="eastAsia"/>
            <w:lang w:eastAsia="zh-CN"/>
          </w:rPr>
          <w:t>(五)、质量审核与评价</w:t>
        </w:r>
        <w:r>
          <w:tab/>
        </w:r>
        <w:r>
          <w:fldChar w:fldCharType="begin"/>
        </w:r>
        <w:r>
          <w:instrText xml:space="preserve"> PAGEREF _Toc19767 \h </w:instrText>
        </w:r>
        <w:r>
          <w:fldChar w:fldCharType="separate"/>
        </w:r>
        <w:r>
          <w:t>56</w:t>
        </w:r>
        <w:r>
          <w:fldChar w:fldCharType="end"/>
        </w:r>
      </w:hyperlink>
    </w:p>
    <w:p>
      <w:pPr>
        <w:pStyle w:val="TOC2"/>
        <w:tabs>
          <w:tab w:val="right" w:leader="dot" w:pos="8306"/>
        </w:tabs>
      </w:pPr>
      <w:hyperlink w:anchor="_Toc16112" w:history="1">
        <w:r>
          <w:rPr>
            <w:rFonts w:ascii="仿宋" w:eastAsia="仿宋" w:hAnsi="仿宋" w:cs="仿宋" w:hint="eastAsia"/>
            <w:lang w:eastAsia="zh-CN"/>
          </w:rPr>
          <w:t>(六)、不符合与纠正措施</w:t>
        </w:r>
        <w:r>
          <w:tab/>
        </w:r>
        <w:r>
          <w:fldChar w:fldCharType="begin"/>
        </w:r>
        <w:r>
          <w:instrText xml:space="preserve"> PAGEREF _Toc16112 \h </w:instrText>
        </w:r>
        <w:r>
          <w:fldChar w:fldCharType="separate"/>
        </w:r>
        <w:r>
          <w:t>57</w:t>
        </w:r>
        <w:r>
          <w:fldChar w:fldCharType="end"/>
        </w:r>
      </w:hyperlink>
    </w:p>
    <w:p>
      <w:pPr>
        <w:pStyle w:val="TOC1"/>
        <w:tabs>
          <w:tab w:val="right" w:leader="dot" w:pos="8306"/>
        </w:tabs>
      </w:pPr>
      <w:hyperlink w:anchor="_Toc29960" w:history="1">
        <w:r>
          <w:rPr>
            <w:rFonts w:ascii="仿宋" w:eastAsia="仿宋" w:hAnsi="仿宋" w:cs="仿宋" w:hint="eastAsia"/>
            <w:lang w:eastAsia="zh-CN"/>
          </w:rPr>
          <w:t>十五、铜项目实施保障措施</w:t>
        </w:r>
        <w:r>
          <w:tab/>
        </w:r>
        <w:r>
          <w:fldChar w:fldCharType="begin"/>
        </w:r>
        <w:r>
          <w:instrText xml:space="preserve"> PAGEREF _Toc29960 \h </w:instrText>
        </w:r>
        <w:r>
          <w:fldChar w:fldCharType="separate"/>
        </w:r>
        <w:r>
          <w:t>58</w:t>
        </w:r>
        <w:r>
          <w:fldChar w:fldCharType="end"/>
        </w:r>
      </w:hyperlink>
    </w:p>
    <w:p>
      <w:pPr>
        <w:pStyle w:val="TOC2"/>
        <w:tabs>
          <w:tab w:val="right" w:leader="dot" w:pos="8306"/>
        </w:tabs>
      </w:pPr>
      <w:hyperlink w:anchor="_Toc16615" w:history="1">
        <w:r>
          <w:rPr>
            <w:rFonts w:ascii="仿宋" w:eastAsia="仿宋" w:hAnsi="仿宋" w:cs="仿宋" w:hint="eastAsia"/>
            <w:lang w:eastAsia="zh-CN"/>
          </w:rPr>
          <w:t>(一)、铜项目实施保障机制</w:t>
        </w:r>
        <w:r>
          <w:tab/>
        </w:r>
        <w:r>
          <w:fldChar w:fldCharType="begin"/>
        </w:r>
        <w:r>
          <w:instrText xml:space="preserve"> PAGEREF _Toc16615 \h </w:instrText>
        </w:r>
        <w:r>
          <w:fldChar w:fldCharType="separate"/>
        </w:r>
        <w:r>
          <w:t>58</w:t>
        </w:r>
        <w:r>
          <w:fldChar w:fldCharType="end"/>
        </w:r>
      </w:hyperlink>
    </w:p>
    <w:p>
      <w:pPr>
        <w:pStyle w:val="TOC2"/>
        <w:tabs>
          <w:tab w:val="right" w:leader="dot" w:pos="8306"/>
        </w:tabs>
      </w:pPr>
      <w:hyperlink w:anchor="_Toc8968" w:history="1">
        <w:r>
          <w:rPr>
            <w:rFonts w:ascii="仿宋" w:eastAsia="仿宋" w:hAnsi="仿宋" w:cs="仿宋" w:hint="eastAsia"/>
            <w:lang w:eastAsia="zh-CN"/>
          </w:rPr>
          <w:t>(二)、铜项目法律合规要求</w:t>
        </w:r>
        <w:r>
          <w:tab/>
        </w:r>
        <w:r>
          <w:fldChar w:fldCharType="begin"/>
        </w:r>
        <w:r>
          <w:instrText xml:space="preserve"> PAGEREF _Toc8968 \h </w:instrText>
        </w:r>
        <w:r>
          <w:fldChar w:fldCharType="separate"/>
        </w:r>
        <w:r>
          <w:t>61</w:t>
        </w:r>
        <w:r>
          <w:fldChar w:fldCharType="end"/>
        </w:r>
      </w:hyperlink>
    </w:p>
    <w:p>
      <w:pPr>
        <w:pStyle w:val="TOC2"/>
        <w:tabs>
          <w:tab w:val="right" w:leader="dot" w:pos="8306"/>
        </w:tabs>
      </w:pPr>
      <w:hyperlink w:anchor="_Toc15069" w:history="1">
        <w:r>
          <w:rPr>
            <w:rFonts w:ascii="仿宋" w:eastAsia="仿宋" w:hAnsi="仿宋" w:cs="仿宋" w:hint="eastAsia"/>
            <w:lang w:eastAsia="zh-CN"/>
          </w:rPr>
          <w:t>(三)、铜项目合同管理与法律事务</w:t>
        </w:r>
        <w:r>
          <w:tab/>
        </w:r>
        <w:r>
          <w:fldChar w:fldCharType="begin"/>
        </w:r>
        <w:r>
          <w:instrText xml:space="preserve"> PAGEREF _Toc15069 \h </w:instrText>
        </w:r>
        <w:r>
          <w:fldChar w:fldCharType="separate"/>
        </w:r>
        <w:r>
          <w:t>65</w:t>
        </w:r>
        <w:r>
          <w:fldChar w:fldCharType="end"/>
        </w:r>
      </w:hyperlink>
    </w:p>
    <w:p>
      <w:pPr>
        <w:pStyle w:val="TOC2"/>
        <w:tabs>
          <w:tab w:val="right" w:leader="dot" w:pos="8306"/>
        </w:tabs>
      </w:pPr>
      <w:hyperlink w:anchor="_Toc19042" w:history="1">
        <w:r>
          <w:rPr>
            <w:rFonts w:ascii="仿宋" w:eastAsia="仿宋" w:hAnsi="仿宋" w:cs="仿宋" w:hint="eastAsia"/>
            <w:lang w:eastAsia="zh-CN"/>
          </w:rPr>
          <w:t>(四)、铜项目知识产权保护策略</w:t>
        </w:r>
        <w:r>
          <w:tab/>
        </w:r>
        <w:r>
          <w:fldChar w:fldCharType="begin"/>
        </w:r>
        <w:r>
          <w:instrText xml:space="preserve"> PAGEREF _Toc19042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41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3028"/>
      <w:r>
        <w:rPr>
          <w:rFonts w:ascii="仿宋" w:eastAsia="仿宋" w:hAnsi="仿宋" w:cs="仿宋" w:hint="eastAsia"/>
          <w:sz w:val="28"/>
          <w:lang w:eastAsia="zh-CN"/>
        </w:rPr>
        <w:t>一、铜项目文档管理</w:t>
      </w:r>
      <w:bookmarkEnd w:id="2"/>
    </w:p>
    <w:p>
      <w:pPr>
        <w:pStyle w:val="Heading2"/>
        <w:rPr>
          <w:rFonts w:ascii="仿宋" w:eastAsia="仿宋" w:hAnsi="仿宋" w:cs="仿宋" w:hint="eastAsia"/>
          <w:lang w:eastAsia="zh-CN"/>
        </w:rPr>
      </w:pPr>
      <w:bookmarkStart w:id="3" w:name="_Toc16140"/>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铜项目高度重视文档的质量和准确性，以支持铜项目的各项活动和决策。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文档的编制始于铜项目计划的初期，我们制定了详细的文档编制计划，明确了每个文档的内容、格式和编写责任人。在铜项目启动阶段，我们首先编制了铜项目章程，明确定义了铜项目的目标、范围、风险等关键要素。随后，铜项目团队根据计划陆续编制了需求文档、设计文档、测试文档等各类文档，确保铜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铜项目管理中的重要环节，旨在确保铜项目文档符合质量标准和铜项目需求。在铜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除了内部审查，我们还进行了外部审查，邀请铜项目相关利益方和专业领域的专家对文档进行独立审查。这有助于获取更全面、客观的反馈，确保铜项目文档不仅符合内部标准，也满足外部需求。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铜项目在文档编制与审查方面建立了严格的管理机制，通过规范的流程和多维度的审查，确保铜项目文档的质量、准确性和可靠性，为铜项目的顺利推进提供了有力支持。</w:t>
      </w:r>
    </w:p>
    <w:p>
      <w:pPr>
        <w:pStyle w:val="Heading2"/>
        <w:ind w:firstLine="560" w:firstLineChars="200"/>
        <w:rPr>
          <w:rFonts w:ascii="仿宋" w:eastAsia="仿宋" w:hAnsi="仿宋" w:cs="仿宋" w:hint="eastAsia"/>
          <w:sz w:val="28"/>
          <w:lang w:eastAsia="zh-CN"/>
        </w:rPr>
      </w:pPr>
      <w:bookmarkStart w:id="4" w:name="_Toc28301"/>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在铜项目中，我们致力于优化文档发布与分发过程，以确保信息的高效传递和团队间协作的顺畅进行。以下是我们采取的关键优化策略：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我们通过多渠道发布文档，包括电子邮件、铜项目管理平台、内部网站等，以满足不同团队成员的偏好和需求。多渠道发布确保了信息的全面覆盖。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我们采用了精细的权限控制，确保只有授权人员可以访问敏感信息。这种安全措施保护了铜项目文档的机密性，防止了未经授权的信息泄露。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4504"/>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文档存档与归档是铜项目生命周期中一个至关重要的环节，直接关系到铜项目信息的长期保存和历史记录的完整性。在铜项目中，我们实施了一系列有效的文档存档与归档管理策略：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31144"/>
      <w:r>
        <w:rPr>
          <w:rFonts w:ascii="仿宋" w:eastAsia="仿宋" w:hAnsi="仿宋" w:cs="仿宋" w:hint="eastAsia"/>
          <w:sz w:val="28"/>
          <w:lang w:eastAsia="zh-CN"/>
        </w:rPr>
        <w:t>二、铜项目建设背景及必要性分析</w:t>
      </w:r>
      <w:bookmarkEnd w:id="6"/>
    </w:p>
    <w:p>
      <w:pPr>
        <w:pStyle w:val="Heading2"/>
        <w:rPr>
          <w:rFonts w:ascii="仿宋" w:eastAsia="仿宋" w:hAnsi="仿宋" w:cs="仿宋" w:hint="eastAsia"/>
          <w:lang w:eastAsia="zh-CN"/>
        </w:rPr>
      </w:pPr>
      <w:bookmarkStart w:id="7" w:name="_Toc24754"/>
      <w:r>
        <w:rPr>
          <w:rFonts w:ascii="仿宋" w:eastAsia="仿宋" w:hAnsi="仿宋" w:cs="仿宋" w:hint="eastAsia"/>
          <w:lang w:eastAsia="zh-CN"/>
        </w:rPr>
        <w:t>(一)、铜项目背景分析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铜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铜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我们的背景分析将深入挖掘当前行业的发展趋势，通过对竞争态势的全面审视，找到铜项目在这个潮流中的定位。同时，我们将关注行业内涌现的新兴机遇，以便铜项目更好地融入行业发展的潮流中。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铜项目提供了强大的发展动力。我们将聚焦于行业内最新的技术发展趋势，包括但不限于人工智能、大数据分析、物联网等领域。通过深度的技术研究，我们将确保铜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铜项目发展的源泉。我们将投入更多的精力对市场需求进行深入剖析，超越表面的需求，深入挖掘潜在的市场痛点和机遇。通过对市场需求的细致了解，铜项目将更有针对性地设计解决方案，满足市场的多样化需求，从而更好地促进铜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铜项目战略至关重要。我们将对竞争态势进行更为深入的分析，包括但不限于市场份额、产品特点、客户满意度等多个维度。通过深度的竞争分析，铜项目将能够更准确地把握市场脉搏，制定具有竞争力的铜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铜项目的发展具有直接的影响。我们将进行更为全面的法规和政策分析，了解行业发展中的潜在法律风险和合规挑战。通过充分了解和遵守相关法规，铜项目将确保在法律框架内合法合规运营，为铜项目的稳健发展提供有力支持。</w:t>
      </w:r>
    </w:p>
    <w:p>
      <w:pPr>
        <w:pStyle w:val="Heading2"/>
        <w:ind w:firstLine="560" w:firstLineChars="200"/>
        <w:rPr>
          <w:rFonts w:ascii="仿宋" w:eastAsia="仿宋" w:hAnsi="仿宋" w:cs="仿宋" w:hint="eastAsia"/>
          <w:sz w:val="28"/>
          <w:lang w:eastAsia="zh-CN"/>
        </w:rPr>
      </w:pPr>
      <w:bookmarkStart w:id="8" w:name="_Toc21241"/>
      <w:r>
        <w:rPr>
          <w:rFonts w:ascii="仿宋" w:eastAsia="仿宋" w:hAnsi="仿宋" w:cs="仿宋" w:hint="eastAsia"/>
          <w:sz w:val="28"/>
          <w:lang w:eastAsia="zh-CN"/>
        </w:rPr>
        <w:t>(二)、铜项目建设必要性分析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建设的迫切性源于对行业发展趋势的深刻洞察。我们正处于一个行业变革的时代，科技创新、数字化转型成为企业发展的关键动力。铜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建设不仅仅是为了跟上潮流，更是为了通过技术创新推动企业的持续发展。通过引入先进的技术和解决方案，铜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铜项目的建设成为必然选择，通过提高产品质量、拓展服务领域，从而在竞争中获得更多的机会。铜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铜项目建设的必要性体现在对客户需求更精准的满足。通过铜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建设的背后是对企业持续创新的追求。只有通过不断创新，企业才能在竞争中立于不败之地。铜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29730"/>
      <w:r>
        <w:rPr>
          <w:rFonts w:ascii="仿宋" w:eastAsia="仿宋" w:hAnsi="仿宋" w:cs="仿宋" w:hint="eastAsia"/>
          <w:sz w:val="28"/>
          <w:lang w:eastAsia="zh-CN"/>
        </w:rPr>
        <w:t>三、铜项目概论</w:t>
      </w:r>
      <w:bookmarkEnd w:id="9"/>
    </w:p>
    <w:p>
      <w:pPr>
        <w:pStyle w:val="Heading2"/>
        <w:rPr>
          <w:rFonts w:ascii="仿宋" w:eastAsia="仿宋" w:hAnsi="仿宋" w:cs="仿宋" w:hint="eastAsia"/>
          <w:lang w:eastAsia="zh-CN"/>
        </w:rPr>
      </w:pPr>
      <w:bookmarkStart w:id="10" w:name="_Toc7708"/>
      <w:r>
        <w:rPr>
          <w:rFonts w:ascii="仿宋" w:eastAsia="仿宋" w:hAnsi="仿宋" w:cs="仿宋" w:hint="eastAsia"/>
          <w:lang w:eastAsia="zh-CN"/>
        </w:rPr>
        <w:t>(一)、铜项目概况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的起源追溯至对市场的深入洞察。市场的不断演变与变革为铜项目提供了难得的机遇。当前市场存在的需求缺口和变革的大环境共同构成了铜项目的背景。这个铜项目旨在充分利用市场机遇，填补行业中尚未满足的需求，为客户提供全新的解决方案。市场的变革和需求的增长使得这个铜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铜项目名称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铜项目正式命名为铜。这个名称不仅仅是一个标识，更代表了铜项目的核心理念和愿景。它蕴含着铜项目所要解决问题的关键字，具有强烈的表达和辨识度，为铜项目树立了鲜明的品牌形象。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铜项目目标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的核心目标是提供一种全新、高效的解决方案，满足客户日益增长的需求。铜项目追求的不仅仅是满足市场需求，更是在市场中获得卓越的竞争优势。通过不断提升产品或服务的质量和创新水平，铜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铜项目范围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全面涵盖了产品研发、制造、市场推广和售后服务，确保从产品设计到最终用户体验的全方位关注。这一全面的铜项目范围是为了确保铜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铜项目时间表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铜项目计划在未来18个月内完成，包括研发、测试、市场试点和正式推出等不同阶段。这个时间表的合理设计是为了确保铜项目各个阶段的顺利推进，以便按时交付高质量的成果。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铜项目预算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铜项目总预算估算为XX百万美元，主要分配在研发、市场推广、人员培训和运营等方面。这一充足的预算为铜项目提供了充足的资源，确保铜项目在各个方面都能取得优异的表现。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铜项目风险</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铜项目可能面临的风险包括市场接受度低、技术难题、竞争激烈等。铜项目团队已经制定了相应的风险应对计划，通过前瞻性的风险管理，确保铜项目在面对不确定性时能够迅速做出应对。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铜项目团队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铜项目汇聚了一支经验丰富、多领域专业素养的核心团队，确保铜项目在各个方面都能拥有高水平的执行力。团队的协同作战是铜项目成功的关键因素之一。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铜项目背景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铜项目的背景根植于市场对更高效、创新产品的渴望，同时也受到科技发展对行业格局的深刻改变的影响。这为铜项目提供了广阔的发展空间和市场需求。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铜项目现状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截至目前，铜项目已完成市场调研和技术验证，取得了初步的成功。这为铜项目在未来的发展奠定了坚实的基础，为更远大的目标打下了坚实的基石。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1" w:name="_Toc22400"/>
      <w:r>
        <w:rPr>
          <w:rFonts w:ascii="仿宋" w:eastAsia="仿宋" w:hAnsi="仿宋" w:cs="仿宋" w:hint="eastAsia"/>
          <w:sz w:val="28"/>
          <w:lang w:eastAsia="zh-CN"/>
        </w:rPr>
        <w:t>(二)、铜项目目标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keyword》铜项目首要业务目标是在市场中占据有利地位，实现产品/服务的成功推广和销售。通过不断提升产品质量、创新性，铜项目追求成为行业中的领导者，赢得更多客户的青睐。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在科技迅速发展的时代，铜项目着眼于技术创新。通过持续的研发和技术升级，铜项目旨在推出更具创新性的产品或服务，以满足市场对新鲜、先进解决方案的需求。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为了建立可持续的客户关系，铜项目设定了客户满意度目标。通过提供卓越的产品质量和优质的客户服务，铜项目追求赢得客户的信任和忠诚度，确保他们的满意度达到行业领先水平。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铜项目注重社会责任和可持续发展。通过实施环保、社会责任铜项目，铜项目致力于在经济发展的同时保护环境，促进社会公平，实现可持续经营。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铜项目的团队是实现目标的核心驱动力。因此，铜项目设定了团队发展目标，包括提升团队成员的专业技能、培养领导力，以及搭建协同高效的团队工作氛围。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2" w:name="_Toc9801"/>
      <w:r>
        <w:rPr>
          <w:rFonts w:ascii="仿宋" w:eastAsia="仿宋" w:hAnsi="仿宋" w:cs="仿宋" w:hint="eastAsia"/>
          <w:sz w:val="28"/>
          <w:lang w:eastAsia="zh-CN"/>
        </w:rPr>
        <w:t>(三)、铜项目提出的理由</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2. 铜项目提出的理由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铜项目的提出源于对市场机遇的深刻洞察。当前市场中存在的需求缺口和行业发展趋势表明，有巨大的商业机会等待被开发。通过准确捕捉市场机遇，铜项目可以在激烈的竞争中脱颖而出，迅速占领市场份额。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的理念基于对技术创新的信仰。通过持续的研发和技术投入，铜项目有望推出更具创新性的产品或服务。在科技飞速发展的当下，铜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的提出是为了增强企业的行业竞争力。通过提升产品或服务的质量和独特性，铜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铜项目响应了消费者需求的变化。随着社会和科技的不断发展，消费者对产品和服务的需求也在发生变化。通过深入了解并及时回应消费者的新需求，铜项目将能够提供更符合市场潮流和客户期望的解决方案。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铜项目的提出是企业战略发展规划的一部分。在面对日益激烈的市场竞争和不断变化的商业环境中，铜项目作为企业战略的一环，旨在为企业开辟新的增长领域，巩固企业在行业中的地位。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铜项目的提出不仅仅是基于商业考量，还注重社会责任。通过推出环保、社会责任等方面的铜项目，铜企业可以在社会中树立积极形象，为社会做出积极贡献，实现经济效益和社会效益的双赢。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铜项目的提出反映了对利益相关者期望的关注。包括客户、员工、投资者等利益相关者在企业发展中都有着各自的期望，铜项目力求在满足这些期望的同时，取得更大的共赢。</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13" w:name="_Toc9790"/>
      <w:r>
        <w:rPr>
          <w:rFonts w:ascii="仿宋" w:eastAsia="仿宋" w:hAnsi="仿宋" w:cs="仿宋" w:hint="eastAsia"/>
          <w:sz w:val="28"/>
          <w:lang w:eastAsia="zh-CN"/>
        </w:rPr>
        <w:t>(四)、铜项目意义</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在实施铜项目的过程中，我们不仅仅是在追逐商业成功，更是为企业和社会的多个层面创造了深远的意义。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铜项目的首要意义在于提升企业的市场竞争力。通过持续的创新和对产品质量的高标准要求，铜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此外，铜项目的推进将促使行业技术水平的提升。通过引入先进技术和创新性解决方案，铜项目有望在行业中树立标杆，推动整个行业走向更高水平。这对于行业的可持续发展和创新力的提升都具有积极的影响。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在社会层面，铜项目不仅创造了大量就业机会，提高了就业水平，还注重社会责任和环保。通过参与社会公益事业和推动环保铜项目，铜项目为社会贡献了一份力量，体现了企业对社会的积极回馈。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综合而言，铜项目意义重大，不仅推动了企业的发展，也为行业和社会的进步贡献了积极力量。这是一个全面而深刻的影响，将在未来产生可持续的正面效应。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4" w:name="_Toc2528"/>
      <w:r>
        <w:rPr>
          <w:rFonts w:ascii="仿宋" w:eastAsia="仿宋" w:hAnsi="仿宋" w:cs="仿宋" w:hint="eastAsia"/>
          <w:sz w:val="28"/>
          <w:lang w:eastAsia="zh-CN"/>
        </w:rPr>
        <w:t>(五)、铜项目背景</w:t>
      </w:r>
      <w:bookmarkEnd w:id="14"/>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在当今迅猛发展的商业环境中，铜项目的动因根植于对多方面因素的审慎考量。这个铜项目的提出并非孤立的决策，而是对企业所处背景深入思考的产物。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市场的不断演变是铜项目背后的首要原因。科技的迅速发展和全球市场的快速变化使得企业必须灵活应对。铜项目应运而生，旨在通过创新性的解决方案迎合市场的多变需求，赢得竞争中的先机。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竞争的激烈程度也是铜项目背景中不可忽视的一环。企业需要在激烈竞争中脱颖而出，为此，铜项目致力于打破常规，提供独特的价值主张，以吸引客户并确保市场份额的增长。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技术的迅速发展为企业带来了机遇与挑战。作为铜项目启动的背景之一，对新兴技术的应用将有助于提升企业的技术水平，使其在不断演进的商业环境中保持竞争优势。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此外，社会对企业责任的期望也在逐渐升高。铜项目充分融入了社会责任的理念，通过可持续经营和社会公益铜项目，企图为社会贡献一份力量，在商业成功的同时关注社会价值。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5" w:name="_Toc31524"/>
      <w:r>
        <w:rPr>
          <w:rFonts w:ascii="仿宋" w:eastAsia="仿宋" w:hAnsi="仿宋" w:cs="仿宋" w:hint="eastAsia"/>
          <w:sz w:val="28"/>
          <w:lang w:eastAsia="zh-CN"/>
        </w:rPr>
        <w:t>四、市场分析、调研</w:t>
      </w:r>
      <w:bookmarkEnd w:id="15"/>
    </w:p>
    <w:p>
      <w:pPr>
        <w:pStyle w:val="Heading2"/>
        <w:rPr>
          <w:rFonts w:ascii="仿宋" w:eastAsia="仿宋" w:hAnsi="仿宋" w:cs="仿宋" w:hint="eastAsia"/>
          <w:lang w:eastAsia="zh-CN"/>
        </w:rPr>
      </w:pPr>
      <w:bookmarkStart w:id="16" w:name="_Toc16074"/>
      <w:r>
        <w:rPr>
          <w:rFonts w:ascii="仿宋" w:eastAsia="仿宋" w:hAnsi="仿宋" w:cs="仿宋" w:hint="eastAsia"/>
          <w:lang w:eastAsia="zh-CN"/>
        </w:rPr>
        <w:t>(一)、铜行业分析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铜行业一直以来都是市场的关注焦点。行业内的发展趋势、竞争态势以及潜在机会都对铜项目的推进产生深远的影响。通过深入研究行业的整体概貌，我们将更好地理解行业的核心特征，为铜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铜行业，技术一直是推动创新和发展的关键因素。我们将对当前技术趋势进行详尽分析，包括但不限于人工智能、大数据应用、先进制造技术等。这有助于铜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铜项目成功的基础。我们将对主要竞争对手进行深入研究，包括其市场份额、产品特点、市场定位等。通过全面了解竞争对手的优势和劣势，铜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7" w:name="_Toc10676"/>
      <w:r>
        <w:rPr>
          <w:rFonts w:ascii="仿宋" w:eastAsia="仿宋" w:hAnsi="仿宋" w:cs="仿宋" w:hint="eastAsia"/>
          <w:sz w:val="28"/>
          <w:lang w:eastAsia="zh-CN"/>
        </w:rPr>
        <w:t>(二)、铜市场分析预测</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通过对市场规模的深入调研，我们将预测铜市场未来的增长趋势。这包括市场的整体规模、各细分领域的发展趋势等。铜项目可以根据市场的扩张速度和潜在机会，制定更符合市场需求的发展策略。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了解消费者的需求是市场分析的核心。我们将通过调查研究，深入挖掘目标消费者的需求特点、购买习惯以及对产品和服务的期望。这有助于铜项目更好地定位目标市场，提供更符合消费者期待的解决方案。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https://d.book118.com/077111024026006040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341463"/>
    <w:rsid w:val="2834146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77111024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2024-02-03T01:18:00Z</dcterms:created>
  <dcterms:modified xsi:type="dcterms:W3CDTF">2024-02-03T01:18:23Z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0AA572BC410347A19B549A83AD8A5FC6_11</vt:lpwstr>
  </property>
  <property fmtid="{D5CDD505-2E9C-101B-9397-08002B2CF9AE}" pid="3" name="KSOProductBuildVer">
    <vt:lpwstr>2052-12.1.0.16250</vt:lpwstr>
  </property>
</Properties>
</file>