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14E00" w14:paraId="1FA6BD32" w14:textId="77777777">
      <w:pPr>
        <w:rPr>
          <w:rFonts w:ascii="仿宋" w:eastAsia="仿宋" w:hAnsi="仿宋" w:cs="仿宋"/>
          <w:b/>
          <w:sz w:val="40"/>
        </w:rPr>
      </w:pPr>
    </w:p>
    <w:p w:rsidR="00C14E00" w14:paraId="5AB4DBC3" w14:textId="77777777">
      <w:pPr>
        <w:rPr>
          <w:rFonts w:ascii="仿宋" w:eastAsia="仿宋" w:hAnsi="仿宋" w:cs="仿宋"/>
          <w:b/>
          <w:sz w:val="40"/>
        </w:rPr>
      </w:pPr>
    </w:p>
    <w:p w:rsidR="00C14E00" w14:paraId="675FB54F" w14:textId="77777777">
      <w:pPr>
        <w:rPr>
          <w:rFonts w:ascii="仿宋" w:eastAsia="仿宋" w:hAnsi="仿宋" w:cs="仿宋"/>
          <w:b/>
          <w:sz w:val="40"/>
        </w:rPr>
      </w:pPr>
    </w:p>
    <w:p w:rsidR="00C14E00" w14:paraId="5DBB7FF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增强现实相关行业投资方案</w:t>
      </w:r>
    </w:p>
    <w:p w:rsidR="00C14E00" w14:paraId="7D2A53D7" w14:textId="77777777">
      <w:pPr>
        <w:jc w:val="center"/>
        <w:rPr>
          <w:rFonts w:ascii="仿宋" w:eastAsia="仿宋" w:hAnsi="仿宋" w:cs="仿宋"/>
          <w:b/>
          <w:sz w:val="40"/>
        </w:rPr>
      </w:pPr>
      <w:r>
        <w:rPr>
          <w:rFonts w:ascii="仿宋" w:eastAsia="仿宋" w:hAnsi="仿宋" w:cs="仿宋" w:hint="eastAsia"/>
          <w:b/>
          <w:sz w:val="40"/>
        </w:rPr>
        <w:t>目录</w:t>
      </w:r>
    </w:p>
    <w:p w:rsidR="00C14E00" w14:paraId="5BDF691F" w14:textId="77777777">
      <w:pPr>
        <w:pStyle w:val="TOC1"/>
        <w:tabs>
          <w:tab w:val="right" w:leader="dot" w:pos="8306"/>
        </w:tabs>
      </w:pPr>
      <w:r>
        <w:fldChar w:fldCharType="begin"/>
      </w:r>
      <w:r>
        <w:instrText>TOC \h \z</w:instrText>
      </w:r>
      <w:r>
        <w:fldChar w:fldCharType="separate"/>
      </w:r>
      <w:hyperlink w:anchor="_Toc6458" w:history="1">
        <w:r>
          <w:rPr>
            <w:rFonts w:ascii="仿宋" w:eastAsia="仿宋" w:hAnsi="仿宋" w:cs="仿宋" w:hint="eastAsia"/>
          </w:rPr>
          <w:t>序言</w:t>
        </w:r>
        <w:r>
          <w:tab/>
        </w:r>
        <w:r>
          <w:fldChar w:fldCharType="begin"/>
        </w:r>
        <w:r>
          <w:instrText xml:space="preserve"> PAGEREF _Toc6458 \h </w:instrText>
        </w:r>
        <w:r>
          <w:fldChar w:fldCharType="separate"/>
        </w:r>
        <w:r>
          <w:t>3</w:t>
        </w:r>
        <w:r>
          <w:fldChar w:fldCharType="end"/>
        </w:r>
      </w:hyperlink>
    </w:p>
    <w:p w:rsidR="00C14E00" w14:paraId="24D0BA95" w14:textId="77777777">
      <w:pPr>
        <w:pStyle w:val="TOC1"/>
        <w:tabs>
          <w:tab w:val="right" w:leader="dot" w:pos="8306"/>
        </w:tabs>
      </w:pPr>
      <w:hyperlink w:anchor="_Toc16445" w:history="1">
        <w:r>
          <w:rPr>
            <w:rFonts w:ascii="仿宋" w:eastAsia="仿宋" w:hAnsi="仿宋" w:cs="仿宋" w:hint="eastAsia"/>
          </w:rPr>
          <w:t>一、技术方案</w:t>
        </w:r>
        <w:r>
          <w:tab/>
        </w:r>
        <w:r>
          <w:fldChar w:fldCharType="begin"/>
        </w:r>
        <w:r>
          <w:instrText xml:space="preserve"> PAGEREF _Toc16445 \h </w:instrText>
        </w:r>
        <w:r>
          <w:fldChar w:fldCharType="separate"/>
        </w:r>
        <w:r>
          <w:t>3</w:t>
        </w:r>
        <w:r>
          <w:fldChar w:fldCharType="end"/>
        </w:r>
      </w:hyperlink>
    </w:p>
    <w:p w:rsidR="00C14E00" w14:paraId="7692A451" w14:textId="77777777">
      <w:pPr>
        <w:pStyle w:val="TOC2"/>
        <w:tabs>
          <w:tab w:val="right" w:leader="dot" w:pos="8306"/>
        </w:tabs>
      </w:pPr>
      <w:hyperlink w:anchor="_Toc2442" w:history="1">
        <w:r>
          <w:rPr>
            <w:rFonts w:ascii="仿宋" w:eastAsia="仿宋" w:hAnsi="仿宋" w:cs="仿宋" w:hint="eastAsia"/>
          </w:rPr>
          <w:t>（一）企业技术研发分析</w:t>
        </w:r>
        <w:r>
          <w:tab/>
        </w:r>
        <w:r>
          <w:fldChar w:fldCharType="begin"/>
        </w:r>
        <w:r>
          <w:instrText xml:space="preserve"> PAGEREF _Toc2442 \h </w:instrText>
        </w:r>
        <w:r>
          <w:fldChar w:fldCharType="separate"/>
        </w:r>
        <w:r>
          <w:t>3</w:t>
        </w:r>
        <w:r>
          <w:fldChar w:fldCharType="end"/>
        </w:r>
      </w:hyperlink>
    </w:p>
    <w:p w:rsidR="00C14E00" w14:paraId="72B6AE7C" w14:textId="77777777">
      <w:pPr>
        <w:pStyle w:val="TOC2"/>
        <w:tabs>
          <w:tab w:val="right" w:leader="dot" w:pos="8306"/>
        </w:tabs>
      </w:pPr>
      <w:hyperlink w:anchor="_Toc8403" w:history="1">
        <w:r>
          <w:rPr>
            <w:rFonts w:ascii="仿宋" w:eastAsia="仿宋" w:hAnsi="仿宋" w:cs="仿宋" w:hint="eastAsia"/>
          </w:rPr>
          <w:t>（二）增强现实项目技术工艺分析</w:t>
        </w:r>
        <w:r>
          <w:tab/>
        </w:r>
        <w:r>
          <w:fldChar w:fldCharType="begin"/>
        </w:r>
        <w:r>
          <w:instrText xml:space="preserve"> PAGEREF _Toc8403 \h </w:instrText>
        </w:r>
        <w:r>
          <w:fldChar w:fldCharType="separate"/>
        </w:r>
        <w:r>
          <w:t>4</w:t>
        </w:r>
        <w:r>
          <w:fldChar w:fldCharType="end"/>
        </w:r>
      </w:hyperlink>
    </w:p>
    <w:p w:rsidR="00C14E00" w14:paraId="6550BD03" w14:textId="77777777">
      <w:pPr>
        <w:pStyle w:val="TOC2"/>
        <w:tabs>
          <w:tab w:val="right" w:leader="dot" w:pos="8306"/>
        </w:tabs>
      </w:pPr>
      <w:hyperlink w:anchor="_Toc14043" w:history="1">
        <w:r>
          <w:rPr>
            <w:rFonts w:ascii="仿宋" w:eastAsia="仿宋" w:hAnsi="仿宋" w:cs="仿宋" w:hint="eastAsia"/>
          </w:rPr>
          <w:t>（三）增强现实项目技术流程</w:t>
        </w:r>
        <w:r>
          <w:tab/>
        </w:r>
        <w:r>
          <w:fldChar w:fldCharType="begin"/>
        </w:r>
        <w:r>
          <w:instrText xml:space="preserve"> PAGEREF _Toc14043 \h </w:instrText>
        </w:r>
        <w:r>
          <w:fldChar w:fldCharType="separate"/>
        </w:r>
        <w:r>
          <w:t>6</w:t>
        </w:r>
        <w:r>
          <w:fldChar w:fldCharType="end"/>
        </w:r>
      </w:hyperlink>
    </w:p>
    <w:p w:rsidR="00C14E00" w14:paraId="65700091" w14:textId="77777777">
      <w:pPr>
        <w:pStyle w:val="TOC2"/>
        <w:tabs>
          <w:tab w:val="right" w:leader="dot" w:pos="8306"/>
        </w:tabs>
      </w:pPr>
      <w:hyperlink w:anchor="_Toc199" w:history="1">
        <w:r>
          <w:rPr>
            <w:rFonts w:ascii="仿宋" w:eastAsia="仿宋" w:hAnsi="仿宋" w:cs="仿宋" w:hint="eastAsia"/>
          </w:rPr>
          <w:t>（四）设备选型方案</w:t>
        </w:r>
        <w:r>
          <w:tab/>
        </w:r>
        <w:r>
          <w:fldChar w:fldCharType="begin"/>
        </w:r>
        <w:r>
          <w:instrText xml:space="preserve"> PAGEREF _Toc199 \h </w:instrText>
        </w:r>
        <w:r>
          <w:fldChar w:fldCharType="separate"/>
        </w:r>
        <w:r>
          <w:t>8</w:t>
        </w:r>
        <w:r>
          <w:fldChar w:fldCharType="end"/>
        </w:r>
      </w:hyperlink>
    </w:p>
    <w:p w:rsidR="00C14E00" w14:paraId="14D2AAC5" w14:textId="77777777">
      <w:pPr>
        <w:pStyle w:val="TOC1"/>
        <w:tabs>
          <w:tab w:val="right" w:leader="dot" w:pos="8306"/>
        </w:tabs>
      </w:pPr>
      <w:hyperlink w:anchor="_Toc24553" w:history="1">
        <w:r>
          <w:rPr>
            <w:rFonts w:ascii="仿宋" w:eastAsia="仿宋" w:hAnsi="仿宋" w:cs="仿宋" w:hint="eastAsia"/>
          </w:rPr>
          <w:t>二、增强现实项目投资背景分析</w:t>
        </w:r>
        <w:r>
          <w:tab/>
        </w:r>
        <w:r>
          <w:fldChar w:fldCharType="begin"/>
        </w:r>
        <w:r>
          <w:instrText xml:space="preserve"> PAGEREF _Toc24553 \h </w:instrText>
        </w:r>
        <w:r>
          <w:fldChar w:fldCharType="separate"/>
        </w:r>
        <w:r>
          <w:t>9</w:t>
        </w:r>
        <w:r>
          <w:fldChar w:fldCharType="end"/>
        </w:r>
      </w:hyperlink>
    </w:p>
    <w:p w:rsidR="00C14E00" w14:paraId="70EE1736" w14:textId="77777777">
      <w:pPr>
        <w:pStyle w:val="TOC2"/>
        <w:tabs>
          <w:tab w:val="right" w:leader="dot" w:pos="8306"/>
        </w:tabs>
      </w:pPr>
      <w:hyperlink w:anchor="_Toc10499" w:history="1">
        <w:r>
          <w:rPr>
            <w:rFonts w:ascii="仿宋" w:eastAsia="仿宋" w:hAnsi="仿宋" w:cs="仿宋" w:hint="eastAsia"/>
          </w:rPr>
          <w:t>（一）行业背景分析</w:t>
        </w:r>
        <w:r>
          <w:tab/>
        </w:r>
        <w:r>
          <w:fldChar w:fldCharType="begin"/>
        </w:r>
        <w:r>
          <w:instrText xml:space="preserve"> PAGEREF _Toc10499 \h </w:instrText>
        </w:r>
        <w:r>
          <w:fldChar w:fldCharType="separate"/>
        </w:r>
        <w:r>
          <w:t>9</w:t>
        </w:r>
        <w:r>
          <w:fldChar w:fldCharType="end"/>
        </w:r>
      </w:hyperlink>
    </w:p>
    <w:p w:rsidR="00C14E00" w14:paraId="78FD760A" w14:textId="77777777">
      <w:pPr>
        <w:pStyle w:val="TOC2"/>
        <w:tabs>
          <w:tab w:val="right" w:leader="dot" w:pos="8306"/>
        </w:tabs>
      </w:pPr>
      <w:hyperlink w:anchor="_Toc677" w:history="1">
        <w:r>
          <w:rPr>
            <w:rFonts w:ascii="仿宋" w:eastAsia="仿宋" w:hAnsi="仿宋" w:cs="仿宋" w:hint="eastAsia"/>
          </w:rPr>
          <w:t>（二）产业发展分析</w:t>
        </w:r>
        <w:r>
          <w:tab/>
        </w:r>
        <w:r>
          <w:fldChar w:fldCharType="begin"/>
        </w:r>
        <w:r>
          <w:instrText xml:space="preserve"> PAGEREF _Toc677 \h </w:instrText>
        </w:r>
        <w:r>
          <w:fldChar w:fldCharType="separate"/>
        </w:r>
        <w:r>
          <w:t>10</w:t>
        </w:r>
        <w:r>
          <w:fldChar w:fldCharType="end"/>
        </w:r>
      </w:hyperlink>
    </w:p>
    <w:p w:rsidR="00C14E00" w14:paraId="2EA64E8D" w14:textId="77777777">
      <w:pPr>
        <w:pStyle w:val="TOC1"/>
        <w:tabs>
          <w:tab w:val="right" w:leader="dot" w:pos="8306"/>
        </w:tabs>
      </w:pPr>
      <w:hyperlink w:anchor="_Toc23963" w:history="1">
        <w:r>
          <w:rPr>
            <w:rFonts w:ascii="仿宋" w:eastAsia="仿宋" w:hAnsi="仿宋" w:cs="仿宋" w:hint="eastAsia"/>
          </w:rPr>
          <w:t>三、增强现实项目选址方案</w:t>
        </w:r>
        <w:r>
          <w:tab/>
        </w:r>
        <w:r>
          <w:fldChar w:fldCharType="begin"/>
        </w:r>
        <w:r>
          <w:instrText xml:space="preserve"> PAGEREF _Toc23963 \h </w:instrText>
        </w:r>
        <w:r>
          <w:fldChar w:fldCharType="separate"/>
        </w:r>
        <w:r>
          <w:t>11</w:t>
        </w:r>
        <w:r>
          <w:fldChar w:fldCharType="end"/>
        </w:r>
      </w:hyperlink>
    </w:p>
    <w:p w:rsidR="00C14E00" w14:paraId="3D2046DF" w14:textId="77777777">
      <w:pPr>
        <w:pStyle w:val="TOC2"/>
        <w:tabs>
          <w:tab w:val="right" w:leader="dot" w:pos="8306"/>
        </w:tabs>
      </w:pPr>
      <w:hyperlink w:anchor="_Toc16666" w:history="1">
        <w:r>
          <w:rPr>
            <w:rFonts w:ascii="仿宋" w:eastAsia="仿宋" w:hAnsi="仿宋" w:cs="仿宋" w:hint="eastAsia"/>
          </w:rPr>
          <w:t>（一）增强现实项目选址原则</w:t>
        </w:r>
        <w:r>
          <w:tab/>
        </w:r>
        <w:r>
          <w:fldChar w:fldCharType="begin"/>
        </w:r>
        <w:r>
          <w:instrText xml:space="preserve"> PAGEREF _Toc16666 \h </w:instrText>
        </w:r>
        <w:r>
          <w:fldChar w:fldCharType="separate"/>
        </w:r>
        <w:r>
          <w:t>11</w:t>
        </w:r>
        <w:r>
          <w:fldChar w:fldCharType="end"/>
        </w:r>
      </w:hyperlink>
    </w:p>
    <w:p w:rsidR="00C14E00" w14:paraId="1A4BB613" w14:textId="77777777">
      <w:pPr>
        <w:pStyle w:val="TOC2"/>
        <w:tabs>
          <w:tab w:val="right" w:leader="dot" w:pos="8306"/>
        </w:tabs>
      </w:pPr>
      <w:hyperlink w:anchor="_Toc30122" w:history="1">
        <w:r>
          <w:rPr>
            <w:rFonts w:ascii="仿宋" w:eastAsia="仿宋" w:hAnsi="仿宋" w:cs="仿宋" w:hint="eastAsia"/>
          </w:rPr>
          <w:t>（二）建设区基本情况</w:t>
        </w:r>
        <w:r>
          <w:tab/>
        </w:r>
        <w:r>
          <w:fldChar w:fldCharType="begin"/>
        </w:r>
        <w:r>
          <w:instrText xml:space="preserve"> PAGEREF _Toc30122 \h </w:instrText>
        </w:r>
        <w:r>
          <w:fldChar w:fldCharType="separate"/>
        </w:r>
        <w:r>
          <w:t>11</w:t>
        </w:r>
        <w:r>
          <w:fldChar w:fldCharType="end"/>
        </w:r>
      </w:hyperlink>
    </w:p>
    <w:p w:rsidR="00C14E00" w14:paraId="6594C14E" w14:textId="77777777">
      <w:pPr>
        <w:pStyle w:val="TOC2"/>
        <w:tabs>
          <w:tab w:val="right" w:leader="dot" w:pos="8306"/>
        </w:tabs>
      </w:pPr>
      <w:hyperlink w:anchor="_Toc17990" w:history="1">
        <w:r>
          <w:rPr>
            <w:rFonts w:ascii="仿宋" w:eastAsia="仿宋" w:hAnsi="仿宋" w:cs="仿宋" w:hint="eastAsia"/>
          </w:rPr>
          <w:t>（三）产业发展方向</w:t>
        </w:r>
        <w:r>
          <w:tab/>
        </w:r>
        <w:r>
          <w:fldChar w:fldCharType="begin"/>
        </w:r>
        <w:r>
          <w:instrText xml:space="preserve"> PAGEREF _Toc17990 \h </w:instrText>
        </w:r>
        <w:r>
          <w:fldChar w:fldCharType="separate"/>
        </w:r>
        <w:r>
          <w:t>12</w:t>
        </w:r>
        <w:r>
          <w:fldChar w:fldCharType="end"/>
        </w:r>
      </w:hyperlink>
    </w:p>
    <w:p w:rsidR="00C14E00" w14:paraId="16C8B557" w14:textId="77777777">
      <w:pPr>
        <w:pStyle w:val="TOC2"/>
        <w:tabs>
          <w:tab w:val="right" w:leader="dot" w:pos="8306"/>
        </w:tabs>
      </w:pPr>
      <w:hyperlink w:anchor="_Toc10047" w:history="1">
        <w:r>
          <w:rPr>
            <w:rFonts w:ascii="仿宋" w:eastAsia="仿宋" w:hAnsi="仿宋" w:cs="仿宋" w:hint="eastAsia"/>
          </w:rPr>
          <w:t>（四）增强现实项目选址综合评价</w:t>
        </w:r>
        <w:r>
          <w:tab/>
        </w:r>
        <w:r>
          <w:fldChar w:fldCharType="begin"/>
        </w:r>
        <w:r>
          <w:instrText xml:space="preserve"> PAGEREF _Toc10047 \h </w:instrText>
        </w:r>
        <w:r>
          <w:fldChar w:fldCharType="separate"/>
        </w:r>
        <w:r>
          <w:t>14</w:t>
        </w:r>
        <w:r>
          <w:fldChar w:fldCharType="end"/>
        </w:r>
      </w:hyperlink>
    </w:p>
    <w:p w:rsidR="00C14E00" w14:paraId="2CE18294" w14:textId="77777777">
      <w:pPr>
        <w:pStyle w:val="TOC1"/>
        <w:tabs>
          <w:tab w:val="right" w:leader="dot" w:pos="8306"/>
        </w:tabs>
      </w:pPr>
      <w:hyperlink w:anchor="_Toc29404" w:history="1">
        <w:r>
          <w:rPr>
            <w:rFonts w:ascii="仿宋" w:eastAsia="仿宋" w:hAnsi="仿宋" w:cs="仿宋" w:hint="eastAsia"/>
          </w:rPr>
          <w:t>四、产品方案与建设规划</w:t>
        </w:r>
        <w:r>
          <w:tab/>
        </w:r>
        <w:r>
          <w:fldChar w:fldCharType="begin"/>
        </w:r>
        <w:r>
          <w:instrText xml:space="preserve"> PAGEREF _Toc29404 \h </w:instrText>
        </w:r>
        <w:r>
          <w:fldChar w:fldCharType="separate"/>
        </w:r>
        <w:r>
          <w:t>15</w:t>
        </w:r>
        <w:r>
          <w:fldChar w:fldCharType="end"/>
        </w:r>
      </w:hyperlink>
    </w:p>
    <w:p w:rsidR="00C14E00" w14:paraId="625B358A" w14:textId="77777777">
      <w:pPr>
        <w:pStyle w:val="TOC2"/>
        <w:tabs>
          <w:tab w:val="right" w:leader="dot" w:pos="8306"/>
        </w:tabs>
      </w:pPr>
      <w:hyperlink w:anchor="_Toc20376" w:history="1">
        <w:r>
          <w:rPr>
            <w:rFonts w:ascii="仿宋" w:eastAsia="仿宋" w:hAnsi="仿宋" w:cs="仿宋" w:hint="eastAsia"/>
          </w:rPr>
          <w:t>（一）增强现实项目场地规模</w:t>
        </w:r>
        <w:r>
          <w:tab/>
        </w:r>
        <w:r>
          <w:fldChar w:fldCharType="begin"/>
        </w:r>
        <w:r>
          <w:instrText xml:space="preserve"> PAGEREF _Toc20376 \h </w:instrText>
        </w:r>
        <w:r>
          <w:fldChar w:fldCharType="separate"/>
        </w:r>
        <w:r>
          <w:t>15</w:t>
        </w:r>
        <w:r>
          <w:fldChar w:fldCharType="end"/>
        </w:r>
      </w:hyperlink>
    </w:p>
    <w:p w:rsidR="00C14E00" w14:paraId="6021DDCD" w14:textId="77777777">
      <w:pPr>
        <w:pStyle w:val="TOC2"/>
        <w:tabs>
          <w:tab w:val="right" w:leader="dot" w:pos="8306"/>
        </w:tabs>
      </w:pPr>
      <w:hyperlink w:anchor="_Toc6423" w:history="1">
        <w:r>
          <w:rPr>
            <w:rFonts w:ascii="仿宋" w:eastAsia="仿宋" w:hAnsi="仿宋" w:cs="仿宋" w:hint="eastAsia"/>
          </w:rPr>
          <w:t>（二）产能规模</w:t>
        </w:r>
        <w:r>
          <w:tab/>
        </w:r>
        <w:r>
          <w:fldChar w:fldCharType="begin"/>
        </w:r>
        <w:r>
          <w:instrText xml:space="preserve"> PAGEREF _Toc6423 \h </w:instrText>
        </w:r>
        <w:r>
          <w:fldChar w:fldCharType="separate"/>
        </w:r>
        <w:r>
          <w:t>15</w:t>
        </w:r>
        <w:r>
          <w:fldChar w:fldCharType="end"/>
        </w:r>
      </w:hyperlink>
    </w:p>
    <w:p w:rsidR="00C14E00" w14:paraId="0E46E62E" w14:textId="77777777">
      <w:pPr>
        <w:pStyle w:val="TOC2"/>
        <w:tabs>
          <w:tab w:val="right" w:leader="dot" w:pos="8306"/>
        </w:tabs>
      </w:pPr>
      <w:hyperlink w:anchor="_Toc566" w:history="1">
        <w:r>
          <w:rPr>
            <w:rFonts w:ascii="仿宋" w:eastAsia="仿宋" w:hAnsi="仿宋" w:cs="仿宋" w:hint="eastAsia"/>
          </w:rPr>
          <w:t>（三）产品规划方案及生产纲领</w:t>
        </w:r>
        <w:r>
          <w:tab/>
        </w:r>
        <w:r>
          <w:fldChar w:fldCharType="begin"/>
        </w:r>
        <w:r>
          <w:instrText xml:space="preserve"> PAGEREF _Toc566 \h </w:instrText>
        </w:r>
        <w:r>
          <w:fldChar w:fldCharType="separate"/>
        </w:r>
        <w:r>
          <w:t>15</w:t>
        </w:r>
        <w:r>
          <w:fldChar w:fldCharType="end"/>
        </w:r>
      </w:hyperlink>
    </w:p>
    <w:p w:rsidR="00C14E00" w14:paraId="50F92AFB" w14:textId="77777777">
      <w:pPr>
        <w:pStyle w:val="TOC1"/>
        <w:tabs>
          <w:tab w:val="right" w:leader="dot" w:pos="8306"/>
        </w:tabs>
      </w:pPr>
      <w:hyperlink w:anchor="_Toc2037" w:history="1">
        <w:r>
          <w:rPr>
            <w:rFonts w:ascii="仿宋" w:eastAsia="仿宋" w:hAnsi="仿宋" w:cs="仿宋" w:hint="eastAsia"/>
          </w:rPr>
          <w:t>五、行业前景及市场预测</w:t>
        </w:r>
        <w:r>
          <w:tab/>
        </w:r>
        <w:r>
          <w:fldChar w:fldCharType="begin"/>
        </w:r>
        <w:r>
          <w:instrText xml:space="preserve"> PAGEREF _Toc2037 \h </w:instrText>
        </w:r>
        <w:r>
          <w:fldChar w:fldCharType="separate"/>
        </w:r>
        <w:r>
          <w:t>16</w:t>
        </w:r>
        <w:r>
          <w:fldChar w:fldCharType="end"/>
        </w:r>
      </w:hyperlink>
    </w:p>
    <w:p w:rsidR="00C14E00" w14:paraId="01F2C8D6" w14:textId="77777777">
      <w:pPr>
        <w:pStyle w:val="TOC2"/>
        <w:tabs>
          <w:tab w:val="right" w:leader="dot" w:pos="8306"/>
        </w:tabs>
      </w:pPr>
      <w:hyperlink w:anchor="_Toc15761" w:history="1">
        <w:r>
          <w:rPr>
            <w:rFonts w:ascii="仿宋" w:eastAsia="仿宋" w:hAnsi="仿宋" w:cs="仿宋" w:hint="eastAsia"/>
          </w:rPr>
          <w:t>（一）行业基本情况</w:t>
        </w:r>
        <w:r>
          <w:tab/>
        </w:r>
        <w:r>
          <w:fldChar w:fldCharType="begin"/>
        </w:r>
        <w:r>
          <w:instrText xml:space="preserve"> PAGEREF _Toc15761 \h </w:instrText>
        </w:r>
        <w:r>
          <w:fldChar w:fldCharType="separate"/>
        </w:r>
        <w:r>
          <w:t>16</w:t>
        </w:r>
        <w:r>
          <w:fldChar w:fldCharType="end"/>
        </w:r>
      </w:hyperlink>
    </w:p>
    <w:p w:rsidR="00C14E00" w14:paraId="5A0F7190" w14:textId="77777777">
      <w:pPr>
        <w:pStyle w:val="TOC2"/>
        <w:tabs>
          <w:tab w:val="right" w:leader="dot" w:pos="8306"/>
        </w:tabs>
      </w:pPr>
      <w:hyperlink w:anchor="_Toc27041" w:history="1">
        <w:r>
          <w:rPr>
            <w:rFonts w:ascii="仿宋" w:eastAsia="仿宋" w:hAnsi="仿宋" w:cs="仿宋" w:hint="eastAsia"/>
          </w:rPr>
          <w:t>（二）市场分析</w:t>
        </w:r>
        <w:r>
          <w:tab/>
        </w:r>
        <w:r>
          <w:fldChar w:fldCharType="begin"/>
        </w:r>
        <w:r>
          <w:instrText xml:space="preserve"> PAGEREF _Toc27041 \h </w:instrText>
        </w:r>
        <w:r>
          <w:fldChar w:fldCharType="separate"/>
        </w:r>
        <w:r>
          <w:t>17</w:t>
        </w:r>
        <w:r>
          <w:fldChar w:fldCharType="end"/>
        </w:r>
      </w:hyperlink>
    </w:p>
    <w:p w:rsidR="00C14E00" w14:paraId="1D848785" w14:textId="77777777">
      <w:pPr>
        <w:pStyle w:val="TOC1"/>
        <w:tabs>
          <w:tab w:val="right" w:leader="dot" w:pos="8306"/>
        </w:tabs>
      </w:pPr>
      <w:hyperlink w:anchor="_Toc23159" w:history="1">
        <w:r>
          <w:rPr>
            <w:rFonts w:ascii="仿宋" w:eastAsia="仿宋" w:hAnsi="仿宋" w:cs="仿宋" w:hint="eastAsia"/>
          </w:rPr>
          <w:t>六、经济效益分</w:t>
        </w:r>
        <w:r>
          <w:rPr>
            <w:rFonts w:ascii="仿宋" w:eastAsia="仿宋" w:hAnsi="仿宋" w:cs="仿宋" w:hint="eastAsia"/>
          </w:rPr>
          <w:t>析</w:t>
        </w:r>
        <w:r>
          <w:tab/>
        </w:r>
        <w:r>
          <w:fldChar w:fldCharType="begin"/>
        </w:r>
        <w:r>
          <w:instrText xml:space="preserve"> PAGEREF _Toc23159 \h </w:instrText>
        </w:r>
        <w:r>
          <w:fldChar w:fldCharType="separate"/>
        </w:r>
        <w:r>
          <w:t>19</w:t>
        </w:r>
        <w:r>
          <w:fldChar w:fldCharType="end"/>
        </w:r>
      </w:hyperlink>
    </w:p>
    <w:p w:rsidR="00C14E00" w14:paraId="004FBA82" w14:textId="77777777">
      <w:pPr>
        <w:pStyle w:val="TOC2"/>
        <w:tabs>
          <w:tab w:val="right" w:leader="dot" w:pos="8306"/>
        </w:tabs>
      </w:pPr>
      <w:hyperlink w:anchor="_Toc21970" w:history="1">
        <w:r>
          <w:rPr>
            <w:rFonts w:ascii="仿宋" w:eastAsia="仿宋" w:hAnsi="仿宋" w:cs="仿宋" w:hint="eastAsia"/>
          </w:rPr>
          <w:t>（一）基本假设及基础参数选取</w:t>
        </w:r>
        <w:r>
          <w:tab/>
        </w:r>
        <w:r>
          <w:fldChar w:fldCharType="begin"/>
        </w:r>
        <w:r>
          <w:instrText xml:space="preserve"> PAGEREF _Toc21970 \h </w:instrText>
        </w:r>
        <w:r>
          <w:fldChar w:fldCharType="separate"/>
        </w:r>
        <w:r>
          <w:t>19</w:t>
        </w:r>
        <w:r>
          <w:fldChar w:fldCharType="end"/>
        </w:r>
      </w:hyperlink>
    </w:p>
    <w:p w:rsidR="00C14E00" w14:paraId="0DB2C1C1" w14:textId="77777777">
      <w:pPr>
        <w:pStyle w:val="TOC2"/>
        <w:tabs>
          <w:tab w:val="right" w:leader="dot" w:pos="8306"/>
        </w:tabs>
      </w:pPr>
      <w:hyperlink w:anchor="_Toc13147" w:history="1">
        <w:r>
          <w:rPr>
            <w:rFonts w:ascii="仿宋" w:eastAsia="仿宋" w:hAnsi="仿宋" w:cs="仿宋" w:hint="eastAsia"/>
          </w:rPr>
          <w:t>（二）经济评价财务测算</w:t>
        </w:r>
        <w:r>
          <w:tab/>
        </w:r>
        <w:r>
          <w:fldChar w:fldCharType="begin"/>
        </w:r>
        <w:r>
          <w:instrText xml:space="preserve"> PAGEREF _Toc13147 \h </w:instrText>
        </w:r>
        <w:r>
          <w:fldChar w:fldCharType="separate"/>
        </w:r>
        <w:r>
          <w:t>20</w:t>
        </w:r>
        <w:r>
          <w:fldChar w:fldCharType="end"/>
        </w:r>
      </w:hyperlink>
    </w:p>
    <w:p w:rsidR="00C14E00" w14:paraId="1DBFC941" w14:textId="77777777">
      <w:pPr>
        <w:pStyle w:val="TOC2"/>
        <w:tabs>
          <w:tab w:val="right" w:leader="dot" w:pos="8306"/>
        </w:tabs>
      </w:pPr>
      <w:hyperlink w:anchor="_Toc16481" w:history="1">
        <w:r>
          <w:rPr>
            <w:rFonts w:ascii="仿宋" w:eastAsia="仿宋" w:hAnsi="仿宋" w:cs="仿宋" w:hint="eastAsia"/>
          </w:rPr>
          <w:t>（三）增强现实项目盈利能力分析</w:t>
        </w:r>
        <w:r>
          <w:tab/>
        </w:r>
        <w:r>
          <w:fldChar w:fldCharType="begin"/>
        </w:r>
        <w:r>
          <w:instrText xml:space="preserve"> PAGEREF _Toc16481 \h </w:instrText>
        </w:r>
        <w:r>
          <w:fldChar w:fldCharType="separate"/>
        </w:r>
        <w:r>
          <w:t>22</w:t>
        </w:r>
        <w:r>
          <w:fldChar w:fldCharType="end"/>
        </w:r>
      </w:hyperlink>
    </w:p>
    <w:p w:rsidR="00C14E00" w14:paraId="61989709" w14:textId="77777777">
      <w:pPr>
        <w:pStyle w:val="TOC2"/>
        <w:tabs>
          <w:tab w:val="right" w:leader="dot" w:pos="8306"/>
        </w:tabs>
      </w:pPr>
      <w:hyperlink w:anchor="_Toc11038" w:history="1">
        <w:r>
          <w:rPr>
            <w:rFonts w:ascii="仿宋" w:eastAsia="仿宋" w:hAnsi="仿宋" w:cs="仿宋" w:hint="eastAsia"/>
          </w:rPr>
          <w:t>（四）财务生存能力分析</w:t>
        </w:r>
        <w:r>
          <w:tab/>
        </w:r>
        <w:r>
          <w:fldChar w:fldCharType="begin"/>
        </w:r>
        <w:r>
          <w:instrText xml:space="preserve"> PAGEREF _Toc11038 \h </w:instrText>
        </w:r>
        <w:r>
          <w:fldChar w:fldCharType="separate"/>
        </w:r>
        <w:r>
          <w:t>23</w:t>
        </w:r>
        <w:r>
          <w:fldChar w:fldCharType="end"/>
        </w:r>
      </w:hyperlink>
    </w:p>
    <w:p w:rsidR="00C14E00" w14:paraId="35E7312D" w14:textId="77777777">
      <w:pPr>
        <w:pStyle w:val="TOC2"/>
        <w:tabs>
          <w:tab w:val="right" w:leader="dot" w:pos="8306"/>
        </w:tabs>
      </w:pPr>
      <w:hyperlink w:anchor="_Toc28014" w:history="1">
        <w:r>
          <w:rPr>
            <w:rFonts w:ascii="仿宋" w:eastAsia="仿宋" w:hAnsi="仿宋" w:cs="仿宋" w:hint="eastAsia"/>
          </w:rPr>
          <w:t>（五）偿债能力分析</w:t>
        </w:r>
        <w:r>
          <w:tab/>
        </w:r>
        <w:r>
          <w:fldChar w:fldCharType="begin"/>
        </w:r>
        <w:r>
          <w:instrText xml:space="preserve"> PAGEREF _Toc28014 \h </w:instrText>
        </w:r>
        <w:r>
          <w:fldChar w:fldCharType="separate"/>
        </w:r>
        <w:r>
          <w:t>23</w:t>
        </w:r>
        <w:r>
          <w:fldChar w:fldCharType="end"/>
        </w:r>
      </w:hyperlink>
    </w:p>
    <w:p w:rsidR="00C14E00" w14:paraId="01565D53" w14:textId="77777777">
      <w:pPr>
        <w:pStyle w:val="TOC2"/>
        <w:tabs>
          <w:tab w:val="right" w:leader="dot" w:pos="8306"/>
        </w:tabs>
      </w:pPr>
      <w:hyperlink w:anchor="_Toc14102" w:history="1">
        <w:r>
          <w:rPr>
            <w:rFonts w:ascii="仿宋" w:eastAsia="仿宋" w:hAnsi="仿宋" w:cs="仿宋" w:hint="eastAsia"/>
          </w:rPr>
          <w:t>（六）经济评价结论</w:t>
        </w:r>
        <w:r>
          <w:tab/>
        </w:r>
        <w:r>
          <w:fldChar w:fldCharType="begin"/>
        </w:r>
        <w:r>
          <w:instrText xml:space="preserve"> PAGEREF _Toc14102 \h </w:instrText>
        </w:r>
        <w:r>
          <w:fldChar w:fldCharType="separate"/>
        </w:r>
        <w:r>
          <w:t>24</w:t>
        </w:r>
        <w:r>
          <w:fldChar w:fldCharType="end"/>
        </w:r>
      </w:hyperlink>
    </w:p>
    <w:p w:rsidR="00C14E00" w14:paraId="6946E1B0" w14:textId="77777777">
      <w:pPr>
        <w:pStyle w:val="TOC1"/>
        <w:tabs>
          <w:tab w:val="right" w:leader="dot" w:pos="8306"/>
        </w:tabs>
      </w:pPr>
      <w:hyperlink w:anchor="_Toc8136" w:history="1">
        <w:r>
          <w:rPr>
            <w:rFonts w:ascii="仿宋" w:eastAsia="仿宋" w:hAnsi="仿宋" w:cs="仿宋" w:hint="eastAsia"/>
          </w:rPr>
          <w:t>七、投资估算</w:t>
        </w:r>
        <w:r>
          <w:tab/>
        </w:r>
        <w:r>
          <w:fldChar w:fldCharType="begin"/>
        </w:r>
        <w:r>
          <w:instrText xml:space="preserve"> PAGEREF _Toc8136 \h </w:instrText>
        </w:r>
        <w:r>
          <w:fldChar w:fldCharType="separate"/>
        </w:r>
        <w:r>
          <w:t>25</w:t>
        </w:r>
        <w:r>
          <w:fldChar w:fldCharType="end"/>
        </w:r>
      </w:hyperlink>
    </w:p>
    <w:p w:rsidR="00C14E00" w14:paraId="5F4D010B" w14:textId="77777777">
      <w:pPr>
        <w:pStyle w:val="TOC2"/>
        <w:tabs>
          <w:tab w:val="right" w:leader="dot" w:pos="8306"/>
        </w:tabs>
      </w:pPr>
      <w:hyperlink w:anchor="_Toc28258" w:history="1">
        <w:r>
          <w:rPr>
            <w:rFonts w:ascii="仿宋" w:eastAsia="仿宋" w:hAnsi="仿宋" w:cs="仿宋" w:hint="eastAsia"/>
          </w:rPr>
          <w:t>（一）投资估算的编制说明</w:t>
        </w:r>
        <w:r>
          <w:tab/>
        </w:r>
        <w:r>
          <w:fldChar w:fldCharType="begin"/>
        </w:r>
        <w:r>
          <w:instrText xml:space="preserve"> PAGEREF _Toc28258 \h </w:instrText>
        </w:r>
        <w:r>
          <w:fldChar w:fldCharType="separate"/>
        </w:r>
        <w:r>
          <w:t>25</w:t>
        </w:r>
        <w:r>
          <w:fldChar w:fldCharType="end"/>
        </w:r>
      </w:hyperlink>
    </w:p>
    <w:p w:rsidR="00C14E00" w14:paraId="282DDBB7" w14:textId="77777777">
      <w:pPr>
        <w:pStyle w:val="TOC2"/>
        <w:tabs>
          <w:tab w:val="right" w:leader="dot" w:pos="8306"/>
        </w:tabs>
      </w:pPr>
      <w:hyperlink w:anchor="_Toc7029" w:history="1">
        <w:r>
          <w:rPr>
            <w:rFonts w:ascii="仿宋" w:eastAsia="仿宋" w:hAnsi="仿宋" w:cs="仿宋" w:hint="eastAsia"/>
          </w:rPr>
          <w:t>（二）建设投资估算</w:t>
        </w:r>
        <w:r>
          <w:tab/>
        </w:r>
        <w:r>
          <w:fldChar w:fldCharType="begin"/>
        </w:r>
        <w:r>
          <w:instrText xml:space="preserve"> PAGEREF _Toc7029 \h </w:instrText>
        </w:r>
        <w:r>
          <w:fldChar w:fldCharType="separate"/>
        </w:r>
        <w:r>
          <w:t>26</w:t>
        </w:r>
        <w:r>
          <w:fldChar w:fldCharType="end"/>
        </w:r>
      </w:hyperlink>
    </w:p>
    <w:p w:rsidR="00C14E00" w14:paraId="0252B15C" w14:textId="77777777">
      <w:pPr>
        <w:pStyle w:val="TOC2"/>
        <w:tabs>
          <w:tab w:val="right" w:leader="dot" w:pos="8306"/>
        </w:tabs>
      </w:pPr>
      <w:hyperlink w:anchor="_Toc28876" w:history="1">
        <w:r>
          <w:rPr>
            <w:rFonts w:ascii="仿宋" w:eastAsia="仿宋" w:hAnsi="仿宋" w:cs="仿宋" w:hint="eastAsia"/>
          </w:rPr>
          <w:t>（三）建设期利息</w:t>
        </w:r>
        <w:r>
          <w:tab/>
        </w:r>
        <w:r>
          <w:fldChar w:fldCharType="begin"/>
        </w:r>
        <w:r>
          <w:instrText xml:space="preserve"> PAGEREF _Toc28876 \h </w:instrText>
        </w:r>
        <w:r>
          <w:fldChar w:fldCharType="separate"/>
        </w:r>
        <w:r>
          <w:t>27</w:t>
        </w:r>
        <w:r>
          <w:fldChar w:fldCharType="end"/>
        </w:r>
      </w:hyperlink>
    </w:p>
    <w:p w:rsidR="00C14E00" w14:paraId="396ABA8A" w14:textId="77777777">
      <w:pPr>
        <w:pStyle w:val="TOC2"/>
        <w:tabs>
          <w:tab w:val="right" w:leader="dot" w:pos="8306"/>
        </w:tabs>
      </w:pPr>
      <w:hyperlink w:anchor="_Toc9606" w:history="1">
        <w:r>
          <w:rPr>
            <w:rFonts w:ascii="仿宋" w:eastAsia="仿宋" w:hAnsi="仿宋" w:cs="仿宋" w:hint="eastAsia"/>
          </w:rPr>
          <w:t>（四）流动资金</w:t>
        </w:r>
        <w:r>
          <w:tab/>
        </w:r>
        <w:r>
          <w:fldChar w:fldCharType="begin"/>
        </w:r>
        <w:r>
          <w:instrText xml:space="preserve"> PAGEREF _Toc9606 \h </w:instrText>
        </w:r>
        <w:r>
          <w:fldChar w:fldCharType="separate"/>
        </w:r>
        <w:r>
          <w:t>28</w:t>
        </w:r>
        <w:r>
          <w:fldChar w:fldCharType="end"/>
        </w:r>
      </w:hyperlink>
    </w:p>
    <w:p w:rsidR="00C14E00" w14:paraId="4E8308BD" w14:textId="77777777">
      <w:pPr>
        <w:pStyle w:val="TOC2"/>
        <w:tabs>
          <w:tab w:val="right" w:leader="dot" w:pos="8306"/>
        </w:tabs>
      </w:pPr>
      <w:hyperlink w:anchor="_Toc18887" w:history="1">
        <w:r>
          <w:rPr>
            <w:rFonts w:ascii="仿宋" w:eastAsia="仿宋" w:hAnsi="仿宋" w:cs="仿宋" w:hint="eastAsia"/>
          </w:rPr>
          <w:t>（五）增强现实</w:t>
        </w:r>
        <w:r>
          <w:rPr>
            <w:rFonts w:ascii="仿宋" w:eastAsia="仿宋" w:hAnsi="仿宋" w:cs="仿宋" w:hint="eastAsia"/>
          </w:rPr>
          <w:t>项目总投资</w:t>
        </w:r>
        <w:r>
          <w:tab/>
        </w:r>
        <w:r>
          <w:fldChar w:fldCharType="begin"/>
        </w:r>
        <w:r>
          <w:instrText xml:space="preserve"> PAGEREF _Toc18887 \h </w:instrText>
        </w:r>
        <w:r>
          <w:fldChar w:fldCharType="separate"/>
        </w:r>
        <w:r>
          <w:t>29</w:t>
        </w:r>
        <w:r>
          <w:fldChar w:fldCharType="end"/>
        </w:r>
      </w:hyperlink>
    </w:p>
    <w:p w:rsidR="00C14E00" w14:paraId="13F32BE1" w14:textId="77777777">
      <w:pPr>
        <w:pStyle w:val="TOC2"/>
        <w:tabs>
          <w:tab w:val="right" w:leader="dot" w:pos="8306"/>
        </w:tabs>
      </w:pPr>
      <w:hyperlink w:anchor="_Toc13224" w:history="1">
        <w:r>
          <w:rPr>
            <w:rFonts w:ascii="仿宋" w:eastAsia="仿宋" w:hAnsi="仿宋" w:cs="仿宋" w:hint="eastAsia"/>
          </w:rPr>
          <w:t>（六）资金筹措与投资计划</w:t>
        </w:r>
        <w:r>
          <w:tab/>
        </w:r>
        <w:r>
          <w:fldChar w:fldCharType="begin"/>
        </w:r>
        <w:r>
          <w:instrText xml:space="preserve"> PAGEREF _Toc13224 \h </w:instrText>
        </w:r>
        <w:r>
          <w:fldChar w:fldCharType="separate"/>
        </w:r>
        <w:r>
          <w:t>29</w:t>
        </w:r>
        <w:r>
          <w:fldChar w:fldCharType="end"/>
        </w:r>
      </w:hyperlink>
    </w:p>
    <w:p w:rsidR="00C14E00" w14:paraId="72E71BD2" w14:textId="77777777">
      <w:pPr>
        <w:pStyle w:val="TOC1"/>
        <w:tabs>
          <w:tab w:val="right" w:leader="dot" w:pos="8306"/>
        </w:tabs>
      </w:pPr>
      <w:hyperlink w:anchor="_Toc22601" w:history="1">
        <w:r>
          <w:rPr>
            <w:rFonts w:ascii="仿宋" w:eastAsia="仿宋" w:hAnsi="仿宋" w:cs="仿宋" w:hint="eastAsia"/>
          </w:rPr>
          <w:t>八、节能方案</w:t>
        </w:r>
        <w:r>
          <w:tab/>
        </w:r>
        <w:r>
          <w:fldChar w:fldCharType="begin"/>
        </w:r>
        <w:r>
          <w:instrText xml:space="preserve"> PAGEREF _Toc22601 \h </w:instrText>
        </w:r>
        <w:r>
          <w:fldChar w:fldCharType="separate"/>
        </w:r>
        <w:r>
          <w:t>30</w:t>
        </w:r>
        <w:r>
          <w:fldChar w:fldCharType="end"/>
        </w:r>
      </w:hyperlink>
    </w:p>
    <w:p w:rsidR="00C14E00" w14:paraId="27233343" w14:textId="77777777">
      <w:pPr>
        <w:pStyle w:val="TOC2"/>
        <w:tabs>
          <w:tab w:val="right" w:leader="dot" w:pos="8306"/>
        </w:tabs>
      </w:pPr>
      <w:hyperlink w:anchor="_Toc20744" w:history="1">
        <w:r>
          <w:rPr>
            <w:rFonts w:ascii="仿宋" w:eastAsia="仿宋" w:hAnsi="仿宋" w:cs="仿宋" w:hint="eastAsia"/>
          </w:rPr>
          <w:t>（一）增强现实项目节能概述</w:t>
        </w:r>
        <w:r>
          <w:tab/>
        </w:r>
        <w:r>
          <w:fldChar w:fldCharType="begin"/>
        </w:r>
        <w:r>
          <w:instrText xml:space="preserve"> PAGEREF _Toc20744 \h </w:instrText>
        </w:r>
        <w:r>
          <w:fldChar w:fldCharType="separate"/>
        </w:r>
        <w:r>
          <w:t>30</w:t>
        </w:r>
        <w:r>
          <w:fldChar w:fldCharType="end"/>
        </w:r>
      </w:hyperlink>
    </w:p>
    <w:p w:rsidR="00C14E00" w14:paraId="0C726171" w14:textId="77777777">
      <w:pPr>
        <w:pStyle w:val="TOC2"/>
        <w:tabs>
          <w:tab w:val="right" w:leader="dot" w:pos="8306"/>
        </w:tabs>
      </w:pPr>
      <w:hyperlink w:anchor="_Toc19092" w:history="1">
        <w:r>
          <w:rPr>
            <w:rFonts w:ascii="仿宋" w:eastAsia="仿宋" w:hAnsi="仿宋" w:cs="仿宋" w:hint="eastAsia"/>
          </w:rPr>
          <w:t>（二）能源消费种类和数量分析</w:t>
        </w:r>
        <w:r>
          <w:tab/>
        </w:r>
        <w:r>
          <w:fldChar w:fldCharType="begin"/>
        </w:r>
        <w:r>
          <w:instrText xml:space="preserve"> PAGEREF _Toc19092 \h </w:instrText>
        </w:r>
        <w:r>
          <w:fldChar w:fldCharType="separate"/>
        </w:r>
        <w:r>
          <w:t>31</w:t>
        </w:r>
        <w:r>
          <w:fldChar w:fldCharType="end"/>
        </w:r>
      </w:hyperlink>
    </w:p>
    <w:p w:rsidR="00C14E00" w14:paraId="1B10E633" w14:textId="77777777">
      <w:pPr>
        <w:pStyle w:val="TOC2"/>
        <w:tabs>
          <w:tab w:val="right" w:leader="dot" w:pos="8306"/>
        </w:tabs>
      </w:pPr>
      <w:hyperlink w:anchor="_Toc11139" w:history="1">
        <w:r>
          <w:rPr>
            <w:rFonts w:ascii="仿宋" w:eastAsia="仿宋" w:hAnsi="仿宋" w:cs="仿宋" w:hint="eastAsia"/>
          </w:rPr>
          <w:t>（三）增强现实项目节能措施</w:t>
        </w:r>
        <w:r>
          <w:tab/>
        </w:r>
        <w:r>
          <w:fldChar w:fldCharType="begin"/>
        </w:r>
        <w:r>
          <w:instrText xml:space="preserve"> PAGEREF _Toc11139 \h </w:instrText>
        </w:r>
        <w:r>
          <w:fldChar w:fldCharType="separate"/>
        </w:r>
        <w:r>
          <w:t>32</w:t>
        </w:r>
        <w:r>
          <w:fldChar w:fldCharType="end"/>
        </w:r>
      </w:hyperlink>
    </w:p>
    <w:p w:rsidR="00C14E00" w14:paraId="725BE434" w14:textId="77777777">
      <w:pPr>
        <w:pStyle w:val="TOC2"/>
        <w:tabs>
          <w:tab w:val="right" w:leader="dot" w:pos="8306"/>
        </w:tabs>
      </w:pPr>
      <w:hyperlink w:anchor="_Toc29997" w:history="1">
        <w:r>
          <w:rPr>
            <w:rFonts w:ascii="仿宋" w:eastAsia="仿宋" w:hAnsi="仿宋" w:cs="仿宋" w:hint="eastAsia"/>
          </w:rPr>
          <w:t>（四）节能综合评价</w:t>
        </w:r>
        <w:r>
          <w:tab/>
        </w:r>
        <w:r>
          <w:fldChar w:fldCharType="begin"/>
        </w:r>
        <w:r>
          <w:instrText xml:space="preserve"> PAGEREF _Toc29997 \h </w:instrText>
        </w:r>
        <w:r>
          <w:fldChar w:fldCharType="separate"/>
        </w:r>
        <w:r>
          <w:t>35</w:t>
        </w:r>
        <w:r>
          <w:fldChar w:fldCharType="end"/>
        </w:r>
      </w:hyperlink>
    </w:p>
    <w:p w:rsidR="00C14E00" w14:paraId="4A4E8923" w14:textId="77777777">
      <w:pPr>
        <w:pStyle w:val="TOC1"/>
        <w:tabs>
          <w:tab w:val="right" w:leader="dot" w:pos="8306"/>
        </w:tabs>
      </w:pPr>
      <w:hyperlink w:anchor="_Toc4927" w:history="1">
        <w:r>
          <w:rPr>
            <w:rFonts w:ascii="仿宋" w:eastAsia="仿宋" w:hAnsi="仿宋" w:cs="仿宋" w:hint="eastAsia"/>
          </w:rPr>
          <w:t>九、劳动安全评价</w:t>
        </w:r>
        <w:r>
          <w:tab/>
        </w:r>
        <w:r>
          <w:fldChar w:fldCharType="begin"/>
        </w:r>
        <w:r>
          <w:instrText xml:space="preserve"> PAGEREF _Toc4927 \h </w:instrText>
        </w:r>
        <w:r>
          <w:fldChar w:fldCharType="separate"/>
        </w:r>
        <w:r>
          <w:t>35</w:t>
        </w:r>
        <w:r>
          <w:fldChar w:fldCharType="end"/>
        </w:r>
      </w:hyperlink>
    </w:p>
    <w:p w:rsidR="00C14E00" w14:paraId="41EFF36F"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8056" w:history="1">
        <w:r>
          <w:rPr>
            <w:rFonts w:ascii="仿宋" w:eastAsia="仿宋" w:hAnsi="仿宋" w:cs="仿宋" w:hint="eastAsia"/>
          </w:rPr>
          <w:t>（一）设计依据</w:t>
        </w:r>
        <w:r>
          <w:tab/>
        </w:r>
        <w:r>
          <w:fldChar w:fldCharType="begin"/>
        </w:r>
        <w:r>
          <w:instrText xml:space="preserve"> PAGEREF _Toc18056 \h </w:instrText>
        </w:r>
        <w:r>
          <w:fldChar w:fldCharType="separate"/>
        </w:r>
        <w:r>
          <w:t>35</w:t>
        </w:r>
        <w:r>
          <w:fldChar w:fldCharType="end"/>
        </w:r>
      </w:hyperlink>
    </w:p>
    <w:p w:rsidR="00C14E00" w14:paraId="2D5ABC7F" w14:textId="77777777">
      <w:pPr>
        <w:pStyle w:val="TOC2"/>
        <w:tabs>
          <w:tab w:val="right" w:leader="dot" w:pos="8306"/>
        </w:tabs>
      </w:pPr>
      <w:hyperlink w:anchor="_Toc18461" w:history="1">
        <w:r>
          <w:rPr>
            <w:rFonts w:ascii="仿宋" w:eastAsia="仿宋" w:hAnsi="仿宋" w:cs="仿宋" w:hint="eastAsia"/>
          </w:rPr>
          <w:t>（二）主要防范措施</w:t>
        </w:r>
        <w:r>
          <w:tab/>
        </w:r>
        <w:r>
          <w:fldChar w:fldCharType="begin"/>
        </w:r>
        <w:r>
          <w:instrText xml:space="preserve"> PAGEREF _Toc18461 \h </w:instrText>
        </w:r>
        <w:r>
          <w:fldChar w:fldCharType="separate"/>
        </w:r>
        <w:r>
          <w:t>37</w:t>
        </w:r>
        <w:r>
          <w:fldChar w:fldCharType="end"/>
        </w:r>
      </w:hyperlink>
    </w:p>
    <w:p w:rsidR="00C14E00" w14:paraId="0CFE1F71" w14:textId="77777777">
      <w:pPr>
        <w:pStyle w:val="TOC2"/>
        <w:tabs>
          <w:tab w:val="right" w:leader="dot" w:pos="8306"/>
        </w:tabs>
      </w:pPr>
      <w:hyperlink w:anchor="_Toc25919" w:history="1">
        <w:r>
          <w:rPr>
            <w:rFonts w:ascii="仿宋" w:eastAsia="仿宋" w:hAnsi="仿宋" w:cs="仿宋" w:hint="eastAsia"/>
          </w:rPr>
          <w:t>（三）劳动安全预期效果评价</w:t>
        </w:r>
        <w:r>
          <w:tab/>
        </w:r>
        <w:r>
          <w:fldChar w:fldCharType="begin"/>
        </w:r>
        <w:r>
          <w:instrText xml:space="preserve"> PAGEREF _Toc25919 \h </w:instrText>
        </w:r>
        <w:r>
          <w:fldChar w:fldCharType="separate"/>
        </w:r>
        <w:r>
          <w:t>39</w:t>
        </w:r>
        <w:r>
          <w:fldChar w:fldCharType="end"/>
        </w:r>
      </w:hyperlink>
    </w:p>
    <w:p w:rsidR="00C14E00" w14:paraId="0C08FA96" w14:textId="77777777">
      <w:pPr>
        <w:pStyle w:val="TOC1"/>
        <w:tabs>
          <w:tab w:val="right" w:leader="dot" w:pos="8306"/>
        </w:tabs>
      </w:pPr>
      <w:hyperlink w:anchor="_Toc2980" w:history="1">
        <w:r>
          <w:rPr>
            <w:rFonts w:ascii="仿宋" w:eastAsia="仿宋" w:hAnsi="仿宋" w:cs="仿宋" w:hint="eastAsia"/>
          </w:rPr>
          <w:t>十、增强现实项目规划进度</w:t>
        </w:r>
        <w:r>
          <w:tab/>
        </w:r>
        <w:r>
          <w:fldChar w:fldCharType="begin"/>
        </w:r>
        <w:r>
          <w:instrText xml:space="preserve"> PAGEREF _Toc2980 \h </w:instrText>
        </w:r>
        <w:r>
          <w:fldChar w:fldCharType="separate"/>
        </w:r>
        <w:r>
          <w:t>40</w:t>
        </w:r>
        <w:r>
          <w:fldChar w:fldCharType="end"/>
        </w:r>
      </w:hyperlink>
    </w:p>
    <w:p w:rsidR="00C14E00" w14:paraId="4F81F960" w14:textId="77777777">
      <w:pPr>
        <w:pStyle w:val="TOC2"/>
        <w:tabs>
          <w:tab w:val="right" w:leader="dot" w:pos="8306"/>
        </w:tabs>
      </w:pPr>
      <w:hyperlink w:anchor="_Toc13513" w:history="1">
        <w:r>
          <w:rPr>
            <w:rFonts w:ascii="仿宋" w:eastAsia="仿宋" w:hAnsi="仿宋" w:cs="仿宋" w:hint="eastAsia"/>
          </w:rPr>
          <w:t>（</w:t>
        </w:r>
        <w:r>
          <w:rPr>
            <w:rFonts w:ascii="仿宋" w:eastAsia="仿宋" w:hAnsi="仿宋" w:cs="仿宋" w:hint="eastAsia"/>
          </w:rPr>
          <w:t>一）增强现实项目进度安排</w:t>
        </w:r>
        <w:r>
          <w:tab/>
        </w:r>
        <w:r>
          <w:fldChar w:fldCharType="begin"/>
        </w:r>
        <w:r>
          <w:instrText xml:space="preserve"> PAGEREF _Toc13513 \h </w:instrText>
        </w:r>
        <w:r>
          <w:fldChar w:fldCharType="separate"/>
        </w:r>
        <w:r>
          <w:t>40</w:t>
        </w:r>
        <w:r>
          <w:fldChar w:fldCharType="end"/>
        </w:r>
      </w:hyperlink>
    </w:p>
    <w:p w:rsidR="00C14E00" w14:paraId="4848AA25" w14:textId="77777777">
      <w:pPr>
        <w:pStyle w:val="TOC2"/>
        <w:tabs>
          <w:tab w:val="right" w:leader="dot" w:pos="8306"/>
        </w:tabs>
      </w:pPr>
      <w:hyperlink w:anchor="_Toc25425" w:history="1">
        <w:r>
          <w:rPr>
            <w:rFonts w:ascii="仿宋" w:eastAsia="仿宋" w:hAnsi="仿宋" w:cs="仿宋" w:hint="eastAsia"/>
          </w:rPr>
          <w:t>（二）增强现实项目实施保障措施</w:t>
        </w:r>
        <w:r>
          <w:tab/>
        </w:r>
        <w:r>
          <w:fldChar w:fldCharType="begin"/>
        </w:r>
        <w:r>
          <w:instrText xml:space="preserve"> PAGEREF _Toc25425 \h </w:instrText>
        </w:r>
        <w:r>
          <w:fldChar w:fldCharType="separate"/>
        </w:r>
        <w:r>
          <w:t>40</w:t>
        </w:r>
        <w:r>
          <w:fldChar w:fldCharType="end"/>
        </w:r>
      </w:hyperlink>
    </w:p>
    <w:p w:rsidR="00C14E00" w14:paraId="26B43837" w14:textId="77777777">
      <w:pPr>
        <w:pStyle w:val="TOC1"/>
        <w:tabs>
          <w:tab w:val="right" w:leader="dot" w:pos="8306"/>
        </w:tabs>
      </w:pPr>
      <w:hyperlink w:anchor="_Toc7428" w:history="1">
        <w:r>
          <w:rPr>
            <w:rFonts w:ascii="仿宋" w:eastAsia="仿宋" w:hAnsi="仿宋" w:cs="仿宋" w:hint="eastAsia"/>
          </w:rPr>
          <w:t>十一、增强现实项目工艺及设备分析</w:t>
        </w:r>
        <w:r>
          <w:tab/>
        </w:r>
        <w:r>
          <w:fldChar w:fldCharType="begin"/>
        </w:r>
        <w:r>
          <w:instrText xml:space="preserve"> PAGEREF _Toc7428 \h </w:instrText>
        </w:r>
        <w:r>
          <w:fldChar w:fldCharType="separate"/>
        </w:r>
        <w:r>
          <w:t>41</w:t>
        </w:r>
        <w:r>
          <w:fldChar w:fldCharType="end"/>
        </w:r>
      </w:hyperlink>
    </w:p>
    <w:p w:rsidR="00C14E00" w14:paraId="6ADD6999" w14:textId="77777777">
      <w:pPr>
        <w:pStyle w:val="TOC2"/>
        <w:tabs>
          <w:tab w:val="right" w:leader="dot" w:pos="8306"/>
        </w:tabs>
      </w:pPr>
      <w:hyperlink w:anchor="_Toc5753" w:history="1">
        <w:r>
          <w:rPr>
            <w:rFonts w:ascii="仿宋" w:eastAsia="仿宋" w:hAnsi="仿宋" w:cs="仿宋" w:hint="eastAsia"/>
          </w:rPr>
          <w:t>（一）技术管理特点</w:t>
        </w:r>
        <w:r>
          <w:tab/>
        </w:r>
        <w:r>
          <w:fldChar w:fldCharType="begin"/>
        </w:r>
        <w:r>
          <w:instrText xml:space="preserve"> PAGEREF _Toc5753 \h </w:instrText>
        </w:r>
        <w:r>
          <w:fldChar w:fldCharType="separate"/>
        </w:r>
        <w:r>
          <w:t>41</w:t>
        </w:r>
        <w:r>
          <w:fldChar w:fldCharType="end"/>
        </w:r>
      </w:hyperlink>
    </w:p>
    <w:p w:rsidR="00C14E00" w14:paraId="4B2907B2" w14:textId="77777777">
      <w:pPr>
        <w:pStyle w:val="TOC2"/>
        <w:tabs>
          <w:tab w:val="right" w:leader="dot" w:pos="8306"/>
        </w:tabs>
      </w:pPr>
      <w:hyperlink w:anchor="_Toc4893" w:history="1">
        <w:r>
          <w:rPr>
            <w:rFonts w:ascii="仿宋" w:eastAsia="仿宋" w:hAnsi="仿宋" w:cs="仿宋" w:hint="eastAsia"/>
          </w:rPr>
          <w:t>（二）增强现实项目工艺技术设计方案</w:t>
        </w:r>
        <w:r>
          <w:tab/>
        </w:r>
        <w:r>
          <w:fldChar w:fldCharType="begin"/>
        </w:r>
        <w:r>
          <w:instrText xml:space="preserve"> PAGEREF _Toc4893 \h </w:instrText>
        </w:r>
        <w:r>
          <w:fldChar w:fldCharType="separate"/>
        </w:r>
        <w:r>
          <w:t>41</w:t>
        </w:r>
        <w:r>
          <w:fldChar w:fldCharType="end"/>
        </w:r>
      </w:hyperlink>
    </w:p>
    <w:p w:rsidR="00C14E00" w14:paraId="00190DE9" w14:textId="77777777">
      <w:pPr>
        <w:pStyle w:val="TOC2"/>
        <w:tabs>
          <w:tab w:val="right" w:leader="dot" w:pos="8306"/>
        </w:tabs>
      </w:pPr>
      <w:hyperlink w:anchor="_Toc3099" w:history="1">
        <w:r>
          <w:rPr>
            <w:rFonts w:ascii="仿宋" w:eastAsia="仿宋" w:hAnsi="仿宋" w:cs="仿宋" w:hint="eastAsia"/>
          </w:rPr>
          <w:t>（三）设备选型方案</w:t>
        </w:r>
        <w:r>
          <w:tab/>
        </w:r>
        <w:r>
          <w:fldChar w:fldCharType="begin"/>
        </w:r>
        <w:r>
          <w:instrText xml:space="preserve"> PAGEREF _Toc3099 \h </w:instrText>
        </w:r>
        <w:r>
          <w:fldChar w:fldCharType="separate"/>
        </w:r>
        <w:r>
          <w:t>42</w:t>
        </w:r>
        <w:r>
          <w:fldChar w:fldCharType="end"/>
        </w:r>
      </w:hyperlink>
    </w:p>
    <w:p w:rsidR="00C14E00" w14:paraId="5C3759BE" w14:textId="77777777">
      <w:pPr>
        <w:pStyle w:val="TOC1"/>
        <w:tabs>
          <w:tab w:val="right" w:leader="dot" w:pos="8306"/>
        </w:tabs>
      </w:pPr>
      <w:hyperlink w:anchor="_Toc5777" w:history="1">
        <w:r>
          <w:rPr>
            <w:rFonts w:ascii="仿宋" w:eastAsia="仿宋" w:hAnsi="仿宋" w:cs="仿宋" w:hint="eastAsia"/>
          </w:rPr>
          <w:t>十二、市场分析、调研</w:t>
        </w:r>
        <w:r>
          <w:tab/>
        </w:r>
        <w:r>
          <w:fldChar w:fldCharType="begin"/>
        </w:r>
        <w:r>
          <w:instrText xml:space="preserve"> PAGEREF _Toc5777 \h </w:instrText>
        </w:r>
        <w:r>
          <w:fldChar w:fldCharType="separate"/>
        </w:r>
        <w:r>
          <w:t>43</w:t>
        </w:r>
        <w:r>
          <w:fldChar w:fldCharType="end"/>
        </w:r>
      </w:hyperlink>
    </w:p>
    <w:p w:rsidR="00C14E00" w14:paraId="527AAD68" w14:textId="77777777">
      <w:pPr>
        <w:pStyle w:val="TOC2"/>
        <w:tabs>
          <w:tab w:val="right" w:leader="dot" w:pos="8306"/>
        </w:tabs>
      </w:pPr>
      <w:hyperlink w:anchor="_Toc4177" w:history="1">
        <w:r>
          <w:rPr>
            <w:rFonts w:ascii="仿宋" w:eastAsia="仿宋" w:hAnsi="仿宋" w:cs="仿宋" w:hint="eastAsia"/>
          </w:rPr>
          <w:t>（一）增强现实行业分析</w:t>
        </w:r>
        <w:r>
          <w:tab/>
        </w:r>
        <w:r>
          <w:fldChar w:fldCharType="begin"/>
        </w:r>
        <w:r>
          <w:instrText xml:space="preserve"> PAGEREF _Toc4177 \h </w:instrText>
        </w:r>
        <w:r>
          <w:fldChar w:fldCharType="separate"/>
        </w:r>
        <w:r>
          <w:t>43</w:t>
        </w:r>
        <w:r>
          <w:fldChar w:fldCharType="end"/>
        </w:r>
      </w:hyperlink>
    </w:p>
    <w:p w:rsidR="00C14E00" w14:paraId="475B5F06" w14:textId="77777777">
      <w:pPr>
        <w:pStyle w:val="TOC2"/>
        <w:tabs>
          <w:tab w:val="right" w:leader="dot" w:pos="8306"/>
        </w:tabs>
      </w:pPr>
      <w:hyperlink w:anchor="_Toc11100" w:history="1">
        <w:r>
          <w:rPr>
            <w:rFonts w:ascii="仿宋" w:eastAsia="仿宋" w:hAnsi="仿宋" w:cs="仿宋" w:hint="eastAsia"/>
          </w:rPr>
          <w:t>（二）增强现实市场分析预测</w:t>
        </w:r>
        <w:r>
          <w:tab/>
        </w:r>
        <w:r>
          <w:fldChar w:fldCharType="begin"/>
        </w:r>
        <w:r>
          <w:instrText xml:space="preserve"> PAGEREF _Toc11100 \h </w:instrText>
        </w:r>
        <w:r>
          <w:fldChar w:fldCharType="separate"/>
        </w:r>
        <w:r>
          <w:t>44</w:t>
        </w:r>
        <w:r>
          <w:fldChar w:fldCharType="end"/>
        </w:r>
      </w:hyperlink>
    </w:p>
    <w:p w:rsidR="00C14E00" w14:paraId="175946C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14E00" w14:paraId="34E08B55" w14:textId="77777777">
      <w:pPr>
        <w:pStyle w:val="Heading1"/>
        <w:jc w:val="center"/>
        <w:rPr>
          <w:rFonts w:ascii="仿宋" w:eastAsia="仿宋" w:hAnsi="仿宋" w:cs="仿宋"/>
        </w:rPr>
      </w:pPr>
      <w:bookmarkStart w:id="0" w:name="_Toc6458"/>
      <w:r>
        <w:rPr>
          <w:rFonts w:ascii="仿宋" w:eastAsia="仿宋" w:hAnsi="仿宋" w:cs="仿宋" w:hint="eastAsia"/>
        </w:rPr>
        <w:t>序言</w:t>
      </w:r>
      <w:bookmarkEnd w:id="0"/>
    </w:p>
    <w:p w:rsidR="00C14E00" w14:paraId="254E1CD7"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C14E00" w14:paraId="40B5193B" w14:textId="77777777">
      <w:pPr>
        <w:pStyle w:val="Heading1"/>
        <w:ind w:firstLine="560" w:firstLineChars="200"/>
        <w:rPr>
          <w:rFonts w:ascii="仿宋" w:eastAsia="仿宋" w:hAnsi="仿宋" w:cs="仿宋"/>
          <w:sz w:val="28"/>
        </w:rPr>
      </w:pPr>
      <w:bookmarkStart w:id="1" w:name="_Toc16445"/>
      <w:r>
        <w:rPr>
          <w:rFonts w:ascii="仿宋" w:eastAsia="仿宋" w:hAnsi="仿宋" w:cs="仿宋" w:hint="eastAsia"/>
          <w:sz w:val="28"/>
        </w:rPr>
        <w:t>一、技术方案</w:t>
      </w:r>
      <w:bookmarkEnd w:id="1"/>
    </w:p>
    <w:p w:rsidR="00C14E00" w14:paraId="7E95BDF4" w14:textId="77777777">
      <w:pPr>
        <w:pStyle w:val="Heading2"/>
        <w:rPr>
          <w:rFonts w:ascii="仿宋" w:eastAsia="仿宋" w:hAnsi="仿宋" w:cs="仿宋"/>
        </w:rPr>
      </w:pPr>
      <w:bookmarkStart w:id="2" w:name="_Toc2442"/>
      <w:r>
        <w:rPr>
          <w:rFonts w:ascii="仿宋" w:eastAsia="仿宋" w:hAnsi="仿宋" w:cs="仿宋" w:hint="eastAsia"/>
        </w:rPr>
        <w:t>（一）企业技术研发分析</w:t>
      </w:r>
      <w:bookmarkEnd w:id="2"/>
    </w:p>
    <w:p w:rsidR="00C14E00" w14:paraId="51A52B75"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C14E00" w14:paraId="4880FE0C"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w:t>
      </w:r>
      <w:r>
        <w:rPr>
          <w:rFonts w:ascii="仿宋" w:eastAsia="仿宋" w:hAnsi="仿宋" w:cs="仿宋" w:hint="eastAsia"/>
          <w:sz w:val="28"/>
        </w:rPr>
        <w:t>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C14E00" w14:paraId="179EE455" w14:textId="7990BFF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w:t>
      </w:r>
      <w:r>
        <w:rPr>
          <w:rFonts w:ascii="仿宋" w:eastAsia="仿宋" w:hAnsi="仿宋" w:cs="仿宋" w:hint="eastAsia"/>
          <w:sz w:val="28"/>
        </w:rPr>
        <w:t>新的连贯性和高效性。</w:t>
      </w:r>
    </w:p>
    <w:p w:rsidR="00C14E00" w14:paraId="45AA5FC7" w14:textId="30305B6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C14E00" w14:textId="30305B65">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C14E00" w14:paraId="34293966" w14:textId="094798A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C14E00" w14:paraId="2C8BCB4F" w14:textId="42FEBAE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w:t>
      </w:r>
      <w:r>
        <w:rPr>
          <w:rFonts w:ascii="仿宋" w:eastAsia="仿宋" w:hAnsi="仿宋" w:cs="仿宋" w:hint="eastAsia"/>
          <w:sz w:val="28"/>
        </w:rPr>
        <w:t>企业品牌的一致性，确保产品符合企业的核心价值观和市场定位。品牌战略应该贯穿整个研发过程，以提高产品的市场认可度和竞争力。</w:t>
      </w:r>
    </w:p>
    <w:p w:rsidR="00C14E00" w14:paraId="0A035398"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C14E00" w14:paraId="3CAAA30B" w14:textId="77777777">
      <w:pPr>
        <w:ind w:firstLine="560" w:firstLineChars="200"/>
        <w:rPr>
          <w:rFonts w:ascii="仿宋" w:eastAsia="仿宋" w:hAnsi="仿宋" w:cs="仿宋"/>
          <w:sz w:val="28"/>
        </w:rPr>
      </w:pPr>
    </w:p>
    <w:p w:rsidR="00C14E00" w14:paraId="793DB901" w14:textId="77777777">
      <w:pPr>
        <w:pStyle w:val="Heading2"/>
        <w:ind w:firstLine="560" w:firstLineChars="200"/>
        <w:rPr>
          <w:rFonts w:ascii="仿宋" w:eastAsia="仿宋" w:hAnsi="仿宋" w:cs="仿宋"/>
          <w:sz w:val="28"/>
        </w:rPr>
      </w:pPr>
      <w:bookmarkStart w:id="3" w:name="_Toc8403"/>
      <w:r>
        <w:rPr>
          <w:rFonts w:ascii="仿宋" w:eastAsia="仿宋" w:hAnsi="仿宋" w:cs="仿宋" w:hint="eastAsia"/>
          <w:sz w:val="28"/>
        </w:rPr>
        <w:t>（二）增强现实项目技术工艺分析</w:t>
      </w:r>
      <w:bookmarkEnd w:id="3"/>
    </w:p>
    <w:p w:rsidR="00C14E00" w14:paraId="4FEF5DAA" w14:textId="415588E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C14E00" w14:paraId="2CE917CE"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C14E00" w14:paraId="0542F389" w14:textId="7C4F60A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w:t>
      </w:r>
      <w:r>
        <w:rPr>
          <w:rFonts w:ascii="仿宋" w:eastAsia="仿宋" w:hAnsi="仿宋" w:cs="仿宋" w:hint="eastAsia"/>
          <w:sz w:val="28"/>
        </w:rPr>
        <w:t>在质量、效率和可持续性方面处于领先地位。这将有助于提高竞争力，满足市场需求。</w:t>
      </w:r>
    </w:p>
    <w:p w:rsidR="00C14E00" w14:paraId="74857CFF" w14:textId="6721FD5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C14E00" w14:paraId="4019459D" w14:textId="21ACCC3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C14E00" w14:paraId="24905EFF" w14:textId="2DA3BDB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C14E00" w14:paraId="519910A3" w14:textId="7DB1FE2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C14E00" w14:paraId="7820194C"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C14E00" w14:paraId="027781E2" w14:textId="56DCE49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C14E00" w14:paraId="3DBE6596" w14:textId="398941B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C14E00" w14:paraId="4C4C04F5" w14:textId="644F85B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C14E00" w14:paraId="1B671734"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C14E00" w14:paraId="5CF1E474" w14:textId="59C945C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C14E00" w14:paraId="46D629AE"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C14E00" w14:paraId="2109D580" w14:textId="7EBFDD3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w:t>
      </w:r>
      <w:r>
        <w:rPr>
          <w:rFonts w:ascii="仿宋" w:eastAsia="仿宋" w:hAnsi="仿宋" w:cs="仿宋" w:hint="eastAsia"/>
          <w:sz w:val="28"/>
        </w:rPr>
        <w:t>我们将为员工提供必要的技术培训，以确保他们熟练掌握并实施最新的工艺技术。</w:t>
      </w:r>
    </w:p>
    <w:p w:rsidR="00C14E00" w14:paraId="11504873" w14:textId="2177852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C14E00" w14:paraId="4FF8190D" w14:textId="18DEC73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C14E00" w14:paraId="7BE5E72E" w14:textId="7C31867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C14E00" w14:paraId="3DE2B949"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C14E00" w14:paraId="3DEAFCD0" w14:textId="77777777">
      <w:pPr>
        <w:pStyle w:val="Heading2"/>
        <w:ind w:firstLine="560" w:firstLineChars="200"/>
        <w:rPr>
          <w:rFonts w:ascii="仿宋" w:eastAsia="仿宋" w:hAnsi="仿宋" w:cs="仿宋"/>
          <w:sz w:val="28"/>
        </w:rPr>
      </w:pPr>
      <w:bookmarkStart w:id="4" w:name="_Toc14043"/>
      <w:r>
        <w:rPr>
          <w:rFonts w:ascii="仿宋" w:eastAsia="仿宋" w:hAnsi="仿宋" w:cs="仿宋" w:hint="eastAsia"/>
          <w:sz w:val="28"/>
        </w:rPr>
        <w:t>（三）增强现实项目技术流程</w:t>
      </w:r>
      <w:bookmarkEnd w:id="4"/>
    </w:p>
    <w:p w:rsidR="00C14E00" w14:paraId="7AF1827D" w14:textId="77777777">
      <w:pPr>
        <w:ind w:firstLine="560" w:firstLineChars="200"/>
        <w:rPr>
          <w:rFonts w:ascii="仿宋" w:eastAsia="仿宋" w:hAnsi="仿宋" w:cs="仿宋"/>
          <w:sz w:val="28"/>
        </w:rPr>
      </w:pPr>
      <w:r>
        <w:rPr>
          <w:rFonts w:ascii="仿宋" w:eastAsia="仿宋" w:hAnsi="仿宋" w:cs="仿宋" w:hint="eastAsia"/>
          <w:sz w:val="28"/>
        </w:rPr>
        <w:t>增强现实项目技术流</w:t>
      </w:r>
      <w:r>
        <w:rPr>
          <w:rFonts w:ascii="仿宋" w:eastAsia="仿宋" w:hAnsi="仿宋" w:cs="仿宋" w:hint="eastAsia"/>
          <w:sz w:val="28"/>
        </w:rPr>
        <w:t>程</w:t>
      </w:r>
    </w:p>
    <w:p w:rsidR="00C14E00" w14:paraId="1E27E7D4" w14:textId="77777777">
      <w:pPr>
        <w:ind w:firstLine="560" w:firstLineChars="200"/>
        <w:rPr>
          <w:rFonts w:ascii="仿宋" w:eastAsia="仿宋" w:hAnsi="仿宋" w:cs="仿宋"/>
          <w:sz w:val="28"/>
        </w:rPr>
      </w:pPr>
      <w:r>
        <w:rPr>
          <w:rFonts w:ascii="仿宋" w:eastAsia="仿宋" w:hAnsi="仿宋" w:cs="仿宋" w:hint="eastAsia"/>
          <w:sz w:val="28"/>
        </w:rPr>
        <w:t>增强现实项目的技术流程是确保产品质量和生产效率的核心部分。以下是增强现实项目技术流程的主要步骤：</w:t>
      </w:r>
    </w:p>
    <w:p w:rsidR="00C14E00" w14:paraId="7BF57193" w14:textId="06A4D91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增强现实项目开始于原辅材料的采购和检验。我们将与可靠的供应商合作，确保原材料的质量符合标准。在接收原辅材料后，将进行详细的检验，包括外观、性能和化学成分，以确保其合格。</w:t>
      </w:r>
    </w:p>
    <w:p w:rsidR="00C14E00" w14:paraId="12131223" w14:textId="2CF6F7D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C14E00" w14:paraId="00AB7467" w14:textId="05CC303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w:t>
      </w:r>
      <w:r>
        <w:rPr>
          <w:rFonts w:ascii="仿宋" w:eastAsia="仿宋" w:hAnsi="仿宋" w:cs="仿宋" w:hint="eastAsia"/>
          <w:sz w:val="28"/>
        </w:rPr>
        <w:t>包括实时监测关键工艺参数，以确保产品的一致性和质量。此外，将定期抽样进行实验室测试，以验证产品的性能和符合性。</w:t>
      </w:r>
    </w:p>
    <w:p w:rsidR="00C14E00" w14:paraId="4C9D42EC" w14:textId="2C24817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C14E00" w14:paraId="481D37B8" w14:textId="46C02CF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C14E00" w14:paraId="23EF66EF" w14:textId="0EA4029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w:t>
      </w:r>
      <w:r>
        <w:rPr>
          <w:rFonts w:ascii="仿宋" w:eastAsia="仿宋" w:hAnsi="仿宋" w:cs="仿宋" w:hint="eastAsia"/>
          <w:sz w:val="28"/>
        </w:rPr>
        <w:t>货。</w:t>
      </w:r>
    </w:p>
    <w:p w:rsidR="00C14E00" w14:paraId="324CB78A" w14:textId="60DEC21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C14E00" w14:paraId="442A055F" w14:textId="160A92A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C14E00" w14:paraId="1B1CD7FE"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这些步骤构成了增强现实项目的技术流程，是确保产品质量、生产效率和客户满意度的关键。通过严格执行每个步骤，我们将提供高质量的产品，满足客户的需求，取得市场竞争优势。</w:t>
      </w:r>
    </w:p>
    <w:p w:rsidR="00C14E00" w14:paraId="3C96F3E1" w14:textId="77777777">
      <w:pPr>
        <w:pStyle w:val="Heading2"/>
        <w:ind w:firstLine="560" w:firstLineChars="200"/>
        <w:rPr>
          <w:rFonts w:ascii="仿宋" w:eastAsia="仿宋" w:hAnsi="仿宋" w:cs="仿宋"/>
          <w:sz w:val="28"/>
        </w:rPr>
      </w:pPr>
      <w:bookmarkStart w:id="5" w:name="_Toc199"/>
      <w:r>
        <w:rPr>
          <w:rFonts w:ascii="仿宋" w:eastAsia="仿宋" w:hAnsi="仿宋" w:cs="仿宋" w:hint="eastAsia"/>
          <w:sz w:val="28"/>
        </w:rPr>
        <w:t>（四）设备选型方案</w:t>
      </w:r>
      <w:bookmarkEnd w:id="5"/>
    </w:p>
    <w:p w:rsidR="00C14E00" w14:paraId="0616D8F5"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C14E00" w14:paraId="358DD6C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C14E00" w14:paraId="1D75EE88" w14:textId="4098A59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C14E00" w14:paraId="504CA781" w14:textId="16B8B6A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C14E00" w14:paraId="27C2E05F" w14:textId="2E66BFF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w:t>
      </w:r>
      <w:r>
        <w:rPr>
          <w:rFonts w:ascii="仿宋" w:eastAsia="仿宋" w:hAnsi="仿宋" w:cs="仿宋" w:hint="eastAsia"/>
          <w:sz w:val="28"/>
        </w:rPr>
        <w:t>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C14E00" w14:paraId="7A26748D" w14:textId="1A3ED33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C14E00" w14:paraId="30522F79"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C14E00" w14:paraId="5BF3FE4F"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C14E00" w14:paraId="3A70163C" w14:textId="77777777">
      <w:pPr>
        <w:pStyle w:val="Heading1"/>
        <w:ind w:firstLine="560" w:firstLineChars="200"/>
        <w:rPr>
          <w:rFonts w:ascii="仿宋" w:eastAsia="仿宋" w:hAnsi="仿宋" w:cs="仿宋"/>
          <w:sz w:val="28"/>
        </w:rPr>
      </w:pPr>
      <w:bookmarkStart w:id="6" w:name="_Toc24553"/>
      <w:r>
        <w:rPr>
          <w:rFonts w:ascii="仿宋" w:eastAsia="仿宋" w:hAnsi="仿宋" w:cs="仿宋" w:hint="eastAsia"/>
          <w:sz w:val="28"/>
        </w:rPr>
        <w:t>二、增强现实项目投资背景分析</w:t>
      </w:r>
      <w:bookmarkEnd w:id="6"/>
    </w:p>
    <w:p w:rsidR="00C14E00" w14:paraId="7911C719" w14:textId="77777777">
      <w:pPr>
        <w:pStyle w:val="Heading2"/>
        <w:rPr>
          <w:rFonts w:ascii="仿宋" w:eastAsia="仿宋" w:hAnsi="仿宋" w:cs="仿宋"/>
        </w:rPr>
      </w:pPr>
      <w:bookmarkStart w:id="7" w:name="_Toc10499"/>
      <w:r>
        <w:rPr>
          <w:rFonts w:ascii="仿宋" w:eastAsia="仿宋" w:hAnsi="仿宋" w:cs="仿宋" w:hint="eastAsia"/>
        </w:rPr>
        <w:t>（一）行业背景分析</w:t>
      </w:r>
      <w:bookmarkEnd w:id="7"/>
    </w:p>
    <w:p w:rsidR="00C14E00" w14:paraId="3A0FF8FA" w14:textId="7739F750">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增强现实供需状况</w:t>
      </w:r>
    </w:p>
    <w:p w:rsidR="00C14E00" w14:paraId="11CF6212" w14:textId="05D1AE74">
      <w:pPr>
        <w:ind w:firstLine="560" w:firstLineChars="200"/>
        <w:rPr>
          <w:rFonts w:ascii="仿宋" w:eastAsia="仿宋" w:hAnsi="仿宋" w:cs="仿宋"/>
          <w:sz w:val="28"/>
        </w:rPr>
      </w:pPr>
      <w:r>
        <w:rPr>
          <w:rFonts w:ascii="仿宋" w:eastAsia="仿宋" w:hAnsi="仿宋" w:cs="仿宋" w:hint="eastAsia"/>
          <w:sz w:val="28"/>
        </w:rPr>
        <w:t>在考察增强现实行业的供需状况时，我们可以看到几个重要趋势。首先，全球对增强现实的需求稳步增长。这主要受到全球经济一体化的推动以及不断增长的人口和城市化趋势的影响。</w:t>
      </w:r>
      <w:r>
        <w:rPr>
          <w:rFonts w:ascii="仿宋" w:eastAsia="仿宋" w:hAnsi="仿宋" w:cs="仿宋" w:hint="eastAsia"/>
          <w:sz w:val="28"/>
        </w:rPr>
        <w:t>增强现实的广泛应用范围，包括工业、医疗、科学研究和电子制造等领域，使其成为各行各业的不可或缺的要素。</w:t>
      </w:r>
    </w:p>
    <w:p w:rsidR="00C14E00" w14:paraId="5BF1F872"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其次，供应端也经历了显著的演变。全球增强现实市场已经形成了几家大型跨国增强现实生产企业，这些企业在市场中占据主导地位。</w:t>
      </w:r>
    </w:p>
    <w:p w:rsidR="00C14E00" w14:paraId="6CD5182F" w14:textId="581E4B51">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增强现实主要供应商</w:t>
      </w:r>
    </w:p>
    <w:p w:rsidR="00C14E00" w14:paraId="460DBD0F" w14:textId="77777777">
      <w:pPr>
        <w:ind w:firstLine="560" w:firstLineChars="200"/>
        <w:rPr>
          <w:rFonts w:ascii="仿宋" w:eastAsia="仿宋" w:hAnsi="仿宋" w:cs="仿宋"/>
          <w:sz w:val="28"/>
        </w:rPr>
      </w:pPr>
      <w:r>
        <w:rPr>
          <w:rFonts w:ascii="仿宋" w:eastAsia="仿宋" w:hAnsi="仿宋" w:cs="仿宋" w:hint="eastAsia"/>
          <w:sz w:val="28"/>
        </w:rPr>
        <w:t>XXXX</w:t>
      </w:r>
    </w:p>
    <w:p w:rsidR="00C14E00" w14:paraId="181AB734" w14:textId="1D3C3E97">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增强现实下游应用市场</w:t>
      </w:r>
    </w:p>
    <w:p w:rsidR="00C14E00" w14:paraId="53F2F5B2" w14:textId="77777777">
      <w:pPr>
        <w:ind w:firstLine="560" w:firstLineChars="200"/>
        <w:rPr>
          <w:rFonts w:ascii="仿宋" w:eastAsia="仿宋" w:hAnsi="仿宋" w:cs="仿宋"/>
          <w:sz w:val="28"/>
        </w:rPr>
      </w:pPr>
      <w:r>
        <w:rPr>
          <w:rFonts w:ascii="仿宋" w:eastAsia="仿宋" w:hAnsi="仿宋" w:cs="仿宋" w:hint="eastAsia"/>
          <w:sz w:val="28"/>
        </w:rPr>
        <w:t>增强现实的广泛应用使其成为多个领域的重要</w:t>
      </w:r>
      <w:r>
        <w:rPr>
          <w:rFonts w:ascii="仿宋" w:eastAsia="仿宋" w:hAnsi="仿宋" w:cs="仿宋" w:hint="eastAsia"/>
          <w:sz w:val="28"/>
        </w:rPr>
        <w:t>组成部分。</w:t>
      </w:r>
    </w:p>
    <w:p w:rsidR="00C14E00" w14:paraId="2AC88329" w14:textId="2B39EA5E">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增强现实国际影响</w:t>
      </w:r>
    </w:p>
    <w:p w:rsidR="00C14E00" w14:paraId="695C7909"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国际因素对增强现实市场产生重大影响。国际增强现实价格波动、贸易政策和地缘政治事件都可能对供应和价格带来波动。随着全球市场的不断扩大，我国的增强现实市场受到了国际因素的更多影响。因此，政府和企业必须密切关注国际市场动态，以确保供应的稳定性和价格的可控性。</w:t>
      </w:r>
    </w:p>
    <w:p w:rsidR="00C14E00" w14:paraId="1B9C3081" w14:textId="77777777">
      <w:pPr>
        <w:pStyle w:val="Heading2"/>
        <w:ind w:firstLine="560" w:firstLineChars="200"/>
        <w:rPr>
          <w:rFonts w:ascii="仿宋" w:eastAsia="仿宋" w:hAnsi="仿宋" w:cs="仿宋"/>
          <w:sz w:val="28"/>
        </w:rPr>
      </w:pPr>
      <w:bookmarkStart w:id="8" w:name="_Toc677"/>
      <w:r>
        <w:rPr>
          <w:rFonts w:ascii="仿宋" w:eastAsia="仿宋" w:hAnsi="仿宋" w:cs="仿宋" w:hint="eastAsia"/>
          <w:sz w:val="28"/>
        </w:rPr>
        <w:t>（二）产业发展分析</w:t>
      </w:r>
      <w:bookmarkEnd w:id="8"/>
    </w:p>
    <w:p w:rsidR="00C14E00" w14:paraId="51FD7D5C" w14:textId="67E0E4D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增强现实行业面临的机遇</w:t>
      </w:r>
    </w:p>
    <w:p w:rsidR="00C14E00" w14:paraId="04BF0A9E" w14:textId="12BAF2A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增强现实行业受益于不断增长的需求，这主要得益于全球各个领域的发展。随着科技的不断进步和新兴产业的崛起，对增强现实的需求持续扩大。特别是在电子、医疗、能源、半导体和新材料等领域，对高纯</w:t>
      </w:r>
      <w:r>
        <w:rPr>
          <w:rFonts w:ascii="仿宋" w:eastAsia="仿宋" w:hAnsi="仿宋" w:cs="仿宋" w:hint="eastAsia"/>
          <w:sz w:val="28"/>
        </w:rPr>
        <w:t>度</w:t>
      </w:r>
      <w:r>
        <w:rPr>
          <w:rFonts w:ascii="仿宋" w:eastAsia="仿宋" w:hAnsi="仿宋" w:cs="仿宋" w:hint="eastAsia"/>
          <w:sz w:val="28"/>
        </w:rPr>
        <w:t>XXX</w:t>
      </w:r>
      <w:r>
        <w:rPr>
          <w:rFonts w:ascii="仿宋" w:eastAsia="仿宋" w:hAnsi="仿宋" w:cs="仿宋" w:hint="eastAsia"/>
          <w:sz w:val="28"/>
        </w:rPr>
        <w:t>的需求快速增长。这为增强现实行业提供了巨大的市场机会。</w:t>
      </w:r>
    </w:p>
    <w:p w:rsidR="00C14E00" w14:paraId="3006FADC" w14:textId="5E836FAC">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随着技术的不断进步，增强现实行业正经历着技术创新的浪潮。新的生产和分离技术不断涌现，使得生产过程更加高效和环保。同时，对不同品种和纯度的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C14E00" w14:paraId="16D28AE3" w14:textId="46A9DEE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国际市场对增强现实行业的重要性不断增加。我国的增强现实企业正在积极寻求国际合作和市场拓展，出口额逐渐增加。国际市场的开放为企业提供了更大的发展机会，特别是在新兴市场。</w:t>
      </w:r>
    </w:p>
    <w:p w:rsidR="00C14E00" w14:paraId="2626EC73" w14:textId="7DD9E4C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增强现</w:t>
      </w:r>
      <w:r>
        <w:rPr>
          <w:rFonts w:ascii="仿宋" w:eastAsia="仿宋" w:hAnsi="仿宋" w:cs="仿宋" w:hint="eastAsia"/>
          <w:sz w:val="28"/>
        </w:rPr>
        <w:t>实行业面临的挑战</w:t>
      </w:r>
    </w:p>
    <w:p w:rsidR="00C14E00" w14:paraId="3E49C448" w14:textId="088DC1F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随着国内外增强现实企业的不断涌现，市场竞争变得更加激烈。企业需要不断提高自身的技术水平、降低生产成本以及改进产品质量，以在市场中保持竞争力。</w:t>
      </w:r>
    </w:p>
    <w:p w:rsidR="00C14E00" w14:paraId="2EFBC317" w14:textId="2415EFEB">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增强现实行业的生产依赖于复杂的供应链，包括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C14E00" w14:paraId="0B782765" w14:textId="7089D92A">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政府和社会对环境保护的要求不断提高，这对增强现实行业的生产和运营提出了更高的要求。企业需要不断适应和遵守新的环境法规和安全标准，这可能增加生产成本。</w:t>
      </w:r>
    </w:p>
    <w:p w:rsidR="00C14E00" w14:paraId="1B8BFF99" w14:textId="735D15F8">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国际市场的不确定性和地缘政治风险可能对增强现实行业产生负面影响。国际贸易争端、汇率波动和政治不稳定性都可能影响国际市场的供应和需求。</w:t>
      </w:r>
    </w:p>
    <w:p w:rsidR="00C14E00" w14:paraId="64D94302" w14:textId="77777777">
      <w:pPr>
        <w:pStyle w:val="Heading1"/>
        <w:ind w:firstLine="560" w:firstLineChars="200"/>
        <w:rPr>
          <w:rFonts w:ascii="仿宋" w:eastAsia="仿宋" w:hAnsi="仿宋" w:cs="仿宋"/>
          <w:sz w:val="28"/>
        </w:rPr>
      </w:pPr>
      <w:bookmarkStart w:id="9" w:name="_Toc23963"/>
      <w:r>
        <w:rPr>
          <w:rFonts w:ascii="仿宋" w:eastAsia="仿宋" w:hAnsi="仿宋" w:cs="仿宋" w:hint="eastAsia"/>
          <w:sz w:val="28"/>
        </w:rPr>
        <w:t>三、增强现实项目选址方案</w:t>
      </w:r>
      <w:bookmarkEnd w:id="9"/>
    </w:p>
    <w:p w:rsidR="00C14E00" w14:paraId="7DEC86EE" w14:textId="77777777">
      <w:pPr>
        <w:pStyle w:val="Heading2"/>
        <w:rPr>
          <w:rFonts w:ascii="仿宋" w:eastAsia="仿宋" w:hAnsi="仿宋" w:cs="仿宋"/>
        </w:rPr>
      </w:pPr>
      <w:bookmarkStart w:id="10" w:name="_Toc16666"/>
      <w:r>
        <w:rPr>
          <w:rFonts w:ascii="仿宋" w:eastAsia="仿宋" w:hAnsi="仿宋" w:cs="仿宋" w:hint="eastAsia"/>
        </w:rPr>
        <w:t>（一）增强现实项目选址原则</w:t>
      </w:r>
      <w:bookmarkEnd w:id="10"/>
    </w:p>
    <w:p w:rsidR="00C14E00" w14:paraId="7601452E" w14:textId="77777777">
      <w:pPr>
        <w:ind w:firstLine="560" w:firstLineChars="200"/>
        <w:rPr>
          <w:rFonts w:ascii="仿宋" w:eastAsia="仿宋" w:hAnsi="仿宋" w:cs="仿宋"/>
          <w:sz w:val="28"/>
        </w:rPr>
      </w:pPr>
      <w:r>
        <w:rPr>
          <w:rFonts w:ascii="仿宋" w:eastAsia="仿宋" w:hAnsi="仿宋" w:cs="仿宋" w:hint="eastAsia"/>
          <w:sz w:val="28"/>
        </w:rPr>
        <w:t>增强现实项目选址的确定应当遵循城乡规划以及相关标准规范，以确保选址符合产业发展的需求，同时也有助于城乡功能的完善和城乡空间资源的合理配置与利用。此外，在</w:t>
      </w:r>
      <w:r>
        <w:rPr>
          <w:rFonts w:ascii="仿宋" w:eastAsia="仿宋" w:hAnsi="仿宋" w:cs="仿宋" w:hint="eastAsia"/>
          <w:sz w:val="28"/>
        </w:rPr>
        <w:t>选址决策中，我们将秉持节能、环境保护以及可持续发展的原则，确保增强现实项目的建设与运营过程中不仅实现了经济效益的提升，还顾及社会效益和环境效益，以实现这三者的统一。最终选址将以土地利用最优化为目标，以确保增强现实项目的可行性和可持续性。</w:t>
      </w:r>
    </w:p>
    <w:p w:rsidR="00C14E00" w14:paraId="29C7E522" w14:textId="77777777">
      <w:pPr>
        <w:pStyle w:val="Heading2"/>
        <w:ind w:firstLine="560" w:firstLineChars="200"/>
        <w:rPr>
          <w:rFonts w:ascii="仿宋" w:eastAsia="仿宋" w:hAnsi="仿宋" w:cs="仿宋"/>
          <w:sz w:val="28"/>
        </w:rPr>
      </w:pPr>
      <w:bookmarkStart w:id="11" w:name="_Toc30122"/>
      <w:r>
        <w:rPr>
          <w:rFonts w:ascii="仿宋" w:eastAsia="仿宋" w:hAnsi="仿宋" w:cs="仿宋" w:hint="eastAsia"/>
          <w:sz w:val="28"/>
        </w:rPr>
        <w:t>（二）建设区基本情况</w:t>
      </w:r>
      <w:bookmarkEnd w:id="11"/>
    </w:p>
    <w:p w:rsidR="00C14E00" w14:paraId="74AE00B8"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C14E00" w14:paraId="525E9BF6"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https://d.book118.com/077120026012006035</w:t>
        </w:r>
      </w:hyperlink>
    </w:p>
    <w:p w:rsidR="00C14E0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E00" w14:paraId="3575ABB0" w14:textId="77777777">
    <w:pPr>
      <w:pStyle w:val="Header"/>
      <w:jc w:val="center"/>
      <w:rPr>
        <w:rFonts w:ascii="仿宋" w:eastAsia="仿宋" w:hAnsi="仿宋" w:cs="仿宋"/>
      </w:rPr>
    </w:pPr>
    <w:r>
      <w:rPr>
        <w:rFonts w:ascii="仿宋" w:eastAsia="仿宋" w:hAnsi="仿宋" w:cs="仿宋" w:hint="eastAsia"/>
      </w:rPr>
      <w:t>增强现实相关行业投资方案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E00" w14:textId="77777777">
    <w:pPr>
      <w:pStyle w:val="Header"/>
      <w:jc w:val="center"/>
      <w:rPr>
        <w:rFonts w:ascii="仿宋" w:eastAsia="仿宋" w:hAnsi="仿宋" w:cs="仿宋"/>
      </w:rPr>
    </w:pPr>
    <w:r>
      <w:rPr>
        <w:rFonts w:ascii="仿宋" w:eastAsia="仿宋" w:hAnsi="仿宋" w:cs="仿宋" w:hint="eastAsia"/>
      </w:rPr>
      <w:t>增强现实相关行业投资方案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E00" w14:textId="77777777">
    <w:pPr>
      <w:pStyle w:val="Header"/>
      <w:jc w:val="center"/>
      <w:rPr>
        <w:rFonts w:ascii="仿宋" w:eastAsia="仿宋" w:hAnsi="仿宋" w:cs="仿宋"/>
      </w:rPr>
    </w:pPr>
    <w:r>
      <w:rPr>
        <w:rFonts w:ascii="仿宋" w:eastAsia="仿宋" w:hAnsi="仿宋" w:cs="仿宋" w:hint="eastAsia"/>
      </w:rPr>
      <w:t>增强现实相关行业投资方案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E00" w14:textId="77777777">
    <w:pPr>
      <w:pStyle w:val="Header"/>
      <w:jc w:val="center"/>
      <w:rPr>
        <w:rFonts w:ascii="仿宋" w:eastAsia="仿宋" w:hAnsi="仿宋" w:cs="仿宋"/>
      </w:rPr>
    </w:pPr>
    <w:r>
      <w:rPr>
        <w:rFonts w:ascii="仿宋" w:eastAsia="仿宋" w:hAnsi="仿宋" w:cs="仿宋" w:hint="eastAsia"/>
      </w:rPr>
      <w:t>增强现实相关行业投资方案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E00" w14:textId="77777777">
    <w:pPr>
      <w:pStyle w:val="Header"/>
      <w:jc w:val="center"/>
      <w:rPr>
        <w:rFonts w:ascii="仿宋" w:eastAsia="仿宋" w:hAnsi="仿宋" w:cs="仿宋"/>
      </w:rPr>
    </w:pPr>
    <w:r>
      <w:rPr>
        <w:rFonts w:ascii="仿宋" w:eastAsia="仿宋" w:hAnsi="仿宋" w:cs="仿宋" w:hint="eastAsia"/>
      </w:rPr>
      <w:t>增强现实相关行业投资方案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E00" w14:textId="77777777">
    <w:pPr>
      <w:pStyle w:val="Header"/>
      <w:jc w:val="center"/>
      <w:rPr>
        <w:rFonts w:ascii="仿宋" w:eastAsia="仿宋" w:hAnsi="仿宋" w:cs="仿宋"/>
      </w:rPr>
    </w:pPr>
    <w:r>
      <w:rPr>
        <w:rFonts w:ascii="仿宋" w:eastAsia="仿宋" w:hAnsi="仿宋" w:cs="仿宋" w:hint="eastAsia"/>
      </w:rPr>
      <w:t>增强现实相关行业投资方案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E00" w14:textId="77777777">
    <w:pPr>
      <w:pStyle w:val="Header"/>
      <w:jc w:val="center"/>
      <w:rPr>
        <w:rFonts w:ascii="仿宋" w:eastAsia="仿宋" w:hAnsi="仿宋" w:cs="仿宋"/>
      </w:rPr>
    </w:pPr>
    <w:r>
      <w:rPr>
        <w:rFonts w:ascii="仿宋" w:eastAsia="仿宋" w:hAnsi="仿宋" w:cs="仿宋" w:hint="eastAsia"/>
      </w:rPr>
      <w:t>增强现实相关行业投资方案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E00" w14:textId="77777777">
    <w:pPr>
      <w:pStyle w:val="Header"/>
      <w:jc w:val="center"/>
      <w:rPr>
        <w:rFonts w:ascii="仿宋" w:eastAsia="仿宋" w:hAnsi="仿宋" w:cs="仿宋"/>
      </w:rPr>
    </w:pPr>
    <w:r>
      <w:rPr>
        <w:rFonts w:ascii="仿宋" w:eastAsia="仿宋" w:hAnsi="仿宋" w:cs="仿宋" w:hint="eastAsia"/>
      </w:rPr>
      <w:t>增强现实相关行业投资方案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E00" w14:textId="77777777">
    <w:pPr>
      <w:pStyle w:val="Header"/>
      <w:jc w:val="center"/>
      <w:rPr>
        <w:rFonts w:ascii="仿宋" w:eastAsia="仿宋" w:hAnsi="仿宋" w:cs="仿宋"/>
      </w:rPr>
    </w:pPr>
    <w:r>
      <w:rPr>
        <w:rFonts w:ascii="仿宋" w:eastAsia="仿宋" w:hAnsi="仿宋" w:cs="仿宋" w:hint="eastAsia"/>
      </w:rPr>
      <w:t>增强现实相关行业投资方案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E00" w14:textId="77777777">
    <w:pPr>
      <w:pStyle w:val="Header"/>
      <w:jc w:val="center"/>
      <w:rPr>
        <w:rFonts w:ascii="仿宋" w:eastAsia="仿宋" w:hAnsi="仿宋" w:cs="仿宋"/>
      </w:rPr>
    </w:pPr>
    <w:r>
      <w:rPr>
        <w:rFonts w:ascii="仿宋" w:eastAsia="仿宋" w:hAnsi="仿宋" w:cs="仿宋" w:hint="eastAsia"/>
      </w:rPr>
      <w:t>增强现实相关行业投资方案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E00" w14:textId="77777777">
    <w:pPr>
      <w:pStyle w:val="Header"/>
      <w:jc w:val="center"/>
      <w:rPr>
        <w:rFonts w:ascii="仿宋" w:eastAsia="仿宋" w:hAnsi="仿宋" w:cs="仿宋"/>
      </w:rPr>
    </w:pPr>
    <w:r>
      <w:rPr>
        <w:rFonts w:ascii="仿宋" w:eastAsia="仿宋" w:hAnsi="仿宋" w:cs="仿宋" w:hint="eastAsia"/>
      </w:rPr>
      <w:t>增强现实相关行业投资方案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E00" w14:textId="77777777">
    <w:pPr>
      <w:pStyle w:val="Header"/>
      <w:jc w:val="center"/>
      <w:rPr>
        <w:rFonts w:ascii="仿宋" w:eastAsia="仿宋" w:hAnsi="仿宋" w:cs="仿宋"/>
      </w:rPr>
    </w:pPr>
    <w:r>
      <w:rPr>
        <w:rFonts w:ascii="仿宋" w:eastAsia="仿宋" w:hAnsi="仿宋" w:cs="仿宋" w:hint="eastAsia"/>
      </w:rPr>
      <w:t>增强现实相关行业投资方案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6E7EA8"/>
    <w:rsid w:val="00C14E00"/>
    <w:rsid w:val="00E448F5"/>
    <w:rsid w:val="5D6E7E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F72DC10"/>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77120026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3657</Words>
  <Characters>20845</Characters>
  <Application>Microsoft Office Word</Application>
  <DocSecurity>0</DocSecurity>
  <Lines>173</Lines>
  <Paragraphs>48</Paragraphs>
  <ScaleCrop>false</ScaleCrop>
  <Company/>
  <LinksUpToDate>false</LinksUpToDate>
  <CharactersWithSpaces>24454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2023-11-26T19:26:00Z</dcterms:created>
  <dcterms:modified xsi:type="dcterms:W3CDTF">2024-01-02T02:21:00Z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6DE4EFEDF6014C11B27DADC9E59B4785_11</vt:lpwstr>
  </property>
  <property fmtid="{D5CDD505-2E9C-101B-9397-08002B2CF9AE}" pid="3" name="KSOProductBuildVer">
    <vt:lpwstr>2052-12.1.0.15712</vt:lpwstr>
  </property>
</Properties>
</file>