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7" w:history="1">
        <w:r>
          <w:rPr>
            <w:rFonts w:ascii="仿宋" w:eastAsia="仿宋" w:hAnsi="仿宋" w:cs="仿宋" w:hint="eastAsia"/>
            <w:lang w:eastAsia="zh-CN"/>
          </w:rPr>
          <w:t>序言</w:t>
        </w:r>
        <w:r>
          <w:tab/>
        </w:r>
        <w:r>
          <w:fldChar w:fldCharType="begin"/>
        </w:r>
        <w:r>
          <w:instrText xml:space="preserve"> PAGEREF _Toc29257 \h </w:instrText>
        </w:r>
        <w:r>
          <w:fldChar w:fldCharType="separate"/>
        </w:r>
        <w:r>
          <w:t>3</w:t>
        </w:r>
        <w:r>
          <w:fldChar w:fldCharType="end"/>
        </w:r>
      </w:hyperlink>
    </w:p>
    <w:p>
      <w:pPr>
        <w:pStyle w:val="TOC1"/>
        <w:tabs>
          <w:tab w:val="right" w:leader="dot" w:pos="8306"/>
        </w:tabs>
      </w:pPr>
      <w:hyperlink w:anchor="_Toc4134" w:history="1">
        <w:r>
          <w:rPr>
            <w:rFonts w:ascii="仿宋" w:eastAsia="仿宋" w:hAnsi="仿宋" w:cs="仿宋" w:hint="eastAsia"/>
            <w:lang w:eastAsia="zh-CN"/>
          </w:rPr>
          <w:t>一、发展规划、产业政策和行业准入分析</w:t>
        </w:r>
        <w:r>
          <w:tab/>
        </w:r>
        <w:r>
          <w:fldChar w:fldCharType="begin"/>
        </w:r>
        <w:r>
          <w:instrText xml:space="preserve"> PAGEREF _Toc4134 \h </w:instrText>
        </w:r>
        <w:r>
          <w:fldChar w:fldCharType="separate"/>
        </w:r>
        <w:r>
          <w:t>3</w:t>
        </w:r>
        <w:r>
          <w:fldChar w:fldCharType="end"/>
        </w:r>
      </w:hyperlink>
    </w:p>
    <w:p>
      <w:pPr>
        <w:pStyle w:val="TOC2"/>
        <w:tabs>
          <w:tab w:val="right" w:leader="dot" w:pos="8306"/>
        </w:tabs>
      </w:pPr>
      <w:hyperlink w:anchor="_Toc18030" w:history="1">
        <w:r>
          <w:rPr>
            <w:rFonts w:ascii="仿宋" w:eastAsia="仿宋" w:hAnsi="仿宋" w:cs="仿宋" w:hint="eastAsia"/>
            <w:lang w:eastAsia="zh-CN"/>
          </w:rPr>
          <w:t>(一)、发展规划分析</w:t>
        </w:r>
        <w:r>
          <w:tab/>
        </w:r>
        <w:r>
          <w:fldChar w:fldCharType="begin"/>
        </w:r>
        <w:r>
          <w:instrText xml:space="preserve"> PAGEREF _Toc18030 \h </w:instrText>
        </w:r>
        <w:r>
          <w:fldChar w:fldCharType="separate"/>
        </w:r>
        <w:r>
          <w:t>3</w:t>
        </w:r>
        <w:r>
          <w:fldChar w:fldCharType="end"/>
        </w:r>
      </w:hyperlink>
    </w:p>
    <w:p>
      <w:pPr>
        <w:pStyle w:val="TOC2"/>
        <w:tabs>
          <w:tab w:val="right" w:leader="dot" w:pos="8306"/>
        </w:tabs>
      </w:pPr>
      <w:hyperlink w:anchor="_Toc10924" w:history="1">
        <w:r>
          <w:rPr>
            <w:rFonts w:ascii="仿宋" w:eastAsia="仿宋" w:hAnsi="仿宋" w:cs="仿宋" w:hint="eastAsia"/>
            <w:lang w:eastAsia="zh-CN"/>
          </w:rPr>
          <w:t>(二)、产业政策分析</w:t>
        </w:r>
        <w:r>
          <w:tab/>
        </w:r>
        <w:r>
          <w:fldChar w:fldCharType="begin"/>
        </w:r>
        <w:r>
          <w:instrText xml:space="preserve"> PAGEREF _Toc10924 \h </w:instrText>
        </w:r>
        <w:r>
          <w:fldChar w:fldCharType="separate"/>
        </w:r>
        <w:r>
          <w:t>5</w:t>
        </w:r>
        <w:r>
          <w:fldChar w:fldCharType="end"/>
        </w:r>
      </w:hyperlink>
    </w:p>
    <w:p>
      <w:pPr>
        <w:pStyle w:val="TOC2"/>
        <w:tabs>
          <w:tab w:val="right" w:leader="dot" w:pos="8306"/>
        </w:tabs>
      </w:pPr>
      <w:hyperlink w:anchor="_Toc1183" w:history="1">
        <w:r>
          <w:rPr>
            <w:rFonts w:ascii="仿宋" w:eastAsia="仿宋" w:hAnsi="仿宋" w:cs="仿宋" w:hint="eastAsia"/>
            <w:lang w:eastAsia="zh-CN"/>
          </w:rPr>
          <w:t>(三)、行业准入分析</w:t>
        </w:r>
        <w:r>
          <w:tab/>
        </w:r>
        <w:r>
          <w:fldChar w:fldCharType="begin"/>
        </w:r>
        <w:r>
          <w:instrText xml:space="preserve"> PAGEREF _Toc1183 \h </w:instrText>
        </w:r>
        <w:r>
          <w:fldChar w:fldCharType="separate"/>
        </w:r>
        <w:r>
          <w:t>6</w:t>
        </w:r>
        <w:r>
          <w:fldChar w:fldCharType="end"/>
        </w:r>
      </w:hyperlink>
    </w:p>
    <w:p>
      <w:pPr>
        <w:pStyle w:val="TOC1"/>
        <w:tabs>
          <w:tab w:val="right" w:leader="dot" w:pos="8306"/>
        </w:tabs>
      </w:pPr>
      <w:hyperlink w:anchor="_Toc20208" w:history="1">
        <w:r>
          <w:rPr>
            <w:rFonts w:ascii="仿宋" w:eastAsia="仿宋" w:hAnsi="仿宋" w:cs="仿宋" w:hint="eastAsia"/>
            <w:lang w:eastAsia="zh-CN"/>
          </w:rPr>
          <w:t>二、环境和生态影响分析</w:t>
        </w:r>
        <w:r>
          <w:tab/>
        </w:r>
        <w:r>
          <w:fldChar w:fldCharType="begin"/>
        </w:r>
        <w:r>
          <w:instrText xml:space="preserve"> PAGEREF _Toc20208 \h </w:instrText>
        </w:r>
        <w:r>
          <w:fldChar w:fldCharType="separate"/>
        </w:r>
        <w:r>
          <w:t>7</w:t>
        </w:r>
        <w:r>
          <w:fldChar w:fldCharType="end"/>
        </w:r>
      </w:hyperlink>
    </w:p>
    <w:p>
      <w:pPr>
        <w:pStyle w:val="TOC2"/>
        <w:tabs>
          <w:tab w:val="right" w:leader="dot" w:pos="8306"/>
        </w:tabs>
      </w:pPr>
      <w:hyperlink w:anchor="_Toc25332" w:history="1">
        <w:r>
          <w:rPr>
            <w:rFonts w:ascii="仿宋" w:eastAsia="仿宋" w:hAnsi="仿宋" w:cs="仿宋" w:hint="eastAsia"/>
            <w:lang w:eastAsia="zh-CN"/>
          </w:rPr>
          <w:t>(一)、环境和生态现状</w:t>
        </w:r>
        <w:r>
          <w:tab/>
        </w:r>
        <w:r>
          <w:fldChar w:fldCharType="begin"/>
        </w:r>
        <w:r>
          <w:instrText xml:space="preserve"> PAGEREF _Toc25332 \h </w:instrText>
        </w:r>
        <w:r>
          <w:fldChar w:fldCharType="separate"/>
        </w:r>
        <w:r>
          <w:t>7</w:t>
        </w:r>
        <w:r>
          <w:fldChar w:fldCharType="end"/>
        </w:r>
      </w:hyperlink>
    </w:p>
    <w:p>
      <w:pPr>
        <w:pStyle w:val="TOC2"/>
        <w:tabs>
          <w:tab w:val="right" w:leader="dot" w:pos="8306"/>
        </w:tabs>
      </w:pPr>
      <w:hyperlink w:anchor="_Toc7088" w:history="1">
        <w:r>
          <w:rPr>
            <w:rFonts w:ascii="仿宋" w:eastAsia="仿宋" w:hAnsi="仿宋" w:cs="仿宋" w:hint="eastAsia"/>
            <w:lang w:eastAsia="zh-CN"/>
          </w:rPr>
          <w:t>(二)、生态环境影响分析</w:t>
        </w:r>
        <w:r>
          <w:tab/>
        </w:r>
        <w:r>
          <w:fldChar w:fldCharType="begin"/>
        </w:r>
        <w:r>
          <w:instrText xml:space="preserve"> PAGEREF _Toc7088 \h </w:instrText>
        </w:r>
        <w:r>
          <w:fldChar w:fldCharType="separate"/>
        </w:r>
        <w:r>
          <w:t>9</w:t>
        </w:r>
        <w:r>
          <w:fldChar w:fldCharType="end"/>
        </w:r>
      </w:hyperlink>
    </w:p>
    <w:p>
      <w:pPr>
        <w:pStyle w:val="TOC2"/>
        <w:tabs>
          <w:tab w:val="right" w:leader="dot" w:pos="8306"/>
        </w:tabs>
      </w:pPr>
      <w:hyperlink w:anchor="_Toc27153" w:history="1">
        <w:r>
          <w:rPr>
            <w:rFonts w:ascii="仿宋" w:eastAsia="仿宋" w:hAnsi="仿宋" w:cs="仿宋" w:hint="eastAsia"/>
            <w:lang w:eastAsia="zh-CN"/>
          </w:rPr>
          <w:t>(三)、生态环境保护措施</w:t>
        </w:r>
        <w:r>
          <w:tab/>
        </w:r>
        <w:r>
          <w:fldChar w:fldCharType="begin"/>
        </w:r>
        <w:r>
          <w:instrText xml:space="preserve"> PAGEREF _Toc27153 \h </w:instrText>
        </w:r>
        <w:r>
          <w:fldChar w:fldCharType="separate"/>
        </w:r>
        <w:r>
          <w:t>10</w:t>
        </w:r>
        <w:r>
          <w:fldChar w:fldCharType="end"/>
        </w:r>
      </w:hyperlink>
    </w:p>
    <w:p>
      <w:pPr>
        <w:pStyle w:val="TOC2"/>
        <w:tabs>
          <w:tab w:val="right" w:leader="dot" w:pos="8306"/>
        </w:tabs>
      </w:pPr>
      <w:hyperlink w:anchor="_Toc20576" w:history="1">
        <w:r>
          <w:rPr>
            <w:rFonts w:ascii="仿宋" w:eastAsia="仿宋" w:hAnsi="仿宋" w:cs="仿宋" w:hint="eastAsia"/>
            <w:lang w:eastAsia="zh-CN"/>
          </w:rPr>
          <w:t>(四)、地质灾害影响分析</w:t>
        </w:r>
        <w:r>
          <w:tab/>
        </w:r>
        <w:r>
          <w:fldChar w:fldCharType="begin"/>
        </w:r>
        <w:r>
          <w:instrText xml:space="preserve"> PAGEREF _Toc20576 \h </w:instrText>
        </w:r>
        <w:r>
          <w:fldChar w:fldCharType="separate"/>
        </w:r>
        <w:r>
          <w:t>12</w:t>
        </w:r>
        <w:r>
          <w:fldChar w:fldCharType="end"/>
        </w:r>
      </w:hyperlink>
    </w:p>
    <w:p>
      <w:pPr>
        <w:pStyle w:val="TOC2"/>
        <w:tabs>
          <w:tab w:val="right" w:leader="dot" w:pos="8306"/>
        </w:tabs>
      </w:pPr>
      <w:hyperlink w:anchor="_Toc14224" w:history="1">
        <w:r>
          <w:rPr>
            <w:rFonts w:ascii="仿宋" w:eastAsia="仿宋" w:hAnsi="仿宋" w:cs="仿宋" w:hint="eastAsia"/>
            <w:lang w:eastAsia="zh-CN"/>
          </w:rPr>
          <w:t>(五)、特殊环境影响</w:t>
        </w:r>
        <w:r>
          <w:tab/>
        </w:r>
        <w:r>
          <w:fldChar w:fldCharType="begin"/>
        </w:r>
        <w:r>
          <w:instrText xml:space="preserve"> PAGEREF _Toc14224 \h </w:instrText>
        </w:r>
        <w:r>
          <w:fldChar w:fldCharType="separate"/>
        </w:r>
        <w:r>
          <w:t>14</w:t>
        </w:r>
        <w:r>
          <w:fldChar w:fldCharType="end"/>
        </w:r>
      </w:hyperlink>
    </w:p>
    <w:p>
      <w:pPr>
        <w:pStyle w:val="TOC1"/>
        <w:tabs>
          <w:tab w:val="right" w:leader="dot" w:pos="8306"/>
        </w:tabs>
      </w:pPr>
      <w:hyperlink w:anchor="_Toc18520" w:history="1">
        <w:r>
          <w:rPr>
            <w:rFonts w:ascii="仿宋" w:eastAsia="仿宋" w:hAnsi="仿宋" w:cs="仿宋" w:hint="eastAsia"/>
            <w:lang w:eastAsia="zh-CN"/>
          </w:rPr>
          <w:t>三、经济影响分析</w:t>
        </w:r>
        <w:r>
          <w:tab/>
        </w:r>
        <w:r>
          <w:fldChar w:fldCharType="begin"/>
        </w:r>
        <w:r>
          <w:instrText xml:space="preserve"> PAGEREF _Toc18520 \h </w:instrText>
        </w:r>
        <w:r>
          <w:fldChar w:fldCharType="separate"/>
        </w:r>
        <w:r>
          <w:t>15</w:t>
        </w:r>
        <w:r>
          <w:fldChar w:fldCharType="end"/>
        </w:r>
      </w:hyperlink>
    </w:p>
    <w:p>
      <w:pPr>
        <w:pStyle w:val="TOC2"/>
        <w:tabs>
          <w:tab w:val="right" w:leader="dot" w:pos="8306"/>
        </w:tabs>
      </w:pPr>
      <w:hyperlink w:anchor="_Toc17640" w:history="1">
        <w:r>
          <w:rPr>
            <w:rFonts w:ascii="仿宋" w:eastAsia="仿宋" w:hAnsi="仿宋" w:cs="仿宋" w:hint="eastAsia"/>
            <w:lang w:eastAsia="zh-CN"/>
          </w:rPr>
          <w:t>(一)、经济费用效益或费用效果分析</w:t>
        </w:r>
        <w:r>
          <w:tab/>
        </w:r>
        <w:r>
          <w:fldChar w:fldCharType="begin"/>
        </w:r>
        <w:r>
          <w:instrText xml:space="preserve"> PAGEREF _Toc17640 \h </w:instrText>
        </w:r>
        <w:r>
          <w:fldChar w:fldCharType="separate"/>
        </w:r>
        <w:r>
          <w:t>15</w:t>
        </w:r>
        <w:r>
          <w:fldChar w:fldCharType="end"/>
        </w:r>
      </w:hyperlink>
    </w:p>
    <w:p>
      <w:pPr>
        <w:pStyle w:val="TOC2"/>
        <w:tabs>
          <w:tab w:val="right" w:leader="dot" w:pos="8306"/>
        </w:tabs>
      </w:pPr>
      <w:hyperlink w:anchor="_Toc31917" w:history="1">
        <w:r>
          <w:rPr>
            <w:rFonts w:ascii="仿宋" w:eastAsia="仿宋" w:hAnsi="仿宋" w:cs="仿宋" w:hint="eastAsia"/>
            <w:lang w:eastAsia="zh-CN"/>
          </w:rPr>
          <w:t>(二)、行业影响分析</w:t>
        </w:r>
        <w:r>
          <w:tab/>
        </w:r>
        <w:r>
          <w:fldChar w:fldCharType="begin"/>
        </w:r>
        <w:r>
          <w:instrText xml:space="preserve"> PAGEREF _Toc31917 \h </w:instrText>
        </w:r>
        <w:r>
          <w:fldChar w:fldCharType="separate"/>
        </w:r>
        <w:r>
          <w:t>17</w:t>
        </w:r>
        <w:r>
          <w:fldChar w:fldCharType="end"/>
        </w:r>
      </w:hyperlink>
    </w:p>
    <w:p>
      <w:pPr>
        <w:pStyle w:val="TOC2"/>
        <w:tabs>
          <w:tab w:val="right" w:leader="dot" w:pos="8306"/>
        </w:tabs>
      </w:pPr>
      <w:hyperlink w:anchor="_Toc24174" w:history="1">
        <w:r>
          <w:rPr>
            <w:rFonts w:ascii="仿宋" w:eastAsia="仿宋" w:hAnsi="仿宋" w:cs="仿宋" w:hint="eastAsia"/>
            <w:lang w:eastAsia="zh-CN"/>
          </w:rPr>
          <w:t>(三)、区域经济影响分析</w:t>
        </w:r>
        <w:r>
          <w:tab/>
        </w:r>
        <w:r>
          <w:fldChar w:fldCharType="begin"/>
        </w:r>
        <w:r>
          <w:instrText xml:space="preserve"> PAGEREF _Toc24174 \h </w:instrText>
        </w:r>
        <w:r>
          <w:fldChar w:fldCharType="separate"/>
        </w:r>
        <w:r>
          <w:t>19</w:t>
        </w:r>
        <w:r>
          <w:fldChar w:fldCharType="end"/>
        </w:r>
      </w:hyperlink>
    </w:p>
    <w:p>
      <w:pPr>
        <w:pStyle w:val="TOC2"/>
        <w:tabs>
          <w:tab w:val="right" w:leader="dot" w:pos="8306"/>
        </w:tabs>
      </w:pPr>
      <w:hyperlink w:anchor="_Toc10670" w:history="1">
        <w:r>
          <w:rPr>
            <w:rFonts w:ascii="仿宋" w:eastAsia="仿宋" w:hAnsi="仿宋" w:cs="仿宋" w:hint="eastAsia"/>
            <w:lang w:eastAsia="zh-CN"/>
          </w:rPr>
          <w:t>(四)、宏观经济影响分析</w:t>
        </w:r>
        <w:r>
          <w:tab/>
        </w:r>
        <w:r>
          <w:fldChar w:fldCharType="begin"/>
        </w:r>
        <w:r>
          <w:instrText xml:space="preserve"> PAGEREF _Toc10670 \h </w:instrText>
        </w:r>
        <w:r>
          <w:fldChar w:fldCharType="separate"/>
        </w:r>
        <w:r>
          <w:t>19</w:t>
        </w:r>
        <w:r>
          <w:fldChar w:fldCharType="end"/>
        </w:r>
      </w:hyperlink>
    </w:p>
    <w:p>
      <w:pPr>
        <w:pStyle w:val="TOC1"/>
        <w:tabs>
          <w:tab w:val="right" w:leader="dot" w:pos="8306"/>
        </w:tabs>
      </w:pPr>
      <w:hyperlink w:anchor="_Toc4951" w:history="1">
        <w:r>
          <w:rPr>
            <w:rFonts w:ascii="仿宋" w:eastAsia="仿宋" w:hAnsi="仿宋" w:cs="仿宋" w:hint="eastAsia"/>
            <w:lang w:eastAsia="zh-CN"/>
          </w:rPr>
          <w:t>四、资源开发及综合利用分析</w:t>
        </w:r>
        <w:r>
          <w:tab/>
        </w:r>
        <w:r>
          <w:fldChar w:fldCharType="begin"/>
        </w:r>
        <w:r>
          <w:instrText xml:space="preserve"> PAGEREF _Toc4951 \h </w:instrText>
        </w:r>
        <w:r>
          <w:fldChar w:fldCharType="separate"/>
        </w:r>
        <w:r>
          <w:t>21</w:t>
        </w:r>
        <w:r>
          <w:fldChar w:fldCharType="end"/>
        </w:r>
      </w:hyperlink>
    </w:p>
    <w:p>
      <w:pPr>
        <w:pStyle w:val="TOC2"/>
        <w:tabs>
          <w:tab w:val="right" w:leader="dot" w:pos="8306"/>
        </w:tabs>
      </w:pPr>
      <w:hyperlink w:anchor="_Toc23890" w:history="1">
        <w:r>
          <w:rPr>
            <w:rFonts w:ascii="仿宋" w:eastAsia="仿宋" w:hAnsi="仿宋" w:cs="仿宋" w:hint="eastAsia"/>
            <w:lang w:eastAsia="zh-CN"/>
          </w:rPr>
          <w:t>(一)、资源开发方案</w:t>
        </w:r>
        <w:r>
          <w:tab/>
        </w:r>
        <w:r>
          <w:fldChar w:fldCharType="begin"/>
        </w:r>
        <w:r>
          <w:instrText xml:space="preserve"> PAGEREF _Toc23890 \h </w:instrText>
        </w:r>
        <w:r>
          <w:fldChar w:fldCharType="separate"/>
        </w:r>
        <w:r>
          <w:t>21</w:t>
        </w:r>
        <w:r>
          <w:fldChar w:fldCharType="end"/>
        </w:r>
      </w:hyperlink>
    </w:p>
    <w:p>
      <w:pPr>
        <w:pStyle w:val="TOC2"/>
        <w:tabs>
          <w:tab w:val="right" w:leader="dot" w:pos="8306"/>
        </w:tabs>
      </w:pPr>
      <w:hyperlink w:anchor="_Toc28398" w:history="1">
        <w:r>
          <w:rPr>
            <w:rFonts w:ascii="仿宋" w:eastAsia="仿宋" w:hAnsi="仿宋" w:cs="仿宋" w:hint="eastAsia"/>
            <w:lang w:eastAsia="zh-CN"/>
          </w:rPr>
          <w:t>(二)、资源利用方案</w:t>
        </w:r>
        <w:r>
          <w:tab/>
        </w:r>
        <w:r>
          <w:fldChar w:fldCharType="begin"/>
        </w:r>
        <w:r>
          <w:instrText xml:space="preserve"> PAGEREF _Toc28398 \h </w:instrText>
        </w:r>
        <w:r>
          <w:fldChar w:fldCharType="separate"/>
        </w:r>
        <w:r>
          <w:t>22</w:t>
        </w:r>
        <w:r>
          <w:fldChar w:fldCharType="end"/>
        </w:r>
      </w:hyperlink>
    </w:p>
    <w:p>
      <w:pPr>
        <w:pStyle w:val="TOC2"/>
        <w:tabs>
          <w:tab w:val="right" w:leader="dot" w:pos="8306"/>
        </w:tabs>
      </w:pPr>
      <w:hyperlink w:anchor="_Toc7714" w:history="1">
        <w:r>
          <w:rPr>
            <w:rFonts w:ascii="仿宋" w:eastAsia="仿宋" w:hAnsi="仿宋" w:cs="仿宋" w:hint="eastAsia"/>
            <w:lang w:eastAsia="zh-CN"/>
          </w:rPr>
          <w:t>(三)、资源节约措施</w:t>
        </w:r>
        <w:r>
          <w:tab/>
        </w:r>
        <w:r>
          <w:fldChar w:fldCharType="begin"/>
        </w:r>
        <w:r>
          <w:instrText xml:space="preserve"> PAGEREF _Toc7714 \h </w:instrText>
        </w:r>
        <w:r>
          <w:fldChar w:fldCharType="separate"/>
        </w:r>
        <w:r>
          <w:t>23</w:t>
        </w:r>
        <w:r>
          <w:fldChar w:fldCharType="end"/>
        </w:r>
      </w:hyperlink>
    </w:p>
    <w:p>
      <w:pPr>
        <w:pStyle w:val="TOC1"/>
        <w:tabs>
          <w:tab w:val="right" w:leader="dot" w:pos="8306"/>
        </w:tabs>
      </w:pPr>
      <w:hyperlink w:anchor="_Toc3164" w:history="1">
        <w:r>
          <w:rPr>
            <w:rFonts w:ascii="仿宋" w:eastAsia="仿宋" w:hAnsi="仿宋" w:cs="仿宋" w:hint="eastAsia"/>
            <w:lang w:eastAsia="zh-CN"/>
          </w:rPr>
          <w:t>五、建设风险评估分析</w:t>
        </w:r>
        <w:r>
          <w:tab/>
        </w:r>
        <w:r>
          <w:fldChar w:fldCharType="begin"/>
        </w:r>
        <w:r>
          <w:instrText xml:space="preserve"> PAGEREF _Toc3164 \h </w:instrText>
        </w:r>
        <w:r>
          <w:fldChar w:fldCharType="separate"/>
        </w:r>
        <w:r>
          <w:t>25</w:t>
        </w:r>
        <w:r>
          <w:fldChar w:fldCharType="end"/>
        </w:r>
      </w:hyperlink>
    </w:p>
    <w:p>
      <w:pPr>
        <w:pStyle w:val="TOC2"/>
        <w:tabs>
          <w:tab w:val="right" w:leader="dot" w:pos="8306"/>
        </w:tabs>
      </w:pPr>
      <w:hyperlink w:anchor="_Toc5729" w:history="1">
        <w:r>
          <w:rPr>
            <w:rFonts w:ascii="仿宋" w:eastAsia="仿宋" w:hAnsi="仿宋" w:cs="仿宋" w:hint="eastAsia"/>
            <w:lang w:eastAsia="zh-CN"/>
          </w:rPr>
          <w:t>(一)、政策风险分析</w:t>
        </w:r>
        <w:r>
          <w:tab/>
        </w:r>
        <w:r>
          <w:fldChar w:fldCharType="begin"/>
        </w:r>
        <w:r>
          <w:instrText xml:space="preserve"> PAGEREF _Toc5729 \h </w:instrText>
        </w:r>
        <w:r>
          <w:fldChar w:fldCharType="separate"/>
        </w:r>
        <w:r>
          <w:t>25</w:t>
        </w:r>
        <w:r>
          <w:fldChar w:fldCharType="end"/>
        </w:r>
      </w:hyperlink>
    </w:p>
    <w:p>
      <w:pPr>
        <w:pStyle w:val="TOC2"/>
        <w:tabs>
          <w:tab w:val="right" w:leader="dot" w:pos="8306"/>
        </w:tabs>
      </w:pPr>
      <w:hyperlink w:anchor="_Toc25000" w:history="1">
        <w:r>
          <w:rPr>
            <w:rFonts w:ascii="仿宋" w:eastAsia="仿宋" w:hAnsi="仿宋" w:cs="仿宋" w:hint="eastAsia"/>
            <w:lang w:eastAsia="zh-CN"/>
          </w:rPr>
          <w:t>(二)、社会风险分析</w:t>
        </w:r>
        <w:r>
          <w:tab/>
        </w:r>
        <w:r>
          <w:fldChar w:fldCharType="begin"/>
        </w:r>
        <w:r>
          <w:instrText xml:space="preserve"> PAGEREF _Toc25000 \h </w:instrText>
        </w:r>
        <w:r>
          <w:fldChar w:fldCharType="separate"/>
        </w:r>
        <w:r>
          <w:t>26</w:t>
        </w:r>
        <w:r>
          <w:fldChar w:fldCharType="end"/>
        </w:r>
      </w:hyperlink>
    </w:p>
    <w:p>
      <w:pPr>
        <w:pStyle w:val="TOC2"/>
        <w:tabs>
          <w:tab w:val="right" w:leader="dot" w:pos="8306"/>
        </w:tabs>
      </w:pPr>
      <w:hyperlink w:anchor="_Toc19839" w:history="1">
        <w:r>
          <w:rPr>
            <w:rFonts w:ascii="仿宋" w:eastAsia="仿宋" w:hAnsi="仿宋" w:cs="仿宋" w:hint="eastAsia"/>
            <w:lang w:eastAsia="zh-CN"/>
          </w:rPr>
          <w:t>(三)、市场风险分析</w:t>
        </w:r>
        <w:r>
          <w:tab/>
        </w:r>
        <w:r>
          <w:fldChar w:fldCharType="begin"/>
        </w:r>
        <w:r>
          <w:instrText xml:space="preserve"> PAGEREF _Toc19839 \h </w:instrText>
        </w:r>
        <w:r>
          <w:fldChar w:fldCharType="separate"/>
        </w:r>
        <w:r>
          <w:t>27</w:t>
        </w:r>
        <w:r>
          <w:fldChar w:fldCharType="end"/>
        </w:r>
      </w:hyperlink>
    </w:p>
    <w:p>
      <w:pPr>
        <w:pStyle w:val="TOC2"/>
        <w:tabs>
          <w:tab w:val="right" w:leader="dot" w:pos="8306"/>
        </w:tabs>
      </w:pPr>
      <w:hyperlink w:anchor="_Toc17383" w:history="1">
        <w:r>
          <w:rPr>
            <w:rFonts w:ascii="仿宋" w:eastAsia="仿宋" w:hAnsi="仿宋" w:cs="仿宋" w:hint="eastAsia"/>
            <w:lang w:eastAsia="zh-CN"/>
          </w:rPr>
          <w:t>(四)、资金风险分析</w:t>
        </w:r>
        <w:r>
          <w:tab/>
        </w:r>
        <w:r>
          <w:fldChar w:fldCharType="begin"/>
        </w:r>
        <w:r>
          <w:instrText xml:space="preserve"> PAGEREF _Toc17383 \h </w:instrText>
        </w:r>
        <w:r>
          <w:fldChar w:fldCharType="separate"/>
        </w:r>
        <w:r>
          <w:t>28</w:t>
        </w:r>
        <w:r>
          <w:fldChar w:fldCharType="end"/>
        </w:r>
      </w:hyperlink>
    </w:p>
    <w:p>
      <w:pPr>
        <w:pStyle w:val="TOC2"/>
        <w:tabs>
          <w:tab w:val="right" w:leader="dot" w:pos="8306"/>
        </w:tabs>
      </w:pPr>
      <w:hyperlink w:anchor="_Toc2586" w:history="1">
        <w:r>
          <w:rPr>
            <w:rFonts w:ascii="仿宋" w:eastAsia="仿宋" w:hAnsi="仿宋" w:cs="仿宋" w:hint="eastAsia"/>
            <w:lang w:eastAsia="zh-CN"/>
          </w:rPr>
          <w:t>(五)、技术风险分析</w:t>
        </w:r>
        <w:r>
          <w:tab/>
        </w:r>
        <w:r>
          <w:fldChar w:fldCharType="begin"/>
        </w:r>
        <w:r>
          <w:instrText xml:space="preserve"> PAGEREF _Toc2586 \h </w:instrText>
        </w:r>
        <w:r>
          <w:fldChar w:fldCharType="separate"/>
        </w:r>
        <w:r>
          <w:t>29</w:t>
        </w:r>
        <w:r>
          <w:fldChar w:fldCharType="end"/>
        </w:r>
      </w:hyperlink>
    </w:p>
    <w:p>
      <w:pPr>
        <w:pStyle w:val="TOC2"/>
        <w:tabs>
          <w:tab w:val="right" w:leader="dot" w:pos="8306"/>
        </w:tabs>
      </w:pPr>
      <w:hyperlink w:anchor="_Toc30126" w:history="1">
        <w:r>
          <w:rPr>
            <w:rFonts w:ascii="仿宋" w:eastAsia="仿宋" w:hAnsi="仿宋" w:cs="仿宋" w:hint="eastAsia"/>
            <w:lang w:eastAsia="zh-CN"/>
          </w:rPr>
          <w:t>(六)、财务风险分析</w:t>
        </w:r>
        <w:r>
          <w:tab/>
        </w:r>
        <w:r>
          <w:fldChar w:fldCharType="begin"/>
        </w:r>
        <w:r>
          <w:instrText xml:space="preserve"> PAGEREF _Toc30126 \h </w:instrText>
        </w:r>
        <w:r>
          <w:fldChar w:fldCharType="separate"/>
        </w:r>
        <w:r>
          <w:t>31</w:t>
        </w:r>
        <w:r>
          <w:fldChar w:fldCharType="end"/>
        </w:r>
      </w:hyperlink>
    </w:p>
    <w:p>
      <w:pPr>
        <w:pStyle w:val="TOC2"/>
        <w:tabs>
          <w:tab w:val="right" w:leader="dot" w:pos="8306"/>
        </w:tabs>
      </w:pPr>
      <w:hyperlink w:anchor="_Toc2333" w:history="1">
        <w:r>
          <w:rPr>
            <w:rFonts w:ascii="仿宋" w:eastAsia="仿宋" w:hAnsi="仿宋" w:cs="仿宋" w:hint="eastAsia"/>
            <w:lang w:eastAsia="zh-CN"/>
          </w:rPr>
          <w:t>(七)、管理风险分析</w:t>
        </w:r>
        <w:r>
          <w:tab/>
        </w:r>
        <w:r>
          <w:fldChar w:fldCharType="begin"/>
        </w:r>
        <w:r>
          <w:instrText xml:space="preserve"> PAGEREF _Toc2333 \h </w:instrText>
        </w:r>
        <w:r>
          <w:fldChar w:fldCharType="separate"/>
        </w:r>
        <w:r>
          <w:t>32</w:t>
        </w:r>
        <w:r>
          <w:fldChar w:fldCharType="end"/>
        </w:r>
      </w:hyperlink>
    </w:p>
    <w:p>
      <w:pPr>
        <w:pStyle w:val="TOC2"/>
        <w:tabs>
          <w:tab w:val="right" w:leader="dot" w:pos="8306"/>
        </w:tabs>
      </w:pPr>
      <w:hyperlink w:anchor="_Toc23102" w:history="1">
        <w:r>
          <w:rPr>
            <w:rFonts w:ascii="仿宋" w:eastAsia="仿宋" w:hAnsi="仿宋" w:cs="仿宋" w:hint="eastAsia"/>
            <w:lang w:eastAsia="zh-CN"/>
          </w:rPr>
          <w:t>(八)、其它风险分析</w:t>
        </w:r>
        <w:r>
          <w:tab/>
        </w:r>
        <w:r>
          <w:fldChar w:fldCharType="begin"/>
        </w:r>
        <w:r>
          <w:instrText xml:space="preserve"> PAGEREF _Toc23102 \h </w:instrText>
        </w:r>
        <w:r>
          <w:fldChar w:fldCharType="separate"/>
        </w:r>
        <w:r>
          <w:t>34</w:t>
        </w:r>
        <w:r>
          <w:fldChar w:fldCharType="end"/>
        </w:r>
      </w:hyperlink>
    </w:p>
    <w:p>
      <w:pPr>
        <w:pStyle w:val="TOC2"/>
        <w:tabs>
          <w:tab w:val="right" w:leader="dot" w:pos="8306"/>
        </w:tabs>
      </w:pPr>
      <w:hyperlink w:anchor="_Toc23228" w:history="1">
        <w:r>
          <w:rPr>
            <w:rFonts w:ascii="仿宋" w:eastAsia="仿宋" w:hAnsi="仿宋" w:cs="仿宋" w:hint="eastAsia"/>
            <w:lang w:eastAsia="zh-CN"/>
          </w:rPr>
          <w:t>(九)、社会影响评估</w:t>
        </w:r>
        <w:r>
          <w:tab/>
        </w:r>
        <w:r>
          <w:fldChar w:fldCharType="begin"/>
        </w:r>
        <w:r>
          <w:instrText xml:space="preserve"> PAGEREF _Toc23228 \h </w:instrText>
        </w:r>
        <w:r>
          <w:fldChar w:fldCharType="separate"/>
        </w:r>
        <w:r>
          <w:t>35</w:t>
        </w:r>
        <w:r>
          <w:fldChar w:fldCharType="end"/>
        </w:r>
      </w:hyperlink>
    </w:p>
    <w:p>
      <w:pPr>
        <w:pStyle w:val="TOC1"/>
        <w:tabs>
          <w:tab w:val="right" w:leader="dot" w:pos="8306"/>
        </w:tabs>
      </w:pPr>
      <w:hyperlink w:anchor="_Toc31504" w:history="1">
        <w:r>
          <w:rPr>
            <w:rFonts w:ascii="仿宋" w:eastAsia="仿宋" w:hAnsi="仿宋" w:cs="仿宋" w:hint="eastAsia"/>
            <w:lang w:eastAsia="zh-CN"/>
          </w:rPr>
          <w:t>六、财务管理与成本控制</w:t>
        </w:r>
        <w:r>
          <w:tab/>
        </w:r>
        <w:r>
          <w:fldChar w:fldCharType="begin"/>
        </w:r>
        <w:r>
          <w:instrText xml:space="preserve"> PAGEREF _Toc31504 \h </w:instrText>
        </w:r>
        <w:r>
          <w:fldChar w:fldCharType="separate"/>
        </w:r>
        <w:r>
          <w:t>37</w:t>
        </w:r>
        <w:r>
          <w:fldChar w:fldCharType="end"/>
        </w:r>
      </w:hyperlink>
    </w:p>
    <w:p>
      <w:pPr>
        <w:pStyle w:val="TOC2"/>
        <w:tabs>
          <w:tab w:val="right" w:leader="dot" w:pos="8306"/>
        </w:tabs>
      </w:pPr>
      <w:hyperlink w:anchor="_Toc31833" w:history="1">
        <w:r>
          <w:rPr>
            <w:rFonts w:ascii="仿宋" w:eastAsia="仿宋" w:hAnsi="仿宋" w:cs="仿宋" w:hint="eastAsia"/>
            <w:lang w:eastAsia="zh-CN"/>
          </w:rPr>
          <w:t>(一)、财务管理体系建设</w:t>
        </w:r>
        <w:r>
          <w:tab/>
        </w:r>
        <w:r>
          <w:fldChar w:fldCharType="begin"/>
        </w:r>
        <w:r>
          <w:instrText xml:space="preserve"> PAGEREF _Toc31833 \h </w:instrText>
        </w:r>
        <w:r>
          <w:fldChar w:fldCharType="separate"/>
        </w:r>
        <w:r>
          <w:t>37</w:t>
        </w:r>
        <w:r>
          <w:fldChar w:fldCharType="end"/>
        </w:r>
      </w:hyperlink>
    </w:p>
    <w:p>
      <w:pPr>
        <w:pStyle w:val="TOC2"/>
        <w:tabs>
          <w:tab w:val="right" w:leader="dot" w:pos="8306"/>
        </w:tabs>
      </w:pPr>
      <w:hyperlink w:anchor="_Toc15008" w:history="1">
        <w:r>
          <w:rPr>
            <w:rFonts w:ascii="仿宋" w:eastAsia="仿宋" w:hAnsi="仿宋" w:cs="仿宋" w:hint="eastAsia"/>
            <w:lang w:eastAsia="zh-CN"/>
          </w:rPr>
          <w:t>(二)、成本控制措施</w:t>
        </w:r>
        <w:r>
          <w:tab/>
        </w:r>
        <w:r>
          <w:fldChar w:fldCharType="begin"/>
        </w:r>
        <w:r>
          <w:instrText xml:space="preserve"> PAGEREF _Toc15008 \h </w:instrText>
        </w:r>
        <w:r>
          <w:fldChar w:fldCharType="separate"/>
        </w:r>
        <w:r>
          <w:t>38</w:t>
        </w:r>
        <w:r>
          <w:fldChar w:fldCharType="end"/>
        </w:r>
      </w:hyperlink>
    </w:p>
    <w:p>
      <w:pPr>
        <w:pStyle w:val="TOC1"/>
        <w:tabs>
          <w:tab w:val="right" w:leader="dot" w:pos="8306"/>
        </w:tabs>
      </w:pPr>
      <w:hyperlink w:anchor="_Toc16027" w:history="1">
        <w:r>
          <w:rPr>
            <w:rFonts w:ascii="仿宋" w:eastAsia="仿宋" w:hAnsi="仿宋" w:cs="仿宋" w:hint="eastAsia"/>
            <w:lang w:eastAsia="zh-CN"/>
          </w:rPr>
          <w:t>七、项目质量与标准</w:t>
        </w:r>
        <w:r>
          <w:tab/>
        </w:r>
        <w:r>
          <w:fldChar w:fldCharType="begin"/>
        </w:r>
        <w:r>
          <w:instrText xml:space="preserve"> PAGEREF _Toc16027 \h </w:instrText>
        </w:r>
        <w:r>
          <w:fldChar w:fldCharType="separate"/>
        </w:r>
        <w:r>
          <w:t>40</w:t>
        </w:r>
        <w:r>
          <w:fldChar w:fldCharType="end"/>
        </w:r>
      </w:hyperlink>
    </w:p>
    <w:p>
      <w:pPr>
        <w:pStyle w:val="TOC2"/>
        <w:tabs>
          <w:tab w:val="right" w:leader="dot" w:pos="8306"/>
        </w:tabs>
      </w:pPr>
      <w:hyperlink w:anchor="_Toc9894" w:history="1">
        <w:r>
          <w:rPr>
            <w:rFonts w:ascii="仿宋" w:eastAsia="仿宋" w:hAnsi="仿宋" w:cs="仿宋" w:hint="eastAsia"/>
            <w:lang w:eastAsia="zh-CN"/>
          </w:rPr>
          <w:t>(一)、质量保障体系</w:t>
        </w:r>
        <w:r>
          <w:tab/>
        </w:r>
        <w:r>
          <w:fldChar w:fldCharType="begin"/>
        </w:r>
        <w:r>
          <w:instrText xml:space="preserve"> PAGEREF _Toc9894 \h </w:instrText>
        </w:r>
        <w:r>
          <w:fldChar w:fldCharType="separate"/>
        </w:r>
        <w:r>
          <w:t>40</w:t>
        </w:r>
        <w:r>
          <w:fldChar w:fldCharType="end"/>
        </w:r>
      </w:hyperlink>
    </w:p>
    <w:p>
      <w:pPr>
        <w:pStyle w:val="TOC2"/>
        <w:tabs>
          <w:tab w:val="right" w:leader="dot" w:pos="8306"/>
        </w:tabs>
      </w:pPr>
      <w:hyperlink w:anchor="_Toc16706" w:history="1">
        <w:r>
          <w:rPr>
            <w:rFonts w:ascii="仿宋" w:eastAsia="仿宋" w:hAnsi="仿宋" w:cs="仿宋" w:hint="eastAsia"/>
            <w:lang w:eastAsia="zh-CN"/>
          </w:rPr>
          <w:t>(二)、标准化作业流程</w:t>
        </w:r>
        <w:r>
          <w:tab/>
        </w:r>
        <w:r>
          <w:fldChar w:fldCharType="begin"/>
        </w:r>
        <w:r>
          <w:instrText xml:space="preserve"> PAGEREF _Toc16706 \h </w:instrText>
        </w:r>
        <w:r>
          <w:fldChar w:fldCharType="separate"/>
        </w:r>
        <w:r>
          <w:t>41</w:t>
        </w:r>
        <w:r>
          <w:fldChar w:fldCharType="end"/>
        </w:r>
      </w:hyperlink>
    </w:p>
    <w:p>
      <w:pPr>
        <w:pStyle w:val="TOC2"/>
        <w:tabs>
          <w:tab w:val="right" w:leader="dot" w:pos="8306"/>
        </w:tabs>
      </w:pPr>
      <w:hyperlink w:anchor="_Toc11560" w:history="1">
        <w:r>
          <w:rPr>
            <w:rFonts w:ascii="仿宋" w:eastAsia="仿宋" w:hAnsi="仿宋" w:cs="仿宋" w:hint="eastAsia"/>
            <w:lang w:eastAsia="zh-CN"/>
          </w:rPr>
          <w:t>(三)、质量监控与评估</w:t>
        </w:r>
        <w:r>
          <w:tab/>
        </w:r>
        <w:r>
          <w:fldChar w:fldCharType="begin"/>
        </w:r>
        <w:r>
          <w:instrText xml:space="preserve"> PAGEREF _Toc11560 \h </w:instrText>
        </w:r>
        <w:r>
          <w:fldChar w:fldCharType="separate"/>
        </w:r>
        <w:r>
          <w:t>43</w:t>
        </w:r>
        <w:r>
          <w:fldChar w:fldCharType="end"/>
        </w:r>
      </w:hyperlink>
    </w:p>
    <w:p>
      <w:pPr>
        <w:pStyle w:val="TOC2"/>
        <w:tabs>
          <w:tab w:val="right" w:leader="dot" w:pos="8306"/>
        </w:tabs>
      </w:pPr>
      <w:hyperlink w:anchor="_Toc23155" w:history="1">
        <w:r>
          <w:rPr>
            <w:rFonts w:ascii="仿宋" w:eastAsia="仿宋" w:hAnsi="仿宋" w:cs="仿宋" w:hint="eastAsia"/>
            <w:lang w:eastAsia="zh-CN"/>
          </w:rPr>
          <w:t>(四)、质量改进计划</w:t>
        </w:r>
        <w:r>
          <w:tab/>
        </w:r>
        <w:r>
          <w:fldChar w:fldCharType="begin"/>
        </w:r>
        <w:r>
          <w:instrText xml:space="preserve"> PAGEREF _Toc23155 \h </w:instrText>
        </w:r>
        <w:r>
          <w:fldChar w:fldCharType="separate"/>
        </w:r>
        <w:r>
          <w:t>44</w:t>
        </w:r>
        <w:r>
          <w:fldChar w:fldCharType="end"/>
        </w:r>
      </w:hyperlink>
    </w:p>
    <w:p>
      <w:pPr>
        <w:pStyle w:val="TOC1"/>
        <w:tabs>
          <w:tab w:val="right" w:leader="dot" w:pos="8306"/>
        </w:tabs>
      </w:pPr>
      <w:hyperlink w:anchor="_Toc21257" w:history="1">
        <w:r>
          <w:rPr>
            <w:rFonts w:ascii="仿宋" w:eastAsia="仿宋" w:hAnsi="仿宋" w:cs="仿宋" w:hint="eastAsia"/>
            <w:lang w:eastAsia="zh-CN"/>
          </w:rPr>
          <w:t>八、项目进度计划</w:t>
        </w:r>
        <w:r>
          <w:tab/>
        </w:r>
        <w:r>
          <w:fldChar w:fldCharType="begin"/>
        </w:r>
        <w:r>
          <w:instrText xml:space="preserve"> PAGEREF _Toc21257 \h </w:instrText>
        </w:r>
        <w:r>
          <w:fldChar w:fldCharType="separate"/>
        </w:r>
        <w:r>
          <w:t>45</w:t>
        </w:r>
        <w:r>
          <w:fldChar w:fldCharType="end"/>
        </w:r>
      </w:hyperlink>
    </w:p>
    <w:p>
      <w:pPr>
        <w:pStyle w:val="TOC2"/>
        <w:tabs>
          <w:tab w:val="right" w:leader="dot" w:pos="8306"/>
        </w:tabs>
      </w:pPr>
      <w:hyperlink w:anchor="_Toc11669" w:history="1">
        <w:r>
          <w:rPr>
            <w:rFonts w:ascii="仿宋" w:eastAsia="仿宋" w:hAnsi="仿宋" w:cs="仿宋" w:hint="eastAsia"/>
            <w:lang w:eastAsia="zh-CN"/>
          </w:rPr>
          <w:t>(一)、建设周期</w:t>
        </w:r>
        <w:r>
          <w:tab/>
        </w:r>
        <w:r>
          <w:fldChar w:fldCharType="begin"/>
        </w:r>
        <w:r>
          <w:instrText xml:space="preserve"> PAGEREF _Toc11669 \h </w:instrText>
        </w:r>
        <w:r>
          <w:fldChar w:fldCharType="separate"/>
        </w:r>
        <w:r>
          <w:t>45</w:t>
        </w:r>
        <w:r>
          <w:fldChar w:fldCharType="end"/>
        </w:r>
      </w:hyperlink>
    </w:p>
    <w:p>
      <w:pPr>
        <w:pStyle w:val="TOC2"/>
        <w:tabs>
          <w:tab w:val="right" w:leader="dot" w:pos="8306"/>
        </w:tabs>
      </w:pPr>
      <w:hyperlink w:anchor="_Toc16373" w:history="1">
        <w:r>
          <w:rPr>
            <w:rFonts w:ascii="仿宋" w:eastAsia="仿宋" w:hAnsi="仿宋" w:cs="仿宋" w:hint="eastAsia"/>
            <w:lang w:eastAsia="zh-CN"/>
          </w:rPr>
          <w:t>(二)、建设进度</w:t>
        </w:r>
        <w:r>
          <w:tab/>
        </w:r>
        <w:r>
          <w:fldChar w:fldCharType="begin"/>
        </w:r>
        <w:r>
          <w:instrText xml:space="preserve"> PAGEREF _Toc16373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8" w:history="1">
        <w:r>
          <w:rPr>
            <w:rFonts w:ascii="仿宋" w:eastAsia="仿宋" w:hAnsi="仿宋" w:cs="仿宋" w:hint="eastAsia"/>
            <w:lang w:eastAsia="zh-CN"/>
          </w:rPr>
          <w:t>(三)、进度安排注意事项</w:t>
        </w:r>
        <w:r>
          <w:tab/>
        </w:r>
        <w:r>
          <w:fldChar w:fldCharType="begin"/>
        </w:r>
        <w:r>
          <w:instrText xml:space="preserve"> PAGEREF _Toc5628 \h </w:instrText>
        </w:r>
        <w:r>
          <w:fldChar w:fldCharType="separate"/>
        </w:r>
        <w:r>
          <w:t>47</w:t>
        </w:r>
        <w:r>
          <w:fldChar w:fldCharType="end"/>
        </w:r>
      </w:hyperlink>
    </w:p>
    <w:p>
      <w:pPr>
        <w:pStyle w:val="TOC2"/>
        <w:tabs>
          <w:tab w:val="right" w:leader="dot" w:pos="8306"/>
        </w:tabs>
      </w:pPr>
      <w:hyperlink w:anchor="_Toc21219" w:history="1">
        <w:r>
          <w:rPr>
            <w:rFonts w:ascii="仿宋" w:eastAsia="仿宋" w:hAnsi="仿宋" w:cs="仿宋" w:hint="eastAsia"/>
            <w:lang w:eastAsia="zh-CN"/>
          </w:rPr>
          <w:t>(四)、人力资源配置</w:t>
        </w:r>
        <w:r>
          <w:tab/>
        </w:r>
        <w:r>
          <w:fldChar w:fldCharType="begin"/>
        </w:r>
        <w:r>
          <w:instrText xml:space="preserve"> PAGEREF _Toc21219 \h </w:instrText>
        </w:r>
        <w:r>
          <w:fldChar w:fldCharType="separate"/>
        </w:r>
        <w:r>
          <w:t>47</w:t>
        </w:r>
        <w:r>
          <w:fldChar w:fldCharType="end"/>
        </w:r>
      </w:hyperlink>
    </w:p>
    <w:p>
      <w:pPr>
        <w:pStyle w:val="TOC2"/>
        <w:tabs>
          <w:tab w:val="right" w:leader="dot" w:pos="8306"/>
        </w:tabs>
      </w:pPr>
      <w:hyperlink w:anchor="_Toc27628" w:history="1">
        <w:r>
          <w:rPr>
            <w:rFonts w:ascii="仿宋" w:eastAsia="仿宋" w:hAnsi="仿宋" w:cs="仿宋" w:hint="eastAsia"/>
            <w:lang w:eastAsia="zh-CN"/>
          </w:rPr>
          <w:t>(五)、员工培训</w:t>
        </w:r>
        <w:r>
          <w:tab/>
        </w:r>
        <w:r>
          <w:fldChar w:fldCharType="begin"/>
        </w:r>
        <w:r>
          <w:instrText xml:space="preserve"> PAGEREF _Toc27628 \h </w:instrText>
        </w:r>
        <w:r>
          <w:fldChar w:fldCharType="separate"/>
        </w:r>
        <w:r>
          <w:t>49</w:t>
        </w:r>
        <w:r>
          <w:fldChar w:fldCharType="end"/>
        </w:r>
      </w:hyperlink>
    </w:p>
    <w:p>
      <w:pPr>
        <w:pStyle w:val="TOC2"/>
        <w:tabs>
          <w:tab w:val="right" w:leader="dot" w:pos="8306"/>
        </w:tabs>
      </w:pPr>
      <w:hyperlink w:anchor="_Toc19336" w:history="1">
        <w:r>
          <w:rPr>
            <w:rFonts w:ascii="仿宋" w:eastAsia="仿宋" w:hAnsi="仿宋" w:cs="仿宋" w:hint="eastAsia"/>
            <w:lang w:eastAsia="zh-CN"/>
          </w:rPr>
          <w:t>(六)、项目实施保障</w:t>
        </w:r>
        <w:r>
          <w:tab/>
        </w:r>
        <w:r>
          <w:fldChar w:fldCharType="begin"/>
        </w:r>
        <w:r>
          <w:instrText xml:space="preserve"> PAGEREF _Toc19336 \h </w:instrText>
        </w:r>
        <w:r>
          <w:fldChar w:fldCharType="separate"/>
        </w:r>
        <w:r>
          <w:t>50</w:t>
        </w:r>
        <w:r>
          <w:fldChar w:fldCharType="end"/>
        </w:r>
      </w:hyperlink>
    </w:p>
    <w:p>
      <w:pPr>
        <w:pStyle w:val="TOC2"/>
        <w:tabs>
          <w:tab w:val="right" w:leader="dot" w:pos="8306"/>
        </w:tabs>
      </w:pPr>
      <w:hyperlink w:anchor="_Toc7870" w:history="1">
        <w:r>
          <w:rPr>
            <w:rFonts w:ascii="仿宋" w:eastAsia="仿宋" w:hAnsi="仿宋" w:cs="仿宋" w:hint="eastAsia"/>
            <w:lang w:eastAsia="zh-CN"/>
          </w:rPr>
          <w:t>(七)、安全规范管理</w:t>
        </w:r>
        <w:r>
          <w:tab/>
        </w:r>
        <w:r>
          <w:fldChar w:fldCharType="begin"/>
        </w:r>
        <w:r>
          <w:instrText xml:space="preserve"> PAGEREF _Toc7870 \h </w:instrText>
        </w:r>
        <w:r>
          <w:fldChar w:fldCharType="separate"/>
        </w:r>
        <w:r>
          <w:t>51</w:t>
        </w:r>
        <w:r>
          <w:fldChar w:fldCharType="end"/>
        </w:r>
      </w:hyperlink>
    </w:p>
    <w:p>
      <w:pPr>
        <w:pStyle w:val="TOC1"/>
        <w:tabs>
          <w:tab w:val="right" w:leader="dot" w:pos="8306"/>
        </w:tabs>
      </w:pPr>
      <w:hyperlink w:anchor="_Toc14441" w:history="1">
        <w:r>
          <w:rPr>
            <w:rFonts w:ascii="仿宋" w:eastAsia="仿宋" w:hAnsi="仿宋" w:cs="仿宋" w:hint="eastAsia"/>
            <w:lang w:eastAsia="zh-CN"/>
          </w:rPr>
          <w:t>九、资金管理与财务规划</w:t>
        </w:r>
        <w:r>
          <w:tab/>
        </w:r>
        <w:r>
          <w:fldChar w:fldCharType="begin"/>
        </w:r>
        <w:r>
          <w:instrText xml:space="preserve"> PAGEREF _Toc14441 \h </w:instrText>
        </w:r>
        <w:r>
          <w:fldChar w:fldCharType="separate"/>
        </w:r>
        <w:r>
          <w:t>53</w:t>
        </w:r>
        <w:r>
          <w:fldChar w:fldCharType="end"/>
        </w:r>
      </w:hyperlink>
    </w:p>
    <w:p>
      <w:pPr>
        <w:pStyle w:val="TOC2"/>
        <w:tabs>
          <w:tab w:val="right" w:leader="dot" w:pos="8306"/>
        </w:tabs>
      </w:pPr>
      <w:hyperlink w:anchor="_Toc13618" w:history="1">
        <w:r>
          <w:rPr>
            <w:rFonts w:ascii="仿宋" w:eastAsia="仿宋" w:hAnsi="仿宋" w:cs="仿宋" w:hint="eastAsia"/>
            <w:lang w:eastAsia="zh-CN"/>
          </w:rPr>
          <w:t>(一)、项目资金来源与筹措</w:t>
        </w:r>
        <w:r>
          <w:tab/>
        </w:r>
        <w:r>
          <w:fldChar w:fldCharType="begin"/>
        </w:r>
        <w:r>
          <w:instrText xml:space="preserve"> PAGEREF _Toc13618 \h </w:instrText>
        </w:r>
        <w:r>
          <w:fldChar w:fldCharType="separate"/>
        </w:r>
        <w:r>
          <w:t>53</w:t>
        </w:r>
        <w:r>
          <w:fldChar w:fldCharType="end"/>
        </w:r>
      </w:hyperlink>
    </w:p>
    <w:p>
      <w:pPr>
        <w:pStyle w:val="TOC2"/>
        <w:tabs>
          <w:tab w:val="right" w:leader="dot" w:pos="8306"/>
        </w:tabs>
      </w:pPr>
      <w:hyperlink w:anchor="_Toc5741" w:history="1">
        <w:r>
          <w:rPr>
            <w:rFonts w:ascii="仿宋" w:eastAsia="仿宋" w:hAnsi="仿宋" w:cs="仿宋" w:hint="eastAsia"/>
            <w:lang w:eastAsia="zh-CN"/>
          </w:rPr>
          <w:t>(二)、资金使用与监管</w:t>
        </w:r>
        <w:r>
          <w:tab/>
        </w:r>
        <w:r>
          <w:fldChar w:fldCharType="begin"/>
        </w:r>
        <w:r>
          <w:instrText xml:space="preserve"> PAGEREF _Toc5741 \h </w:instrText>
        </w:r>
        <w:r>
          <w:fldChar w:fldCharType="separate"/>
        </w:r>
        <w:r>
          <w:t>54</w:t>
        </w:r>
        <w:r>
          <w:fldChar w:fldCharType="end"/>
        </w:r>
      </w:hyperlink>
    </w:p>
    <w:p>
      <w:pPr>
        <w:pStyle w:val="TOC2"/>
        <w:tabs>
          <w:tab w:val="right" w:leader="dot" w:pos="8306"/>
        </w:tabs>
      </w:pPr>
      <w:hyperlink w:anchor="_Toc3367" w:history="1">
        <w:r>
          <w:rPr>
            <w:rFonts w:ascii="仿宋" w:eastAsia="仿宋" w:hAnsi="仿宋" w:cs="仿宋" w:hint="eastAsia"/>
            <w:lang w:eastAsia="zh-CN"/>
          </w:rPr>
          <w:t>(三)、财务规划与预测</w:t>
        </w:r>
        <w:r>
          <w:tab/>
        </w:r>
        <w:r>
          <w:fldChar w:fldCharType="begin"/>
        </w:r>
        <w:r>
          <w:instrText xml:space="preserve"> PAGEREF _Toc3367 \h </w:instrText>
        </w:r>
        <w:r>
          <w:fldChar w:fldCharType="separate"/>
        </w:r>
        <w:r>
          <w:t>55</w:t>
        </w:r>
        <w:r>
          <w:fldChar w:fldCharType="end"/>
        </w:r>
      </w:hyperlink>
    </w:p>
    <w:p>
      <w:pPr>
        <w:pStyle w:val="TOC1"/>
        <w:tabs>
          <w:tab w:val="right" w:leader="dot" w:pos="8306"/>
        </w:tabs>
      </w:pPr>
      <w:hyperlink w:anchor="_Toc13861" w:history="1">
        <w:r>
          <w:rPr>
            <w:rFonts w:ascii="仿宋" w:eastAsia="仿宋" w:hAnsi="仿宋" w:cs="仿宋" w:hint="eastAsia"/>
            <w:lang w:eastAsia="zh-CN"/>
          </w:rPr>
          <w:t>十、安全与应急管理</w:t>
        </w:r>
        <w:r>
          <w:tab/>
        </w:r>
        <w:r>
          <w:fldChar w:fldCharType="begin"/>
        </w:r>
        <w:r>
          <w:instrText xml:space="preserve"> PAGEREF _Toc13861 \h </w:instrText>
        </w:r>
        <w:r>
          <w:fldChar w:fldCharType="separate"/>
        </w:r>
        <w:r>
          <w:t>56</w:t>
        </w:r>
        <w:r>
          <w:fldChar w:fldCharType="end"/>
        </w:r>
      </w:hyperlink>
    </w:p>
    <w:p>
      <w:pPr>
        <w:pStyle w:val="TOC2"/>
        <w:tabs>
          <w:tab w:val="right" w:leader="dot" w:pos="8306"/>
        </w:tabs>
      </w:pPr>
      <w:hyperlink w:anchor="_Toc15962" w:history="1">
        <w:r>
          <w:rPr>
            <w:rFonts w:ascii="仿宋" w:eastAsia="仿宋" w:hAnsi="仿宋" w:cs="仿宋" w:hint="eastAsia"/>
            <w:lang w:eastAsia="zh-CN"/>
          </w:rPr>
          <w:t>(一)、安全生产管理</w:t>
        </w:r>
        <w:r>
          <w:tab/>
        </w:r>
        <w:r>
          <w:fldChar w:fldCharType="begin"/>
        </w:r>
        <w:r>
          <w:instrText xml:space="preserve"> PAGEREF _Toc15962 \h </w:instrText>
        </w:r>
        <w:r>
          <w:fldChar w:fldCharType="separate"/>
        </w:r>
        <w:r>
          <w:t>56</w:t>
        </w:r>
        <w:r>
          <w:fldChar w:fldCharType="end"/>
        </w:r>
      </w:hyperlink>
    </w:p>
    <w:p>
      <w:pPr>
        <w:pStyle w:val="TOC2"/>
        <w:tabs>
          <w:tab w:val="right" w:leader="dot" w:pos="8306"/>
        </w:tabs>
      </w:pPr>
      <w:hyperlink w:anchor="_Toc23582" w:history="1">
        <w:r>
          <w:rPr>
            <w:rFonts w:ascii="仿宋" w:eastAsia="仿宋" w:hAnsi="仿宋" w:cs="仿宋" w:hint="eastAsia"/>
            <w:lang w:eastAsia="zh-CN"/>
          </w:rPr>
          <w:t>(二)、应急预案与响应</w:t>
        </w:r>
        <w:r>
          <w:tab/>
        </w:r>
        <w:r>
          <w:fldChar w:fldCharType="begin"/>
        </w:r>
        <w:r>
          <w:instrText xml:space="preserve"> PAGEREF _Toc23582 \h </w:instrText>
        </w:r>
        <w:r>
          <w:fldChar w:fldCharType="separate"/>
        </w:r>
        <w:r>
          <w:t>58</w:t>
        </w:r>
        <w:r>
          <w:fldChar w:fldCharType="end"/>
        </w:r>
      </w:hyperlink>
    </w:p>
    <w:p>
      <w:pPr>
        <w:pStyle w:val="TOC1"/>
        <w:tabs>
          <w:tab w:val="right" w:leader="dot" w:pos="8306"/>
        </w:tabs>
      </w:pPr>
      <w:hyperlink w:anchor="_Toc24539" w:history="1">
        <w:r>
          <w:rPr>
            <w:rFonts w:ascii="仿宋" w:eastAsia="仿宋" w:hAnsi="仿宋" w:cs="仿宋" w:hint="eastAsia"/>
            <w:lang w:eastAsia="zh-CN"/>
          </w:rPr>
          <w:t>十一、经济效益与社会效益优化</w:t>
        </w:r>
        <w:r>
          <w:tab/>
        </w:r>
        <w:r>
          <w:fldChar w:fldCharType="begin"/>
        </w:r>
        <w:r>
          <w:instrText xml:space="preserve"> PAGEREF _Toc24539 \h </w:instrText>
        </w:r>
        <w:r>
          <w:fldChar w:fldCharType="separate"/>
        </w:r>
        <w:r>
          <w:t>60</w:t>
        </w:r>
        <w:r>
          <w:fldChar w:fldCharType="end"/>
        </w:r>
      </w:hyperlink>
    </w:p>
    <w:p>
      <w:pPr>
        <w:pStyle w:val="TOC2"/>
        <w:tabs>
          <w:tab w:val="right" w:leader="dot" w:pos="8306"/>
        </w:tabs>
      </w:pPr>
      <w:hyperlink w:anchor="_Toc31993" w:history="1">
        <w:r>
          <w:rPr>
            <w:rFonts w:ascii="仿宋" w:eastAsia="仿宋" w:hAnsi="仿宋" w:cs="仿宋" w:hint="eastAsia"/>
            <w:lang w:eastAsia="zh-CN"/>
          </w:rPr>
          <w:t>(一)、经济效益提升策略</w:t>
        </w:r>
        <w:r>
          <w:tab/>
        </w:r>
        <w:r>
          <w:fldChar w:fldCharType="begin"/>
        </w:r>
        <w:r>
          <w:instrText xml:space="preserve"> PAGEREF _Toc31993 \h </w:instrText>
        </w:r>
        <w:r>
          <w:fldChar w:fldCharType="separate"/>
        </w:r>
        <w:r>
          <w:t>60</w:t>
        </w:r>
        <w:r>
          <w:fldChar w:fldCharType="end"/>
        </w:r>
      </w:hyperlink>
    </w:p>
    <w:p>
      <w:pPr>
        <w:pStyle w:val="TOC2"/>
        <w:tabs>
          <w:tab w:val="right" w:leader="dot" w:pos="8306"/>
        </w:tabs>
      </w:pPr>
      <w:hyperlink w:anchor="_Toc11856" w:history="1">
        <w:r>
          <w:rPr>
            <w:rFonts w:ascii="仿宋" w:eastAsia="仿宋" w:hAnsi="仿宋" w:cs="仿宋" w:hint="eastAsia"/>
            <w:lang w:eastAsia="zh-CN"/>
          </w:rPr>
          <w:t>(二)、社会效益增强方案</w:t>
        </w:r>
        <w:r>
          <w:tab/>
        </w:r>
        <w:r>
          <w:fldChar w:fldCharType="begin"/>
        </w:r>
        <w:r>
          <w:instrText xml:space="preserve"> PAGEREF _Toc11856 \h </w:instrText>
        </w:r>
        <w:r>
          <w:fldChar w:fldCharType="separate"/>
        </w:r>
        <w:r>
          <w:t>61</w:t>
        </w:r>
        <w:r>
          <w:fldChar w:fldCharType="end"/>
        </w:r>
      </w:hyperlink>
    </w:p>
    <w:p>
      <w:pPr>
        <w:pStyle w:val="TOC1"/>
        <w:tabs>
          <w:tab w:val="right" w:leader="dot" w:pos="8306"/>
        </w:tabs>
      </w:pPr>
      <w:hyperlink w:anchor="_Toc15140" w:history="1">
        <w:r>
          <w:rPr>
            <w:rFonts w:ascii="仿宋" w:eastAsia="仿宋" w:hAnsi="仿宋" w:cs="仿宋" w:hint="eastAsia"/>
            <w:lang w:eastAsia="zh-CN"/>
          </w:rPr>
          <w:t>十二、项目变更管理</w:t>
        </w:r>
        <w:r>
          <w:tab/>
        </w:r>
        <w:r>
          <w:fldChar w:fldCharType="begin"/>
        </w:r>
        <w:r>
          <w:instrText xml:space="preserve"> PAGEREF _Toc15140 \h </w:instrText>
        </w:r>
        <w:r>
          <w:fldChar w:fldCharType="separate"/>
        </w:r>
        <w:r>
          <w:t>62</w:t>
        </w:r>
        <w:r>
          <w:fldChar w:fldCharType="end"/>
        </w:r>
      </w:hyperlink>
    </w:p>
    <w:p>
      <w:pPr>
        <w:pStyle w:val="TOC2"/>
        <w:tabs>
          <w:tab w:val="right" w:leader="dot" w:pos="8306"/>
        </w:tabs>
      </w:pPr>
      <w:hyperlink w:anchor="_Toc16715" w:history="1">
        <w:r>
          <w:rPr>
            <w:rFonts w:ascii="仿宋" w:eastAsia="仿宋" w:hAnsi="仿宋" w:cs="仿宋" w:hint="eastAsia"/>
            <w:lang w:eastAsia="zh-CN"/>
          </w:rPr>
          <w:t>(一)、变更控制流程</w:t>
        </w:r>
        <w:r>
          <w:tab/>
        </w:r>
        <w:r>
          <w:fldChar w:fldCharType="begin"/>
        </w:r>
        <w:r>
          <w:instrText xml:space="preserve"> PAGEREF _Toc16715 \h </w:instrText>
        </w:r>
        <w:r>
          <w:fldChar w:fldCharType="separate"/>
        </w:r>
        <w:r>
          <w:t>62</w:t>
        </w:r>
        <w:r>
          <w:fldChar w:fldCharType="end"/>
        </w:r>
      </w:hyperlink>
    </w:p>
    <w:p>
      <w:pPr>
        <w:pStyle w:val="TOC2"/>
        <w:tabs>
          <w:tab w:val="right" w:leader="dot" w:pos="8306"/>
        </w:tabs>
      </w:pPr>
      <w:hyperlink w:anchor="_Toc15201" w:history="1">
        <w:r>
          <w:rPr>
            <w:rFonts w:ascii="仿宋" w:eastAsia="仿宋" w:hAnsi="仿宋" w:cs="仿宋" w:hint="eastAsia"/>
            <w:lang w:eastAsia="zh-CN"/>
          </w:rPr>
          <w:t>(二)、影响评估与处理</w:t>
        </w:r>
        <w:r>
          <w:tab/>
        </w:r>
        <w:r>
          <w:fldChar w:fldCharType="begin"/>
        </w:r>
        <w:r>
          <w:instrText xml:space="preserve"> PAGEREF _Toc15201 \h </w:instrText>
        </w:r>
        <w:r>
          <w:fldChar w:fldCharType="separate"/>
        </w:r>
        <w:r>
          <w:t>62</w:t>
        </w:r>
        <w:r>
          <w:fldChar w:fldCharType="end"/>
        </w:r>
      </w:hyperlink>
    </w:p>
    <w:p>
      <w:pPr>
        <w:pStyle w:val="TOC2"/>
        <w:tabs>
          <w:tab w:val="right" w:leader="dot" w:pos="8306"/>
        </w:tabs>
      </w:pPr>
      <w:hyperlink w:anchor="_Toc12336" w:history="1">
        <w:r>
          <w:rPr>
            <w:rFonts w:ascii="仿宋" w:eastAsia="仿宋" w:hAnsi="仿宋" w:cs="仿宋" w:hint="eastAsia"/>
            <w:lang w:eastAsia="zh-CN"/>
          </w:rPr>
          <w:t>(三)、变更记录与追踪</w:t>
        </w:r>
        <w:r>
          <w:tab/>
        </w:r>
        <w:r>
          <w:fldChar w:fldCharType="begin"/>
        </w:r>
        <w:r>
          <w:instrText xml:space="preserve"> PAGEREF _Toc12336 \h </w:instrText>
        </w:r>
        <w:r>
          <w:fldChar w:fldCharType="separate"/>
        </w:r>
        <w:r>
          <w:t>64</w:t>
        </w:r>
        <w:r>
          <w:fldChar w:fldCharType="end"/>
        </w:r>
      </w:hyperlink>
    </w:p>
    <w:p>
      <w:pPr>
        <w:pStyle w:val="TOC2"/>
        <w:tabs>
          <w:tab w:val="right" w:leader="dot" w:pos="8306"/>
        </w:tabs>
      </w:pPr>
      <w:hyperlink w:anchor="_Toc20095" w:history="1">
        <w:r>
          <w:rPr>
            <w:rFonts w:ascii="仿宋" w:eastAsia="仿宋" w:hAnsi="仿宋" w:cs="仿宋" w:hint="eastAsia"/>
            <w:lang w:eastAsia="zh-CN"/>
          </w:rPr>
          <w:t>(四)、变更管理策略</w:t>
        </w:r>
        <w:r>
          <w:tab/>
        </w:r>
        <w:r>
          <w:fldChar w:fldCharType="begin"/>
        </w:r>
        <w:r>
          <w:instrText xml:space="preserve"> PAGEREF _Toc20095 \h </w:instrText>
        </w:r>
        <w:r>
          <w:fldChar w:fldCharType="separate"/>
        </w:r>
        <w:r>
          <w:t>66</w:t>
        </w:r>
        <w:r>
          <w:fldChar w:fldCharType="end"/>
        </w:r>
      </w:hyperlink>
    </w:p>
    <w:p>
      <w:pPr>
        <w:pStyle w:val="TOC1"/>
        <w:tabs>
          <w:tab w:val="right" w:leader="dot" w:pos="8306"/>
        </w:tabs>
      </w:pPr>
      <w:hyperlink w:anchor="_Toc19337" w:history="1">
        <w:r>
          <w:rPr>
            <w:rFonts w:ascii="仿宋" w:eastAsia="仿宋" w:hAnsi="仿宋" w:cs="仿宋" w:hint="eastAsia"/>
            <w:lang w:eastAsia="zh-CN"/>
          </w:rPr>
          <w:t>十三、合作与交流机制建立</w:t>
        </w:r>
        <w:r>
          <w:tab/>
        </w:r>
        <w:r>
          <w:fldChar w:fldCharType="begin"/>
        </w:r>
        <w:r>
          <w:instrText xml:space="preserve"> PAGEREF _Toc19337 \h </w:instrText>
        </w:r>
        <w:r>
          <w:fldChar w:fldCharType="separate"/>
        </w:r>
        <w:r>
          <w:t>67</w:t>
        </w:r>
        <w:r>
          <w:fldChar w:fldCharType="end"/>
        </w:r>
      </w:hyperlink>
    </w:p>
    <w:p>
      <w:pPr>
        <w:pStyle w:val="TOC2"/>
        <w:tabs>
          <w:tab w:val="right" w:leader="dot" w:pos="8306"/>
        </w:tabs>
      </w:pPr>
      <w:hyperlink w:anchor="_Toc8696" w:history="1">
        <w:r>
          <w:rPr>
            <w:rFonts w:ascii="仿宋" w:eastAsia="仿宋" w:hAnsi="仿宋" w:cs="仿宋" w:hint="eastAsia"/>
            <w:lang w:eastAsia="zh-CN"/>
          </w:rPr>
          <w:t>(一)、合作伙伴选择与合作方式</w:t>
        </w:r>
        <w:r>
          <w:tab/>
        </w:r>
        <w:r>
          <w:fldChar w:fldCharType="begin"/>
        </w:r>
        <w:r>
          <w:instrText xml:space="preserve"> PAGEREF _Toc8696 \h </w:instrText>
        </w:r>
        <w:r>
          <w:fldChar w:fldCharType="separate"/>
        </w:r>
        <w:r>
          <w:t>67</w:t>
        </w:r>
        <w:r>
          <w:fldChar w:fldCharType="end"/>
        </w:r>
      </w:hyperlink>
    </w:p>
    <w:p>
      <w:pPr>
        <w:pStyle w:val="TOC2"/>
        <w:tabs>
          <w:tab w:val="right" w:leader="dot" w:pos="8306"/>
        </w:tabs>
      </w:pPr>
      <w:hyperlink w:anchor="_Toc30135" w:history="1">
        <w:r>
          <w:rPr>
            <w:rFonts w:ascii="仿宋" w:eastAsia="仿宋" w:hAnsi="仿宋" w:cs="仿宋" w:hint="eastAsia"/>
            <w:lang w:eastAsia="zh-CN"/>
          </w:rPr>
          <w:t>(二)、交流与合作平台搭建</w:t>
        </w:r>
        <w:r>
          <w:tab/>
        </w:r>
        <w:r>
          <w:fldChar w:fldCharType="begin"/>
        </w:r>
        <w:r>
          <w:instrText xml:space="preserve"> PAGEREF _Toc30135 \h </w:instrText>
        </w:r>
        <w:r>
          <w:fldChar w:fldCharType="separate"/>
        </w:r>
        <w:r>
          <w:t>69</w:t>
        </w:r>
        <w:r>
          <w:fldChar w:fldCharType="end"/>
        </w:r>
      </w:hyperlink>
    </w:p>
    <w:p>
      <w:pPr>
        <w:pStyle w:val="TOC1"/>
        <w:tabs>
          <w:tab w:val="right" w:leader="dot" w:pos="8306"/>
        </w:tabs>
      </w:pPr>
      <w:hyperlink w:anchor="_Toc30280" w:history="1">
        <w:r>
          <w:rPr>
            <w:rFonts w:ascii="仿宋" w:eastAsia="仿宋" w:hAnsi="仿宋" w:cs="仿宋" w:hint="eastAsia"/>
            <w:lang w:eastAsia="zh-CN"/>
          </w:rPr>
          <w:t>十四、创新驱动与持续发展</w:t>
        </w:r>
        <w:r>
          <w:tab/>
        </w:r>
        <w:r>
          <w:fldChar w:fldCharType="begin"/>
        </w:r>
        <w:r>
          <w:instrText xml:space="preserve"> PAGEREF _Toc30280 \h </w:instrText>
        </w:r>
        <w:r>
          <w:fldChar w:fldCharType="separate"/>
        </w:r>
        <w:r>
          <w:t>70</w:t>
        </w:r>
        <w:r>
          <w:fldChar w:fldCharType="end"/>
        </w:r>
      </w:hyperlink>
    </w:p>
    <w:p>
      <w:pPr>
        <w:pStyle w:val="TOC2"/>
        <w:tabs>
          <w:tab w:val="right" w:leader="dot" w:pos="8306"/>
        </w:tabs>
      </w:pPr>
      <w:hyperlink w:anchor="_Toc15963" w:history="1">
        <w:r>
          <w:rPr>
            <w:rFonts w:ascii="仿宋" w:eastAsia="仿宋" w:hAnsi="仿宋" w:cs="仿宋" w:hint="eastAsia"/>
            <w:lang w:eastAsia="zh-CN"/>
          </w:rPr>
          <w:t>(一)、创新驱动战略实施</w:t>
        </w:r>
        <w:r>
          <w:tab/>
        </w:r>
        <w:r>
          <w:fldChar w:fldCharType="begin"/>
        </w:r>
        <w:r>
          <w:instrText xml:space="preserve"> PAGEREF _Toc15963 \h </w:instrText>
        </w:r>
        <w:r>
          <w:fldChar w:fldCharType="separate"/>
        </w:r>
        <w:r>
          <w:t>70</w:t>
        </w:r>
        <w:r>
          <w:fldChar w:fldCharType="end"/>
        </w:r>
      </w:hyperlink>
    </w:p>
    <w:p>
      <w:pPr>
        <w:pStyle w:val="TOC2"/>
        <w:tabs>
          <w:tab w:val="right" w:leader="dot" w:pos="8306"/>
        </w:tabs>
      </w:pPr>
      <w:hyperlink w:anchor="_Toc4414" w:history="1">
        <w:r>
          <w:rPr>
            <w:rFonts w:ascii="仿宋" w:eastAsia="仿宋" w:hAnsi="仿宋" w:cs="仿宋" w:hint="eastAsia"/>
            <w:lang w:eastAsia="zh-CN"/>
          </w:rPr>
          <w:t>(二)、持续发展路径探索</w:t>
        </w:r>
        <w:r>
          <w:tab/>
        </w:r>
        <w:r>
          <w:fldChar w:fldCharType="begin"/>
        </w:r>
        <w:r>
          <w:instrText xml:space="preserve"> PAGEREF _Toc4414 \h </w:instrText>
        </w:r>
        <w:r>
          <w:fldChar w:fldCharType="separate"/>
        </w:r>
        <w:r>
          <w:t>72</w:t>
        </w:r>
        <w:r>
          <w:fldChar w:fldCharType="end"/>
        </w:r>
      </w:hyperlink>
    </w:p>
    <w:p>
      <w:pPr>
        <w:pStyle w:val="TOC1"/>
        <w:tabs>
          <w:tab w:val="right" w:leader="dot" w:pos="8306"/>
        </w:tabs>
      </w:pPr>
      <w:hyperlink w:anchor="_Toc15863" w:history="1">
        <w:r>
          <w:rPr>
            <w:rFonts w:ascii="仿宋" w:eastAsia="仿宋" w:hAnsi="仿宋" w:cs="仿宋" w:hint="eastAsia"/>
            <w:lang w:eastAsia="zh-CN"/>
          </w:rPr>
          <w:t>十五、质量管理与控制</w:t>
        </w:r>
        <w:r>
          <w:tab/>
        </w:r>
        <w:r>
          <w:fldChar w:fldCharType="begin"/>
        </w:r>
        <w:r>
          <w:instrText xml:space="preserve"> PAGEREF _Toc15863 \h </w:instrText>
        </w:r>
        <w:r>
          <w:fldChar w:fldCharType="separate"/>
        </w:r>
        <w:r>
          <w:t>76</w:t>
        </w:r>
        <w:r>
          <w:fldChar w:fldCharType="end"/>
        </w:r>
      </w:hyperlink>
    </w:p>
    <w:p>
      <w:pPr>
        <w:pStyle w:val="TOC2"/>
        <w:tabs>
          <w:tab w:val="right" w:leader="dot" w:pos="8306"/>
        </w:tabs>
      </w:pPr>
      <w:hyperlink w:anchor="_Toc5013" w:history="1">
        <w:r>
          <w:rPr>
            <w:rFonts w:ascii="仿宋" w:eastAsia="仿宋" w:hAnsi="仿宋" w:cs="仿宋" w:hint="eastAsia"/>
            <w:lang w:eastAsia="zh-CN"/>
          </w:rPr>
          <w:t>(一)、质量管理体系建设</w:t>
        </w:r>
        <w:r>
          <w:tab/>
        </w:r>
        <w:r>
          <w:fldChar w:fldCharType="begin"/>
        </w:r>
        <w:r>
          <w:instrText xml:space="preserve"> PAGEREF _Toc5013 \h </w:instrText>
        </w:r>
        <w:r>
          <w:fldChar w:fldCharType="separate"/>
        </w:r>
        <w:r>
          <w:t>76</w:t>
        </w:r>
        <w:r>
          <w:fldChar w:fldCharType="end"/>
        </w:r>
      </w:hyperlink>
    </w:p>
    <w:p>
      <w:pPr>
        <w:pStyle w:val="TOC2"/>
        <w:tabs>
          <w:tab w:val="right" w:leader="dot" w:pos="8306"/>
        </w:tabs>
      </w:pPr>
      <w:hyperlink w:anchor="_Toc23438" w:history="1">
        <w:r>
          <w:rPr>
            <w:rFonts w:ascii="仿宋" w:eastAsia="仿宋" w:hAnsi="仿宋" w:cs="仿宋" w:hint="eastAsia"/>
            <w:lang w:eastAsia="zh-CN"/>
          </w:rPr>
          <w:t>(二)、质量控制措施</w:t>
        </w:r>
        <w:r>
          <w:tab/>
        </w:r>
        <w:r>
          <w:fldChar w:fldCharType="begin"/>
        </w:r>
        <w:r>
          <w:instrText xml:space="preserve"> PAGEREF _Toc23438 \h </w:instrText>
        </w:r>
        <w:r>
          <w:fldChar w:fldCharType="separate"/>
        </w:r>
        <w:r>
          <w:t>78</w:t>
        </w:r>
        <w:r>
          <w:fldChar w:fldCharType="end"/>
        </w:r>
      </w:hyperlink>
    </w:p>
    <w:p>
      <w:pPr>
        <w:pStyle w:val="TOC1"/>
        <w:tabs>
          <w:tab w:val="right" w:leader="dot" w:pos="8306"/>
        </w:tabs>
      </w:pPr>
      <w:hyperlink w:anchor="_Toc21656" w:history="1">
        <w:r>
          <w:rPr>
            <w:rFonts w:ascii="仿宋" w:eastAsia="仿宋" w:hAnsi="仿宋" w:cs="仿宋" w:hint="eastAsia"/>
            <w:lang w:eastAsia="zh-CN"/>
          </w:rPr>
          <w:t>十六、人力资源管理与开发</w:t>
        </w:r>
        <w:r>
          <w:tab/>
        </w:r>
        <w:r>
          <w:fldChar w:fldCharType="begin"/>
        </w:r>
        <w:r>
          <w:instrText xml:space="preserve"> PAGEREF _Toc21656 \h </w:instrText>
        </w:r>
        <w:r>
          <w:fldChar w:fldCharType="separate"/>
        </w:r>
        <w:r>
          <w:t>79</w:t>
        </w:r>
        <w:r>
          <w:fldChar w:fldCharType="end"/>
        </w:r>
      </w:hyperlink>
    </w:p>
    <w:p>
      <w:pPr>
        <w:pStyle w:val="TOC2"/>
        <w:tabs>
          <w:tab w:val="right" w:leader="dot" w:pos="8306"/>
        </w:tabs>
      </w:pPr>
      <w:hyperlink w:anchor="_Toc13390" w:history="1">
        <w:r>
          <w:rPr>
            <w:rFonts w:ascii="仿宋" w:eastAsia="仿宋" w:hAnsi="仿宋" w:cs="仿宋" w:hint="eastAsia"/>
            <w:lang w:eastAsia="zh-CN"/>
          </w:rPr>
          <w:t>(一)、人力资源规划</w:t>
        </w:r>
        <w:r>
          <w:tab/>
        </w:r>
        <w:r>
          <w:fldChar w:fldCharType="begin"/>
        </w:r>
        <w:r>
          <w:instrText xml:space="preserve"> PAGEREF _Toc13390 \h </w:instrText>
        </w:r>
        <w:r>
          <w:fldChar w:fldCharType="separate"/>
        </w:r>
        <w:r>
          <w:t>79</w:t>
        </w:r>
        <w:r>
          <w:fldChar w:fldCharType="end"/>
        </w:r>
      </w:hyperlink>
    </w:p>
    <w:p>
      <w:pPr>
        <w:pStyle w:val="TOC2"/>
        <w:tabs>
          <w:tab w:val="right" w:leader="dot" w:pos="8306"/>
        </w:tabs>
      </w:pPr>
      <w:hyperlink w:anchor="_Toc15261" w:history="1">
        <w:r>
          <w:rPr>
            <w:rFonts w:ascii="仿宋" w:eastAsia="仿宋" w:hAnsi="仿宋" w:cs="仿宋" w:hint="eastAsia"/>
            <w:lang w:eastAsia="zh-CN"/>
          </w:rPr>
          <w:t>(二)、人力资源开发与培训</w:t>
        </w:r>
        <w:r>
          <w:tab/>
        </w:r>
        <w:r>
          <w:fldChar w:fldCharType="begin"/>
        </w:r>
        <w:r>
          <w:instrText xml:space="preserve"> PAGEREF _Toc15261 \h </w:instrText>
        </w:r>
        <w:r>
          <w:fldChar w:fldCharType="separate"/>
        </w:r>
        <w:r>
          <w:t>80</w:t>
        </w:r>
        <w:r>
          <w:fldChar w:fldCharType="end"/>
        </w:r>
      </w:hyperlink>
    </w:p>
    <w:p>
      <w:pPr>
        <w:pStyle w:val="TOC1"/>
        <w:tabs>
          <w:tab w:val="right" w:leader="dot" w:pos="8306"/>
        </w:tabs>
      </w:pPr>
      <w:hyperlink w:anchor="_Toc23948" w:history="1">
        <w:r>
          <w:rPr>
            <w:rFonts w:ascii="仿宋" w:eastAsia="仿宋" w:hAnsi="仿宋" w:cs="仿宋" w:hint="eastAsia"/>
            <w:lang w:eastAsia="zh-CN"/>
          </w:rPr>
          <w:t>十七、项目施工方案</w:t>
        </w:r>
        <w:r>
          <w:tab/>
        </w:r>
        <w:r>
          <w:fldChar w:fldCharType="begin"/>
        </w:r>
        <w:r>
          <w:instrText xml:space="preserve"> PAGEREF _Toc23948 \h </w:instrText>
        </w:r>
        <w:r>
          <w:fldChar w:fldCharType="separate"/>
        </w:r>
        <w:r>
          <w:t>83</w:t>
        </w:r>
        <w:r>
          <w:fldChar w:fldCharType="end"/>
        </w:r>
      </w:hyperlink>
    </w:p>
    <w:p>
      <w:pPr>
        <w:pStyle w:val="TOC2"/>
        <w:tabs>
          <w:tab w:val="right" w:leader="dot" w:pos="8306"/>
        </w:tabs>
      </w:pPr>
      <w:hyperlink w:anchor="_Toc3736" w:history="1">
        <w:r>
          <w:rPr>
            <w:rFonts w:ascii="仿宋" w:eastAsia="仿宋" w:hAnsi="仿宋" w:cs="仿宋" w:hint="eastAsia"/>
            <w:lang w:eastAsia="zh-CN"/>
          </w:rPr>
          <w:t>(一)、施工组织设计</w:t>
        </w:r>
        <w:r>
          <w:tab/>
        </w:r>
        <w:r>
          <w:fldChar w:fldCharType="begin"/>
        </w:r>
        <w:r>
          <w:instrText xml:space="preserve"> PAGEREF _Toc3736 \h </w:instrText>
        </w:r>
        <w:r>
          <w:fldChar w:fldCharType="separate"/>
        </w:r>
        <w:r>
          <w:t>83</w:t>
        </w:r>
        <w:r>
          <w:fldChar w:fldCharType="end"/>
        </w:r>
      </w:hyperlink>
    </w:p>
    <w:p>
      <w:pPr>
        <w:pStyle w:val="TOC2"/>
        <w:tabs>
          <w:tab w:val="right" w:leader="dot" w:pos="8306"/>
        </w:tabs>
      </w:pPr>
      <w:hyperlink w:anchor="_Toc15256" w:history="1">
        <w:r>
          <w:rPr>
            <w:rFonts w:ascii="仿宋" w:eastAsia="仿宋" w:hAnsi="仿宋" w:cs="仿宋" w:hint="eastAsia"/>
            <w:lang w:eastAsia="zh-CN"/>
          </w:rPr>
          <w:t>(二)、施工工艺与技术路线</w:t>
        </w:r>
        <w:r>
          <w:tab/>
        </w:r>
        <w:r>
          <w:fldChar w:fldCharType="begin"/>
        </w:r>
        <w:r>
          <w:instrText xml:space="preserve"> PAGEREF _Toc15256 \h </w:instrText>
        </w:r>
        <w:r>
          <w:fldChar w:fldCharType="separate"/>
        </w:r>
        <w:r>
          <w:t>85</w:t>
        </w:r>
        <w:r>
          <w:fldChar w:fldCharType="end"/>
        </w:r>
      </w:hyperlink>
    </w:p>
    <w:p>
      <w:pPr>
        <w:pStyle w:val="TOC2"/>
        <w:tabs>
          <w:tab w:val="right" w:leader="dot" w:pos="8306"/>
        </w:tabs>
      </w:pPr>
      <w:hyperlink w:anchor="_Toc9757" w:history="1">
        <w:r>
          <w:rPr>
            <w:rFonts w:ascii="仿宋" w:eastAsia="仿宋" w:hAnsi="仿宋" w:cs="仿宋" w:hint="eastAsia"/>
            <w:lang w:eastAsia="zh-CN"/>
          </w:rPr>
          <w:t>(三)、关键节点施工计划</w:t>
        </w:r>
        <w:r>
          <w:tab/>
        </w:r>
        <w:r>
          <w:fldChar w:fldCharType="begin"/>
        </w:r>
        <w:r>
          <w:instrText xml:space="preserve"> PAGEREF _Toc9757 \h </w:instrText>
        </w:r>
        <w:r>
          <w:fldChar w:fldCharType="separate"/>
        </w:r>
        <w:r>
          <w:t>86</w:t>
        </w:r>
        <w:r>
          <w:fldChar w:fldCharType="end"/>
        </w:r>
      </w:hyperlink>
    </w:p>
    <w:p>
      <w:pPr>
        <w:pStyle w:val="TOC2"/>
        <w:tabs>
          <w:tab w:val="right" w:leader="dot" w:pos="8306"/>
        </w:tabs>
      </w:pPr>
      <w:hyperlink w:anchor="_Toc15409" w:history="1">
        <w:r>
          <w:rPr>
            <w:rFonts w:ascii="仿宋" w:eastAsia="仿宋" w:hAnsi="仿宋" w:cs="仿宋" w:hint="eastAsia"/>
            <w:lang w:eastAsia="zh-CN"/>
          </w:rPr>
          <w:t>(四)、施工现场管理</w:t>
        </w:r>
        <w:r>
          <w:tab/>
        </w:r>
        <w:r>
          <w:fldChar w:fldCharType="begin"/>
        </w:r>
        <w:r>
          <w:instrText xml:space="preserve"> PAGEREF _Toc15409 \h </w:instrText>
        </w:r>
        <w:r>
          <w:fldChar w:fldCharType="separate"/>
        </w:r>
        <w:r>
          <w:t>87</w:t>
        </w:r>
        <w:r>
          <w:fldChar w:fldCharType="end"/>
        </w:r>
      </w:hyperlink>
    </w:p>
    <w:p>
      <w:pPr>
        <w:pStyle w:val="TOC1"/>
        <w:tabs>
          <w:tab w:val="right" w:leader="dot" w:pos="8306"/>
        </w:tabs>
      </w:pPr>
      <w:hyperlink w:anchor="_Toc14975" w:history="1">
        <w:r>
          <w:rPr>
            <w:rFonts w:ascii="仿宋" w:eastAsia="仿宋" w:hAnsi="仿宋" w:cs="仿宋" w:hint="eastAsia"/>
            <w:lang w:eastAsia="zh-CN"/>
          </w:rPr>
          <w:t>十八、企业合规与伦理</w:t>
        </w:r>
        <w:r>
          <w:tab/>
        </w:r>
        <w:r>
          <w:fldChar w:fldCharType="begin"/>
        </w:r>
        <w:r>
          <w:instrText xml:space="preserve"> PAGEREF _Toc14975 \h </w:instrText>
        </w:r>
        <w:r>
          <w:fldChar w:fldCharType="separate"/>
        </w:r>
        <w:r>
          <w:t>89</w:t>
        </w:r>
        <w:r>
          <w:fldChar w:fldCharType="end"/>
        </w:r>
      </w:hyperlink>
    </w:p>
    <w:p>
      <w:pPr>
        <w:pStyle w:val="TOC2"/>
        <w:tabs>
          <w:tab w:val="right" w:leader="dot" w:pos="8306"/>
        </w:tabs>
      </w:pPr>
      <w:hyperlink w:anchor="_Toc31140" w:history="1">
        <w:r>
          <w:rPr>
            <w:rFonts w:ascii="仿宋" w:eastAsia="仿宋" w:hAnsi="仿宋" w:cs="仿宋" w:hint="eastAsia"/>
            <w:lang w:eastAsia="zh-CN"/>
          </w:rPr>
          <w:t>(一)、合规政策与程序</w:t>
        </w:r>
        <w:r>
          <w:tab/>
        </w:r>
        <w:r>
          <w:fldChar w:fldCharType="begin"/>
        </w:r>
        <w:r>
          <w:instrText xml:space="preserve"> PAGEREF _Toc31140 \h </w:instrText>
        </w:r>
        <w:r>
          <w:fldChar w:fldCharType="separate"/>
        </w:r>
        <w:r>
          <w:t>89</w:t>
        </w:r>
        <w:r>
          <w:fldChar w:fldCharType="end"/>
        </w:r>
      </w:hyperlink>
    </w:p>
    <w:p>
      <w:pPr>
        <w:pStyle w:val="TOC2"/>
        <w:tabs>
          <w:tab w:val="right" w:leader="dot" w:pos="8306"/>
        </w:tabs>
      </w:pPr>
      <w:hyperlink w:anchor="_Toc23290" w:history="1">
        <w:r>
          <w:rPr>
            <w:rFonts w:ascii="仿宋" w:eastAsia="仿宋" w:hAnsi="仿宋" w:cs="仿宋" w:hint="eastAsia"/>
            <w:lang w:eastAsia="zh-CN"/>
          </w:rPr>
          <w:t>(二)、伦理规范与培训</w:t>
        </w:r>
        <w:r>
          <w:tab/>
        </w:r>
        <w:r>
          <w:fldChar w:fldCharType="begin"/>
        </w:r>
        <w:r>
          <w:instrText xml:space="preserve"> PAGEREF _Toc23290 \h </w:instrText>
        </w:r>
        <w:r>
          <w:fldChar w:fldCharType="separate"/>
        </w:r>
        <w:r>
          <w:t>91</w:t>
        </w:r>
        <w:r>
          <w:fldChar w:fldCharType="end"/>
        </w:r>
      </w:hyperlink>
    </w:p>
    <w:p>
      <w:pPr>
        <w:pStyle w:val="TOC2"/>
        <w:tabs>
          <w:tab w:val="right" w:leader="dot" w:pos="8306"/>
        </w:tabs>
      </w:pPr>
      <w:hyperlink w:anchor="_Toc13275" w:history="1">
        <w:r>
          <w:rPr>
            <w:rFonts w:ascii="仿宋" w:eastAsia="仿宋" w:hAnsi="仿宋" w:cs="仿宋" w:hint="eastAsia"/>
            <w:lang w:eastAsia="zh-CN"/>
          </w:rPr>
          <w:t>(三)、合规风险评估</w:t>
        </w:r>
        <w:r>
          <w:tab/>
        </w:r>
        <w:r>
          <w:fldChar w:fldCharType="begin"/>
        </w:r>
        <w:r>
          <w:instrText xml:space="preserve"> PAGEREF _Toc13275 \h </w:instrText>
        </w:r>
        <w:r>
          <w:fldChar w:fldCharType="separate"/>
        </w:r>
        <w:r>
          <w:t>91</w:t>
        </w:r>
        <w:r>
          <w:fldChar w:fldCharType="end"/>
        </w:r>
      </w:hyperlink>
    </w:p>
    <w:p>
      <w:pPr>
        <w:pStyle w:val="TOC2"/>
        <w:tabs>
          <w:tab w:val="right" w:leader="dot" w:pos="8306"/>
        </w:tabs>
      </w:pPr>
      <w:hyperlink w:anchor="_Toc26368" w:history="1">
        <w:r>
          <w:rPr>
            <w:rFonts w:ascii="仿宋" w:eastAsia="仿宋" w:hAnsi="仿宋" w:cs="仿宋" w:hint="eastAsia"/>
            <w:lang w:eastAsia="zh-CN"/>
          </w:rPr>
          <w:t>(四)、合规监督与执行</w:t>
        </w:r>
        <w:r>
          <w:tab/>
        </w:r>
        <w:r>
          <w:fldChar w:fldCharType="begin"/>
        </w:r>
        <w:r>
          <w:instrText xml:space="preserve"> PAGEREF _Toc26368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0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9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8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一、中空玻璃设备项目的市场准入条件分析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空玻璃设备项目而言，市场准入条件首先取决于政策法规环境。政府对于[行业名称]领域的法规，如环保标准、税收政策、和技术使用规范，直接影响中空玻璃设备项目的运营和成本结构。例如，若政府针对使用可再生能源的企业提供税收优惠，这将对中空玻璃设备项目的财务规划产生重要影响。同时，考虑经济环境和消费者偏好的变化对中空玻璃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二、中空玻璃设备项目的行业规范与合规性要求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空玻璃设备项目来说，遵守行业规范和合规性要求是确保项目顺利进行的基础。这包括遵循质量控制标准、安全规定、数据保护法规等。例如，若中空玻璃设备项目涉及数据处理，须严格遵守相关的数据保护法规。此外，行业内部的自律规范，如产品标准和服务流程，也对于提升中空玻璃设备项目在行业内的认可度和竞争力至关重要。项目管理团队必须不断更新策略，以应对行业规范和法规的变化，确保中空玻璃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三、中空玻璃设备项目的竞争格局和战略定位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玻璃设备项目的发展规划中，理解行业的竞争格局对于制定有效的市场策略极为关键。这包括分析主要竞争对手的市场地位、优势及其业务模式。中空玻璃设备项目面临的竞争对手可能包括大型成熟企业和创新型初创公司，各自采取不同的市场策略。因此，中空玻璃设备项目需精确地定位自己的市场策略，如专注于产品创新、客户服务或成本效率，以在竞争中占据优势。通过深入的市场和竞争分析，中空玻璃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20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33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玻璃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708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中空玻璃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空玻璃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中空玻璃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15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https://d.book118.com/077131051003006055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22B1C"/>
    <w:rsid w:val="1D022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3105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2024-03-16T02:33:00Z</dcterms:created>
  <dcterms:modified xsi:type="dcterms:W3CDTF">2024-03-16T02:34:03Z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DAB190BC13FB489D9B5C7F1D517A2EDE_11</vt:lpwstr>
  </property>
  <property fmtid="{D5CDD505-2E9C-101B-9397-08002B2CF9AE}" pid="3" name="KSOProductBuildVer">
    <vt:lpwstr>2052-12.1.0.16250</vt:lpwstr>
  </property>
</Properties>
</file>