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61" w:history="1">
        <w:r>
          <w:rPr>
            <w:rFonts w:ascii="仿宋" w:eastAsia="仿宋" w:hAnsi="仿宋" w:cs="仿宋" w:hint="eastAsia"/>
            <w:lang w:eastAsia="zh-CN"/>
          </w:rPr>
          <w:t>序言</w:t>
        </w:r>
        <w:r>
          <w:tab/>
        </w:r>
        <w:r>
          <w:fldChar w:fldCharType="begin"/>
        </w:r>
        <w:r>
          <w:instrText xml:space="preserve"> PAGEREF _Toc9361 \h </w:instrText>
        </w:r>
        <w:r>
          <w:fldChar w:fldCharType="separate"/>
        </w:r>
        <w:r>
          <w:t>3</w:t>
        </w:r>
        <w:r>
          <w:fldChar w:fldCharType="end"/>
        </w:r>
      </w:hyperlink>
    </w:p>
    <w:p>
      <w:pPr>
        <w:pStyle w:val="TOC1"/>
        <w:tabs>
          <w:tab w:val="right" w:leader="dot" w:pos="8306"/>
        </w:tabs>
      </w:pPr>
      <w:hyperlink w:anchor="_Toc15392" w:history="1">
        <w:r>
          <w:rPr>
            <w:rFonts w:ascii="仿宋" w:eastAsia="仿宋" w:hAnsi="仿宋" w:cs="仿宋" w:hint="eastAsia"/>
            <w:lang w:eastAsia="zh-CN"/>
          </w:rPr>
          <w:t>一、财务管理与成本控制</w:t>
        </w:r>
        <w:r>
          <w:tab/>
        </w:r>
        <w:r>
          <w:fldChar w:fldCharType="begin"/>
        </w:r>
        <w:r>
          <w:instrText xml:space="preserve"> PAGEREF _Toc15392 \h </w:instrText>
        </w:r>
        <w:r>
          <w:fldChar w:fldCharType="separate"/>
        </w:r>
        <w:r>
          <w:t>3</w:t>
        </w:r>
        <w:r>
          <w:fldChar w:fldCharType="end"/>
        </w:r>
      </w:hyperlink>
    </w:p>
    <w:p>
      <w:pPr>
        <w:pStyle w:val="TOC2"/>
        <w:tabs>
          <w:tab w:val="right" w:leader="dot" w:pos="8306"/>
        </w:tabs>
      </w:pPr>
      <w:hyperlink w:anchor="_Toc28910" w:history="1">
        <w:r>
          <w:rPr>
            <w:rFonts w:ascii="仿宋" w:eastAsia="仿宋" w:hAnsi="仿宋" w:cs="仿宋" w:hint="eastAsia"/>
            <w:lang w:eastAsia="zh-CN"/>
          </w:rPr>
          <w:t>(一)、财务管理体系建设</w:t>
        </w:r>
        <w:r>
          <w:tab/>
        </w:r>
        <w:r>
          <w:fldChar w:fldCharType="begin"/>
        </w:r>
        <w:r>
          <w:instrText xml:space="preserve"> PAGEREF _Toc28910 \h </w:instrText>
        </w:r>
        <w:r>
          <w:fldChar w:fldCharType="separate"/>
        </w:r>
        <w:r>
          <w:t>3</w:t>
        </w:r>
        <w:r>
          <w:fldChar w:fldCharType="end"/>
        </w:r>
      </w:hyperlink>
    </w:p>
    <w:p>
      <w:pPr>
        <w:pStyle w:val="TOC2"/>
        <w:tabs>
          <w:tab w:val="right" w:leader="dot" w:pos="8306"/>
        </w:tabs>
      </w:pPr>
      <w:hyperlink w:anchor="_Toc15166" w:history="1">
        <w:r>
          <w:rPr>
            <w:rFonts w:ascii="仿宋" w:eastAsia="仿宋" w:hAnsi="仿宋" w:cs="仿宋" w:hint="eastAsia"/>
            <w:lang w:eastAsia="zh-CN"/>
          </w:rPr>
          <w:t>(二)、成本控制措施</w:t>
        </w:r>
        <w:r>
          <w:tab/>
        </w:r>
        <w:r>
          <w:fldChar w:fldCharType="begin"/>
        </w:r>
        <w:r>
          <w:instrText xml:space="preserve"> PAGEREF _Toc15166 \h </w:instrText>
        </w:r>
        <w:r>
          <w:fldChar w:fldCharType="separate"/>
        </w:r>
        <w:r>
          <w:t>4</w:t>
        </w:r>
        <w:r>
          <w:fldChar w:fldCharType="end"/>
        </w:r>
      </w:hyperlink>
    </w:p>
    <w:p>
      <w:pPr>
        <w:pStyle w:val="TOC1"/>
        <w:tabs>
          <w:tab w:val="right" w:leader="dot" w:pos="8306"/>
        </w:tabs>
      </w:pPr>
      <w:hyperlink w:anchor="_Toc20628" w:history="1">
        <w:r>
          <w:rPr>
            <w:rFonts w:ascii="仿宋" w:eastAsia="仿宋" w:hAnsi="仿宋" w:cs="仿宋" w:hint="eastAsia"/>
            <w:lang w:eastAsia="zh-CN"/>
          </w:rPr>
          <w:t>二、背景、必要性分析</w:t>
        </w:r>
        <w:r>
          <w:tab/>
        </w:r>
        <w:r>
          <w:fldChar w:fldCharType="begin"/>
        </w:r>
        <w:r>
          <w:instrText xml:space="preserve"> PAGEREF _Toc20628 \h </w:instrText>
        </w:r>
        <w:r>
          <w:fldChar w:fldCharType="separate"/>
        </w:r>
        <w:r>
          <w:t>5</w:t>
        </w:r>
        <w:r>
          <w:fldChar w:fldCharType="end"/>
        </w:r>
      </w:hyperlink>
    </w:p>
    <w:p>
      <w:pPr>
        <w:pStyle w:val="TOC2"/>
        <w:tabs>
          <w:tab w:val="right" w:leader="dot" w:pos="8306"/>
        </w:tabs>
      </w:pPr>
      <w:hyperlink w:anchor="_Toc26736" w:history="1">
        <w:r>
          <w:rPr>
            <w:rFonts w:ascii="仿宋" w:eastAsia="仿宋" w:hAnsi="仿宋" w:cs="仿宋" w:hint="eastAsia"/>
            <w:lang w:eastAsia="zh-CN"/>
          </w:rPr>
          <w:t>(一)、项目建设背景</w:t>
        </w:r>
        <w:r>
          <w:tab/>
        </w:r>
        <w:r>
          <w:fldChar w:fldCharType="begin"/>
        </w:r>
        <w:r>
          <w:instrText xml:space="preserve"> PAGEREF _Toc26736 \h </w:instrText>
        </w:r>
        <w:r>
          <w:fldChar w:fldCharType="separate"/>
        </w:r>
        <w:r>
          <w:t>5</w:t>
        </w:r>
        <w:r>
          <w:fldChar w:fldCharType="end"/>
        </w:r>
      </w:hyperlink>
    </w:p>
    <w:p>
      <w:pPr>
        <w:pStyle w:val="TOC2"/>
        <w:tabs>
          <w:tab w:val="right" w:leader="dot" w:pos="8306"/>
        </w:tabs>
      </w:pPr>
      <w:hyperlink w:anchor="_Toc15149" w:history="1">
        <w:r>
          <w:rPr>
            <w:rFonts w:ascii="仿宋" w:eastAsia="仿宋" w:hAnsi="仿宋" w:cs="仿宋" w:hint="eastAsia"/>
            <w:lang w:eastAsia="zh-CN"/>
          </w:rPr>
          <w:t>(二)、必要性分析</w:t>
        </w:r>
        <w:r>
          <w:tab/>
        </w:r>
        <w:r>
          <w:fldChar w:fldCharType="begin"/>
        </w:r>
        <w:r>
          <w:instrText xml:space="preserve"> PAGEREF _Toc15149 \h </w:instrText>
        </w:r>
        <w:r>
          <w:fldChar w:fldCharType="separate"/>
        </w:r>
        <w:r>
          <w:t>6</w:t>
        </w:r>
        <w:r>
          <w:fldChar w:fldCharType="end"/>
        </w:r>
      </w:hyperlink>
    </w:p>
    <w:p>
      <w:pPr>
        <w:pStyle w:val="TOC2"/>
        <w:tabs>
          <w:tab w:val="right" w:leader="dot" w:pos="8306"/>
        </w:tabs>
      </w:pPr>
      <w:hyperlink w:anchor="_Toc20020" w:history="1">
        <w:r>
          <w:rPr>
            <w:rFonts w:ascii="仿宋" w:eastAsia="仿宋" w:hAnsi="仿宋" w:cs="仿宋" w:hint="eastAsia"/>
            <w:lang w:eastAsia="zh-CN"/>
          </w:rPr>
          <w:t>(三)、项目建设有利条件</w:t>
        </w:r>
        <w:r>
          <w:tab/>
        </w:r>
        <w:r>
          <w:fldChar w:fldCharType="begin"/>
        </w:r>
        <w:r>
          <w:instrText xml:space="preserve"> PAGEREF _Toc20020 \h </w:instrText>
        </w:r>
        <w:r>
          <w:fldChar w:fldCharType="separate"/>
        </w:r>
        <w:r>
          <w:t>8</w:t>
        </w:r>
        <w:r>
          <w:fldChar w:fldCharType="end"/>
        </w:r>
      </w:hyperlink>
    </w:p>
    <w:p>
      <w:pPr>
        <w:pStyle w:val="TOC1"/>
        <w:tabs>
          <w:tab w:val="right" w:leader="dot" w:pos="8306"/>
        </w:tabs>
      </w:pPr>
      <w:hyperlink w:anchor="_Toc9432" w:history="1">
        <w:r>
          <w:rPr>
            <w:rFonts w:ascii="仿宋" w:eastAsia="仿宋" w:hAnsi="仿宋" w:cs="仿宋" w:hint="eastAsia"/>
            <w:lang w:eastAsia="zh-CN"/>
          </w:rPr>
          <w:t>三、经济影响分析</w:t>
        </w:r>
        <w:r>
          <w:tab/>
        </w:r>
        <w:r>
          <w:fldChar w:fldCharType="begin"/>
        </w:r>
        <w:r>
          <w:instrText xml:space="preserve"> PAGEREF _Toc9432 \h </w:instrText>
        </w:r>
        <w:r>
          <w:fldChar w:fldCharType="separate"/>
        </w:r>
        <w:r>
          <w:t>9</w:t>
        </w:r>
        <w:r>
          <w:fldChar w:fldCharType="end"/>
        </w:r>
      </w:hyperlink>
    </w:p>
    <w:p>
      <w:pPr>
        <w:pStyle w:val="TOC2"/>
        <w:tabs>
          <w:tab w:val="right" w:leader="dot" w:pos="8306"/>
        </w:tabs>
      </w:pPr>
      <w:hyperlink w:anchor="_Toc7542" w:history="1">
        <w:r>
          <w:rPr>
            <w:rFonts w:ascii="仿宋" w:eastAsia="仿宋" w:hAnsi="仿宋" w:cs="仿宋" w:hint="eastAsia"/>
            <w:lang w:eastAsia="zh-CN"/>
          </w:rPr>
          <w:t>(一)、经济费用效益或费用效果分析</w:t>
        </w:r>
        <w:r>
          <w:tab/>
        </w:r>
        <w:r>
          <w:fldChar w:fldCharType="begin"/>
        </w:r>
        <w:r>
          <w:instrText xml:space="preserve"> PAGEREF _Toc7542 \h </w:instrText>
        </w:r>
        <w:r>
          <w:fldChar w:fldCharType="separate"/>
        </w:r>
        <w:r>
          <w:t>9</w:t>
        </w:r>
        <w:r>
          <w:fldChar w:fldCharType="end"/>
        </w:r>
      </w:hyperlink>
    </w:p>
    <w:p>
      <w:pPr>
        <w:pStyle w:val="TOC2"/>
        <w:tabs>
          <w:tab w:val="right" w:leader="dot" w:pos="8306"/>
        </w:tabs>
      </w:pPr>
      <w:hyperlink w:anchor="_Toc31469" w:history="1">
        <w:r>
          <w:rPr>
            <w:rFonts w:ascii="仿宋" w:eastAsia="仿宋" w:hAnsi="仿宋" w:cs="仿宋" w:hint="eastAsia"/>
            <w:lang w:eastAsia="zh-CN"/>
          </w:rPr>
          <w:t>(二)、行业影响分析</w:t>
        </w:r>
        <w:r>
          <w:tab/>
        </w:r>
        <w:r>
          <w:fldChar w:fldCharType="begin"/>
        </w:r>
        <w:r>
          <w:instrText xml:space="preserve"> PAGEREF _Toc31469 \h </w:instrText>
        </w:r>
        <w:r>
          <w:fldChar w:fldCharType="separate"/>
        </w:r>
        <w:r>
          <w:t>12</w:t>
        </w:r>
        <w:r>
          <w:fldChar w:fldCharType="end"/>
        </w:r>
      </w:hyperlink>
    </w:p>
    <w:p>
      <w:pPr>
        <w:pStyle w:val="TOC2"/>
        <w:tabs>
          <w:tab w:val="right" w:leader="dot" w:pos="8306"/>
        </w:tabs>
      </w:pPr>
      <w:hyperlink w:anchor="_Toc5573" w:history="1">
        <w:r>
          <w:rPr>
            <w:rFonts w:ascii="仿宋" w:eastAsia="仿宋" w:hAnsi="仿宋" w:cs="仿宋" w:hint="eastAsia"/>
            <w:lang w:eastAsia="zh-CN"/>
          </w:rPr>
          <w:t>(三)、区域经济影响分析</w:t>
        </w:r>
        <w:r>
          <w:tab/>
        </w:r>
        <w:r>
          <w:fldChar w:fldCharType="begin"/>
        </w:r>
        <w:r>
          <w:instrText xml:space="preserve"> PAGEREF _Toc5573 \h </w:instrText>
        </w:r>
        <w:r>
          <w:fldChar w:fldCharType="separate"/>
        </w:r>
        <w:r>
          <w:t>13</w:t>
        </w:r>
        <w:r>
          <w:fldChar w:fldCharType="end"/>
        </w:r>
      </w:hyperlink>
    </w:p>
    <w:p>
      <w:pPr>
        <w:pStyle w:val="TOC2"/>
        <w:tabs>
          <w:tab w:val="right" w:leader="dot" w:pos="8306"/>
        </w:tabs>
      </w:pPr>
      <w:hyperlink w:anchor="_Toc20467" w:history="1">
        <w:r>
          <w:rPr>
            <w:rFonts w:ascii="仿宋" w:eastAsia="仿宋" w:hAnsi="仿宋" w:cs="仿宋" w:hint="eastAsia"/>
            <w:lang w:eastAsia="zh-CN"/>
          </w:rPr>
          <w:t>(四)、宏观经济影响分析</w:t>
        </w:r>
        <w:r>
          <w:tab/>
        </w:r>
        <w:r>
          <w:fldChar w:fldCharType="begin"/>
        </w:r>
        <w:r>
          <w:instrText xml:space="preserve"> PAGEREF _Toc20467 \h </w:instrText>
        </w:r>
        <w:r>
          <w:fldChar w:fldCharType="separate"/>
        </w:r>
        <w:r>
          <w:t>14</w:t>
        </w:r>
        <w:r>
          <w:fldChar w:fldCharType="end"/>
        </w:r>
      </w:hyperlink>
    </w:p>
    <w:p>
      <w:pPr>
        <w:pStyle w:val="TOC1"/>
        <w:tabs>
          <w:tab w:val="right" w:leader="dot" w:pos="8306"/>
        </w:tabs>
      </w:pPr>
      <w:hyperlink w:anchor="_Toc21497" w:history="1">
        <w:r>
          <w:rPr>
            <w:rFonts w:ascii="仿宋" w:eastAsia="仿宋" w:hAnsi="仿宋" w:cs="仿宋" w:hint="eastAsia"/>
            <w:lang w:eastAsia="zh-CN"/>
          </w:rPr>
          <w:t>四、发展规划、产业政策和行业准入分析</w:t>
        </w:r>
        <w:r>
          <w:tab/>
        </w:r>
        <w:r>
          <w:fldChar w:fldCharType="begin"/>
        </w:r>
        <w:r>
          <w:instrText xml:space="preserve"> PAGEREF _Toc21497 \h </w:instrText>
        </w:r>
        <w:r>
          <w:fldChar w:fldCharType="separate"/>
        </w:r>
        <w:r>
          <w:t>16</w:t>
        </w:r>
        <w:r>
          <w:fldChar w:fldCharType="end"/>
        </w:r>
      </w:hyperlink>
    </w:p>
    <w:p>
      <w:pPr>
        <w:pStyle w:val="TOC2"/>
        <w:tabs>
          <w:tab w:val="right" w:leader="dot" w:pos="8306"/>
        </w:tabs>
      </w:pPr>
      <w:hyperlink w:anchor="_Toc30757" w:history="1">
        <w:r>
          <w:rPr>
            <w:rFonts w:ascii="仿宋" w:eastAsia="仿宋" w:hAnsi="仿宋" w:cs="仿宋" w:hint="eastAsia"/>
            <w:lang w:eastAsia="zh-CN"/>
          </w:rPr>
          <w:t>(一)、发展规划分析</w:t>
        </w:r>
        <w:r>
          <w:tab/>
        </w:r>
        <w:r>
          <w:fldChar w:fldCharType="begin"/>
        </w:r>
        <w:r>
          <w:instrText xml:space="preserve"> PAGEREF _Toc30757 \h </w:instrText>
        </w:r>
        <w:r>
          <w:fldChar w:fldCharType="separate"/>
        </w:r>
        <w:r>
          <w:t>16</w:t>
        </w:r>
        <w:r>
          <w:fldChar w:fldCharType="end"/>
        </w:r>
      </w:hyperlink>
    </w:p>
    <w:p>
      <w:pPr>
        <w:pStyle w:val="TOC2"/>
        <w:tabs>
          <w:tab w:val="right" w:leader="dot" w:pos="8306"/>
        </w:tabs>
      </w:pPr>
      <w:hyperlink w:anchor="_Toc25372" w:history="1">
        <w:r>
          <w:rPr>
            <w:rFonts w:ascii="仿宋" w:eastAsia="仿宋" w:hAnsi="仿宋" w:cs="仿宋" w:hint="eastAsia"/>
            <w:lang w:eastAsia="zh-CN"/>
          </w:rPr>
          <w:t>(二)、产业政策分析</w:t>
        </w:r>
        <w:r>
          <w:tab/>
        </w:r>
        <w:r>
          <w:fldChar w:fldCharType="begin"/>
        </w:r>
        <w:r>
          <w:instrText xml:space="preserve"> PAGEREF _Toc25372 \h </w:instrText>
        </w:r>
        <w:r>
          <w:fldChar w:fldCharType="separate"/>
        </w:r>
        <w:r>
          <w:t>17</w:t>
        </w:r>
        <w:r>
          <w:fldChar w:fldCharType="end"/>
        </w:r>
      </w:hyperlink>
    </w:p>
    <w:p>
      <w:pPr>
        <w:pStyle w:val="TOC2"/>
        <w:tabs>
          <w:tab w:val="right" w:leader="dot" w:pos="8306"/>
        </w:tabs>
      </w:pPr>
      <w:hyperlink w:anchor="_Toc9014" w:history="1">
        <w:r>
          <w:rPr>
            <w:rFonts w:ascii="仿宋" w:eastAsia="仿宋" w:hAnsi="仿宋" w:cs="仿宋" w:hint="eastAsia"/>
            <w:lang w:eastAsia="zh-CN"/>
          </w:rPr>
          <w:t>(三)、行业准入分析</w:t>
        </w:r>
        <w:r>
          <w:tab/>
        </w:r>
        <w:r>
          <w:fldChar w:fldCharType="begin"/>
        </w:r>
        <w:r>
          <w:instrText xml:space="preserve"> PAGEREF _Toc9014 \h </w:instrText>
        </w:r>
        <w:r>
          <w:fldChar w:fldCharType="separate"/>
        </w:r>
        <w:r>
          <w:t>19</w:t>
        </w:r>
        <w:r>
          <w:fldChar w:fldCharType="end"/>
        </w:r>
      </w:hyperlink>
    </w:p>
    <w:p>
      <w:pPr>
        <w:pStyle w:val="TOC1"/>
        <w:tabs>
          <w:tab w:val="right" w:leader="dot" w:pos="8306"/>
        </w:tabs>
      </w:pPr>
      <w:hyperlink w:anchor="_Toc2460" w:history="1">
        <w:r>
          <w:rPr>
            <w:rFonts w:ascii="仿宋" w:eastAsia="仿宋" w:hAnsi="仿宋" w:cs="仿宋" w:hint="eastAsia"/>
            <w:lang w:eastAsia="zh-CN"/>
          </w:rPr>
          <w:t>五、项目监理与质量保证</w:t>
        </w:r>
        <w:r>
          <w:tab/>
        </w:r>
        <w:r>
          <w:fldChar w:fldCharType="begin"/>
        </w:r>
        <w:r>
          <w:instrText xml:space="preserve"> PAGEREF _Toc2460 \h </w:instrText>
        </w:r>
        <w:r>
          <w:fldChar w:fldCharType="separate"/>
        </w:r>
        <w:r>
          <w:t>20</w:t>
        </w:r>
        <w:r>
          <w:fldChar w:fldCharType="end"/>
        </w:r>
      </w:hyperlink>
    </w:p>
    <w:p>
      <w:pPr>
        <w:pStyle w:val="TOC2"/>
        <w:tabs>
          <w:tab w:val="right" w:leader="dot" w:pos="8306"/>
        </w:tabs>
      </w:pPr>
      <w:hyperlink w:anchor="_Toc9532" w:history="1">
        <w:r>
          <w:rPr>
            <w:rFonts w:ascii="仿宋" w:eastAsia="仿宋" w:hAnsi="仿宋" w:cs="仿宋" w:hint="eastAsia"/>
            <w:lang w:eastAsia="zh-CN"/>
          </w:rPr>
          <w:t>(一)、监理体系构建</w:t>
        </w:r>
        <w:r>
          <w:tab/>
        </w:r>
        <w:r>
          <w:fldChar w:fldCharType="begin"/>
        </w:r>
        <w:r>
          <w:instrText xml:space="preserve"> PAGEREF _Toc9532 \h </w:instrText>
        </w:r>
        <w:r>
          <w:fldChar w:fldCharType="separate"/>
        </w:r>
        <w:r>
          <w:t>20</w:t>
        </w:r>
        <w:r>
          <w:fldChar w:fldCharType="end"/>
        </w:r>
      </w:hyperlink>
    </w:p>
    <w:p>
      <w:pPr>
        <w:pStyle w:val="TOC2"/>
        <w:tabs>
          <w:tab w:val="right" w:leader="dot" w:pos="8306"/>
        </w:tabs>
      </w:pPr>
      <w:hyperlink w:anchor="_Toc23824" w:history="1">
        <w:r>
          <w:rPr>
            <w:rFonts w:ascii="仿宋" w:eastAsia="仿宋" w:hAnsi="仿宋" w:cs="仿宋" w:hint="eastAsia"/>
            <w:lang w:eastAsia="zh-CN"/>
          </w:rPr>
          <w:t>(二)、质量保证体系实施</w:t>
        </w:r>
        <w:r>
          <w:tab/>
        </w:r>
        <w:r>
          <w:fldChar w:fldCharType="begin"/>
        </w:r>
        <w:r>
          <w:instrText xml:space="preserve"> PAGEREF _Toc23824 \h </w:instrText>
        </w:r>
        <w:r>
          <w:fldChar w:fldCharType="separate"/>
        </w:r>
        <w:r>
          <w:t>21</w:t>
        </w:r>
        <w:r>
          <w:fldChar w:fldCharType="end"/>
        </w:r>
      </w:hyperlink>
    </w:p>
    <w:p>
      <w:pPr>
        <w:pStyle w:val="TOC2"/>
        <w:tabs>
          <w:tab w:val="right" w:leader="dot" w:pos="8306"/>
        </w:tabs>
      </w:pPr>
      <w:hyperlink w:anchor="_Toc28649" w:history="1">
        <w:r>
          <w:rPr>
            <w:rFonts w:ascii="仿宋" w:eastAsia="仿宋" w:hAnsi="仿宋" w:cs="仿宋" w:hint="eastAsia"/>
            <w:lang w:eastAsia="zh-CN"/>
          </w:rPr>
          <w:t>(三)、监理与质量控制流程</w:t>
        </w:r>
        <w:r>
          <w:tab/>
        </w:r>
        <w:r>
          <w:fldChar w:fldCharType="begin"/>
        </w:r>
        <w:r>
          <w:instrText xml:space="preserve"> PAGEREF _Toc28649 \h </w:instrText>
        </w:r>
        <w:r>
          <w:fldChar w:fldCharType="separate"/>
        </w:r>
        <w:r>
          <w:t>22</w:t>
        </w:r>
        <w:r>
          <w:fldChar w:fldCharType="end"/>
        </w:r>
      </w:hyperlink>
    </w:p>
    <w:p>
      <w:pPr>
        <w:pStyle w:val="TOC1"/>
        <w:tabs>
          <w:tab w:val="right" w:leader="dot" w:pos="8306"/>
        </w:tabs>
      </w:pPr>
      <w:hyperlink w:anchor="_Toc14609" w:history="1">
        <w:r>
          <w:rPr>
            <w:rFonts w:ascii="仿宋" w:eastAsia="仿宋" w:hAnsi="仿宋" w:cs="仿宋" w:hint="eastAsia"/>
            <w:lang w:eastAsia="zh-CN"/>
          </w:rPr>
          <w:t>六、资源开发及综合利用分析</w:t>
        </w:r>
        <w:r>
          <w:tab/>
        </w:r>
        <w:r>
          <w:fldChar w:fldCharType="begin"/>
        </w:r>
        <w:r>
          <w:instrText xml:space="preserve"> PAGEREF _Toc14609 \h </w:instrText>
        </w:r>
        <w:r>
          <w:fldChar w:fldCharType="separate"/>
        </w:r>
        <w:r>
          <w:t>22</w:t>
        </w:r>
        <w:r>
          <w:fldChar w:fldCharType="end"/>
        </w:r>
      </w:hyperlink>
    </w:p>
    <w:p>
      <w:pPr>
        <w:pStyle w:val="TOC2"/>
        <w:tabs>
          <w:tab w:val="right" w:leader="dot" w:pos="8306"/>
        </w:tabs>
      </w:pPr>
      <w:hyperlink w:anchor="_Toc1649" w:history="1">
        <w:r>
          <w:rPr>
            <w:rFonts w:ascii="仿宋" w:eastAsia="仿宋" w:hAnsi="仿宋" w:cs="仿宋" w:hint="eastAsia"/>
            <w:lang w:eastAsia="zh-CN"/>
          </w:rPr>
          <w:t>(一)、资源开发方案</w:t>
        </w:r>
        <w:r>
          <w:tab/>
        </w:r>
        <w:r>
          <w:fldChar w:fldCharType="begin"/>
        </w:r>
        <w:r>
          <w:instrText xml:space="preserve"> PAGEREF _Toc1649 \h </w:instrText>
        </w:r>
        <w:r>
          <w:fldChar w:fldCharType="separate"/>
        </w:r>
        <w:r>
          <w:t>22</w:t>
        </w:r>
        <w:r>
          <w:fldChar w:fldCharType="end"/>
        </w:r>
      </w:hyperlink>
    </w:p>
    <w:p>
      <w:pPr>
        <w:pStyle w:val="TOC2"/>
        <w:tabs>
          <w:tab w:val="right" w:leader="dot" w:pos="8306"/>
        </w:tabs>
      </w:pPr>
      <w:hyperlink w:anchor="_Toc23033" w:history="1">
        <w:r>
          <w:rPr>
            <w:rFonts w:ascii="仿宋" w:eastAsia="仿宋" w:hAnsi="仿宋" w:cs="仿宋" w:hint="eastAsia"/>
            <w:lang w:eastAsia="zh-CN"/>
          </w:rPr>
          <w:t>(二)、资源利用方案</w:t>
        </w:r>
        <w:r>
          <w:tab/>
        </w:r>
        <w:r>
          <w:fldChar w:fldCharType="begin"/>
        </w:r>
        <w:r>
          <w:instrText xml:space="preserve"> PAGEREF _Toc23033 \h </w:instrText>
        </w:r>
        <w:r>
          <w:fldChar w:fldCharType="separate"/>
        </w:r>
        <w:r>
          <w:t>23</w:t>
        </w:r>
        <w:r>
          <w:fldChar w:fldCharType="end"/>
        </w:r>
      </w:hyperlink>
    </w:p>
    <w:p>
      <w:pPr>
        <w:pStyle w:val="TOC2"/>
        <w:tabs>
          <w:tab w:val="right" w:leader="dot" w:pos="8306"/>
        </w:tabs>
      </w:pPr>
      <w:hyperlink w:anchor="_Toc18903" w:history="1">
        <w:r>
          <w:rPr>
            <w:rFonts w:ascii="仿宋" w:eastAsia="仿宋" w:hAnsi="仿宋" w:cs="仿宋" w:hint="eastAsia"/>
            <w:lang w:eastAsia="zh-CN"/>
          </w:rPr>
          <w:t>(三)、资源节约措施</w:t>
        </w:r>
        <w:r>
          <w:tab/>
        </w:r>
        <w:r>
          <w:fldChar w:fldCharType="begin"/>
        </w:r>
        <w:r>
          <w:instrText xml:space="preserve"> PAGEREF _Toc18903 \h </w:instrText>
        </w:r>
        <w:r>
          <w:fldChar w:fldCharType="separate"/>
        </w:r>
        <w:r>
          <w:t>25</w:t>
        </w:r>
        <w:r>
          <w:fldChar w:fldCharType="end"/>
        </w:r>
      </w:hyperlink>
    </w:p>
    <w:p>
      <w:pPr>
        <w:pStyle w:val="TOC1"/>
        <w:tabs>
          <w:tab w:val="right" w:leader="dot" w:pos="8306"/>
        </w:tabs>
      </w:pPr>
      <w:hyperlink w:anchor="_Toc8842" w:history="1">
        <w:r>
          <w:rPr>
            <w:rFonts w:ascii="仿宋" w:eastAsia="仿宋" w:hAnsi="仿宋" w:cs="仿宋" w:hint="eastAsia"/>
            <w:lang w:eastAsia="zh-CN"/>
          </w:rPr>
          <w:t>七、技术创新与产业升级</w:t>
        </w:r>
        <w:r>
          <w:tab/>
        </w:r>
        <w:r>
          <w:fldChar w:fldCharType="begin"/>
        </w:r>
        <w:r>
          <w:instrText xml:space="preserve"> PAGEREF _Toc8842 \h </w:instrText>
        </w:r>
        <w:r>
          <w:fldChar w:fldCharType="separate"/>
        </w:r>
        <w:r>
          <w:t>26</w:t>
        </w:r>
        <w:r>
          <w:fldChar w:fldCharType="end"/>
        </w:r>
      </w:hyperlink>
    </w:p>
    <w:p>
      <w:pPr>
        <w:pStyle w:val="TOC2"/>
        <w:tabs>
          <w:tab w:val="right" w:leader="dot" w:pos="8306"/>
        </w:tabs>
      </w:pPr>
      <w:hyperlink w:anchor="_Toc10362" w:history="1">
        <w:r>
          <w:rPr>
            <w:rFonts w:ascii="仿宋" w:eastAsia="仿宋" w:hAnsi="仿宋" w:cs="仿宋" w:hint="eastAsia"/>
            <w:lang w:eastAsia="zh-CN"/>
          </w:rPr>
          <w:t>(一)、技术创新方向与目标</w:t>
        </w:r>
        <w:r>
          <w:tab/>
        </w:r>
        <w:r>
          <w:fldChar w:fldCharType="begin"/>
        </w:r>
        <w:r>
          <w:instrText xml:space="preserve"> PAGEREF _Toc10362 \h </w:instrText>
        </w:r>
        <w:r>
          <w:fldChar w:fldCharType="separate"/>
        </w:r>
        <w:r>
          <w:t>26</w:t>
        </w:r>
        <w:r>
          <w:fldChar w:fldCharType="end"/>
        </w:r>
      </w:hyperlink>
    </w:p>
    <w:p>
      <w:pPr>
        <w:pStyle w:val="TOC2"/>
        <w:tabs>
          <w:tab w:val="right" w:leader="dot" w:pos="8306"/>
        </w:tabs>
      </w:pPr>
      <w:hyperlink w:anchor="_Toc3010" w:history="1">
        <w:r>
          <w:rPr>
            <w:rFonts w:ascii="仿宋" w:eastAsia="仿宋" w:hAnsi="仿宋" w:cs="仿宋" w:hint="eastAsia"/>
            <w:lang w:eastAsia="zh-CN"/>
          </w:rPr>
          <w:t>(二)、产业升级路径与措施</w:t>
        </w:r>
        <w:r>
          <w:tab/>
        </w:r>
        <w:r>
          <w:fldChar w:fldCharType="begin"/>
        </w:r>
        <w:r>
          <w:instrText xml:space="preserve"> PAGEREF _Toc3010 \h </w:instrText>
        </w:r>
        <w:r>
          <w:fldChar w:fldCharType="separate"/>
        </w:r>
        <w:r>
          <w:t>27</w:t>
        </w:r>
        <w:r>
          <w:fldChar w:fldCharType="end"/>
        </w:r>
      </w:hyperlink>
    </w:p>
    <w:p>
      <w:pPr>
        <w:pStyle w:val="TOC1"/>
        <w:tabs>
          <w:tab w:val="right" w:leader="dot" w:pos="8306"/>
        </w:tabs>
      </w:pPr>
      <w:hyperlink w:anchor="_Toc21262" w:history="1">
        <w:r>
          <w:rPr>
            <w:rFonts w:ascii="仿宋" w:eastAsia="仿宋" w:hAnsi="仿宋" w:cs="仿宋" w:hint="eastAsia"/>
            <w:lang w:eastAsia="zh-CN"/>
          </w:rPr>
          <w:t>八、项目实施与管理方案</w:t>
        </w:r>
        <w:r>
          <w:tab/>
        </w:r>
        <w:r>
          <w:fldChar w:fldCharType="begin"/>
        </w:r>
        <w:r>
          <w:instrText xml:space="preserve"> PAGEREF _Toc21262 \h </w:instrText>
        </w:r>
        <w:r>
          <w:fldChar w:fldCharType="separate"/>
        </w:r>
        <w:r>
          <w:t>28</w:t>
        </w:r>
        <w:r>
          <w:fldChar w:fldCharType="end"/>
        </w:r>
      </w:hyperlink>
    </w:p>
    <w:p>
      <w:pPr>
        <w:pStyle w:val="TOC2"/>
        <w:tabs>
          <w:tab w:val="right" w:leader="dot" w:pos="8306"/>
        </w:tabs>
      </w:pPr>
      <w:hyperlink w:anchor="_Toc30832" w:history="1">
        <w:r>
          <w:rPr>
            <w:rFonts w:ascii="仿宋" w:eastAsia="仿宋" w:hAnsi="仿宋" w:cs="仿宋" w:hint="eastAsia"/>
            <w:lang w:eastAsia="zh-CN"/>
          </w:rPr>
          <w:t>(一)、项目实施计划</w:t>
        </w:r>
        <w:r>
          <w:tab/>
        </w:r>
        <w:r>
          <w:fldChar w:fldCharType="begin"/>
        </w:r>
        <w:r>
          <w:instrText xml:space="preserve"> PAGEREF _Toc30832 \h </w:instrText>
        </w:r>
        <w:r>
          <w:fldChar w:fldCharType="separate"/>
        </w:r>
        <w:r>
          <w:t>28</w:t>
        </w:r>
        <w:r>
          <w:fldChar w:fldCharType="end"/>
        </w:r>
      </w:hyperlink>
    </w:p>
    <w:p>
      <w:pPr>
        <w:pStyle w:val="TOC2"/>
        <w:tabs>
          <w:tab w:val="right" w:leader="dot" w:pos="8306"/>
        </w:tabs>
      </w:pPr>
      <w:hyperlink w:anchor="_Toc27243" w:history="1">
        <w:r>
          <w:rPr>
            <w:rFonts w:ascii="仿宋" w:eastAsia="仿宋" w:hAnsi="仿宋" w:cs="仿宋" w:hint="eastAsia"/>
            <w:lang w:eastAsia="zh-CN"/>
          </w:rPr>
          <w:t>(二)、项目组织机构与职责</w:t>
        </w:r>
        <w:r>
          <w:tab/>
        </w:r>
        <w:r>
          <w:fldChar w:fldCharType="begin"/>
        </w:r>
        <w:r>
          <w:instrText xml:space="preserve"> PAGEREF _Toc27243 \h </w:instrText>
        </w:r>
        <w:r>
          <w:fldChar w:fldCharType="separate"/>
        </w:r>
        <w:r>
          <w:t>30</w:t>
        </w:r>
        <w:r>
          <w:fldChar w:fldCharType="end"/>
        </w:r>
      </w:hyperlink>
    </w:p>
    <w:p>
      <w:pPr>
        <w:pStyle w:val="TOC2"/>
        <w:tabs>
          <w:tab w:val="right" w:leader="dot" w:pos="8306"/>
        </w:tabs>
      </w:pPr>
      <w:hyperlink w:anchor="_Toc12864" w:history="1">
        <w:r>
          <w:rPr>
            <w:rFonts w:ascii="仿宋" w:eastAsia="仿宋" w:hAnsi="仿宋" w:cs="仿宋" w:hint="eastAsia"/>
            <w:lang w:eastAsia="zh-CN"/>
          </w:rPr>
          <w:t>(三)、项目管理与监控体系</w:t>
        </w:r>
        <w:r>
          <w:tab/>
        </w:r>
        <w:r>
          <w:fldChar w:fldCharType="begin"/>
        </w:r>
        <w:r>
          <w:instrText xml:space="preserve"> PAGEREF _Toc12864 \h </w:instrText>
        </w:r>
        <w:r>
          <w:fldChar w:fldCharType="separate"/>
        </w:r>
        <w:r>
          <w:t>32</w:t>
        </w:r>
        <w:r>
          <w:fldChar w:fldCharType="end"/>
        </w:r>
      </w:hyperlink>
    </w:p>
    <w:p>
      <w:pPr>
        <w:pStyle w:val="TOC1"/>
        <w:tabs>
          <w:tab w:val="right" w:leader="dot" w:pos="8306"/>
        </w:tabs>
      </w:pPr>
      <w:hyperlink w:anchor="_Toc29920" w:history="1">
        <w:r>
          <w:rPr>
            <w:rFonts w:ascii="仿宋" w:eastAsia="仿宋" w:hAnsi="仿宋" w:cs="仿宋" w:hint="eastAsia"/>
            <w:lang w:eastAsia="zh-CN"/>
          </w:rPr>
          <w:t>九、土地利用与规划方案</w:t>
        </w:r>
        <w:r>
          <w:tab/>
        </w:r>
        <w:r>
          <w:fldChar w:fldCharType="begin"/>
        </w:r>
        <w:r>
          <w:instrText xml:space="preserve"> PAGEREF _Toc29920 \h </w:instrText>
        </w:r>
        <w:r>
          <w:fldChar w:fldCharType="separate"/>
        </w:r>
        <w:r>
          <w:t>34</w:t>
        </w:r>
        <w:r>
          <w:fldChar w:fldCharType="end"/>
        </w:r>
      </w:hyperlink>
    </w:p>
    <w:p>
      <w:pPr>
        <w:pStyle w:val="TOC2"/>
        <w:tabs>
          <w:tab w:val="right" w:leader="dot" w:pos="8306"/>
        </w:tabs>
      </w:pPr>
      <w:hyperlink w:anchor="_Toc17496" w:history="1">
        <w:r>
          <w:rPr>
            <w:rFonts w:ascii="仿宋" w:eastAsia="仿宋" w:hAnsi="仿宋" w:cs="仿宋" w:hint="eastAsia"/>
            <w:lang w:eastAsia="zh-CN"/>
          </w:rPr>
          <w:t>(一)、项目用地情况分析</w:t>
        </w:r>
        <w:r>
          <w:tab/>
        </w:r>
        <w:r>
          <w:fldChar w:fldCharType="begin"/>
        </w:r>
        <w:r>
          <w:instrText xml:space="preserve"> PAGEREF _Toc17496 \h </w:instrText>
        </w:r>
        <w:r>
          <w:fldChar w:fldCharType="separate"/>
        </w:r>
        <w:r>
          <w:t>34</w:t>
        </w:r>
        <w:r>
          <w:fldChar w:fldCharType="end"/>
        </w:r>
      </w:hyperlink>
    </w:p>
    <w:p>
      <w:pPr>
        <w:pStyle w:val="TOC2"/>
        <w:tabs>
          <w:tab w:val="right" w:leader="dot" w:pos="8306"/>
        </w:tabs>
      </w:pPr>
      <w:hyperlink w:anchor="_Toc7898" w:history="1">
        <w:r>
          <w:rPr>
            <w:rFonts w:ascii="仿宋" w:eastAsia="仿宋" w:hAnsi="仿宋" w:cs="仿宋" w:hint="eastAsia"/>
            <w:lang w:eastAsia="zh-CN"/>
          </w:rPr>
          <w:t>(二)、土地利用规划方案</w:t>
        </w:r>
        <w:r>
          <w:tab/>
        </w:r>
        <w:r>
          <w:fldChar w:fldCharType="begin"/>
        </w:r>
        <w:r>
          <w:instrText xml:space="preserve"> PAGEREF _Toc7898 \h </w:instrText>
        </w:r>
        <w:r>
          <w:fldChar w:fldCharType="separate"/>
        </w:r>
        <w:r>
          <w:t>35</w:t>
        </w:r>
        <w:r>
          <w:fldChar w:fldCharType="end"/>
        </w:r>
      </w:hyperlink>
    </w:p>
    <w:p>
      <w:pPr>
        <w:pStyle w:val="TOC1"/>
        <w:tabs>
          <w:tab w:val="right" w:leader="dot" w:pos="8306"/>
        </w:tabs>
      </w:pPr>
      <w:hyperlink w:anchor="_Toc18370" w:history="1">
        <w:r>
          <w:rPr>
            <w:rFonts w:ascii="仿宋" w:eastAsia="仿宋" w:hAnsi="仿宋" w:cs="仿宋" w:hint="eastAsia"/>
            <w:lang w:eastAsia="zh-CN"/>
          </w:rPr>
          <w:t>十、经济效益与社会效益优化</w:t>
        </w:r>
        <w:r>
          <w:tab/>
        </w:r>
        <w:r>
          <w:fldChar w:fldCharType="begin"/>
        </w:r>
        <w:r>
          <w:instrText xml:space="preserve"> PAGEREF _Toc18370 \h </w:instrText>
        </w:r>
        <w:r>
          <w:fldChar w:fldCharType="separate"/>
        </w:r>
        <w:r>
          <w:t>36</w:t>
        </w:r>
        <w:r>
          <w:fldChar w:fldCharType="end"/>
        </w:r>
      </w:hyperlink>
    </w:p>
    <w:p>
      <w:pPr>
        <w:pStyle w:val="TOC2"/>
        <w:tabs>
          <w:tab w:val="right" w:leader="dot" w:pos="8306"/>
        </w:tabs>
      </w:pPr>
      <w:hyperlink w:anchor="_Toc10797" w:history="1">
        <w:r>
          <w:rPr>
            <w:rFonts w:ascii="仿宋" w:eastAsia="仿宋" w:hAnsi="仿宋" w:cs="仿宋" w:hint="eastAsia"/>
            <w:lang w:eastAsia="zh-CN"/>
          </w:rPr>
          <w:t>(一)、经济效益提升策略</w:t>
        </w:r>
        <w:r>
          <w:tab/>
        </w:r>
        <w:r>
          <w:fldChar w:fldCharType="begin"/>
        </w:r>
        <w:r>
          <w:instrText xml:space="preserve"> PAGEREF _Toc10797 \h </w:instrText>
        </w:r>
        <w:r>
          <w:fldChar w:fldCharType="separate"/>
        </w:r>
        <w:r>
          <w:t>36</w:t>
        </w:r>
        <w:r>
          <w:fldChar w:fldCharType="end"/>
        </w:r>
      </w:hyperlink>
    </w:p>
    <w:p>
      <w:pPr>
        <w:pStyle w:val="TOC2"/>
        <w:tabs>
          <w:tab w:val="right" w:leader="dot" w:pos="8306"/>
        </w:tabs>
      </w:pPr>
      <w:hyperlink w:anchor="_Toc6195" w:history="1">
        <w:r>
          <w:rPr>
            <w:rFonts w:ascii="仿宋" w:eastAsia="仿宋" w:hAnsi="仿宋" w:cs="仿宋" w:hint="eastAsia"/>
            <w:lang w:eastAsia="zh-CN"/>
          </w:rPr>
          <w:t>(二)、社会效益增强方案</w:t>
        </w:r>
        <w:r>
          <w:tab/>
        </w:r>
        <w:r>
          <w:fldChar w:fldCharType="begin"/>
        </w:r>
        <w:r>
          <w:instrText xml:space="preserve"> PAGEREF _Toc6195 \h </w:instrText>
        </w:r>
        <w:r>
          <w:fldChar w:fldCharType="separate"/>
        </w:r>
        <w:r>
          <w:t>37</w:t>
        </w:r>
        <w:r>
          <w:fldChar w:fldCharType="end"/>
        </w:r>
      </w:hyperlink>
    </w:p>
    <w:p>
      <w:pPr>
        <w:pStyle w:val="TOC1"/>
        <w:tabs>
          <w:tab w:val="right" w:leader="dot" w:pos="8306"/>
        </w:tabs>
      </w:pPr>
      <w:hyperlink w:anchor="_Toc18497" w:history="1">
        <w:r>
          <w:rPr>
            <w:rFonts w:ascii="仿宋" w:eastAsia="仿宋" w:hAnsi="仿宋" w:cs="仿宋" w:hint="eastAsia"/>
            <w:lang w:eastAsia="zh-CN"/>
          </w:rPr>
          <w:t>十一、安全与应急管理</w:t>
        </w:r>
        <w:r>
          <w:tab/>
        </w:r>
        <w:r>
          <w:fldChar w:fldCharType="begin"/>
        </w:r>
        <w:r>
          <w:instrText xml:space="preserve"> PAGEREF _Toc18497 \h </w:instrText>
        </w:r>
        <w:r>
          <w:fldChar w:fldCharType="separate"/>
        </w:r>
        <w:r>
          <w:t>38</w:t>
        </w:r>
        <w:r>
          <w:fldChar w:fldCharType="end"/>
        </w:r>
      </w:hyperlink>
    </w:p>
    <w:p>
      <w:pPr>
        <w:pStyle w:val="TOC2"/>
        <w:tabs>
          <w:tab w:val="right" w:leader="dot" w:pos="8306"/>
        </w:tabs>
      </w:pPr>
      <w:hyperlink w:anchor="_Toc23530" w:history="1">
        <w:r>
          <w:rPr>
            <w:rFonts w:ascii="仿宋" w:eastAsia="仿宋" w:hAnsi="仿宋" w:cs="仿宋" w:hint="eastAsia"/>
            <w:lang w:eastAsia="zh-CN"/>
          </w:rPr>
          <w:t>(一)、安全生产管理</w:t>
        </w:r>
        <w:r>
          <w:tab/>
        </w:r>
        <w:r>
          <w:fldChar w:fldCharType="begin"/>
        </w:r>
        <w:r>
          <w:instrText xml:space="preserve"> PAGEREF _Toc23530 \h </w:instrText>
        </w:r>
        <w:r>
          <w:fldChar w:fldCharType="separate"/>
        </w:r>
        <w:r>
          <w:t>38</w:t>
        </w:r>
        <w:r>
          <w:fldChar w:fldCharType="end"/>
        </w:r>
      </w:hyperlink>
    </w:p>
    <w:p>
      <w:pPr>
        <w:pStyle w:val="TOC2"/>
        <w:tabs>
          <w:tab w:val="right" w:leader="dot" w:pos="8306"/>
        </w:tabs>
      </w:pPr>
      <w:hyperlink w:anchor="_Toc16101" w:history="1">
        <w:r>
          <w:rPr>
            <w:rFonts w:ascii="仿宋" w:eastAsia="仿宋" w:hAnsi="仿宋" w:cs="仿宋" w:hint="eastAsia"/>
            <w:lang w:eastAsia="zh-CN"/>
          </w:rPr>
          <w:t>(二)、应急预案与响应</w:t>
        </w:r>
        <w:r>
          <w:tab/>
        </w:r>
        <w:r>
          <w:fldChar w:fldCharType="begin"/>
        </w:r>
        <w:r>
          <w:instrText xml:space="preserve"> PAGEREF _Toc16101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6" w:history="1">
        <w:r>
          <w:rPr>
            <w:rFonts w:ascii="仿宋" w:eastAsia="仿宋" w:hAnsi="仿宋" w:cs="仿宋" w:hint="eastAsia"/>
            <w:lang w:eastAsia="zh-CN"/>
          </w:rPr>
          <w:t>十二、环境保护与治理方案</w:t>
        </w:r>
        <w:r>
          <w:tab/>
        </w:r>
        <w:r>
          <w:fldChar w:fldCharType="begin"/>
        </w:r>
        <w:r>
          <w:instrText xml:space="preserve"> PAGEREF _Toc24516 \h </w:instrText>
        </w:r>
        <w:r>
          <w:fldChar w:fldCharType="separate"/>
        </w:r>
        <w:r>
          <w:t>41</w:t>
        </w:r>
        <w:r>
          <w:fldChar w:fldCharType="end"/>
        </w:r>
      </w:hyperlink>
    </w:p>
    <w:p>
      <w:pPr>
        <w:pStyle w:val="TOC2"/>
        <w:tabs>
          <w:tab w:val="right" w:leader="dot" w:pos="8306"/>
        </w:tabs>
      </w:pPr>
      <w:hyperlink w:anchor="_Toc29859" w:history="1">
        <w:r>
          <w:rPr>
            <w:rFonts w:ascii="仿宋" w:eastAsia="仿宋" w:hAnsi="仿宋" w:cs="仿宋" w:hint="eastAsia"/>
            <w:lang w:eastAsia="zh-CN"/>
          </w:rPr>
          <w:t>(一)、项目环境影响评估</w:t>
        </w:r>
        <w:r>
          <w:tab/>
        </w:r>
        <w:r>
          <w:fldChar w:fldCharType="begin"/>
        </w:r>
        <w:r>
          <w:instrText xml:space="preserve"> PAGEREF _Toc29859 \h </w:instrText>
        </w:r>
        <w:r>
          <w:fldChar w:fldCharType="separate"/>
        </w:r>
        <w:r>
          <w:t>41</w:t>
        </w:r>
        <w:r>
          <w:fldChar w:fldCharType="end"/>
        </w:r>
      </w:hyperlink>
    </w:p>
    <w:p>
      <w:pPr>
        <w:pStyle w:val="TOC2"/>
        <w:tabs>
          <w:tab w:val="right" w:leader="dot" w:pos="8306"/>
        </w:tabs>
      </w:pPr>
      <w:hyperlink w:anchor="_Toc4283" w:history="1">
        <w:r>
          <w:rPr>
            <w:rFonts w:ascii="仿宋" w:eastAsia="仿宋" w:hAnsi="仿宋" w:cs="仿宋" w:hint="eastAsia"/>
            <w:lang w:eastAsia="zh-CN"/>
          </w:rPr>
          <w:t>(二)、环境保护措施与治理方案</w:t>
        </w:r>
        <w:r>
          <w:tab/>
        </w:r>
        <w:r>
          <w:fldChar w:fldCharType="begin"/>
        </w:r>
        <w:r>
          <w:instrText xml:space="preserve"> PAGEREF _Toc4283 \h </w:instrText>
        </w:r>
        <w:r>
          <w:fldChar w:fldCharType="separate"/>
        </w:r>
        <w:r>
          <w:t>42</w:t>
        </w:r>
        <w:r>
          <w:fldChar w:fldCharType="end"/>
        </w:r>
      </w:hyperlink>
    </w:p>
    <w:p>
      <w:pPr>
        <w:pStyle w:val="TOC1"/>
        <w:tabs>
          <w:tab w:val="right" w:leader="dot" w:pos="8306"/>
        </w:tabs>
      </w:pPr>
      <w:hyperlink w:anchor="_Toc10440" w:history="1">
        <w:r>
          <w:rPr>
            <w:rFonts w:ascii="仿宋" w:eastAsia="仿宋" w:hAnsi="仿宋" w:cs="仿宋" w:hint="eastAsia"/>
            <w:lang w:eastAsia="zh-CN"/>
          </w:rPr>
          <w:t>十三、产业协同与集群发展</w:t>
        </w:r>
        <w:r>
          <w:tab/>
        </w:r>
        <w:r>
          <w:fldChar w:fldCharType="begin"/>
        </w:r>
        <w:r>
          <w:instrText xml:space="preserve"> PAGEREF _Toc10440 \h </w:instrText>
        </w:r>
        <w:r>
          <w:fldChar w:fldCharType="separate"/>
        </w:r>
        <w:r>
          <w:t>42</w:t>
        </w:r>
        <w:r>
          <w:fldChar w:fldCharType="end"/>
        </w:r>
      </w:hyperlink>
    </w:p>
    <w:p>
      <w:pPr>
        <w:pStyle w:val="TOC2"/>
        <w:tabs>
          <w:tab w:val="right" w:leader="dot" w:pos="8306"/>
        </w:tabs>
      </w:pPr>
      <w:hyperlink w:anchor="_Toc26200" w:history="1">
        <w:r>
          <w:rPr>
            <w:rFonts w:ascii="仿宋" w:eastAsia="仿宋" w:hAnsi="仿宋" w:cs="仿宋" w:hint="eastAsia"/>
            <w:lang w:eastAsia="zh-CN"/>
          </w:rPr>
          <w:t>(一)、产业协同机制建设</w:t>
        </w:r>
        <w:r>
          <w:tab/>
        </w:r>
        <w:r>
          <w:fldChar w:fldCharType="begin"/>
        </w:r>
        <w:r>
          <w:instrText xml:space="preserve"> PAGEREF _Toc26200 \h </w:instrText>
        </w:r>
        <w:r>
          <w:fldChar w:fldCharType="separate"/>
        </w:r>
        <w:r>
          <w:t>42</w:t>
        </w:r>
        <w:r>
          <w:fldChar w:fldCharType="end"/>
        </w:r>
      </w:hyperlink>
    </w:p>
    <w:p>
      <w:pPr>
        <w:pStyle w:val="TOC2"/>
        <w:tabs>
          <w:tab w:val="right" w:leader="dot" w:pos="8306"/>
        </w:tabs>
      </w:pPr>
      <w:hyperlink w:anchor="_Toc31859" w:history="1">
        <w:r>
          <w:rPr>
            <w:rFonts w:ascii="仿宋" w:eastAsia="仿宋" w:hAnsi="仿宋" w:cs="仿宋" w:hint="eastAsia"/>
            <w:lang w:eastAsia="zh-CN"/>
          </w:rPr>
          <w:t>(二)、产业集群培育与发展</w:t>
        </w:r>
        <w:r>
          <w:tab/>
        </w:r>
        <w:r>
          <w:fldChar w:fldCharType="begin"/>
        </w:r>
        <w:r>
          <w:instrText xml:space="preserve"> PAGEREF _Toc31859 \h </w:instrText>
        </w:r>
        <w:r>
          <w:fldChar w:fldCharType="separate"/>
        </w:r>
        <w:r>
          <w:t>43</w:t>
        </w:r>
        <w:r>
          <w:fldChar w:fldCharType="end"/>
        </w:r>
      </w:hyperlink>
    </w:p>
    <w:p>
      <w:pPr>
        <w:pStyle w:val="TOC1"/>
        <w:tabs>
          <w:tab w:val="right" w:leader="dot" w:pos="8306"/>
        </w:tabs>
      </w:pPr>
      <w:hyperlink w:anchor="_Toc28146" w:history="1">
        <w:r>
          <w:rPr>
            <w:rFonts w:ascii="仿宋" w:eastAsia="仿宋" w:hAnsi="仿宋" w:cs="仿宋" w:hint="eastAsia"/>
            <w:lang w:eastAsia="zh-CN"/>
          </w:rPr>
          <w:t>十四、企业合规与伦理</w:t>
        </w:r>
        <w:r>
          <w:tab/>
        </w:r>
        <w:r>
          <w:fldChar w:fldCharType="begin"/>
        </w:r>
        <w:r>
          <w:instrText xml:space="preserve"> PAGEREF _Toc28146 \h </w:instrText>
        </w:r>
        <w:r>
          <w:fldChar w:fldCharType="separate"/>
        </w:r>
        <w:r>
          <w:t>44</w:t>
        </w:r>
        <w:r>
          <w:fldChar w:fldCharType="end"/>
        </w:r>
      </w:hyperlink>
    </w:p>
    <w:p>
      <w:pPr>
        <w:pStyle w:val="TOC2"/>
        <w:tabs>
          <w:tab w:val="right" w:leader="dot" w:pos="8306"/>
        </w:tabs>
      </w:pPr>
      <w:hyperlink w:anchor="_Toc23920" w:history="1">
        <w:r>
          <w:rPr>
            <w:rFonts w:ascii="仿宋" w:eastAsia="仿宋" w:hAnsi="仿宋" w:cs="仿宋" w:hint="eastAsia"/>
            <w:lang w:eastAsia="zh-CN"/>
          </w:rPr>
          <w:t>(一)、合规政策与程序</w:t>
        </w:r>
        <w:r>
          <w:tab/>
        </w:r>
        <w:r>
          <w:fldChar w:fldCharType="begin"/>
        </w:r>
        <w:r>
          <w:instrText xml:space="preserve"> PAGEREF _Toc23920 \h </w:instrText>
        </w:r>
        <w:r>
          <w:fldChar w:fldCharType="separate"/>
        </w:r>
        <w:r>
          <w:t>44</w:t>
        </w:r>
        <w:r>
          <w:fldChar w:fldCharType="end"/>
        </w:r>
      </w:hyperlink>
    </w:p>
    <w:p>
      <w:pPr>
        <w:pStyle w:val="TOC2"/>
        <w:tabs>
          <w:tab w:val="right" w:leader="dot" w:pos="8306"/>
        </w:tabs>
      </w:pPr>
      <w:hyperlink w:anchor="_Toc25777" w:history="1">
        <w:r>
          <w:rPr>
            <w:rFonts w:ascii="仿宋" w:eastAsia="仿宋" w:hAnsi="仿宋" w:cs="仿宋" w:hint="eastAsia"/>
            <w:lang w:eastAsia="zh-CN"/>
          </w:rPr>
          <w:t>(二)、伦理规范与培训</w:t>
        </w:r>
        <w:r>
          <w:tab/>
        </w:r>
        <w:r>
          <w:fldChar w:fldCharType="begin"/>
        </w:r>
        <w:r>
          <w:instrText xml:space="preserve"> PAGEREF _Toc25777 \h </w:instrText>
        </w:r>
        <w:r>
          <w:fldChar w:fldCharType="separate"/>
        </w:r>
        <w:r>
          <w:t>46</w:t>
        </w:r>
        <w:r>
          <w:fldChar w:fldCharType="end"/>
        </w:r>
      </w:hyperlink>
    </w:p>
    <w:p>
      <w:pPr>
        <w:pStyle w:val="TOC2"/>
        <w:tabs>
          <w:tab w:val="right" w:leader="dot" w:pos="8306"/>
        </w:tabs>
      </w:pPr>
      <w:hyperlink w:anchor="_Toc10417" w:history="1">
        <w:r>
          <w:rPr>
            <w:rFonts w:ascii="仿宋" w:eastAsia="仿宋" w:hAnsi="仿宋" w:cs="仿宋" w:hint="eastAsia"/>
            <w:lang w:eastAsia="zh-CN"/>
          </w:rPr>
          <w:t>(三)、合规风险评估</w:t>
        </w:r>
        <w:r>
          <w:tab/>
        </w:r>
        <w:r>
          <w:fldChar w:fldCharType="begin"/>
        </w:r>
        <w:r>
          <w:instrText xml:space="preserve"> PAGEREF _Toc10417 \h </w:instrText>
        </w:r>
        <w:r>
          <w:fldChar w:fldCharType="separate"/>
        </w:r>
        <w:r>
          <w:t>46</w:t>
        </w:r>
        <w:r>
          <w:fldChar w:fldCharType="end"/>
        </w:r>
      </w:hyperlink>
    </w:p>
    <w:p>
      <w:pPr>
        <w:pStyle w:val="TOC2"/>
        <w:tabs>
          <w:tab w:val="right" w:leader="dot" w:pos="8306"/>
        </w:tabs>
      </w:pPr>
      <w:hyperlink w:anchor="_Toc32410" w:history="1">
        <w:r>
          <w:rPr>
            <w:rFonts w:ascii="仿宋" w:eastAsia="仿宋" w:hAnsi="仿宋" w:cs="仿宋" w:hint="eastAsia"/>
            <w:lang w:eastAsia="zh-CN"/>
          </w:rPr>
          <w:t>(四)、合规监督与执行</w:t>
        </w:r>
        <w:r>
          <w:tab/>
        </w:r>
        <w:r>
          <w:fldChar w:fldCharType="begin"/>
        </w:r>
        <w:r>
          <w:instrText xml:space="preserve"> PAGEREF _Toc32410 \h </w:instrText>
        </w:r>
        <w:r>
          <w:fldChar w:fldCharType="separate"/>
        </w:r>
        <w:r>
          <w:t>48</w:t>
        </w:r>
        <w:r>
          <w:fldChar w:fldCharType="end"/>
        </w:r>
      </w:hyperlink>
    </w:p>
    <w:p>
      <w:pPr>
        <w:pStyle w:val="TOC1"/>
        <w:tabs>
          <w:tab w:val="right" w:leader="dot" w:pos="8306"/>
        </w:tabs>
      </w:pPr>
      <w:hyperlink w:anchor="_Toc18834" w:history="1">
        <w:r>
          <w:rPr>
            <w:rFonts w:ascii="仿宋" w:eastAsia="仿宋" w:hAnsi="仿宋" w:cs="仿宋" w:hint="eastAsia"/>
            <w:lang w:eastAsia="zh-CN"/>
          </w:rPr>
          <w:t>十五、合作与交流机制建立</w:t>
        </w:r>
        <w:r>
          <w:tab/>
        </w:r>
        <w:r>
          <w:fldChar w:fldCharType="begin"/>
        </w:r>
        <w:r>
          <w:instrText xml:space="preserve"> PAGEREF _Toc18834 \h </w:instrText>
        </w:r>
        <w:r>
          <w:fldChar w:fldCharType="separate"/>
        </w:r>
        <w:r>
          <w:t>48</w:t>
        </w:r>
        <w:r>
          <w:fldChar w:fldCharType="end"/>
        </w:r>
      </w:hyperlink>
    </w:p>
    <w:p>
      <w:pPr>
        <w:pStyle w:val="TOC2"/>
        <w:tabs>
          <w:tab w:val="right" w:leader="dot" w:pos="8306"/>
        </w:tabs>
      </w:pPr>
      <w:hyperlink w:anchor="_Toc11075" w:history="1">
        <w:r>
          <w:rPr>
            <w:rFonts w:ascii="仿宋" w:eastAsia="仿宋" w:hAnsi="仿宋" w:cs="仿宋" w:hint="eastAsia"/>
            <w:lang w:eastAsia="zh-CN"/>
          </w:rPr>
          <w:t>(一)、合作伙伴选择与合作方式</w:t>
        </w:r>
        <w:r>
          <w:tab/>
        </w:r>
        <w:r>
          <w:fldChar w:fldCharType="begin"/>
        </w:r>
        <w:r>
          <w:instrText xml:space="preserve"> PAGEREF _Toc11075 \h </w:instrText>
        </w:r>
        <w:r>
          <w:fldChar w:fldCharType="separate"/>
        </w:r>
        <w:r>
          <w:t>48</w:t>
        </w:r>
        <w:r>
          <w:fldChar w:fldCharType="end"/>
        </w:r>
      </w:hyperlink>
    </w:p>
    <w:p>
      <w:pPr>
        <w:pStyle w:val="TOC2"/>
        <w:tabs>
          <w:tab w:val="right" w:leader="dot" w:pos="8306"/>
        </w:tabs>
      </w:pPr>
      <w:hyperlink w:anchor="_Toc1110" w:history="1">
        <w:r>
          <w:rPr>
            <w:rFonts w:ascii="仿宋" w:eastAsia="仿宋" w:hAnsi="仿宋" w:cs="仿宋" w:hint="eastAsia"/>
            <w:lang w:eastAsia="zh-CN"/>
          </w:rPr>
          <w:t>(二)、交流与合作平台搭建</w:t>
        </w:r>
        <w:r>
          <w:tab/>
        </w:r>
        <w:r>
          <w:fldChar w:fldCharType="begin"/>
        </w:r>
        <w:r>
          <w:instrText xml:space="preserve"> PAGEREF _Toc1110 \h </w:instrText>
        </w:r>
        <w:r>
          <w:fldChar w:fldCharType="separate"/>
        </w:r>
        <w:r>
          <w:t>50</w:t>
        </w:r>
        <w:r>
          <w:fldChar w:fldCharType="end"/>
        </w:r>
      </w:hyperlink>
    </w:p>
    <w:p>
      <w:pPr>
        <w:pStyle w:val="TOC1"/>
        <w:tabs>
          <w:tab w:val="right" w:leader="dot" w:pos="8306"/>
        </w:tabs>
      </w:pPr>
      <w:hyperlink w:anchor="_Toc27867" w:history="1">
        <w:r>
          <w:rPr>
            <w:rFonts w:ascii="仿宋" w:eastAsia="仿宋" w:hAnsi="仿宋" w:cs="仿宋" w:hint="eastAsia"/>
            <w:lang w:eastAsia="zh-CN"/>
          </w:rPr>
          <w:t>十六、创新驱动与持续发展</w:t>
        </w:r>
        <w:r>
          <w:tab/>
        </w:r>
        <w:r>
          <w:fldChar w:fldCharType="begin"/>
        </w:r>
        <w:r>
          <w:instrText xml:space="preserve"> PAGEREF _Toc27867 \h </w:instrText>
        </w:r>
        <w:r>
          <w:fldChar w:fldCharType="separate"/>
        </w:r>
        <w:r>
          <w:t>51</w:t>
        </w:r>
        <w:r>
          <w:fldChar w:fldCharType="end"/>
        </w:r>
      </w:hyperlink>
    </w:p>
    <w:p>
      <w:pPr>
        <w:pStyle w:val="TOC2"/>
        <w:tabs>
          <w:tab w:val="right" w:leader="dot" w:pos="8306"/>
        </w:tabs>
      </w:pPr>
      <w:hyperlink w:anchor="_Toc19841" w:history="1">
        <w:r>
          <w:rPr>
            <w:rFonts w:ascii="仿宋" w:eastAsia="仿宋" w:hAnsi="仿宋" w:cs="仿宋" w:hint="eastAsia"/>
            <w:lang w:eastAsia="zh-CN"/>
          </w:rPr>
          <w:t>(一)、创新驱动战略实施</w:t>
        </w:r>
        <w:r>
          <w:tab/>
        </w:r>
        <w:r>
          <w:fldChar w:fldCharType="begin"/>
        </w:r>
        <w:r>
          <w:instrText xml:space="preserve"> PAGEREF _Toc19841 \h </w:instrText>
        </w:r>
        <w:r>
          <w:fldChar w:fldCharType="separate"/>
        </w:r>
        <w:r>
          <w:t>51</w:t>
        </w:r>
        <w:r>
          <w:fldChar w:fldCharType="end"/>
        </w:r>
      </w:hyperlink>
    </w:p>
    <w:p>
      <w:pPr>
        <w:pStyle w:val="TOC2"/>
        <w:tabs>
          <w:tab w:val="right" w:leader="dot" w:pos="8306"/>
        </w:tabs>
      </w:pPr>
      <w:hyperlink w:anchor="_Toc15523" w:history="1">
        <w:r>
          <w:rPr>
            <w:rFonts w:ascii="仿宋" w:eastAsia="仿宋" w:hAnsi="仿宋" w:cs="仿宋" w:hint="eastAsia"/>
            <w:lang w:eastAsia="zh-CN"/>
          </w:rPr>
          <w:t>(二)、持续发展路径探索</w:t>
        </w:r>
        <w:r>
          <w:tab/>
        </w:r>
        <w:r>
          <w:fldChar w:fldCharType="begin"/>
        </w:r>
        <w:r>
          <w:instrText xml:space="preserve"> PAGEREF _Toc15523 \h </w:instrText>
        </w:r>
        <w:r>
          <w:fldChar w:fldCharType="separate"/>
        </w:r>
        <w:r>
          <w:t>53</w:t>
        </w:r>
        <w:r>
          <w:fldChar w:fldCharType="end"/>
        </w:r>
      </w:hyperlink>
    </w:p>
    <w:p>
      <w:pPr>
        <w:pStyle w:val="TOC1"/>
        <w:tabs>
          <w:tab w:val="right" w:leader="dot" w:pos="8306"/>
        </w:tabs>
      </w:pPr>
      <w:hyperlink w:anchor="_Toc23794" w:history="1">
        <w:r>
          <w:rPr>
            <w:rFonts w:ascii="仿宋" w:eastAsia="仿宋" w:hAnsi="仿宋" w:cs="仿宋" w:hint="eastAsia"/>
            <w:lang w:eastAsia="zh-CN"/>
          </w:rPr>
          <w:t>十七、人力资源管理与开发</w:t>
        </w:r>
        <w:r>
          <w:tab/>
        </w:r>
        <w:r>
          <w:fldChar w:fldCharType="begin"/>
        </w:r>
        <w:r>
          <w:instrText xml:space="preserve"> PAGEREF _Toc23794 \h </w:instrText>
        </w:r>
        <w:r>
          <w:fldChar w:fldCharType="separate"/>
        </w:r>
        <w:r>
          <w:t>57</w:t>
        </w:r>
        <w:r>
          <w:fldChar w:fldCharType="end"/>
        </w:r>
      </w:hyperlink>
    </w:p>
    <w:p>
      <w:pPr>
        <w:pStyle w:val="TOC2"/>
        <w:tabs>
          <w:tab w:val="right" w:leader="dot" w:pos="8306"/>
        </w:tabs>
      </w:pPr>
      <w:hyperlink w:anchor="_Toc4115" w:history="1">
        <w:r>
          <w:rPr>
            <w:rFonts w:ascii="仿宋" w:eastAsia="仿宋" w:hAnsi="仿宋" w:cs="仿宋" w:hint="eastAsia"/>
            <w:lang w:eastAsia="zh-CN"/>
          </w:rPr>
          <w:t>(一)、人力资源规划</w:t>
        </w:r>
        <w:r>
          <w:tab/>
        </w:r>
        <w:r>
          <w:fldChar w:fldCharType="begin"/>
        </w:r>
        <w:r>
          <w:instrText xml:space="preserve"> PAGEREF _Toc4115 \h </w:instrText>
        </w:r>
        <w:r>
          <w:fldChar w:fldCharType="separate"/>
        </w:r>
        <w:r>
          <w:t>57</w:t>
        </w:r>
        <w:r>
          <w:fldChar w:fldCharType="end"/>
        </w:r>
      </w:hyperlink>
    </w:p>
    <w:p>
      <w:pPr>
        <w:pStyle w:val="TOC2"/>
        <w:tabs>
          <w:tab w:val="right" w:leader="dot" w:pos="8306"/>
        </w:tabs>
      </w:pPr>
      <w:hyperlink w:anchor="_Toc25331" w:history="1">
        <w:r>
          <w:rPr>
            <w:rFonts w:ascii="仿宋" w:eastAsia="仿宋" w:hAnsi="仿宋" w:cs="仿宋" w:hint="eastAsia"/>
            <w:lang w:eastAsia="zh-CN"/>
          </w:rPr>
          <w:t>(二)、人力资源开发与培训</w:t>
        </w:r>
        <w:r>
          <w:tab/>
        </w:r>
        <w:r>
          <w:fldChar w:fldCharType="begin"/>
        </w:r>
        <w:r>
          <w:instrText xml:space="preserve"> PAGEREF _Toc25331 \h </w:instrText>
        </w:r>
        <w:r>
          <w:fldChar w:fldCharType="separate"/>
        </w:r>
        <w:r>
          <w:t>59</w:t>
        </w:r>
        <w:r>
          <w:fldChar w:fldCharType="end"/>
        </w:r>
      </w:hyperlink>
    </w:p>
    <w:p>
      <w:pPr>
        <w:pStyle w:val="TOC1"/>
        <w:tabs>
          <w:tab w:val="right" w:leader="dot" w:pos="8306"/>
        </w:tabs>
      </w:pPr>
      <w:hyperlink w:anchor="_Toc27708" w:history="1">
        <w:r>
          <w:rPr>
            <w:rFonts w:ascii="仿宋" w:eastAsia="仿宋" w:hAnsi="仿宋" w:cs="仿宋" w:hint="eastAsia"/>
            <w:lang w:eastAsia="zh-CN"/>
          </w:rPr>
          <w:t>十八、法律法规与政策遵循</w:t>
        </w:r>
        <w:r>
          <w:tab/>
        </w:r>
        <w:r>
          <w:fldChar w:fldCharType="begin"/>
        </w:r>
        <w:r>
          <w:instrText xml:space="preserve"> PAGEREF _Toc27708 \h </w:instrText>
        </w:r>
        <w:r>
          <w:fldChar w:fldCharType="separate"/>
        </w:r>
        <w:r>
          <w:t>61</w:t>
        </w:r>
        <w:r>
          <w:fldChar w:fldCharType="end"/>
        </w:r>
      </w:hyperlink>
    </w:p>
    <w:p>
      <w:pPr>
        <w:pStyle w:val="TOC2"/>
        <w:tabs>
          <w:tab w:val="right" w:leader="dot" w:pos="8306"/>
        </w:tabs>
      </w:pPr>
      <w:hyperlink w:anchor="_Toc13972" w:history="1">
        <w:r>
          <w:rPr>
            <w:rFonts w:ascii="仿宋" w:eastAsia="仿宋" w:hAnsi="仿宋" w:cs="仿宋" w:hint="eastAsia"/>
            <w:lang w:eastAsia="zh-CN"/>
          </w:rPr>
          <w:t>(一)、法律法规遵守</w:t>
        </w:r>
        <w:r>
          <w:tab/>
        </w:r>
        <w:r>
          <w:fldChar w:fldCharType="begin"/>
        </w:r>
        <w:r>
          <w:instrText xml:space="preserve"> PAGEREF _Toc13972 \h </w:instrText>
        </w:r>
        <w:r>
          <w:fldChar w:fldCharType="separate"/>
        </w:r>
        <w:r>
          <w:t>61</w:t>
        </w:r>
        <w:r>
          <w:fldChar w:fldCharType="end"/>
        </w:r>
      </w:hyperlink>
    </w:p>
    <w:p>
      <w:pPr>
        <w:pStyle w:val="TOC2"/>
        <w:tabs>
          <w:tab w:val="right" w:leader="dot" w:pos="8306"/>
        </w:tabs>
      </w:pPr>
      <w:hyperlink w:anchor="_Toc8488" w:history="1">
        <w:r>
          <w:rPr>
            <w:rFonts w:ascii="仿宋" w:eastAsia="仿宋" w:hAnsi="仿宋" w:cs="仿宋" w:hint="eastAsia"/>
            <w:lang w:eastAsia="zh-CN"/>
          </w:rPr>
          <w:t>(二)、政策导向与利用</w:t>
        </w:r>
        <w:r>
          <w:tab/>
        </w:r>
        <w:r>
          <w:fldChar w:fldCharType="begin"/>
        </w:r>
        <w:r>
          <w:instrText xml:space="preserve"> PAGEREF _Toc8488 \h </w:instrText>
        </w:r>
        <w:r>
          <w:fldChar w:fldCharType="separate"/>
        </w:r>
        <w:r>
          <w:t>62</w:t>
        </w:r>
        <w:r>
          <w:fldChar w:fldCharType="end"/>
        </w:r>
      </w:hyperlink>
    </w:p>
    <w:p>
      <w:pPr>
        <w:pStyle w:val="TOC1"/>
        <w:tabs>
          <w:tab w:val="right" w:leader="dot" w:pos="8306"/>
        </w:tabs>
      </w:pPr>
      <w:hyperlink w:anchor="_Toc20488" w:history="1">
        <w:r>
          <w:rPr>
            <w:rFonts w:ascii="仿宋" w:eastAsia="仿宋" w:hAnsi="仿宋" w:cs="仿宋" w:hint="eastAsia"/>
            <w:lang w:eastAsia="zh-CN"/>
          </w:rPr>
          <w:t>十九、质量管理与控制</w:t>
        </w:r>
        <w:r>
          <w:tab/>
        </w:r>
        <w:r>
          <w:fldChar w:fldCharType="begin"/>
        </w:r>
        <w:r>
          <w:instrText xml:space="preserve"> PAGEREF _Toc20488 \h </w:instrText>
        </w:r>
        <w:r>
          <w:fldChar w:fldCharType="separate"/>
        </w:r>
        <w:r>
          <w:t>63</w:t>
        </w:r>
        <w:r>
          <w:fldChar w:fldCharType="end"/>
        </w:r>
      </w:hyperlink>
    </w:p>
    <w:p>
      <w:pPr>
        <w:pStyle w:val="TOC2"/>
        <w:tabs>
          <w:tab w:val="right" w:leader="dot" w:pos="8306"/>
        </w:tabs>
      </w:pPr>
      <w:hyperlink w:anchor="_Toc21828" w:history="1">
        <w:r>
          <w:rPr>
            <w:rFonts w:ascii="仿宋" w:eastAsia="仿宋" w:hAnsi="仿宋" w:cs="仿宋" w:hint="eastAsia"/>
            <w:lang w:eastAsia="zh-CN"/>
          </w:rPr>
          <w:t>(一)、质量管理体系建设</w:t>
        </w:r>
        <w:r>
          <w:tab/>
        </w:r>
        <w:r>
          <w:fldChar w:fldCharType="begin"/>
        </w:r>
        <w:r>
          <w:instrText xml:space="preserve"> PAGEREF _Toc21828 \h </w:instrText>
        </w:r>
        <w:r>
          <w:fldChar w:fldCharType="separate"/>
        </w:r>
        <w:r>
          <w:t>63</w:t>
        </w:r>
        <w:r>
          <w:fldChar w:fldCharType="end"/>
        </w:r>
      </w:hyperlink>
    </w:p>
    <w:p>
      <w:pPr>
        <w:pStyle w:val="TOC2"/>
        <w:tabs>
          <w:tab w:val="right" w:leader="dot" w:pos="8306"/>
        </w:tabs>
      </w:pPr>
      <w:hyperlink w:anchor="_Toc14058" w:history="1">
        <w:r>
          <w:rPr>
            <w:rFonts w:ascii="仿宋" w:eastAsia="仿宋" w:hAnsi="仿宋" w:cs="仿宋" w:hint="eastAsia"/>
            <w:lang w:eastAsia="zh-CN"/>
          </w:rPr>
          <w:t>(二)、质量控制措施</w:t>
        </w:r>
        <w:r>
          <w:tab/>
        </w:r>
        <w:r>
          <w:fldChar w:fldCharType="begin"/>
        </w:r>
        <w:r>
          <w:instrText xml:space="preserve"> PAGEREF _Toc14058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9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专用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1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62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673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514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用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002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用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用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943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754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https://d.book118.com/077134136134006046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47799"/>
    <w:rsid w:val="7FC477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3413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2024-02-17T15:03:00Z</dcterms:created>
  <dcterms:modified xsi:type="dcterms:W3CDTF">2024-02-17T15:03:36Z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68416900B59E413C8B850165187FDD93_11</vt:lpwstr>
  </property>
  <property fmtid="{D5CDD505-2E9C-101B-9397-08002B2CF9AE}" pid="3" name="KSOProductBuildVer">
    <vt:lpwstr>2052-12.1.0.16250</vt:lpwstr>
  </property>
</Properties>
</file>