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宜宾宜宾2023-2024学年九年级上学期期末物理评估卷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（2020秋•保定期末）一台单缸四冲程汽油机的飞轮转速是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00r/mi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​，则该汽油机每秒钟内完成的冲程数和对外做功的次数分别是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.60和15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.30和30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.15和15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.60和30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（深圳模拟）下列物体中，通常情况下属于导体的是（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.竹筷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.瓷碗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.塑料笔筒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.钢尺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（黑龙江省哈尔滨163中九年级（上）期中物理试卷）如图所示是一位同学连接的电路，留出了两个接线头M、N，此电路可以做很多电学实验．下列有关说法错误的是（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91pt;height:6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.在M、N间接入细铜丝、铅笔芯、塑料尺、木片等，可探究出不同物体的导电性是否相同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.在M、N间接入长度、横截面积相同，材a料不同的电阻丝，可探究出电阻与导体材料是否有关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.在M、N间接入定值电阻，可探究出电流与电压的定量关系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.在M、N间接入未知阻值的电阻，无法测量出其电阻值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（2022年秋•绵阳月考）下列说法正确的是（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.正、负电荷定向移动都能形成电流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.电流方向总是从电源正极流向负极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.金属导体中的电流方向与自由电子定向移动方向一致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.以上说法都不正确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（2020年秋•和平区期末）对于图中所示的四幅图，下列说法正确的是（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57pt;height:5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.甲图中软木塞飞出时，管内水蒸气的内能增加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.乙图中活塞向上运动是内燃机的做功冲程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.丙图中两个压紧的铅块能吊起钩码，主要是因为分子间存在引力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.丁图中小朋友下滑时，内能转化为机械能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（2020年秋•海珠区期末）（2020年秋•海珠区期末）如图所连电路中，开关闭合后两灯都发光，电压表测量的电压（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23pt;height:58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.为L</w:t>
      </w:r>
      <w:r w:rsidRPr="004E0094">
        <w:rPr>
          <w:vertAlign w:val="subscript"/>
        </w:rPr>
        <w:t>1</w:t>
      </w:r>
      <w:r>
        <w:t>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.为L</w:t>
      </w:r>
      <w:r w:rsidRPr="004E0094">
        <w:rPr>
          <w:vertAlign w:val="subscript"/>
        </w:rPr>
        <w:t>2</w:t>
      </w:r>
      <w:r>
        <w:t>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.小于L</w:t>
      </w:r>
      <w:r w:rsidRPr="004E0094">
        <w:rPr>
          <w:vertAlign w:val="subscript"/>
        </w:rPr>
        <w:t>1</w:t>
      </w:r>
      <w:r>
        <w:t>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.大于L</w:t>
      </w:r>
      <w:r w:rsidRPr="004E0094">
        <w:rPr>
          <w:vertAlign w:val="subscript"/>
        </w:rPr>
        <w:t>2</w:t>
      </w:r>
      <w:r>
        <w:t>两端的电压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如图所示的电路是用来测通过灯泡L</w:t>
      </w:r>
      <w:r w:rsidRPr="004E0094">
        <w:rPr>
          <w:vertAlign w:val="subscript"/>
        </w:rPr>
        <w:t>1</w:t>
      </w:r>
      <w:r>
        <w:t>的电流的，其中正确的是（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41pt;height:49pt">
            <v:imagedata r:id="rId15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https://d.book118.com/077156033021006034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077156033021006034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