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数控光机相关行业公司成立报告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49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_Toc10496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5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_Toc10752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_Toc24729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_Toc32749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_Toc18630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_Toc26924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_Toc4652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_Toc15452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9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_Toc11698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_Toc24248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79" w:history="1">
        <w:r>
          <w:rPr>
            <w:rFonts w:ascii="仿宋" w:eastAsia="仿宋" w:hAnsi="仿宋" w:cs="仿宋" w:hint="eastAsia"/>
            <w:lang w:eastAsia="zh-CN"/>
          </w:rPr>
          <w:t>三、数控光机项目概况</w:t>
        </w:r>
        <w:r>
          <w:tab/>
        </w:r>
        <w:r>
          <w:fldChar w:fldCharType="begin"/>
        </w:r>
        <w:r>
          <w:instrText xml:space="preserve"> PAGEREF _Toc30679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_Toc10786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7" w:history="1">
        <w:r>
          <w:rPr>
            <w:rFonts w:ascii="仿宋" w:eastAsia="仿宋" w:hAnsi="仿宋" w:cs="仿宋" w:hint="eastAsia"/>
            <w:lang w:eastAsia="zh-CN"/>
          </w:rPr>
          <w:t>(二)、数控光机项目提出的理由</w:t>
        </w:r>
        <w:r>
          <w:tab/>
        </w:r>
        <w:r>
          <w:fldChar w:fldCharType="begin"/>
        </w:r>
        <w:r>
          <w:instrText xml:space="preserve"> PAGEREF _Toc18937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6" w:history="1">
        <w:r>
          <w:rPr>
            <w:rFonts w:ascii="仿宋" w:eastAsia="仿宋" w:hAnsi="仿宋" w:cs="仿宋" w:hint="eastAsia"/>
            <w:lang w:eastAsia="zh-CN"/>
          </w:rPr>
          <w:t>(三)、数控光机项目选址</w:t>
        </w:r>
        <w:r>
          <w:tab/>
        </w:r>
        <w:r>
          <w:fldChar w:fldCharType="begin"/>
        </w:r>
        <w:r>
          <w:instrText xml:space="preserve"> PAGEREF _Toc30526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_Toc30273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_Toc7471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0" w:history="1">
        <w:r>
          <w:rPr>
            <w:rFonts w:ascii="仿宋" w:eastAsia="仿宋" w:hAnsi="仿宋" w:cs="仿宋" w:hint="eastAsia"/>
            <w:lang w:eastAsia="zh-CN"/>
          </w:rPr>
          <w:t>(六)、数控光机项目投资</w:t>
        </w:r>
        <w:r>
          <w:tab/>
        </w:r>
        <w:r>
          <w:fldChar w:fldCharType="begin"/>
        </w:r>
        <w:r>
          <w:instrText xml:space="preserve"> PAGEREF _Toc21300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3" w:history="1">
        <w:r>
          <w:rPr>
            <w:rFonts w:ascii="仿宋" w:eastAsia="仿宋" w:hAnsi="仿宋" w:cs="仿宋" w:hint="eastAsia"/>
            <w:lang w:eastAsia="zh-CN"/>
          </w:rPr>
          <w:t>(七)、数控光机项目进度规划</w:t>
        </w:r>
        <w:r>
          <w:tab/>
        </w:r>
        <w:r>
          <w:fldChar w:fldCharType="begin"/>
        </w:r>
        <w:r>
          <w:instrText xml:space="preserve"> PAGEREF _Toc11433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_Toc31212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4" w:history="1">
        <w:r>
          <w:rPr>
            <w:rFonts w:ascii="仿宋" w:eastAsia="仿宋" w:hAnsi="仿宋" w:cs="仿宋" w:hint="eastAsia"/>
            <w:lang w:eastAsia="zh-CN"/>
          </w:rPr>
          <w:t>(九)、数控光机项目综合评价</w:t>
        </w:r>
        <w:r>
          <w:tab/>
        </w:r>
        <w:r>
          <w:fldChar w:fldCharType="begin"/>
        </w:r>
        <w:r>
          <w:instrText xml:space="preserve"> PAGEREF _Toc24754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56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_Toc28256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_Toc13890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_Toc9989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_Toc27122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77" w:history="1">
        <w:r>
          <w:rPr>
            <w:rFonts w:ascii="仿宋" w:eastAsia="仿宋" w:hAnsi="仿宋" w:cs="仿宋" w:hint="eastAsia"/>
            <w:lang w:eastAsia="zh-CN"/>
          </w:rPr>
          <w:t>五、数控光机筹建公司基本信息</w:t>
        </w:r>
        <w:r>
          <w:tab/>
        </w:r>
        <w:r>
          <w:fldChar w:fldCharType="begin"/>
        </w:r>
        <w:r>
          <w:instrText xml:space="preserve"> PAGEREF _Toc22077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_Toc21532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_Toc11372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_Toc7970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_Toc16316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_Toc28847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_Toc28355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71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_Toc9771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_Toc32181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_Toc27078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_Toc4268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_Toc18576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_Toc15322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6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_Toc7154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_Toc24867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_Toc4072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_Toc26111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_Toc25656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7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_Toc12547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1" w:history="1">
        <w:r>
          <w:rPr>
            <w:rFonts w:ascii="仿宋" w:eastAsia="仿宋" w:hAnsi="仿宋" w:cs="仿宋" w:hint="eastAsia"/>
            <w:lang w:eastAsia="zh-CN"/>
          </w:rPr>
          <w:t>(一)、数控光机项目进度安排</w:t>
        </w:r>
        <w:r>
          <w:tab/>
        </w:r>
        <w:r>
          <w:fldChar w:fldCharType="begin"/>
        </w:r>
        <w:r>
          <w:instrText xml:space="preserve"> PAGEREF _Toc22891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9" w:history="1">
        <w:r>
          <w:rPr>
            <w:rFonts w:ascii="仿宋" w:eastAsia="仿宋" w:hAnsi="仿宋" w:cs="仿宋" w:hint="eastAsia"/>
            <w:lang w:eastAsia="zh-CN"/>
          </w:rPr>
          <w:t>(二)、数控光机项目实施保障措施</w:t>
        </w:r>
        <w:r>
          <w:tab/>
        </w:r>
        <w:r>
          <w:fldChar w:fldCharType="begin"/>
        </w:r>
        <w:r>
          <w:instrText xml:space="preserve"> PAGEREF _Toc17479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3" w:history="1">
        <w:r>
          <w:rPr>
            <w:rFonts w:ascii="仿宋" w:eastAsia="仿宋" w:hAnsi="仿宋" w:cs="仿宋" w:hint="eastAsia"/>
            <w:lang w:eastAsia="zh-CN"/>
          </w:rPr>
          <w:t>八、数控光机项目风险分析</w:t>
        </w:r>
        <w:r>
          <w:tab/>
        </w:r>
        <w:r>
          <w:fldChar w:fldCharType="begin"/>
        </w:r>
        <w:r>
          <w:instrText xml:space="preserve"> PAGEREF _Toc26153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5" w:history="1">
        <w:r>
          <w:rPr>
            <w:rFonts w:ascii="仿宋" w:eastAsia="仿宋" w:hAnsi="仿宋" w:cs="仿宋" w:hint="eastAsia"/>
            <w:lang w:eastAsia="zh-CN"/>
          </w:rPr>
          <w:t>(一)、数控光机项目风险分析</w:t>
        </w:r>
        <w:r>
          <w:tab/>
        </w:r>
        <w:r>
          <w:fldChar w:fldCharType="begin"/>
        </w:r>
        <w:r>
          <w:instrText xml:space="preserve"> PAGEREF _Toc27925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2" w:history="1">
        <w:r>
          <w:rPr>
            <w:rFonts w:ascii="仿宋" w:eastAsia="仿宋" w:hAnsi="仿宋" w:cs="仿宋" w:hint="eastAsia"/>
            <w:lang w:eastAsia="zh-CN"/>
          </w:rPr>
          <w:t>(二)、数控光机项目风险对策</w:t>
        </w:r>
        <w:r>
          <w:tab/>
        </w:r>
        <w:r>
          <w:fldChar w:fldCharType="begin"/>
        </w:r>
        <w:r>
          <w:instrText xml:space="preserve"> PAGEREF _Toc5832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40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_Toc4540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8" w:history="1">
        <w:r>
          <w:rPr>
            <w:rFonts w:ascii="仿宋" w:eastAsia="仿宋" w:hAnsi="仿宋" w:cs="仿宋" w:hint="eastAsia"/>
            <w:lang w:eastAsia="zh-CN"/>
          </w:rPr>
          <w:t>(一)、数控光机项目背景分析</w:t>
        </w:r>
        <w:r>
          <w:tab/>
        </w:r>
        <w:r>
          <w:fldChar w:fldCharType="begin"/>
        </w:r>
        <w:r>
          <w:instrText xml:space="preserve"> PAGEREF _Toc24168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3" w:history="1">
        <w:r>
          <w:rPr>
            <w:rFonts w:ascii="仿宋" w:eastAsia="仿宋" w:hAnsi="仿宋" w:cs="仿宋" w:hint="eastAsia"/>
            <w:lang w:eastAsia="zh-CN"/>
          </w:rPr>
          <w:t>(二)、数控光机项目建设必要性分析</w:t>
        </w:r>
        <w:r>
          <w:tab/>
        </w:r>
        <w:r>
          <w:fldChar w:fldCharType="begin"/>
        </w:r>
        <w:r>
          <w:instrText xml:space="preserve"> PAGEREF _Toc3773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_Toc3551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_Toc9869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4" w:history="1">
        <w:r>
          <w:rPr>
            <w:rFonts w:ascii="仿宋" w:eastAsia="仿宋" w:hAnsi="仿宋" w:cs="仿宋" w:hint="eastAsia"/>
            <w:lang w:eastAsia="zh-CN"/>
          </w:rPr>
          <w:t>十、数控光机项目经济效益</w:t>
        </w:r>
        <w:r>
          <w:tab/>
        </w:r>
        <w:r>
          <w:fldChar w:fldCharType="begin"/>
        </w:r>
        <w:r>
          <w:instrText xml:space="preserve"> PAGEREF _Toc1784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_Toc24646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_Toc14047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3" w:history="1">
        <w:r>
          <w:rPr>
            <w:rFonts w:ascii="仿宋" w:eastAsia="仿宋" w:hAnsi="仿宋" w:cs="仿宋" w:hint="eastAsia"/>
            <w:lang w:eastAsia="zh-CN"/>
          </w:rPr>
          <w:t>(三)、数控光机项目盈利能力分析</w:t>
        </w:r>
        <w:r>
          <w:tab/>
        </w:r>
        <w:r>
          <w:fldChar w:fldCharType="begin"/>
        </w:r>
        <w:r>
          <w:instrText xml:space="preserve"> PAGEREF _Toc21753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_Toc30891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_Toc10372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_Toc18782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26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_Toc4626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_Toc16605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_Toc14775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_Toc8105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_Toc7105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09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_Toc32609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7" w:history="1">
        <w:r>
          <w:rPr>
            <w:rFonts w:ascii="仿宋" w:eastAsia="仿宋" w:hAnsi="仿宋" w:cs="仿宋" w:hint="eastAsia"/>
            <w:lang w:eastAsia="zh-CN"/>
          </w:rPr>
          <w:t>(一)、社会责任数控光机项目</w:t>
        </w:r>
        <w:r>
          <w:tab/>
        </w:r>
        <w:r>
          <w:fldChar w:fldCharType="begin"/>
        </w:r>
        <w:r>
          <w:instrText xml:space="preserve"> PAGEREF _Toc26547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_Toc25688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_Toc16395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80" w:history="1">
        <w:r>
          <w:rPr>
            <w:rFonts w:ascii="仿宋" w:eastAsia="仿宋" w:hAnsi="仿宋" w:cs="仿宋" w:hint="eastAsia"/>
            <w:lang w:eastAsia="zh-CN"/>
          </w:rPr>
          <w:t>十三、数控光机项目总结分析</w:t>
        </w:r>
        <w:r>
          <w:tab/>
        </w:r>
        <w:r>
          <w:fldChar w:fldCharType="begin"/>
        </w:r>
        <w:r>
          <w:instrText xml:space="preserve"> PAGEREF _Toc8380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58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_Toc10558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_Toc15910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_Toc10642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49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75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72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74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https://d.book118.com/078003040142006031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数控光机相关行业公司成立报告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数控光机相关行业公司成立报告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数控光机相关行业公司成立报告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数控光机相关行业公司成立报告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数控光机相关行业公司成立报告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8003040142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2024-01-18T04:52:00Z</dcterms:created>
  <dcterms:modified xsi:type="dcterms:W3CDTF">2024-01-18T04:52:23Z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5D3B222038024CD284C1B597021942CF_11</vt:lpwstr>
  </property>
  <property fmtid="{D5CDD505-2E9C-101B-9397-08002B2CF9AE}" pid="3" name="KSOProductBuildVer">
    <vt:lpwstr>2052-12.1.0.16120</vt:lpwstr>
  </property>
</Properties>
</file>