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轨道交通空气过滤器项目计划设计方案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4" w:history="1">
        <w:r>
          <w:rPr>
            <w:rFonts w:ascii="仿宋" w:eastAsia="仿宋" w:hAnsi="仿宋" w:cs="仿宋" w:hint="eastAsia"/>
            <w:lang w:eastAsia="zh-CN"/>
          </w:rPr>
          <w:t>概论</w:t>
        </w:r>
        <w:r>
          <w:tab/>
        </w:r>
        <w:r>
          <w:fldChar w:fldCharType="begin"/>
        </w:r>
        <w:r>
          <w:instrText xml:space="preserve"> PAGEREF _Toc2964 \h </w:instrText>
        </w:r>
        <w:r>
          <w:fldChar w:fldCharType="separate"/>
        </w:r>
        <w:r>
          <w:t>3</w:t>
        </w:r>
        <w:r>
          <w:fldChar w:fldCharType="end"/>
        </w:r>
      </w:hyperlink>
    </w:p>
    <w:p>
      <w:pPr>
        <w:pStyle w:val="TOC1"/>
        <w:tabs>
          <w:tab w:val="right" w:leader="dot" w:pos="8306"/>
        </w:tabs>
      </w:pPr>
      <w:hyperlink w:anchor="_Toc5582" w:history="1">
        <w:r>
          <w:rPr>
            <w:rFonts w:ascii="仿宋" w:eastAsia="仿宋" w:hAnsi="仿宋" w:cs="仿宋" w:hint="eastAsia"/>
            <w:lang w:eastAsia="zh-CN"/>
          </w:rPr>
          <w:t>一、轨道交通空气过滤器项目可持续发展</w:t>
        </w:r>
        <w:r>
          <w:tab/>
        </w:r>
        <w:r>
          <w:fldChar w:fldCharType="begin"/>
        </w:r>
        <w:r>
          <w:instrText xml:space="preserve"> PAGEREF _Toc5582 \h </w:instrText>
        </w:r>
        <w:r>
          <w:fldChar w:fldCharType="separate"/>
        </w:r>
        <w:r>
          <w:t>3</w:t>
        </w:r>
        <w:r>
          <w:fldChar w:fldCharType="end"/>
        </w:r>
      </w:hyperlink>
    </w:p>
    <w:p>
      <w:pPr>
        <w:pStyle w:val="TOC2"/>
        <w:tabs>
          <w:tab w:val="right" w:leader="dot" w:pos="8306"/>
        </w:tabs>
      </w:pPr>
      <w:hyperlink w:anchor="_Toc10764" w:history="1">
        <w:r>
          <w:rPr>
            <w:rFonts w:ascii="仿宋" w:eastAsia="仿宋" w:hAnsi="仿宋" w:cs="仿宋" w:hint="eastAsia"/>
            <w:lang w:eastAsia="zh-CN"/>
          </w:rPr>
          <w:t>(一)、可持续战略与实践</w:t>
        </w:r>
        <w:r>
          <w:tab/>
        </w:r>
        <w:r>
          <w:fldChar w:fldCharType="begin"/>
        </w:r>
        <w:r>
          <w:instrText xml:space="preserve"> PAGEREF _Toc10764 \h </w:instrText>
        </w:r>
        <w:r>
          <w:fldChar w:fldCharType="separate"/>
        </w:r>
        <w:r>
          <w:t>3</w:t>
        </w:r>
        <w:r>
          <w:fldChar w:fldCharType="end"/>
        </w:r>
      </w:hyperlink>
    </w:p>
    <w:p>
      <w:pPr>
        <w:pStyle w:val="TOC2"/>
        <w:tabs>
          <w:tab w:val="right" w:leader="dot" w:pos="8306"/>
        </w:tabs>
      </w:pPr>
      <w:hyperlink w:anchor="_Toc9855" w:history="1">
        <w:r>
          <w:rPr>
            <w:rFonts w:ascii="仿宋" w:eastAsia="仿宋" w:hAnsi="仿宋" w:cs="仿宋" w:hint="eastAsia"/>
            <w:lang w:eastAsia="zh-CN"/>
          </w:rPr>
          <w:t>(二)、环保与社会责任</w:t>
        </w:r>
        <w:r>
          <w:tab/>
        </w:r>
        <w:r>
          <w:fldChar w:fldCharType="begin"/>
        </w:r>
        <w:r>
          <w:instrText xml:space="preserve"> PAGEREF _Toc9855 \h </w:instrText>
        </w:r>
        <w:r>
          <w:fldChar w:fldCharType="separate"/>
        </w:r>
        <w:r>
          <w:t>4</w:t>
        </w:r>
        <w:r>
          <w:fldChar w:fldCharType="end"/>
        </w:r>
      </w:hyperlink>
    </w:p>
    <w:p>
      <w:pPr>
        <w:pStyle w:val="TOC1"/>
        <w:tabs>
          <w:tab w:val="right" w:leader="dot" w:pos="8306"/>
        </w:tabs>
      </w:pPr>
      <w:hyperlink w:anchor="_Toc20432" w:history="1">
        <w:r>
          <w:rPr>
            <w:rFonts w:ascii="仿宋" w:eastAsia="仿宋" w:hAnsi="仿宋" w:cs="仿宋" w:hint="eastAsia"/>
            <w:lang w:eastAsia="zh-CN"/>
          </w:rPr>
          <w:t>二、轨道交通空气过滤器项目危机管理</w:t>
        </w:r>
        <w:r>
          <w:tab/>
        </w:r>
        <w:r>
          <w:fldChar w:fldCharType="begin"/>
        </w:r>
        <w:r>
          <w:instrText xml:space="preserve"> PAGEREF _Toc20432 \h </w:instrText>
        </w:r>
        <w:r>
          <w:fldChar w:fldCharType="separate"/>
        </w:r>
        <w:r>
          <w:t>5</w:t>
        </w:r>
        <w:r>
          <w:fldChar w:fldCharType="end"/>
        </w:r>
      </w:hyperlink>
    </w:p>
    <w:p>
      <w:pPr>
        <w:pStyle w:val="TOC2"/>
        <w:tabs>
          <w:tab w:val="right" w:leader="dot" w:pos="8306"/>
        </w:tabs>
      </w:pPr>
      <w:hyperlink w:anchor="_Toc22865" w:history="1">
        <w:r>
          <w:rPr>
            <w:rFonts w:ascii="仿宋" w:eastAsia="仿宋" w:hAnsi="仿宋" w:cs="仿宋" w:hint="eastAsia"/>
            <w:lang w:eastAsia="zh-CN"/>
          </w:rPr>
          <w:t>(一)、危机预警与识别</w:t>
        </w:r>
        <w:r>
          <w:tab/>
        </w:r>
        <w:r>
          <w:fldChar w:fldCharType="begin"/>
        </w:r>
        <w:r>
          <w:instrText xml:space="preserve"> PAGEREF _Toc22865 \h </w:instrText>
        </w:r>
        <w:r>
          <w:fldChar w:fldCharType="separate"/>
        </w:r>
        <w:r>
          <w:t>5</w:t>
        </w:r>
        <w:r>
          <w:fldChar w:fldCharType="end"/>
        </w:r>
      </w:hyperlink>
    </w:p>
    <w:p>
      <w:pPr>
        <w:pStyle w:val="TOC2"/>
        <w:tabs>
          <w:tab w:val="right" w:leader="dot" w:pos="8306"/>
        </w:tabs>
      </w:pPr>
      <w:hyperlink w:anchor="_Toc18467" w:history="1">
        <w:r>
          <w:rPr>
            <w:rFonts w:ascii="仿宋" w:eastAsia="仿宋" w:hAnsi="仿宋" w:cs="仿宋" w:hint="eastAsia"/>
            <w:lang w:eastAsia="zh-CN"/>
          </w:rPr>
          <w:t>(二)、危机应对与恢复</w:t>
        </w:r>
        <w:r>
          <w:tab/>
        </w:r>
        <w:r>
          <w:fldChar w:fldCharType="begin"/>
        </w:r>
        <w:r>
          <w:instrText xml:space="preserve"> PAGEREF _Toc18467 \h </w:instrText>
        </w:r>
        <w:r>
          <w:fldChar w:fldCharType="separate"/>
        </w:r>
        <w:r>
          <w:t>6</w:t>
        </w:r>
        <w:r>
          <w:fldChar w:fldCharType="end"/>
        </w:r>
      </w:hyperlink>
    </w:p>
    <w:p>
      <w:pPr>
        <w:pStyle w:val="TOC1"/>
        <w:tabs>
          <w:tab w:val="right" w:leader="dot" w:pos="8306"/>
        </w:tabs>
      </w:pPr>
      <w:hyperlink w:anchor="_Toc18074" w:history="1">
        <w:r>
          <w:rPr>
            <w:rFonts w:ascii="仿宋" w:eastAsia="仿宋" w:hAnsi="仿宋" w:cs="仿宋" w:hint="eastAsia"/>
            <w:lang w:eastAsia="zh-CN"/>
          </w:rPr>
          <w:t>三、轨道交通空气过滤器项目建设背景及必要性分析</w:t>
        </w:r>
        <w:r>
          <w:tab/>
        </w:r>
        <w:r>
          <w:fldChar w:fldCharType="begin"/>
        </w:r>
        <w:r>
          <w:instrText xml:space="preserve"> PAGEREF _Toc18074 \h </w:instrText>
        </w:r>
        <w:r>
          <w:fldChar w:fldCharType="separate"/>
        </w:r>
        <w:r>
          <w:t>7</w:t>
        </w:r>
        <w:r>
          <w:fldChar w:fldCharType="end"/>
        </w:r>
      </w:hyperlink>
    </w:p>
    <w:p>
      <w:pPr>
        <w:pStyle w:val="TOC2"/>
        <w:tabs>
          <w:tab w:val="right" w:leader="dot" w:pos="8306"/>
        </w:tabs>
      </w:pPr>
      <w:hyperlink w:anchor="_Toc25503" w:history="1">
        <w:r>
          <w:rPr>
            <w:rFonts w:ascii="仿宋" w:eastAsia="仿宋" w:hAnsi="仿宋" w:cs="仿宋" w:hint="eastAsia"/>
            <w:lang w:eastAsia="zh-CN"/>
          </w:rPr>
          <w:t>(一)、轨道交通空气过滤器项目背景分析</w:t>
        </w:r>
        <w:r>
          <w:tab/>
        </w:r>
        <w:r>
          <w:fldChar w:fldCharType="begin"/>
        </w:r>
        <w:r>
          <w:instrText xml:space="preserve"> PAGEREF _Toc25503 \h </w:instrText>
        </w:r>
        <w:r>
          <w:fldChar w:fldCharType="separate"/>
        </w:r>
        <w:r>
          <w:t>7</w:t>
        </w:r>
        <w:r>
          <w:fldChar w:fldCharType="end"/>
        </w:r>
      </w:hyperlink>
    </w:p>
    <w:p>
      <w:pPr>
        <w:pStyle w:val="TOC2"/>
        <w:tabs>
          <w:tab w:val="right" w:leader="dot" w:pos="8306"/>
        </w:tabs>
      </w:pPr>
      <w:hyperlink w:anchor="_Toc6080" w:history="1">
        <w:r>
          <w:rPr>
            <w:rFonts w:ascii="仿宋" w:eastAsia="仿宋" w:hAnsi="仿宋" w:cs="仿宋" w:hint="eastAsia"/>
            <w:lang w:eastAsia="zh-CN"/>
          </w:rPr>
          <w:t>(二)、轨道交通空气过滤器项目建设必要性分析</w:t>
        </w:r>
        <w:r>
          <w:tab/>
        </w:r>
        <w:r>
          <w:fldChar w:fldCharType="begin"/>
        </w:r>
        <w:r>
          <w:instrText xml:space="preserve"> PAGEREF _Toc6080 \h </w:instrText>
        </w:r>
        <w:r>
          <w:fldChar w:fldCharType="separate"/>
        </w:r>
        <w:r>
          <w:t>9</w:t>
        </w:r>
        <w:r>
          <w:fldChar w:fldCharType="end"/>
        </w:r>
      </w:hyperlink>
    </w:p>
    <w:p>
      <w:pPr>
        <w:pStyle w:val="TOC1"/>
        <w:tabs>
          <w:tab w:val="right" w:leader="dot" w:pos="8306"/>
        </w:tabs>
      </w:pPr>
      <w:hyperlink w:anchor="_Toc7291" w:history="1">
        <w:r>
          <w:rPr>
            <w:rFonts w:ascii="仿宋" w:eastAsia="仿宋" w:hAnsi="仿宋" w:cs="仿宋" w:hint="eastAsia"/>
            <w:lang w:eastAsia="zh-CN"/>
          </w:rPr>
          <w:t>四、轨道交通空气过滤器项目土建工程</w:t>
        </w:r>
        <w:r>
          <w:tab/>
        </w:r>
        <w:r>
          <w:fldChar w:fldCharType="begin"/>
        </w:r>
        <w:r>
          <w:instrText xml:space="preserve"> PAGEREF _Toc7291 \h </w:instrText>
        </w:r>
        <w:r>
          <w:fldChar w:fldCharType="separate"/>
        </w:r>
        <w:r>
          <w:t>11</w:t>
        </w:r>
        <w:r>
          <w:fldChar w:fldCharType="end"/>
        </w:r>
      </w:hyperlink>
    </w:p>
    <w:p>
      <w:pPr>
        <w:pStyle w:val="TOC2"/>
        <w:tabs>
          <w:tab w:val="right" w:leader="dot" w:pos="8306"/>
        </w:tabs>
      </w:pPr>
      <w:hyperlink w:anchor="_Toc8931" w:history="1">
        <w:r>
          <w:rPr>
            <w:rFonts w:ascii="仿宋" w:eastAsia="仿宋" w:hAnsi="仿宋" w:cs="仿宋" w:hint="eastAsia"/>
            <w:lang w:eastAsia="zh-CN"/>
          </w:rPr>
          <w:t>(一)、建筑工程设计原则</w:t>
        </w:r>
        <w:r>
          <w:tab/>
        </w:r>
        <w:r>
          <w:fldChar w:fldCharType="begin"/>
        </w:r>
        <w:r>
          <w:instrText xml:space="preserve"> PAGEREF _Toc8931 \h </w:instrText>
        </w:r>
        <w:r>
          <w:fldChar w:fldCharType="separate"/>
        </w:r>
        <w:r>
          <w:t>11</w:t>
        </w:r>
        <w:r>
          <w:fldChar w:fldCharType="end"/>
        </w:r>
      </w:hyperlink>
    </w:p>
    <w:p>
      <w:pPr>
        <w:pStyle w:val="TOC2"/>
        <w:tabs>
          <w:tab w:val="right" w:leader="dot" w:pos="8306"/>
        </w:tabs>
      </w:pPr>
      <w:hyperlink w:anchor="_Toc10770" w:history="1">
        <w:r>
          <w:rPr>
            <w:rFonts w:ascii="仿宋" w:eastAsia="仿宋" w:hAnsi="仿宋" w:cs="仿宋" w:hint="eastAsia"/>
            <w:lang w:eastAsia="zh-CN"/>
          </w:rPr>
          <w:t>(二)、土建工程设计年限及安全等级</w:t>
        </w:r>
        <w:r>
          <w:tab/>
        </w:r>
        <w:r>
          <w:fldChar w:fldCharType="begin"/>
        </w:r>
        <w:r>
          <w:instrText xml:space="preserve"> PAGEREF _Toc10770 \h </w:instrText>
        </w:r>
        <w:r>
          <w:fldChar w:fldCharType="separate"/>
        </w:r>
        <w:r>
          <w:t>12</w:t>
        </w:r>
        <w:r>
          <w:fldChar w:fldCharType="end"/>
        </w:r>
      </w:hyperlink>
    </w:p>
    <w:p>
      <w:pPr>
        <w:pStyle w:val="TOC2"/>
        <w:tabs>
          <w:tab w:val="right" w:leader="dot" w:pos="8306"/>
        </w:tabs>
      </w:pPr>
      <w:hyperlink w:anchor="_Toc31934" w:history="1">
        <w:r>
          <w:rPr>
            <w:rFonts w:ascii="仿宋" w:eastAsia="仿宋" w:hAnsi="仿宋" w:cs="仿宋" w:hint="eastAsia"/>
            <w:lang w:eastAsia="zh-CN"/>
          </w:rPr>
          <w:t>(三)、建筑工程设计总体要求</w:t>
        </w:r>
        <w:r>
          <w:tab/>
        </w:r>
        <w:r>
          <w:fldChar w:fldCharType="begin"/>
        </w:r>
        <w:r>
          <w:instrText xml:space="preserve"> PAGEREF _Toc31934 \h </w:instrText>
        </w:r>
        <w:r>
          <w:fldChar w:fldCharType="separate"/>
        </w:r>
        <w:r>
          <w:t>13</w:t>
        </w:r>
        <w:r>
          <w:fldChar w:fldCharType="end"/>
        </w:r>
      </w:hyperlink>
    </w:p>
    <w:p>
      <w:pPr>
        <w:pStyle w:val="TOC2"/>
        <w:tabs>
          <w:tab w:val="right" w:leader="dot" w:pos="8306"/>
        </w:tabs>
      </w:pPr>
      <w:hyperlink w:anchor="_Toc26043" w:history="1">
        <w:r>
          <w:rPr>
            <w:rFonts w:ascii="仿宋" w:eastAsia="仿宋" w:hAnsi="仿宋" w:cs="仿宋" w:hint="eastAsia"/>
            <w:lang w:eastAsia="zh-CN"/>
          </w:rPr>
          <w:t>(四)、土建工程建设指标</w:t>
        </w:r>
        <w:r>
          <w:tab/>
        </w:r>
        <w:r>
          <w:fldChar w:fldCharType="begin"/>
        </w:r>
        <w:r>
          <w:instrText xml:space="preserve"> PAGEREF _Toc26043 \h </w:instrText>
        </w:r>
        <w:r>
          <w:fldChar w:fldCharType="separate"/>
        </w:r>
        <w:r>
          <w:t>14</w:t>
        </w:r>
        <w:r>
          <w:fldChar w:fldCharType="end"/>
        </w:r>
      </w:hyperlink>
    </w:p>
    <w:p>
      <w:pPr>
        <w:pStyle w:val="TOC1"/>
        <w:tabs>
          <w:tab w:val="right" w:leader="dot" w:pos="8306"/>
        </w:tabs>
      </w:pPr>
      <w:hyperlink w:anchor="_Toc31414" w:history="1">
        <w:r>
          <w:rPr>
            <w:rFonts w:ascii="仿宋" w:eastAsia="仿宋" w:hAnsi="仿宋" w:cs="仿宋" w:hint="eastAsia"/>
            <w:lang w:eastAsia="zh-CN"/>
          </w:rPr>
          <w:t>五、轨道交通空气过滤器项目建设单位说明</w:t>
        </w:r>
        <w:r>
          <w:tab/>
        </w:r>
        <w:r>
          <w:fldChar w:fldCharType="begin"/>
        </w:r>
        <w:r>
          <w:instrText xml:space="preserve"> PAGEREF _Toc31414 \h </w:instrText>
        </w:r>
        <w:r>
          <w:fldChar w:fldCharType="separate"/>
        </w:r>
        <w:r>
          <w:t>14</w:t>
        </w:r>
        <w:r>
          <w:fldChar w:fldCharType="end"/>
        </w:r>
      </w:hyperlink>
    </w:p>
    <w:p>
      <w:pPr>
        <w:pStyle w:val="TOC2"/>
        <w:tabs>
          <w:tab w:val="right" w:leader="dot" w:pos="8306"/>
        </w:tabs>
      </w:pPr>
      <w:hyperlink w:anchor="_Toc13092" w:history="1">
        <w:r>
          <w:rPr>
            <w:rFonts w:ascii="仿宋" w:eastAsia="仿宋" w:hAnsi="仿宋" w:cs="仿宋" w:hint="eastAsia"/>
            <w:lang w:eastAsia="zh-CN"/>
          </w:rPr>
          <w:t>(一)、轨道交通空气过滤器项目承办单位基本情况</w:t>
        </w:r>
        <w:r>
          <w:tab/>
        </w:r>
        <w:r>
          <w:fldChar w:fldCharType="begin"/>
        </w:r>
        <w:r>
          <w:instrText xml:space="preserve"> PAGEREF _Toc13092 \h </w:instrText>
        </w:r>
        <w:r>
          <w:fldChar w:fldCharType="separate"/>
        </w:r>
        <w:r>
          <w:t>14</w:t>
        </w:r>
        <w:r>
          <w:fldChar w:fldCharType="end"/>
        </w:r>
      </w:hyperlink>
    </w:p>
    <w:p>
      <w:pPr>
        <w:pStyle w:val="TOC2"/>
        <w:tabs>
          <w:tab w:val="right" w:leader="dot" w:pos="8306"/>
        </w:tabs>
      </w:pPr>
      <w:hyperlink w:anchor="_Toc11818" w:history="1">
        <w:r>
          <w:rPr>
            <w:rFonts w:ascii="仿宋" w:eastAsia="仿宋" w:hAnsi="仿宋" w:cs="仿宋" w:hint="eastAsia"/>
            <w:lang w:eastAsia="zh-CN"/>
          </w:rPr>
          <w:t>(二)、公司经济效益分析</w:t>
        </w:r>
        <w:r>
          <w:tab/>
        </w:r>
        <w:r>
          <w:fldChar w:fldCharType="begin"/>
        </w:r>
        <w:r>
          <w:instrText xml:space="preserve"> PAGEREF _Toc11818 \h </w:instrText>
        </w:r>
        <w:r>
          <w:fldChar w:fldCharType="separate"/>
        </w:r>
        <w:r>
          <w:t>15</w:t>
        </w:r>
        <w:r>
          <w:fldChar w:fldCharType="end"/>
        </w:r>
      </w:hyperlink>
    </w:p>
    <w:p>
      <w:pPr>
        <w:pStyle w:val="TOC1"/>
        <w:tabs>
          <w:tab w:val="right" w:leader="dot" w:pos="8306"/>
        </w:tabs>
      </w:pPr>
      <w:hyperlink w:anchor="_Toc28887" w:history="1">
        <w:r>
          <w:rPr>
            <w:rFonts w:ascii="仿宋" w:eastAsia="仿宋" w:hAnsi="仿宋" w:cs="仿宋" w:hint="eastAsia"/>
            <w:lang w:eastAsia="zh-CN"/>
          </w:rPr>
          <w:t>六、轨道交通空气过滤器项目选址可行性分析</w:t>
        </w:r>
        <w:r>
          <w:tab/>
        </w:r>
        <w:r>
          <w:fldChar w:fldCharType="begin"/>
        </w:r>
        <w:r>
          <w:instrText xml:space="preserve"> PAGEREF _Toc28887 \h </w:instrText>
        </w:r>
        <w:r>
          <w:fldChar w:fldCharType="separate"/>
        </w:r>
        <w:r>
          <w:t>16</w:t>
        </w:r>
        <w:r>
          <w:fldChar w:fldCharType="end"/>
        </w:r>
      </w:hyperlink>
    </w:p>
    <w:p>
      <w:pPr>
        <w:pStyle w:val="TOC2"/>
        <w:tabs>
          <w:tab w:val="right" w:leader="dot" w:pos="8306"/>
        </w:tabs>
      </w:pPr>
      <w:hyperlink w:anchor="_Toc27525" w:history="1">
        <w:r>
          <w:rPr>
            <w:rFonts w:ascii="仿宋" w:eastAsia="仿宋" w:hAnsi="仿宋" w:cs="仿宋" w:hint="eastAsia"/>
            <w:lang w:eastAsia="zh-CN"/>
          </w:rPr>
          <w:t>(一)、轨道交通空气过滤器项目选址</w:t>
        </w:r>
        <w:r>
          <w:tab/>
        </w:r>
        <w:r>
          <w:fldChar w:fldCharType="begin"/>
        </w:r>
        <w:r>
          <w:instrText xml:space="preserve"> PAGEREF _Toc27525 \h </w:instrText>
        </w:r>
        <w:r>
          <w:fldChar w:fldCharType="separate"/>
        </w:r>
        <w:r>
          <w:t>16</w:t>
        </w:r>
        <w:r>
          <w:fldChar w:fldCharType="end"/>
        </w:r>
      </w:hyperlink>
    </w:p>
    <w:p>
      <w:pPr>
        <w:pStyle w:val="TOC2"/>
        <w:tabs>
          <w:tab w:val="right" w:leader="dot" w:pos="8306"/>
        </w:tabs>
      </w:pPr>
      <w:hyperlink w:anchor="_Toc22928" w:history="1">
        <w:r>
          <w:rPr>
            <w:rFonts w:ascii="仿宋" w:eastAsia="仿宋" w:hAnsi="仿宋" w:cs="仿宋" w:hint="eastAsia"/>
            <w:lang w:eastAsia="zh-CN"/>
          </w:rPr>
          <w:t>(二)、用地控制指标</w:t>
        </w:r>
        <w:r>
          <w:tab/>
        </w:r>
        <w:r>
          <w:fldChar w:fldCharType="begin"/>
        </w:r>
        <w:r>
          <w:instrText xml:space="preserve"> PAGEREF _Toc22928 \h </w:instrText>
        </w:r>
        <w:r>
          <w:fldChar w:fldCharType="separate"/>
        </w:r>
        <w:r>
          <w:t>16</w:t>
        </w:r>
        <w:r>
          <w:fldChar w:fldCharType="end"/>
        </w:r>
      </w:hyperlink>
    </w:p>
    <w:p>
      <w:pPr>
        <w:pStyle w:val="TOC2"/>
        <w:tabs>
          <w:tab w:val="right" w:leader="dot" w:pos="8306"/>
        </w:tabs>
      </w:pPr>
      <w:hyperlink w:anchor="_Toc17057" w:history="1">
        <w:r>
          <w:rPr>
            <w:rFonts w:ascii="仿宋" w:eastAsia="仿宋" w:hAnsi="仿宋" w:cs="仿宋" w:hint="eastAsia"/>
            <w:lang w:eastAsia="zh-CN"/>
          </w:rPr>
          <w:t>(三)、节约用地措施</w:t>
        </w:r>
        <w:r>
          <w:tab/>
        </w:r>
        <w:r>
          <w:fldChar w:fldCharType="begin"/>
        </w:r>
        <w:r>
          <w:instrText xml:space="preserve"> PAGEREF _Toc17057 \h </w:instrText>
        </w:r>
        <w:r>
          <w:fldChar w:fldCharType="separate"/>
        </w:r>
        <w:r>
          <w:t>18</w:t>
        </w:r>
        <w:r>
          <w:fldChar w:fldCharType="end"/>
        </w:r>
      </w:hyperlink>
    </w:p>
    <w:p>
      <w:pPr>
        <w:pStyle w:val="TOC2"/>
        <w:tabs>
          <w:tab w:val="right" w:leader="dot" w:pos="8306"/>
        </w:tabs>
      </w:pPr>
      <w:hyperlink w:anchor="_Toc17798" w:history="1">
        <w:r>
          <w:rPr>
            <w:rFonts w:ascii="仿宋" w:eastAsia="仿宋" w:hAnsi="仿宋" w:cs="仿宋" w:hint="eastAsia"/>
            <w:lang w:eastAsia="zh-CN"/>
          </w:rPr>
          <w:t>(四)、总图布置方案</w:t>
        </w:r>
        <w:r>
          <w:tab/>
        </w:r>
        <w:r>
          <w:fldChar w:fldCharType="begin"/>
        </w:r>
        <w:r>
          <w:instrText xml:space="preserve"> PAGEREF _Toc17798 \h </w:instrText>
        </w:r>
        <w:r>
          <w:fldChar w:fldCharType="separate"/>
        </w:r>
        <w:r>
          <w:t>19</w:t>
        </w:r>
        <w:r>
          <w:fldChar w:fldCharType="end"/>
        </w:r>
      </w:hyperlink>
    </w:p>
    <w:p>
      <w:pPr>
        <w:pStyle w:val="TOC2"/>
        <w:tabs>
          <w:tab w:val="right" w:leader="dot" w:pos="8306"/>
        </w:tabs>
      </w:pPr>
      <w:hyperlink w:anchor="_Toc15226" w:history="1">
        <w:r>
          <w:rPr>
            <w:rFonts w:ascii="仿宋" w:eastAsia="仿宋" w:hAnsi="仿宋" w:cs="仿宋" w:hint="eastAsia"/>
            <w:lang w:eastAsia="zh-CN"/>
          </w:rPr>
          <w:t>(五)、选址综合评价</w:t>
        </w:r>
        <w:r>
          <w:tab/>
        </w:r>
        <w:r>
          <w:fldChar w:fldCharType="begin"/>
        </w:r>
        <w:r>
          <w:instrText xml:space="preserve"> PAGEREF _Toc15226 \h </w:instrText>
        </w:r>
        <w:r>
          <w:fldChar w:fldCharType="separate"/>
        </w:r>
        <w:r>
          <w:t>20</w:t>
        </w:r>
        <w:r>
          <w:fldChar w:fldCharType="end"/>
        </w:r>
      </w:hyperlink>
    </w:p>
    <w:p>
      <w:pPr>
        <w:pStyle w:val="TOC1"/>
        <w:tabs>
          <w:tab w:val="right" w:leader="dot" w:pos="8306"/>
        </w:tabs>
      </w:pPr>
      <w:hyperlink w:anchor="_Toc29413" w:history="1">
        <w:r>
          <w:rPr>
            <w:rFonts w:ascii="仿宋" w:eastAsia="仿宋" w:hAnsi="仿宋" w:cs="仿宋" w:hint="eastAsia"/>
            <w:lang w:eastAsia="zh-CN"/>
          </w:rPr>
          <w:t>七、轨道交通空气过滤器项目投资规划</w:t>
        </w:r>
        <w:r>
          <w:tab/>
        </w:r>
        <w:r>
          <w:fldChar w:fldCharType="begin"/>
        </w:r>
        <w:r>
          <w:instrText xml:space="preserve"> PAGEREF _Toc29413 \h </w:instrText>
        </w:r>
        <w:r>
          <w:fldChar w:fldCharType="separate"/>
        </w:r>
        <w:r>
          <w:t>21</w:t>
        </w:r>
        <w:r>
          <w:fldChar w:fldCharType="end"/>
        </w:r>
      </w:hyperlink>
    </w:p>
    <w:p>
      <w:pPr>
        <w:pStyle w:val="TOC2"/>
        <w:tabs>
          <w:tab w:val="right" w:leader="dot" w:pos="8306"/>
        </w:tabs>
      </w:pPr>
      <w:hyperlink w:anchor="_Toc324" w:history="1">
        <w:r>
          <w:rPr>
            <w:rFonts w:ascii="仿宋" w:eastAsia="仿宋" w:hAnsi="仿宋" w:cs="仿宋" w:hint="eastAsia"/>
            <w:lang w:eastAsia="zh-CN"/>
          </w:rPr>
          <w:t>(一)、轨道交通空气过滤器项目总投资估算</w:t>
        </w:r>
        <w:r>
          <w:tab/>
        </w:r>
        <w:r>
          <w:fldChar w:fldCharType="begin"/>
        </w:r>
        <w:r>
          <w:instrText xml:space="preserve"> PAGEREF _Toc324 \h </w:instrText>
        </w:r>
        <w:r>
          <w:fldChar w:fldCharType="separate"/>
        </w:r>
        <w:r>
          <w:t>21</w:t>
        </w:r>
        <w:r>
          <w:fldChar w:fldCharType="end"/>
        </w:r>
      </w:hyperlink>
    </w:p>
    <w:p>
      <w:pPr>
        <w:pStyle w:val="TOC2"/>
        <w:tabs>
          <w:tab w:val="right" w:leader="dot" w:pos="8306"/>
        </w:tabs>
      </w:pPr>
      <w:hyperlink w:anchor="_Toc30455" w:history="1">
        <w:r>
          <w:rPr>
            <w:rFonts w:ascii="仿宋" w:eastAsia="仿宋" w:hAnsi="仿宋" w:cs="仿宋" w:hint="eastAsia"/>
            <w:lang w:eastAsia="zh-CN"/>
          </w:rPr>
          <w:t>(二)、资金筹措</w:t>
        </w:r>
        <w:r>
          <w:tab/>
        </w:r>
        <w:r>
          <w:fldChar w:fldCharType="begin"/>
        </w:r>
        <w:r>
          <w:instrText xml:space="preserve"> PAGEREF _Toc30455 \h </w:instrText>
        </w:r>
        <w:r>
          <w:fldChar w:fldCharType="separate"/>
        </w:r>
        <w:r>
          <w:t>23</w:t>
        </w:r>
        <w:r>
          <w:fldChar w:fldCharType="end"/>
        </w:r>
      </w:hyperlink>
    </w:p>
    <w:p>
      <w:pPr>
        <w:pStyle w:val="TOC1"/>
        <w:tabs>
          <w:tab w:val="right" w:leader="dot" w:pos="8306"/>
        </w:tabs>
      </w:pPr>
      <w:hyperlink w:anchor="_Toc14173" w:history="1">
        <w:r>
          <w:rPr>
            <w:rFonts w:ascii="仿宋" w:eastAsia="仿宋" w:hAnsi="仿宋" w:cs="仿宋" w:hint="eastAsia"/>
            <w:lang w:eastAsia="zh-CN"/>
          </w:rPr>
          <w:t>八、轨道交通空气过滤器项目经营效益</w:t>
        </w:r>
        <w:r>
          <w:tab/>
        </w:r>
        <w:r>
          <w:fldChar w:fldCharType="begin"/>
        </w:r>
        <w:r>
          <w:instrText xml:space="preserve"> PAGEREF _Toc14173 \h </w:instrText>
        </w:r>
        <w:r>
          <w:fldChar w:fldCharType="separate"/>
        </w:r>
        <w:r>
          <w:t>23</w:t>
        </w:r>
        <w:r>
          <w:fldChar w:fldCharType="end"/>
        </w:r>
      </w:hyperlink>
    </w:p>
    <w:p>
      <w:pPr>
        <w:pStyle w:val="TOC2"/>
        <w:tabs>
          <w:tab w:val="right" w:leader="dot" w:pos="8306"/>
        </w:tabs>
      </w:pPr>
      <w:hyperlink w:anchor="_Toc17883" w:history="1">
        <w:r>
          <w:rPr>
            <w:rFonts w:ascii="仿宋" w:eastAsia="仿宋" w:hAnsi="仿宋" w:cs="仿宋" w:hint="eastAsia"/>
            <w:lang w:eastAsia="zh-CN"/>
          </w:rPr>
          <w:t>(一)、经济评价财务测算</w:t>
        </w:r>
        <w:r>
          <w:tab/>
        </w:r>
        <w:r>
          <w:fldChar w:fldCharType="begin"/>
        </w:r>
        <w:r>
          <w:instrText xml:space="preserve"> PAGEREF _Toc17883 \h </w:instrText>
        </w:r>
        <w:r>
          <w:fldChar w:fldCharType="separate"/>
        </w:r>
        <w:r>
          <w:t>23</w:t>
        </w:r>
        <w:r>
          <w:fldChar w:fldCharType="end"/>
        </w:r>
      </w:hyperlink>
    </w:p>
    <w:p>
      <w:pPr>
        <w:pStyle w:val="TOC2"/>
        <w:tabs>
          <w:tab w:val="right" w:leader="dot" w:pos="8306"/>
        </w:tabs>
      </w:pPr>
      <w:hyperlink w:anchor="_Toc20155" w:history="1">
        <w:r>
          <w:rPr>
            <w:rFonts w:ascii="仿宋" w:eastAsia="仿宋" w:hAnsi="仿宋" w:cs="仿宋" w:hint="eastAsia"/>
            <w:lang w:eastAsia="zh-CN"/>
          </w:rPr>
          <w:t>(二)、轨道交通空气过滤器项目盈利能力分析</w:t>
        </w:r>
        <w:r>
          <w:tab/>
        </w:r>
        <w:r>
          <w:fldChar w:fldCharType="begin"/>
        </w:r>
        <w:r>
          <w:instrText xml:space="preserve"> PAGEREF _Toc20155 \h </w:instrText>
        </w:r>
        <w:r>
          <w:fldChar w:fldCharType="separate"/>
        </w:r>
        <w:r>
          <w:t>25</w:t>
        </w:r>
        <w:r>
          <w:fldChar w:fldCharType="end"/>
        </w:r>
      </w:hyperlink>
    </w:p>
    <w:p>
      <w:pPr>
        <w:pStyle w:val="TOC1"/>
        <w:tabs>
          <w:tab w:val="right" w:leader="dot" w:pos="8306"/>
        </w:tabs>
      </w:pPr>
      <w:hyperlink w:anchor="_Toc27839" w:history="1">
        <w:r>
          <w:rPr>
            <w:rFonts w:ascii="仿宋" w:eastAsia="仿宋" w:hAnsi="仿宋" w:cs="仿宋" w:hint="eastAsia"/>
            <w:lang w:eastAsia="zh-CN"/>
          </w:rPr>
          <w:t>九、轨道交通空气过滤器项目财务管理</w:t>
        </w:r>
        <w:r>
          <w:tab/>
        </w:r>
        <w:r>
          <w:fldChar w:fldCharType="begin"/>
        </w:r>
        <w:r>
          <w:instrText xml:space="preserve"> PAGEREF _Toc27839 \h </w:instrText>
        </w:r>
        <w:r>
          <w:fldChar w:fldCharType="separate"/>
        </w:r>
        <w:r>
          <w:t>25</w:t>
        </w:r>
        <w:r>
          <w:fldChar w:fldCharType="end"/>
        </w:r>
      </w:hyperlink>
    </w:p>
    <w:p>
      <w:pPr>
        <w:pStyle w:val="TOC2"/>
        <w:tabs>
          <w:tab w:val="right" w:leader="dot" w:pos="8306"/>
        </w:tabs>
      </w:pPr>
      <w:hyperlink w:anchor="_Toc10169" w:history="1">
        <w:r>
          <w:rPr>
            <w:rFonts w:ascii="仿宋" w:eastAsia="仿宋" w:hAnsi="仿宋" w:cs="仿宋" w:hint="eastAsia"/>
            <w:lang w:eastAsia="zh-CN"/>
          </w:rPr>
          <w:t>(一)、资金需求大</w:t>
        </w:r>
        <w:r>
          <w:tab/>
        </w:r>
        <w:r>
          <w:fldChar w:fldCharType="begin"/>
        </w:r>
        <w:r>
          <w:instrText xml:space="preserve"> PAGEREF _Toc10169 \h </w:instrText>
        </w:r>
        <w:r>
          <w:fldChar w:fldCharType="separate"/>
        </w:r>
        <w:r>
          <w:t>25</w:t>
        </w:r>
        <w:r>
          <w:fldChar w:fldCharType="end"/>
        </w:r>
      </w:hyperlink>
    </w:p>
    <w:p>
      <w:pPr>
        <w:pStyle w:val="TOC2"/>
        <w:tabs>
          <w:tab w:val="right" w:leader="dot" w:pos="8306"/>
        </w:tabs>
      </w:pPr>
      <w:hyperlink w:anchor="_Toc15080" w:history="1">
        <w:r>
          <w:rPr>
            <w:rFonts w:ascii="仿宋" w:eastAsia="仿宋" w:hAnsi="仿宋" w:cs="仿宋" w:hint="eastAsia"/>
            <w:lang w:eastAsia="zh-CN"/>
          </w:rPr>
          <w:t>(二)、研发周期长</w:t>
        </w:r>
        <w:r>
          <w:tab/>
        </w:r>
        <w:r>
          <w:fldChar w:fldCharType="begin"/>
        </w:r>
        <w:r>
          <w:instrText xml:space="preserve"> PAGEREF _Toc15080 \h </w:instrText>
        </w:r>
        <w:r>
          <w:fldChar w:fldCharType="separate"/>
        </w:r>
        <w:r>
          <w:t>27</w:t>
        </w:r>
        <w:r>
          <w:fldChar w:fldCharType="end"/>
        </w:r>
      </w:hyperlink>
    </w:p>
    <w:p>
      <w:pPr>
        <w:pStyle w:val="TOC2"/>
        <w:tabs>
          <w:tab w:val="right" w:leader="dot" w:pos="8306"/>
        </w:tabs>
      </w:pPr>
      <w:hyperlink w:anchor="_Toc27514" w:history="1">
        <w:r>
          <w:rPr>
            <w:rFonts w:ascii="仿宋" w:eastAsia="仿宋" w:hAnsi="仿宋" w:cs="仿宋" w:hint="eastAsia"/>
            <w:lang w:eastAsia="zh-CN"/>
          </w:rPr>
          <w:t>(三)、市场风险大</w:t>
        </w:r>
        <w:r>
          <w:tab/>
        </w:r>
        <w:r>
          <w:fldChar w:fldCharType="begin"/>
        </w:r>
        <w:r>
          <w:instrText xml:space="preserve"> PAGEREF _Toc27514 \h </w:instrText>
        </w:r>
        <w:r>
          <w:fldChar w:fldCharType="separate"/>
        </w:r>
        <w:r>
          <w:t>28</w:t>
        </w:r>
        <w:r>
          <w:fldChar w:fldCharType="end"/>
        </w:r>
      </w:hyperlink>
    </w:p>
    <w:p>
      <w:pPr>
        <w:pStyle w:val="TOC2"/>
        <w:tabs>
          <w:tab w:val="right" w:leader="dot" w:pos="8306"/>
        </w:tabs>
      </w:pPr>
      <w:hyperlink w:anchor="_Toc14359" w:history="1">
        <w:r>
          <w:rPr>
            <w:rFonts w:ascii="仿宋" w:eastAsia="仿宋" w:hAnsi="仿宋" w:cs="仿宋" w:hint="eastAsia"/>
            <w:lang w:eastAsia="zh-CN"/>
          </w:rPr>
          <w:t>(四)、利润率高</w:t>
        </w:r>
        <w:r>
          <w:tab/>
        </w:r>
        <w:r>
          <w:fldChar w:fldCharType="begin"/>
        </w:r>
        <w:r>
          <w:instrText xml:space="preserve"> PAGEREF _Toc14359 \h </w:instrText>
        </w:r>
        <w:r>
          <w:fldChar w:fldCharType="separate"/>
        </w:r>
        <w:r>
          <w:t>31</w:t>
        </w:r>
        <w:r>
          <w:fldChar w:fldCharType="end"/>
        </w:r>
      </w:hyperlink>
    </w:p>
    <w:p>
      <w:pPr>
        <w:pStyle w:val="TOC1"/>
        <w:tabs>
          <w:tab w:val="right" w:leader="dot" w:pos="8306"/>
        </w:tabs>
      </w:pPr>
      <w:hyperlink w:anchor="_Toc8506" w:history="1">
        <w:r>
          <w:rPr>
            <w:rFonts w:ascii="仿宋" w:eastAsia="仿宋" w:hAnsi="仿宋" w:cs="仿宋" w:hint="eastAsia"/>
            <w:lang w:eastAsia="zh-CN"/>
          </w:rPr>
          <w:t>十、轨道交通空气过滤器项目环境影响分析</w:t>
        </w:r>
        <w:r>
          <w:tab/>
        </w:r>
        <w:r>
          <w:fldChar w:fldCharType="begin"/>
        </w:r>
        <w:r>
          <w:instrText xml:space="preserve"> PAGEREF _Toc8506 \h </w:instrText>
        </w:r>
        <w:r>
          <w:fldChar w:fldCharType="separate"/>
        </w:r>
        <w:r>
          <w:t>33</w:t>
        </w:r>
        <w:r>
          <w:fldChar w:fldCharType="end"/>
        </w:r>
      </w:hyperlink>
    </w:p>
    <w:p>
      <w:pPr>
        <w:pStyle w:val="TOC2"/>
        <w:tabs>
          <w:tab w:val="right" w:leader="dot" w:pos="8306"/>
        </w:tabs>
      </w:pPr>
      <w:hyperlink w:anchor="_Toc31503" w:history="1">
        <w:r>
          <w:rPr>
            <w:rFonts w:ascii="仿宋" w:eastAsia="仿宋" w:hAnsi="仿宋" w:cs="仿宋" w:hint="eastAsia"/>
            <w:lang w:eastAsia="zh-CN"/>
          </w:rPr>
          <w:t>(一)、建设区域环境质量现状</w:t>
        </w:r>
        <w:r>
          <w:tab/>
        </w:r>
        <w:r>
          <w:fldChar w:fldCharType="begin"/>
        </w:r>
        <w:r>
          <w:instrText xml:space="preserve"> PAGEREF _Toc31503 \h </w:instrText>
        </w:r>
        <w:r>
          <w:fldChar w:fldCharType="separate"/>
        </w:r>
        <w:r>
          <w:t>33</w:t>
        </w:r>
        <w:r>
          <w:fldChar w:fldCharType="end"/>
        </w:r>
      </w:hyperlink>
    </w:p>
    <w:p>
      <w:pPr>
        <w:pStyle w:val="TOC2"/>
        <w:tabs>
          <w:tab w:val="right" w:leader="dot" w:pos="8306"/>
        </w:tabs>
      </w:pPr>
      <w:hyperlink w:anchor="_Toc26434" w:history="1">
        <w:r>
          <w:rPr>
            <w:rFonts w:ascii="仿宋" w:eastAsia="仿宋" w:hAnsi="仿宋" w:cs="仿宋" w:hint="eastAsia"/>
            <w:lang w:eastAsia="zh-CN"/>
          </w:rPr>
          <w:t>(二)、建设期环境保护</w:t>
        </w:r>
        <w:r>
          <w:tab/>
        </w:r>
        <w:r>
          <w:fldChar w:fldCharType="begin"/>
        </w:r>
        <w:r>
          <w:instrText xml:space="preserve"> PAGEREF _Toc26434 \h </w:instrText>
        </w:r>
        <w:r>
          <w:fldChar w:fldCharType="separate"/>
        </w:r>
        <w:r>
          <w:t>34</w:t>
        </w:r>
        <w:r>
          <w:fldChar w:fldCharType="end"/>
        </w:r>
      </w:hyperlink>
    </w:p>
    <w:p>
      <w:pPr>
        <w:pStyle w:val="TOC2"/>
        <w:tabs>
          <w:tab w:val="right" w:leader="dot" w:pos="8306"/>
        </w:tabs>
      </w:pPr>
      <w:hyperlink w:anchor="_Toc18756" w:history="1">
        <w:r>
          <w:rPr>
            <w:rFonts w:ascii="仿宋" w:eastAsia="仿宋" w:hAnsi="仿宋" w:cs="仿宋" w:hint="eastAsia"/>
            <w:lang w:eastAsia="zh-CN"/>
          </w:rPr>
          <w:t>(三)、运营期环境保护</w:t>
        </w:r>
        <w:r>
          <w:tab/>
        </w:r>
        <w:r>
          <w:fldChar w:fldCharType="begin"/>
        </w:r>
        <w:r>
          <w:instrText xml:space="preserve"> PAGEREF _Toc18756 \h </w:instrText>
        </w:r>
        <w:r>
          <w:fldChar w:fldCharType="separate"/>
        </w:r>
        <w:r>
          <w:t>36</w:t>
        </w:r>
        <w:r>
          <w:fldChar w:fldCharType="end"/>
        </w:r>
      </w:hyperlink>
    </w:p>
    <w:p>
      <w:pPr>
        <w:pStyle w:val="TOC2"/>
        <w:tabs>
          <w:tab w:val="right" w:leader="dot" w:pos="8306"/>
        </w:tabs>
      </w:pPr>
      <w:hyperlink w:anchor="_Toc13402" w:history="1">
        <w:r>
          <w:rPr>
            <w:rFonts w:ascii="仿宋" w:eastAsia="仿宋" w:hAnsi="仿宋" w:cs="仿宋" w:hint="eastAsia"/>
            <w:lang w:eastAsia="zh-CN"/>
          </w:rPr>
          <w:t>(四)、轨道交通空气过滤器项目建设对区域经济的影响</w:t>
        </w:r>
        <w:r>
          <w:tab/>
        </w:r>
        <w:r>
          <w:fldChar w:fldCharType="begin"/>
        </w:r>
        <w:r>
          <w:instrText xml:space="preserve"> PAGEREF _Toc13402 \h </w:instrText>
        </w:r>
        <w:r>
          <w:fldChar w:fldCharType="separate"/>
        </w:r>
        <w:r>
          <w:t>37</w:t>
        </w:r>
        <w:r>
          <w:fldChar w:fldCharType="end"/>
        </w:r>
      </w:hyperlink>
    </w:p>
    <w:p>
      <w:pPr>
        <w:pStyle w:val="TOC2"/>
        <w:tabs>
          <w:tab w:val="right" w:leader="dot" w:pos="8306"/>
        </w:tabs>
      </w:pPr>
      <w:hyperlink w:anchor="_Toc28921" w:history="1">
        <w:r>
          <w:rPr>
            <w:rFonts w:ascii="仿宋" w:eastAsia="仿宋" w:hAnsi="仿宋" w:cs="仿宋" w:hint="eastAsia"/>
            <w:lang w:eastAsia="zh-CN"/>
          </w:rPr>
          <w:t>(五)、废弃物处理</w:t>
        </w:r>
        <w:r>
          <w:tab/>
        </w:r>
        <w:r>
          <w:fldChar w:fldCharType="begin"/>
        </w:r>
        <w:r>
          <w:instrText xml:space="preserve"> PAGEREF _Toc28921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39" w:history="1">
        <w:r>
          <w:rPr>
            <w:rFonts w:ascii="仿宋" w:eastAsia="仿宋" w:hAnsi="仿宋" w:cs="仿宋" w:hint="eastAsia"/>
            <w:lang w:eastAsia="zh-CN"/>
          </w:rPr>
          <w:t>(六)、特殊环境影响分析</w:t>
        </w:r>
        <w:r>
          <w:tab/>
        </w:r>
        <w:r>
          <w:fldChar w:fldCharType="begin"/>
        </w:r>
        <w:r>
          <w:instrText xml:space="preserve"> PAGEREF _Toc28139 \h </w:instrText>
        </w:r>
        <w:r>
          <w:fldChar w:fldCharType="separate"/>
        </w:r>
        <w:r>
          <w:t>40</w:t>
        </w:r>
        <w:r>
          <w:fldChar w:fldCharType="end"/>
        </w:r>
      </w:hyperlink>
    </w:p>
    <w:p>
      <w:pPr>
        <w:pStyle w:val="TOC2"/>
        <w:tabs>
          <w:tab w:val="right" w:leader="dot" w:pos="8306"/>
        </w:tabs>
      </w:pPr>
      <w:hyperlink w:anchor="_Toc6486" w:history="1">
        <w:r>
          <w:rPr>
            <w:rFonts w:ascii="仿宋" w:eastAsia="仿宋" w:hAnsi="仿宋" w:cs="仿宋" w:hint="eastAsia"/>
            <w:lang w:eastAsia="zh-CN"/>
          </w:rPr>
          <w:t>(七)、清洁生产</w:t>
        </w:r>
        <w:r>
          <w:tab/>
        </w:r>
        <w:r>
          <w:fldChar w:fldCharType="begin"/>
        </w:r>
        <w:r>
          <w:instrText xml:space="preserve"> PAGEREF _Toc6486 \h </w:instrText>
        </w:r>
        <w:r>
          <w:fldChar w:fldCharType="separate"/>
        </w:r>
        <w:r>
          <w:t>42</w:t>
        </w:r>
        <w:r>
          <w:fldChar w:fldCharType="end"/>
        </w:r>
      </w:hyperlink>
    </w:p>
    <w:p>
      <w:pPr>
        <w:pStyle w:val="TOC2"/>
        <w:tabs>
          <w:tab w:val="right" w:leader="dot" w:pos="8306"/>
        </w:tabs>
      </w:pPr>
      <w:hyperlink w:anchor="_Toc16444" w:history="1">
        <w:r>
          <w:rPr>
            <w:rFonts w:ascii="仿宋" w:eastAsia="仿宋" w:hAnsi="仿宋" w:cs="仿宋" w:hint="eastAsia"/>
            <w:lang w:eastAsia="zh-CN"/>
          </w:rPr>
          <w:t>(八)、环境保护综合评价</w:t>
        </w:r>
        <w:r>
          <w:tab/>
        </w:r>
        <w:r>
          <w:fldChar w:fldCharType="begin"/>
        </w:r>
        <w:r>
          <w:instrText xml:space="preserve"> PAGEREF _Toc16444 \h </w:instrText>
        </w:r>
        <w:r>
          <w:fldChar w:fldCharType="separate"/>
        </w:r>
        <w:r>
          <w:t>43</w:t>
        </w:r>
        <w:r>
          <w:fldChar w:fldCharType="end"/>
        </w:r>
      </w:hyperlink>
    </w:p>
    <w:p>
      <w:pPr>
        <w:pStyle w:val="TOC1"/>
        <w:tabs>
          <w:tab w:val="right" w:leader="dot" w:pos="8306"/>
        </w:tabs>
      </w:pPr>
      <w:hyperlink w:anchor="_Toc24646" w:history="1">
        <w:r>
          <w:rPr>
            <w:rFonts w:ascii="仿宋" w:eastAsia="仿宋" w:hAnsi="仿宋" w:cs="仿宋" w:hint="eastAsia"/>
            <w:lang w:eastAsia="zh-CN"/>
          </w:rPr>
          <w:t>十一、轨道交通空气过滤器项目社会影响</w:t>
        </w:r>
        <w:r>
          <w:tab/>
        </w:r>
        <w:r>
          <w:fldChar w:fldCharType="begin"/>
        </w:r>
        <w:r>
          <w:instrText xml:space="preserve"> PAGEREF _Toc24646 \h </w:instrText>
        </w:r>
        <w:r>
          <w:fldChar w:fldCharType="separate"/>
        </w:r>
        <w:r>
          <w:t>44</w:t>
        </w:r>
        <w:r>
          <w:fldChar w:fldCharType="end"/>
        </w:r>
      </w:hyperlink>
    </w:p>
    <w:p>
      <w:pPr>
        <w:pStyle w:val="TOC2"/>
        <w:tabs>
          <w:tab w:val="right" w:leader="dot" w:pos="8306"/>
        </w:tabs>
      </w:pPr>
      <w:hyperlink w:anchor="_Toc20834" w:history="1">
        <w:r>
          <w:rPr>
            <w:rFonts w:ascii="仿宋" w:eastAsia="仿宋" w:hAnsi="仿宋" w:cs="仿宋" w:hint="eastAsia"/>
            <w:lang w:eastAsia="zh-CN"/>
          </w:rPr>
          <w:t>(一)、社会责任与义务</w:t>
        </w:r>
        <w:r>
          <w:tab/>
        </w:r>
        <w:r>
          <w:fldChar w:fldCharType="begin"/>
        </w:r>
        <w:r>
          <w:instrText xml:space="preserve"> PAGEREF _Toc20834 \h </w:instrText>
        </w:r>
        <w:r>
          <w:fldChar w:fldCharType="separate"/>
        </w:r>
        <w:r>
          <w:t>44</w:t>
        </w:r>
        <w:r>
          <w:fldChar w:fldCharType="end"/>
        </w:r>
      </w:hyperlink>
    </w:p>
    <w:p>
      <w:pPr>
        <w:pStyle w:val="TOC2"/>
        <w:tabs>
          <w:tab w:val="right" w:leader="dot" w:pos="8306"/>
        </w:tabs>
      </w:pPr>
      <w:hyperlink w:anchor="_Toc7189" w:history="1">
        <w:r>
          <w:rPr>
            <w:rFonts w:ascii="仿宋" w:eastAsia="仿宋" w:hAnsi="仿宋" w:cs="仿宋" w:hint="eastAsia"/>
            <w:lang w:eastAsia="zh-CN"/>
          </w:rPr>
          <w:t>(二)、社会参与与沟通</w:t>
        </w:r>
        <w:r>
          <w:tab/>
        </w:r>
        <w:r>
          <w:fldChar w:fldCharType="begin"/>
        </w:r>
        <w:r>
          <w:instrText xml:space="preserve"> PAGEREF _Toc7189 \h </w:instrText>
        </w:r>
        <w:r>
          <w:fldChar w:fldCharType="separate"/>
        </w:r>
        <w:r>
          <w:t>45</w:t>
        </w:r>
        <w:r>
          <w:fldChar w:fldCharType="end"/>
        </w:r>
      </w:hyperlink>
    </w:p>
    <w:p>
      <w:pPr>
        <w:pStyle w:val="TOC1"/>
        <w:tabs>
          <w:tab w:val="right" w:leader="dot" w:pos="8306"/>
        </w:tabs>
      </w:pPr>
      <w:hyperlink w:anchor="_Toc27864" w:history="1">
        <w:r>
          <w:rPr>
            <w:rFonts w:ascii="仿宋" w:eastAsia="仿宋" w:hAnsi="仿宋" w:cs="仿宋" w:hint="eastAsia"/>
            <w:lang w:eastAsia="zh-CN"/>
          </w:rPr>
          <w:t>十二、轨道交通空气过滤器项目技术管理</w:t>
        </w:r>
        <w:r>
          <w:tab/>
        </w:r>
        <w:r>
          <w:fldChar w:fldCharType="begin"/>
        </w:r>
        <w:r>
          <w:instrText xml:space="preserve"> PAGEREF _Toc27864 \h </w:instrText>
        </w:r>
        <w:r>
          <w:fldChar w:fldCharType="separate"/>
        </w:r>
        <w:r>
          <w:t>46</w:t>
        </w:r>
        <w:r>
          <w:fldChar w:fldCharType="end"/>
        </w:r>
      </w:hyperlink>
    </w:p>
    <w:p>
      <w:pPr>
        <w:pStyle w:val="TOC2"/>
        <w:tabs>
          <w:tab w:val="right" w:leader="dot" w:pos="8306"/>
        </w:tabs>
      </w:pPr>
      <w:hyperlink w:anchor="_Toc1829" w:history="1">
        <w:r>
          <w:rPr>
            <w:rFonts w:ascii="仿宋" w:eastAsia="仿宋" w:hAnsi="仿宋" w:cs="仿宋" w:hint="eastAsia"/>
            <w:lang w:eastAsia="zh-CN"/>
          </w:rPr>
          <w:t>(一)、技术方案选用方向</w:t>
        </w:r>
        <w:r>
          <w:tab/>
        </w:r>
        <w:r>
          <w:fldChar w:fldCharType="begin"/>
        </w:r>
        <w:r>
          <w:instrText xml:space="preserve"> PAGEREF _Toc1829 \h </w:instrText>
        </w:r>
        <w:r>
          <w:fldChar w:fldCharType="separate"/>
        </w:r>
        <w:r>
          <w:t>46</w:t>
        </w:r>
        <w:r>
          <w:fldChar w:fldCharType="end"/>
        </w:r>
      </w:hyperlink>
    </w:p>
    <w:p>
      <w:pPr>
        <w:pStyle w:val="TOC2"/>
        <w:tabs>
          <w:tab w:val="right" w:leader="dot" w:pos="8306"/>
        </w:tabs>
      </w:pPr>
      <w:hyperlink w:anchor="_Toc29934" w:history="1">
        <w:r>
          <w:rPr>
            <w:rFonts w:ascii="仿宋" w:eastAsia="仿宋" w:hAnsi="仿宋" w:cs="仿宋" w:hint="eastAsia"/>
            <w:lang w:eastAsia="zh-CN"/>
          </w:rPr>
          <w:t>(二)、工艺技术方案选用原则</w:t>
        </w:r>
        <w:r>
          <w:tab/>
        </w:r>
        <w:r>
          <w:fldChar w:fldCharType="begin"/>
        </w:r>
        <w:r>
          <w:instrText xml:space="preserve"> PAGEREF _Toc29934 \h </w:instrText>
        </w:r>
        <w:r>
          <w:fldChar w:fldCharType="separate"/>
        </w:r>
        <w:r>
          <w:t>48</w:t>
        </w:r>
        <w:r>
          <w:fldChar w:fldCharType="end"/>
        </w:r>
      </w:hyperlink>
    </w:p>
    <w:p>
      <w:pPr>
        <w:pStyle w:val="TOC2"/>
        <w:tabs>
          <w:tab w:val="right" w:leader="dot" w:pos="8306"/>
        </w:tabs>
      </w:pPr>
      <w:hyperlink w:anchor="_Toc3641" w:history="1">
        <w:r>
          <w:rPr>
            <w:rFonts w:ascii="仿宋" w:eastAsia="仿宋" w:hAnsi="仿宋" w:cs="仿宋" w:hint="eastAsia"/>
            <w:lang w:eastAsia="zh-CN"/>
          </w:rPr>
          <w:t>(三)、工艺技术方案要求</w:t>
        </w:r>
        <w:r>
          <w:tab/>
        </w:r>
        <w:r>
          <w:fldChar w:fldCharType="begin"/>
        </w:r>
        <w:r>
          <w:instrText xml:space="preserve"> PAGEREF _Toc3641 \h </w:instrText>
        </w:r>
        <w:r>
          <w:fldChar w:fldCharType="separate"/>
        </w:r>
        <w:r>
          <w:t>50</w:t>
        </w:r>
        <w:r>
          <w:fldChar w:fldCharType="end"/>
        </w:r>
      </w:hyperlink>
    </w:p>
    <w:p>
      <w:pPr>
        <w:pStyle w:val="TOC1"/>
        <w:tabs>
          <w:tab w:val="right" w:leader="dot" w:pos="8306"/>
        </w:tabs>
      </w:pPr>
      <w:hyperlink w:anchor="_Toc4185" w:history="1">
        <w:r>
          <w:rPr>
            <w:rFonts w:ascii="仿宋" w:eastAsia="仿宋" w:hAnsi="仿宋" w:cs="仿宋" w:hint="eastAsia"/>
            <w:lang w:eastAsia="zh-CN"/>
          </w:rPr>
          <w:t>十三、风险识别与分类</w:t>
        </w:r>
        <w:r>
          <w:tab/>
        </w:r>
        <w:r>
          <w:fldChar w:fldCharType="begin"/>
        </w:r>
        <w:r>
          <w:instrText xml:space="preserve"> PAGEREF _Toc4185 \h </w:instrText>
        </w:r>
        <w:r>
          <w:fldChar w:fldCharType="separate"/>
        </w:r>
        <w:r>
          <w:t>52</w:t>
        </w:r>
        <w:r>
          <w:fldChar w:fldCharType="end"/>
        </w:r>
      </w:hyperlink>
    </w:p>
    <w:p>
      <w:pPr>
        <w:pStyle w:val="TOC2"/>
        <w:tabs>
          <w:tab w:val="right" w:leader="dot" w:pos="8306"/>
        </w:tabs>
      </w:pPr>
      <w:hyperlink w:anchor="_Toc32290" w:history="1">
        <w:r>
          <w:rPr>
            <w:rFonts w:ascii="仿宋" w:eastAsia="仿宋" w:hAnsi="仿宋" w:cs="仿宋" w:hint="eastAsia"/>
            <w:lang w:eastAsia="zh-CN"/>
          </w:rPr>
          <w:t>(一)、风险识别</w:t>
        </w:r>
        <w:r>
          <w:tab/>
        </w:r>
        <w:r>
          <w:fldChar w:fldCharType="begin"/>
        </w:r>
        <w:r>
          <w:instrText xml:space="preserve"> PAGEREF _Toc32290 \h </w:instrText>
        </w:r>
        <w:r>
          <w:fldChar w:fldCharType="separate"/>
        </w:r>
        <w:r>
          <w:t>52</w:t>
        </w:r>
        <w:r>
          <w:fldChar w:fldCharType="end"/>
        </w:r>
      </w:hyperlink>
    </w:p>
    <w:p>
      <w:pPr>
        <w:pStyle w:val="TOC2"/>
        <w:tabs>
          <w:tab w:val="right" w:leader="dot" w:pos="8306"/>
        </w:tabs>
      </w:pPr>
      <w:hyperlink w:anchor="_Toc32183" w:history="1">
        <w:r>
          <w:rPr>
            <w:rFonts w:ascii="仿宋" w:eastAsia="仿宋" w:hAnsi="仿宋" w:cs="仿宋" w:hint="eastAsia"/>
            <w:lang w:eastAsia="zh-CN"/>
          </w:rPr>
          <w:t>(二)、风险分类</w:t>
        </w:r>
        <w:r>
          <w:tab/>
        </w:r>
        <w:r>
          <w:fldChar w:fldCharType="begin"/>
        </w:r>
        <w:r>
          <w:instrText xml:space="preserve"> PAGEREF _Toc32183 \h </w:instrText>
        </w:r>
        <w:r>
          <w:fldChar w:fldCharType="separate"/>
        </w:r>
        <w:r>
          <w:t>54</w:t>
        </w:r>
        <w:r>
          <w:fldChar w:fldCharType="end"/>
        </w:r>
      </w:hyperlink>
    </w:p>
    <w:p>
      <w:pPr>
        <w:pStyle w:val="TOC1"/>
        <w:tabs>
          <w:tab w:val="right" w:leader="dot" w:pos="8306"/>
        </w:tabs>
      </w:pPr>
      <w:hyperlink w:anchor="_Toc29657" w:history="1">
        <w:r>
          <w:rPr>
            <w:rFonts w:ascii="仿宋" w:eastAsia="仿宋" w:hAnsi="仿宋" w:cs="仿宋" w:hint="eastAsia"/>
            <w:lang w:eastAsia="zh-CN"/>
          </w:rPr>
          <w:t>十四、供应链管理</w:t>
        </w:r>
        <w:r>
          <w:tab/>
        </w:r>
        <w:r>
          <w:fldChar w:fldCharType="begin"/>
        </w:r>
        <w:r>
          <w:instrText xml:space="preserve"> PAGEREF _Toc29657 \h </w:instrText>
        </w:r>
        <w:r>
          <w:fldChar w:fldCharType="separate"/>
        </w:r>
        <w:r>
          <w:t>56</w:t>
        </w:r>
        <w:r>
          <w:fldChar w:fldCharType="end"/>
        </w:r>
      </w:hyperlink>
    </w:p>
    <w:p>
      <w:pPr>
        <w:pStyle w:val="TOC2"/>
        <w:tabs>
          <w:tab w:val="right" w:leader="dot" w:pos="8306"/>
        </w:tabs>
      </w:pPr>
      <w:hyperlink w:anchor="_Toc963" w:history="1">
        <w:r>
          <w:rPr>
            <w:rFonts w:ascii="仿宋" w:eastAsia="仿宋" w:hAnsi="仿宋" w:cs="仿宋" w:hint="eastAsia"/>
            <w:lang w:eastAsia="zh-CN"/>
          </w:rPr>
          <w:t>(一)、供应链战略规划</w:t>
        </w:r>
        <w:r>
          <w:tab/>
        </w:r>
        <w:r>
          <w:fldChar w:fldCharType="begin"/>
        </w:r>
        <w:r>
          <w:instrText xml:space="preserve"> PAGEREF _Toc963 \h </w:instrText>
        </w:r>
        <w:r>
          <w:fldChar w:fldCharType="separate"/>
        </w:r>
        <w:r>
          <w:t>56</w:t>
        </w:r>
        <w:r>
          <w:fldChar w:fldCharType="end"/>
        </w:r>
      </w:hyperlink>
    </w:p>
    <w:p>
      <w:pPr>
        <w:pStyle w:val="TOC2"/>
        <w:tabs>
          <w:tab w:val="right" w:leader="dot" w:pos="8306"/>
        </w:tabs>
      </w:pPr>
      <w:hyperlink w:anchor="_Toc19008" w:history="1">
        <w:r>
          <w:rPr>
            <w:rFonts w:ascii="仿宋" w:eastAsia="仿宋" w:hAnsi="仿宋" w:cs="仿宋" w:hint="eastAsia"/>
            <w:lang w:eastAsia="zh-CN"/>
          </w:rPr>
          <w:t>(二)、供应商选择与合作</w:t>
        </w:r>
        <w:r>
          <w:tab/>
        </w:r>
        <w:r>
          <w:fldChar w:fldCharType="begin"/>
        </w:r>
        <w:r>
          <w:instrText xml:space="preserve"> PAGEREF _Toc19008 \h </w:instrText>
        </w:r>
        <w:r>
          <w:fldChar w:fldCharType="separate"/>
        </w:r>
        <w:r>
          <w:t>57</w:t>
        </w:r>
        <w:r>
          <w:fldChar w:fldCharType="end"/>
        </w:r>
      </w:hyperlink>
    </w:p>
    <w:p>
      <w:pPr>
        <w:pStyle w:val="TOC2"/>
        <w:tabs>
          <w:tab w:val="right" w:leader="dot" w:pos="8306"/>
        </w:tabs>
      </w:pPr>
      <w:hyperlink w:anchor="_Toc27784" w:history="1">
        <w:r>
          <w:rPr>
            <w:rFonts w:ascii="仿宋" w:eastAsia="仿宋" w:hAnsi="仿宋" w:cs="仿宋" w:hint="eastAsia"/>
            <w:lang w:eastAsia="zh-CN"/>
          </w:rPr>
          <w:t>(三)、物流与库存管理</w:t>
        </w:r>
        <w:r>
          <w:tab/>
        </w:r>
        <w:r>
          <w:fldChar w:fldCharType="begin"/>
        </w:r>
        <w:r>
          <w:instrText xml:space="preserve"> PAGEREF _Toc27784 \h </w:instrText>
        </w:r>
        <w:r>
          <w:fldChar w:fldCharType="separate"/>
        </w:r>
        <w:r>
          <w:t>58</w:t>
        </w:r>
        <w:r>
          <w:fldChar w:fldCharType="end"/>
        </w:r>
      </w:hyperlink>
    </w:p>
    <w:p>
      <w:pPr>
        <w:pStyle w:val="TOC1"/>
        <w:tabs>
          <w:tab w:val="right" w:leader="dot" w:pos="8306"/>
        </w:tabs>
      </w:pPr>
      <w:hyperlink w:anchor="_Toc23334" w:history="1">
        <w:r>
          <w:rPr>
            <w:rFonts w:ascii="仿宋" w:eastAsia="仿宋" w:hAnsi="仿宋" w:cs="仿宋" w:hint="eastAsia"/>
            <w:lang w:eastAsia="zh-CN"/>
          </w:rPr>
          <w:t>十五、轨道交通空气过滤器项目治理与监督</w:t>
        </w:r>
        <w:r>
          <w:tab/>
        </w:r>
        <w:r>
          <w:fldChar w:fldCharType="begin"/>
        </w:r>
        <w:r>
          <w:instrText xml:space="preserve"> PAGEREF _Toc23334 \h </w:instrText>
        </w:r>
        <w:r>
          <w:fldChar w:fldCharType="separate"/>
        </w:r>
        <w:r>
          <w:t>60</w:t>
        </w:r>
        <w:r>
          <w:fldChar w:fldCharType="end"/>
        </w:r>
      </w:hyperlink>
    </w:p>
    <w:p>
      <w:pPr>
        <w:pStyle w:val="TOC2"/>
        <w:tabs>
          <w:tab w:val="right" w:leader="dot" w:pos="8306"/>
        </w:tabs>
      </w:pPr>
      <w:hyperlink w:anchor="_Toc10969" w:history="1">
        <w:r>
          <w:rPr>
            <w:rFonts w:ascii="仿宋" w:eastAsia="仿宋" w:hAnsi="仿宋" w:cs="仿宋" w:hint="eastAsia"/>
            <w:lang w:eastAsia="zh-CN"/>
          </w:rPr>
          <w:t>(一)、轨道交通空气过滤器项目治理结构</w:t>
        </w:r>
        <w:r>
          <w:tab/>
        </w:r>
        <w:r>
          <w:fldChar w:fldCharType="begin"/>
        </w:r>
        <w:r>
          <w:instrText xml:space="preserve"> PAGEREF _Toc10969 \h </w:instrText>
        </w:r>
        <w:r>
          <w:fldChar w:fldCharType="separate"/>
        </w:r>
        <w:r>
          <w:t>60</w:t>
        </w:r>
        <w:r>
          <w:fldChar w:fldCharType="end"/>
        </w:r>
      </w:hyperlink>
    </w:p>
    <w:p>
      <w:pPr>
        <w:pStyle w:val="TOC2"/>
        <w:tabs>
          <w:tab w:val="right" w:leader="dot" w:pos="8306"/>
        </w:tabs>
      </w:pPr>
      <w:hyperlink w:anchor="_Toc21832" w:history="1">
        <w:r>
          <w:rPr>
            <w:rFonts w:ascii="仿宋" w:eastAsia="仿宋" w:hAnsi="仿宋" w:cs="仿宋" w:hint="eastAsia"/>
            <w:lang w:eastAsia="zh-CN"/>
          </w:rPr>
          <w:t>(二)、监督与审计</w:t>
        </w:r>
        <w:r>
          <w:tab/>
        </w:r>
        <w:r>
          <w:fldChar w:fldCharType="begin"/>
        </w:r>
        <w:r>
          <w:instrText xml:space="preserve"> PAGEREF _Toc21832 \h </w:instrText>
        </w:r>
        <w:r>
          <w:fldChar w:fldCharType="separate"/>
        </w:r>
        <w:r>
          <w:t>62</w:t>
        </w:r>
        <w:r>
          <w:fldChar w:fldCharType="end"/>
        </w:r>
      </w:hyperlink>
    </w:p>
    <w:p>
      <w:pPr>
        <w:pStyle w:val="TOC1"/>
        <w:tabs>
          <w:tab w:val="right" w:leader="dot" w:pos="8306"/>
        </w:tabs>
      </w:pPr>
      <w:hyperlink w:anchor="_Toc1236" w:history="1">
        <w:r>
          <w:rPr>
            <w:rFonts w:ascii="仿宋" w:eastAsia="仿宋" w:hAnsi="仿宋" w:cs="仿宋" w:hint="eastAsia"/>
            <w:lang w:eastAsia="zh-CN"/>
          </w:rPr>
          <w:t>十六、利益相关者分析与沟通计划</w:t>
        </w:r>
        <w:r>
          <w:tab/>
        </w:r>
        <w:r>
          <w:fldChar w:fldCharType="begin"/>
        </w:r>
        <w:r>
          <w:instrText xml:space="preserve"> PAGEREF _Toc1236 \h </w:instrText>
        </w:r>
        <w:r>
          <w:fldChar w:fldCharType="separate"/>
        </w:r>
        <w:r>
          <w:t>63</w:t>
        </w:r>
        <w:r>
          <w:fldChar w:fldCharType="end"/>
        </w:r>
      </w:hyperlink>
    </w:p>
    <w:p>
      <w:pPr>
        <w:pStyle w:val="TOC2"/>
        <w:tabs>
          <w:tab w:val="right" w:leader="dot" w:pos="8306"/>
        </w:tabs>
      </w:pPr>
      <w:hyperlink w:anchor="_Toc14169" w:history="1">
        <w:r>
          <w:rPr>
            <w:rFonts w:ascii="仿宋" w:eastAsia="仿宋" w:hAnsi="仿宋" w:cs="仿宋" w:hint="eastAsia"/>
            <w:lang w:eastAsia="zh-CN"/>
          </w:rPr>
          <w:t>(一)、利益相关者分析</w:t>
        </w:r>
        <w:r>
          <w:tab/>
        </w:r>
        <w:r>
          <w:fldChar w:fldCharType="begin"/>
        </w:r>
        <w:r>
          <w:instrText xml:space="preserve"> PAGEREF _Toc14169 \h </w:instrText>
        </w:r>
        <w:r>
          <w:fldChar w:fldCharType="separate"/>
        </w:r>
        <w:r>
          <w:t>63</w:t>
        </w:r>
        <w:r>
          <w:fldChar w:fldCharType="end"/>
        </w:r>
      </w:hyperlink>
    </w:p>
    <w:p>
      <w:pPr>
        <w:pStyle w:val="TOC2"/>
        <w:tabs>
          <w:tab w:val="right" w:leader="dot" w:pos="8306"/>
        </w:tabs>
      </w:pPr>
      <w:hyperlink w:anchor="_Toc13118" w:history="1">
        <w:r>
          <w:rPr>
            <w:rFonts w:ascii="仿宋" w:eastAsia="仿宋" w:hAnsi="仿宋" w:cs="仿宋" w:hint="eastAsia"/>
            <w:lang w:eastAsia="zh-CN"/>
          </w:rPr>
          <w:t>(二)、沟通计划</w:t>
        </w:r>
        <w:r>
          <w:tab/>
        </w:r>
        <w:r>
          <w:fldChar w:fldCharType="begin"/>
        </w:r>
        <w:r>
          <w:instrText xml:space="preserve"> PAGEREF _Toc13118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82"/>
      <w:r>
        <w:rPr>
          <w:rFonts w:ascii="仿宋" w:eastAsia="仿宋" w:hAnsi="仿宋" w:cs="仿宋" w:hint="eastAsia"/>
          <w:sz w:val="28"/>
          <w:lang w:eastAsia="zh-CN"/>
        </w:rPr>
        <w:t>一、轨道交通空气过滤器项目可持续发展</w:t>
      </w:r>
      <w:bookmarkEnd w:id="2"/>
    </w:p>
    <w:p>
      <w:pPr>
        <w:pStyle w:val="Heading2"/>
        <w:rPr>
          <w:rFonts w:ascii="仿宋" w:eastAsia="仿宋" w:hAnsi="仿宋" w:cs="仿宋" w:hint="eastAsia"/>
          <w:lang w:eastAsia="zh-CN"/>
        </w:rPr>
      </w:pPr>
      <w:bookmarkStart w:id="3" w:name="_Toc1076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中，轨道交通空气过滤器项目团队着眼于未来，明确了可持续发展的战略方向。制定的具体可持续发展目标包括降低资源使用、采用环保技术、最大化社会效益等。这一步骤不仅有助于轨道交通空气过滤器项目在环保和社会责任方面达到最高标准，也为未来提供了明确的指引，确保轨道交通空气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可持续实践的融入轨道交通空气过滤器项目管理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交通空气过滤器项目管理周期。从轨道交通空气过滤器项目规划开始，轨道交通空气过滤器项目团队就考虑了环境和社会的因素。在执行阶段，轨道交通空气过滤器项目团队积极推动绿色技术的应用，优化资源利用。此外，关注员工的社会责任，通过培训和沟通活动提高员工对可持续发展的认知，使他们能够在日常工作中践行可持续实践。这些举措不仅为轨道交通空气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8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交通空气过滤器项目的可持续发展理念，我们深信环保与社会责任是轨道交通空气过滤器项目成功的关键支柱。在轨道交通空气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团队通过引入先进的环保技术、建立高效的废物处理系统以及推动能源节约措施，积极履行环保责任。定期的环保监测和评估确保轨道交通空气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交通空气过滤器项目不仅致力于自身可持续发展，还注重对社会的回馈。通过支持社区轨道交通空气过滤器项目、参与慈善事业、提供培训机会等方式，轨道交通空气过滤器项目积极履行社会责任。与当地社区建立积极互动，关注员工的工作与生活平衡，以及员工的身心健康，是轨道交通空气过滤器项目在社会责任层面的关键举措。这样的实践不仅增强了轨道交通空气过滤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432"/>
      <w:r>
        <w:rPr>
          <w:rFonts w:ascii="仿宋" w:eastAsia="仿宋" w:hAnsi="仿宋" w:cs="仿宋" w:hint="eastAsia"/>
          <w:sz w:val="28"/>
          <w:lang w:eastAsia="zh-CN"/>
        </w:rPr>
        <w:t>二、轨道交通空气过滤器项目危机管理</w:t>
      </w:r>
      <w:bookmarkEnd w:id="5"/>
    </w:p>
    <w:p>
      <w:pPr>
        <w:pStyle w:val="Heading2"/>
        <w:rPr>
          <w:rFonts w:ascii="仿宋" w:eastAsia="仿宋" w:hAnsi="仿宋" w:cs="仿宋" w:hint="eastAsia"/>
          <w:lang w:eastAsia="zh-CN"/>
        </w:rPr>
      </w:pPr>
      <w:bookmarkStart w:id="6" w:name="_Toc2286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危机管理中，危机预警与识别是确保轨道交通空气过滤器项目稳健运行的核心步骤。通过建立全面的监测机制，轨道交通空气过滤器项目团队旨在及时发现和理解潜在的风险和危机因素，以便采取及时的预防和应对措施，确保轨道交通空气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轨道交通空气过滤器项目团队全面分析了整个轨道交通空气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轨道交通空气过滤器项目团队着重于明确定义轨道交通空气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轨道交通空气过滤器项目进展的持续监控，团队能够及时发现潜在问题并作出迅速反应。轨道交通空气过滤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轨道交通空气过滤器项目得以更有序、可控地推进。</w:t>
      </w:r>
    </w:p>
    <w:p>
      <w:pPr>
        <w:pStyle w:val="Heading2"/>
        <w:ind w:firstLine="560" w:firstLineChars="200"/>
        <w:rPr>
          <w:rFonts w:ascii="仿宋" w:eastAsia="仿宋" w:hAnsi="仿宋" w:cs="仿宋" w:hint="eastAsia"/>
          <w:sz w:val="28"/>
          <w:lang w:eastAsia="zh-CN"/>
        </w:rPr>
      </w:pPr>
      <w:bookmarkStart w:id="7" w:name="_Toc1846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在危机发生时，轨道交通空气过滤器项目团队立即行动，成立了应急小组。该小组的任务是迅速制定并实施紧急应对措施，以最小化潜在损失。以下是采取的主要措施：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暂停轨道交通空气过滤器项目进度：为遏制危机蔓延，轨道交通空气过滤器项目暂时停止进行，以便全面评估当前状况。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资源重新分配：重新评估轨道交通空气过滤器项目资源的分配，确保最大限度地减小损失。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实时沟通：与关键利益相关者建立实时沟通机制，向他们传递轨道交通空气过滤器项目危机的实际状况，保障轨道交通空气过滤器项目核心利益。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在紧急应对的同时，轨道交通空气过滤器项目团队强调了团队协作和有效沟通的重要性。以下是团队协作的关键举措：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信息共享机制：建立了信息共享平台，确保团队成员能够及时获取轨道交通空气过滤器项目危机的实时信息。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领导者沟通：轨道交通空气过滤器项目领导者通过定期会议和即时沟通工具，指导团队应对危机，保持团队稳定运行。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随着危机得到初步控制，轨道交通空气过滤器项目团队转向制定恢复计划，以确保轨道交通空气过滤器项目能够从中迅速恢复。主要恢复计划包括：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修复受损的进度计划：重新评估轨道交通空气过滤器项目进度，制定修复计划，确保轨道交通空气过滤器项目尽快回归正常进程。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重新调整资源分配：优化资源分配，确保轨道交通空气过滤器项目在有限资源下高效运转。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风险管理机制加强：对轨道交通空气过滤器项目风险进行全面评估，制定更强化的风险管理策略，以预防未来可能的危机。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8074"/>
      <w:r>
        <w:rPr>
          <w:rFonts w:ascii="仿宋" w:eastAsia="仿宋" w:hAnsi="仿宋" w:cs="仿宋" w:hint="eastAsia"/>
          <w:sz w:val="28"/>
          <w:lang w:eastAsia="zh-CN"/>
        </w:rPr>
        <w:t>三、轨道交通空气过滤器项目建设背景及必要性分析</w:t>
      </w:r>
      <w:bookmarkEnd w:id="8"/>
    </w:p>
    <w:p>
      <w:pPr>
        <w:pStyle w:val="Heading2"/>
        <w:rPr>
          <w:rFonts w:ascii="仿宋" w:eastAsia="仿宋" w:hAnsi="仿宋" w:cs="仿宋" w:hint="eastAsia"/>
          <w:lang w:eastAsia="zh-CN"/>
        </w:rPr>
      </w:pPr>
      <w:bookmarkStart w:id="9" w:name="_Toc25503"/>
      <w:r>
        <w:rPr>
          <w:rFonts w:ascii="仿宋" w:eastAsia="仿宋" w:hAnsi="仿宋" w:cs="仿宋" w:hint="eastAsia"/>
          <w:lang w:eastAsia="zh-CN"/>
        </w:rPr>
        <w:t>(一)、轨道交通空气过滤器项目背景分析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交通空气过滤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交通空气过滤器项目在这个潮流中的定位。同时，我们将关注行业内涌现的新兴机遇，以便轨道交通空气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交通空气过滤器项目提供了强大的发展动力。我们将聚焦于行业内最新的技术发展趋势，包括但不限于人工智能、大数据分析、物联网等领域。通过深度的技术研究，我们将确保轨道交通空气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交通空气过滤器项目发展的源泉。我们将投入更多的精力对市场需求进行深入剖析，超越表面的需求，深入挖掘潜在的市场痛点和机遇。通过对市场需求的细致了解，轨道交通空气过滤器项目将更有针对性地设计解决方案，满足市场的多样化需求，从而更好地促进轨道交通空气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交通空气过滤器项目战略至关重要。我们将对竞争态势进行更为深入的分析，包括但不限于市场份额、产品特点、客户满意度等多个维度。通过深度的竞争分析，轨道交通空气过滤器项目将能够更准确地把握市场脉搏，制定具有竞争力的轨道交通空气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轨道交通空气过滤器项目的发展具有直接的影响。我们将进行更为全面的法规和政策分析，了解行业发展中的潜在法律风险和合规挑战。通过充分了解和遵守相关法规，轨道交通空气过滤器项目将确保在法律框架内合法合规运营，为轨道交通空气过滤器项目的稳健发展提供有力支持。</w:t>
      </w:r>
    </w:p>
    <w:p>
      <w:pPr>
        <w:pStyle w:val="Heading2"/>
        <w:ind w:firstLine="560" w:firstLineChars="200"/>
        <w:rPr>
          <w:rFonts w:ascii="仿宋" w:eastAsia="仿宋" w:hAnsi="仿宋" w:cs="仿宋" w:hint="eastAsia"/>
          <w:sz w:val="28"/>
          <w:lang w:eastAsia="zh-CN"/>
        </w:rPr>
      </w:pPr>
      <w:bookmarkStart w:id="10" w:name="_Toc6080"/>
      <w:r>
        <w:rPr>
          <w:rFonts w:ascii="仿宋" w:eastAsia="仿宋" w:hAnsi="仿宋" w:cs="仿宋" w:hint="eastAsia"/>
          <w:sz w:val="28"/>
          <w:lang w:eastAsia="zh-CN"/>
        </w:rPr>
        <w:t>(二)、轨道交通空气过滤器项目建设必要性分析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建设的迫切性源于对行业发展趋势的深刻洞察。我们正处于一个行业变革的时代，科技创新、数字化转型成为企业发展的关键动力。轨道交通空气过滤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建设不仅仅是为了跟上潮流，更是为了通过技术创新推动企业的持续发展。通过引入先进的技术和解决方案，轨道交通空气过滤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轨道交通空气过滤器项目的建设成为必然选择，通过提高产品质量、拓展服务领域，从而在竞争中获得更多的机会。轨道交通空气过滤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轨道交通空气过滤器项目建设的必要性体现在对客户需求更精准的满足。通过轨道交通空气过滤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轨道交通空气过滤器项目建设的背后是对企业持续创新的追求。只有通过不断创新，企业才能在竞争中立于不败之地。轨道交通空气过滤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7291"/>
      <w:r>
        <w:rPr>
          <w:rFonts w:ascii="仿宋" w:eastAsia="仿宋" w:hAnsi="仿宋" w:cs="仿宋" w:hint="eastAsia"/>
          <w:sz w:val="28"/>
          <w:lang w:eastAsia="zh-CN"/>
        </w:rPr>
        <w:t>四、轨道交通空气过滤器项目土建工程</w:t>
      </w:r>
      <w:bookmarkEnd w:id="11"/>
    </w:p>
    <w:p>
      <w:pPr>
        <w:pStyle w:val="Heading2"/>
        <w:rPr>
          <w:rFonts w:ascii="仿宋" w:eastAsia="仿宋" w:hAnsi="仿宋" w:cs="仿宋" w:hint="eastAsia"/>
          <w:lang w:eastAsia="zh-CN"/>
        </w:rPr>
      </w:pPr>
      <w:bookmarkStart w:id="12" w:name="_Toc893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在轨道交通空气过滤器项目的建筑工程设计中，我们将秉承一系列重要的设计原则，以确保轨道交通空气过滤器项目建筑在功能、美观、可持续性等方面达到最佳效果。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首要原则是确保建筑的功能性得到最大化的发挥。我们将充分理解轨道交通空气过滤器项目的实际需求，合理布局各个功能区域，保证建筑在满足业务需求的同时，提供高效的工作环境。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在建筑设计中，我们将综合考虑建设和运营成本。通过精细的经济效益分析，确保设计方案在高效利用资源的同时，对轨道交通空气过滤器项目的长期盈利能力有积极的贡献。</w:t>
      </w:r>
    </w:p>
    <w:p>
      <w:pPr>
        <w:pStyle w:val="Heading2"/>
        <w:ind w:firstLine="560" w:firstLineChars="200"/>
        <w:rPr>
          <w:rFonts w:ascii="仿宋" w:eastAsia="仿宋" w:hAnsi="仿宋" w:cs="仿宋" w:hint="eastAsia"/>
          <w:sz w:val="28"/>
          <w:lang w:eastAsia="zh-CN"/>
        </w:rPr>
      </w:pPr>
      <w:bookmarkStart w:id="13" w:name="_Toc1077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的土建工程设计中，我们将精准设定设计年限，结合轨道交通空气过滤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交通空气过滤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93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空气过滤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交通空气过滤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交通空气过滤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604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本期工程轨道交通空气过滤器项目预计总建筑面积XXX平方米，其中：计容建筑面积XXX平方米，计划建筑工程投资XX万元，占轨道交通空气过滤器项目总投资的XX%。</w:t>
      </w:r>
    </w:p>
    <w:p>
      <w:pPr>
        <w:pStyle w:val="Heading1"/>
        <w:ind w:firstLine="560" w:firstLineChars="200"/>
        <w:rPr>
          <w:rFonts w:ascii="仿宋" w:eastAsia="仿宋" w:hAnsi="仿宋" w:cs="仿宋" w:hint="eastAsia"/>
          <w:sz w:val="28"/>
          <w:lang w:eastAsia="zh-CN"/>
        </w:rPr>
      </w:pPr>
      <w:bookmarkStart w:id="16" w:name="_Toc31414"/>
      <w:r>
        <w:rPr>
          <w:rFonts w:ascii="仿宋" w:eastAsia="仿宋" w:hAnsi="仿宋" w:cs="仿宋" w:hint="eastAsia"/>
          <w:sz w:val="28"/>
          <w:lang w:eastAsia="zh-CN"/>
        </w:rPr>
        <w:t>五、轨道交通空气过滤器项目建设单位说明</w:t>
      </w:r>
      <w:bookmarkEnd w:id="16"/>
    </w:p>
    <w:p>
      <w:pPr>
        <w:pStyle w:val="Heading2"/>
        <w:rPr>
          <w:rFonts w:ascii="仿宋" w:eastAsia="仿宋" w:hAnsi="仿宋" w:cs="仿宋" w:hint="eastAsia"/>
          <w:lang w:eastAsia="zh-CN"/>
        </w:rPr>
      </w:pPr>
      <w:bookmarkStart w:id="17" w:name="_Toc13092"/>
      <w:r>
        <w:rPr>
          <w:rFonts w:ascii="仿宋" w:eastAsia="仿宋" w:hAnsi="仿宋" w:cs="仿宋" w:hint="eastAsia"/>
          <w:lang w:eastAsia="zh-CN"/>
        </w:rPr>
        <w:t>(一)、轨道交通空气过滤器项目承办单位基本情况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81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交通空气过滤器项目承办单位的XXXX，我们着眼于实现可持续的经济效益。通过技术创新和解决方案的提供，公司预计在轨道交通空气过滤器项目执行期间将获得可观的收入增长。这一收入来源主要包括轨道交通空气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同时，我们注重成本控制和效率提升，以确保轨道交通空气过滤器项目的可持续盈利。透过精细的管理和资源优化，公司期望实现轨道交通空气过滤器项目利润最大化。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交通空气过滤器项目实施进行全面的投资评估，包括轨道交通空气过滤器项目启动阶段的资金投入和后续运营成本。通过对轨道交通空气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轨道交通空气过滤器项目实施过程中具备足够的资金流动性，公司将进行详尽的现金流分析。这包括资金需求的合理预测、轨道交通空气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887"/>
      <w:r>
        <w:rPr>
          <w:rFonts w:ascii="仿宋" w:eastAsia="仿宋" w:hAnsi="仿宋" w:cs="仿宋" w:hint="eastAsia"/>
          <w:sz w:val="28"/>
          <w:lang w:eastAsia="zh-CN"/>
        </w:rPr>
        <w:t>六、轨道交通空气过滤器项目选址可行性分析</w:t>
      </w:r>
      <w:bookmarkEnd w:id="19"/>
    </w:p>
    <w:p>
      <w:pPr>
        <w:pStyle w:val="Heading2"/>
        <w:rPr>
          <w:rFonts w:ascii="仿宋" w:eastAsia="仿宋" w:hAnsi="仿宋" w:cs="仿宋" w:hint="eastAsia"/>
          <w:lang w:eastAsia="zh-CN"/>
        </w:rPr>
      </w:pPr>
      <w:bookmarkStart w:id="20" w:name="_Toc27525"/>
      <w:r>
        <w:rPr>
          <w:rFonts w:ascii="仿宋" w:eastAsia="仿宋" w:hAnsi="仿宋" w:cs="仿宋" w:hint="eastAsia"/>
          <w:lang w:eastAsia="zh-CN"/>
        </w:rPr>
        <w:t>(一)、轨道交通空气过滤器项目选址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该轨道交通空气过滤器项目选址位于XX省XX市XX区XXX街道</w:t>
      </w:r>
    </w:p>
    <w:p>
      <w:pPr>
        <w:pStyle w:val="Heading2"/>
        <w:ind w:firstLine="560" w:firstLineChars="200"/>
        <w:rPr>
          <w:rFonts w:ascii="仿宋" w:eastAsia="仿宋" w:hAnsi="仿宋" w:cs="仿宋" w:hint="eastAsia"/>
          <w:sz w:val="28"/>
          <w:lang w:eastAsia="zh-CN"/>
        </w:rPr>
      </w:pPr>
      <w:bookmarkStart w:id="21" w:name="_Toc22928"/>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轨道交通空气过滤器项目的征地面积将根据轨道交通空气过滤器项目的实际规模和需求进行精确规划。具体面积XXX平方米，旨在确保轨道交通空气过滤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净用地面积是在征地面积基础上去除不可利用面积后的实际可开发用地。具体面积XXX平方米，考虑到环保、交通、安全等多方面因素，以确保轨道交通空气过滤器项目在整体利用效率上达到最优。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轨道交通空气过滤器项目计划建设的建筑总规模具体面积XXX平方米。这一规模的确定综合考虑了轨道交通空气过滤器项目的性质、规模，以及城市规划的相关要求，确保建筑布局与周边环境协调一致。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绿地率是轨道交通空气过滤器项目用地中被规划为绿地的比例。具体面积XXX平方米，旨在通过合理规划绿地，改善轨道交通空气过滤器项目周边环境，提升居民生活质量，并符合城市整体绿化规划。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https://d.book118.com/078017012006006047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E59FD"/>
    <w:rsid w:val="54EE59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701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2024-03-05T21:49:00Z</dcterms:created>
  <dcterms:modified xsi:type="dcterms:W3CDTF">2024-03-05T21:49:24Z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D10604E5B408449A83F45B1E0D945F3C_11</vt:lpwstr>
  </property>
  <property fmtid="{D5CDD505-2E9C-101B-9397-08002B2CF9AE}" pid="3" name="KSOProductBuildVer">
    <vt:lpwstr>2052-12.1.0.16388</vt:lpwstr>
  </property>
</Properties>
</file>