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1"/>
        </w:rPr>
        <w:t>建筑结构隔震系统的评估与改进</w:t>
      </w: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spacing w:before="11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"/>
        <w:rPr>
          <w:rFonts w:ascii="Microsoft JhengHei"/>
          <w:b/>
          <w:sz w:val="14"/>
        </w:rPr>
      </w:pPr>
    </w:p>
    <w:sdt>
      <w:sdtPr>
        <w:id w:val="445452710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1"/>
            <w:rPr>
              <w:rFonts w:ascii="Calibri" w:eastAsia="Calibri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隔震系统的基本概念与功</w:t>
            </w:r>
            <w:r>
              <w:rPr>
                <w:spacing w:val="-10"/>
              </w:rPr>
              <w:t>能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bookmark1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建筑结构隔震技术的发展历</w:t>
            </w:r>
            <w:r>
              <w:rPr>
                <w:spacing w:val="-10"/>
              </w:rPr>
              <w:t>程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10"/>
              </w:rPr>
              <w:t>3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7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隔震系统的组成及工作原</w:t>
            </w:r>
            <w:r>
              <w:rPr>
                <w:spacing w:val="-10"/>
              </w:rPr>
              <w:t>理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10"/>
              </w:rPr>
              <w:t>5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6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隔震效果的评估方法和标</w:t>
            </w:r>
            <w:r>
              <w:rPr>
                <w:spacing w:val="-10"/>
              </w:rPr>
              <w:t>准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10"/>
              </w:rPr>
              <w:t>7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5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隔震系统的设计原则与步</w:t>
            </w:r>
            <w:r>
              <w:rPr>
                <w:spacing w:val="-10"/>
              </w:rPr>
              <w:t>骤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10"/>
              </w:rPr>
              <w:t>9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4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常见隔震装置类型及其特点分</w:t>
            </w:r>
            <w:r>
              <w:rPr>
                <w:spacing w:val="-10"/>
              </w:rPr>
              <w:t>析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12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Calibri" w:eastAsia="Calibri"/>
            </w:rPr>
          </w:pPr>
          <w:hyperlink w:anchor="_TOC_250003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隔震系统在实际工程中的应用案</w:t>
            </w:r>
            <w:r>
              <w:rPr>
                <w:spacing w:val="-10"/>
              </w:rPr>
              <w:t>例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15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2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隔震系统性能的现场检测与评</w:t>
            </w:r>
            <w:r>
              <w:rPr>
                <w:spacing w:val="-10"/>
              </w:rPr>
              <w:t>估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17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1" w:history="1">
            <w:r>
              <w:t>第九部</w:t>
            </w:r>
            <w:r>
              <w:rPr>
                <w:spacing w:val="-10"/>
              </w:rPr>
              <w:t>分</w:t>
            </w:r>
            <w:r>
              <w:tab/>
              <w:t>隔震系统改进方案的设计与实</w:t>
            </w:r>
            <w:r>
              <w:rPr>
                <w:spacing w:val="-10"/>
              </w:rPr>
              <w:t>施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19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0" w:history="1">
            <w:r>
              <w:t>第十部</w:t>
            </w:r>
            <w:r>
              <w:rPr>
                <w:spacing w:val="-10"/>
              </w:rPr>
              <w:t>分</w:t>
            </w:r>
            <w:r>
              <w:tab/>
              <w:t>未来建筑结构隔震技术的发展趋</w:t>
            </w:r>
            <w:r>
              <w:rPr>
                <w:spacing w:val="-10"/>
              </w:rPr>
              <w:t>势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22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280" w:bottom="1380" w:left="1680" w:header="0" w:footer="1195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line="514" w:lineRule="exac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隔</w:t>
      </w:r>
      <w:r>
        <w:t>震</w:t>
      </w:r>
      <w:r>
        <w:t>系</w:t>
      </w:r>
      <w:r>
        <w:t>统</w:t>
      </w:r>
      <w:r>
        <w:t>的</w:t>
      </w:r>
      <w:r>
        <w:t>基</w:t>
      </w:r>
      <w:r>
        <w:t>本</w:t>
      </w:r>
      <w:r>
        <w:t>概</w:t>
      </w:r>
      <w:r>
        <w:t>念</w:t>
      </w:r>
      <w:r>
        <w:t>与</w:t>
      </w:r>
      <w:r>
        <w:t>功</w:t>
      </w:r>
      <w:r>
        <w:rPr>
          <w:spacing w:val="-10"/>
        </w:rPr>
        <w:t>能</w:t>
      </w:r>
    </w:p>
    <w:p>
      <w:pPr>
        <w:pStyle w:val="BodyText"/>
        <w:spacing w:before="3"/>
        <w:rPr>
          <w:rFonts w:ascii="Microsoft JhengHei"/>
          <w:b/>
          <w:sz w:val="23"/>
        </w:rPr>
      </w:pPr>
    </w:p>
    <w:p>
      <w:pPr>
        <w:pStyle w:val="BodyText"/>
        <w:spacing w:line="417" w:lineRule="auto"/>
        <w:ind w:left="120" w:right="518" w:firstLine="560"/>
        <w:jc w:val="both"/>
      </w:pPr>
      <w:r>
        <w:rPr>
          <w:spacing w:val="-2"/>
        </w:rPr>
        <w:t>建筑结构隔震系统是一种为了减少地震对建筑物造成的破坏而</w:t>
      </w:r>
      <w:r>
        <w:rPr>
          <w:spacing w:val="-10"/>
        </w:rPr>
        <w:t>设计的一种工程技术手段。其基本原理是将建筑物的上部结构与地基</w:t>
      </w:r>
      <w:r>
        <w:rPr>
          <w:spacing w:val="-10"/>
        </w:rPr>
        <w:t>之间设置一层或多层隔震层，以隔离或减小地震波传递到建筑物上的</w:t>
      </w:r>
      <w:r>
        <w:rPr>
          <w:spacing w:val="-4"/>
        </w:rPr>
        <w:t>能量。这种系统主要用于改善建筑物在地震中的抗震性能，并提高其</w:t>
      </w:r>
      <w:r>
        <w:rPr>
          <w:spacing w:val="-2"/>
        </w:rPr>
        <w:t>安全性和稳定性。</w:t>
      </w:r>
    </w:p>
    <w:p>
      <w:pPr>
        <w:pStyle w:val="BodyText"/>
        <w:spacing w:line="358" w:lineRule="exact"/>
        <w:ind w:left="120"/>
      </w:pPr>
      <w:r>
        <w:rPr>
          <w:spacing w:val="-1"/>
        </w:rPr>
        <w:t>隔震系统的功能主要包括以下几个方面：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17"/>
        </w:numPr>
        <w:tabs>
          <w:tab w:val="left" w:pos="822"/>
        </w:tabs>
        <w:spacing w:before="0" w:after="0" w:line="417" w:lineRule="auto"/>
        <w:ind w:left="120" w:right="518" w:firstLine="280"/>
        <w:jc w:val="both"/>
        <w:rPr>
          <w:sz w:val="28"/>
        </w:rPr>
      </w:pPr>
      <w:r>
        <w:rPr>
          <w:spacing w:val="-2"/>
          <w:sz w:val="28"/>
        </w:rPr>
        <w:t>减少地震力：通过隔震层的设计和布置，可以有效地减小地震</w:t>
      </w:r>
      <w:r>
        <w:rPr>
          <w:spacing w:val="-4"/>
          <w:sz w:val="28"/>
        </w:rPr>
        <w:t>波传递到建筑物上时产生的地震力。这样，建筑物的结构就能够在地</w:t>
      </w:r>
      <w:r>
        <w:rPr>
          <w:spacing w:val="-2"/>
          <w:sz w:val="28"/>
        </w:rPr>
        <w:t>震中承受较小的载荷，从而减少了倒塌的可能性。</w:t>
      </w:r>
    </w:p>
    <w:p>
      <w:pPr>
        <w:pStyle w:val="ListParagraph"/>
        <w:numPr>
          <w:ilvl w:val="0"/>
          <w:numId w:val="17"/>
        </w:numPr>
        <w:tabs>
          <w:tab w:val="left" w:pos="822"/>
        </w:tabs>
        <w:spacing w:before="0" w:after="0" w:line="417" w:lineRule="auto"/>
        <w:ind w:left="120" w:right="518" w:firstLine="280"/>
        <w:jc w:val="both"/>
        <w:rPr>
          <w:sz w:val="28"/>
        </w:rPr>
      </w:pPr>
      <w:r>
        <w:rPr>
          <w:spacing w:val="-2"/>
          <w:sz w:val="28"/>
        </w:rPr>
        <w:t>提高建筑物的安全性：由于隔震系统能够有效降低地震力的影</w:t>
      </w:r>
      <w:r>
        <w:rPr>
          <w:spacing w:val="-4"/>
          <w:sz w:val="28"/>
        </w:rPr>
        <w:t>响，因此它能够提高建筑物的安全性。在地震发生时，隔震系统可以</w:t>
      </w:r>
      <w:r>
        <w:rPr>
          <w:spacing w:val="-2"/>
          <w:sz w:val="28"/>
        </w:rPr>
        <w:t>避免建筑物倒塌或者受损，保护人们的生命财产安全。</w:t>
      </w:r>
    </w:p>
    <w:p>
      <w:pPr>
        <w:pStyle w:val="ListParagraph"/>
        <w:numPr>
          <w:ilvl w:val="0"/>
          <w:numId w:val="17"/>
        </w:numPr>
        <w:tabs>
          <w:tab w:val="left" w:pos="822"/>
        </w:tabs>
        <w:spacing w:before="0" w:after="0" w:line="417" w:lineRule="auto"/>
        <w:ind w:left="120" w:right="518" w:firstLine="280"/>
        <w:jc w:val="both"/>
        <w:rPr>
          <w:sz w:val="28"/>
        </w:rPr>
      </w:pPr>
      <w:r>
        <w:rPr>
          <w:spacing w:val="-2"/>
          <w:sz w:val="28"/>
        </w:rPr>
        <w:t>提高建筑物的稳定性和舒适性：隔震系统还可以提高建筑物的</w:t>
      </w:r>
      <w:r>
        <w:rPr>
          <w:spacing w:val="-4"/>
          <w:sz w:val="28"/>
        </w:rPr>
        <w:t>稳定性和舒适性。它可以减小建筑物在地震中发生的振动，使建筑物</w:t>
      </w:r>
      <w:r>
        <w:rPr>
          <w:spacing w:val="-4"/>
          <w:sz w:val="28"/>
        </w:rPr>
        <w:t>更加稳固。同时，它也可以减小地震对建筑物内部物品的影响，从而</w:t>
      </w:r>
      <w:r>
        <w:rPr>
          <w:spacing w:val="-2"/>
          <w:sz w:val="28"/>
        </w:rPr>
        <w:t>提高了人们的居住舒适度。</w:t>
      </w:r>
    </w:p>
    <w:p>
      <w:pPr>
        <w:pStyle w:val="BodyText"/>
        <w:spacing w:before="2"/>
      </w:pPr>
    </w:p>
    <w:p>
      <w:pPr>
        <w:pStyle w:val="BodyText"/>
        <w:spacing w:line="620" w:lineRule="atLeast"/>
        <w:ind w:left="120" w:right="518"/>
        <w:jc w:val="both"/>
      </w:pPr>
      <w:r>
        <w:rPr>
          <w:spacing w:val="-4"/>
        </w:rPr>
        <w:t>总的来说，隔震系统是一种重要的建筑抗震技术手段。它的应用可以</w:t>
      </w:r>
      <w:r>
        <w:rPr>
          <w:spacing w:val="-4"/>
        </w:rPr>
        <w:t>提高建筑物的抗震性能，保证建筑物的安全性和稳定性，并提高建筑</w:t>
      </w:r>
      <w:r>
        <w:rPr>
          <w:spacing w:val="-5"/>
        </w:rPr>
        <w:t>物的舒适性。因此，在设计和建设建筑物时，应该充分考虑隔震系统</w:t>
      </w:r>
    </w:p>
    <w:p>
      <w:pPr>
        <w:spacing w:after="0" w:line="620" w:lineRule="atLeast"/>
        <w:jc w:val="both"/>
        <w:sectPr>
          <w:footerReference w:type="default" r:id="rId6"/>
          <w:pgSz w:w="11910" w:h="16840"/>
          <w:pgMar w:top="1500" w:right="1280" w:bottom="1380" w:left="1680" w:header="0" w:footer="1195"/>
          <w:pgNumType w:start="2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1"/>
        </w:rPr>
        <w:t>的使用，以便更好地应对地震灾害带来的风险。</w:t>
      </w:r>
    </w:p>
    <w:p>
      <w:pPr>
        <w:pStyle w:val="BodyText"/>
      </w:pPr>
    </w:p>
    <w:p>
      <w:pPr>
        <w:pStyle w:val="BodyText"/>
        <w:spacing w:before="3"/>
        <w:rPr>
          <w:sz w:val="39"/>
        </w:rPr>
      </w:pPr>
    </w:p>
    <w:p>
      <w:pPr>
        <w:pStyle w:val="Heading1"/>
        <w:tabs>
          <w:tab w:val="left" w:pos="1725"/>
        </w:tabs>
      </w:pPr>
      <w:bookmarkStart w:id="1" w:name="_bookmark1"/>
      <w:bookmarkEnd w:id="1"/>
      <w:r>
        <w:t>第</w:t>
      </w:r>
      <w:r>
        <w:t>二</w:t>
      </w:r>
      <w:r>
        <w:t>部</w:t>
      </w:r>
      <w:r>
        <w:rPr>
          <w:spacing w:val="-10"/>
        </w:rPr>
        <w:t>分</w:t>
      </w:r>
      <w:r>
        <w:tab/>
        <w:t>建</w:t>
      </w:r>
      <w:r>
        <w:t>筑</w:t>
      </w:r>
      <w:r>
        <w:t>结</w:t>
      </w:r>
      <w:r>
        <w:t>构</w:t>
      </w:r>
      <w:r>
        <w:t>隔</w:t>
      </w:r>
      <w:r>
        <w:t>震</w:t>
      </w:r>
      <w:r>
        <w:t>技</w:t>
      </w:r>
      <w:r>
        <w:t>术</w:t>
      </w:r>
      <w:r>
        <w:t>的</w:t>
      </w:r>
      <w:r>
        <w:t>发</w:t>
      </w:r>
      <w:r>
        <w:t>展</w:t>
      </w:r>
      <w:r>
        <w:t>历</w:t>
      </w:r>
      <w:r>
        <w:rPr>
          <w:spacing w:val="-10"/>
        </w:rPr>
        <w:t>程</w:t>
      </w:r>
    </w:p>
    <w:p>
      <w:pPr>
        <w:pStyle w:val="BodyText"/>
        <w:spacing w:before="4"/>
        <w:rPr>
          <w:rFonts w:ascii="Microsoft JhengHei"/>
          <w:b/>
          <w:sz w:val="23"/>
        </w:rPr>
      </w:pPr>
    </w:p>
    <w:p>
      <w:pPr>
        <w:pStyle w:val="BodyText"/>
        <w:ind w:left="680"/>
      </w:pPr>
      <w:r>
        <w:rPr>
          <w:spacing w:val="-1"/>
        </w:rPr>
        <w:t>建筑结构隔震技术的发展历程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238"/>
      </w:pPr>
      <w:r>
        <w:rPr>
          <w:spacing w:val="-9"/>
        </w:rPr>
        <w:t>自从人类开始建设建筑物以来，地震就一直是建筑物面临的最大威胁</w:t>
      </w:r>
      <w:r>
        <w:rPr>
          <w:spacing w:val="-2"/>
        </w:rPr>
        <w:t xml:space="preserve"> </w:t>
      </w:r>
      <w:r>
        <w:rPr>
          <w:spacing w:val="-2"/>
        </w:rPr>
        <w:t>之一。在古代，人们通过观察和经验总结出了一些简单的抗震措施，</w:t>
      </w:r>
      <w:r>
        <w:rPr>
          <w:spacing w:val="-2"/>
        </w:rPr>
        <w:t>如选用坚硬的石头作为建筑材料、采用大开间的布局等。然而，这些</w:t>
      </w:r>
      <w:r>
        <w:rPr>
          <w:spacing w:val="-2"/>
        </w:rPr>
        <w:t xml:space="preserve"> </w:t>
      </w:r>
      <w:r>
        <w:rPr>
          <w:spacing w:val="-2"/>
        </w:rPr>
        <w:t>方法并不能有效地抵御大地震带来的破坏。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随着科学技术的进步，人们对地震有了更深入的认识，并逐渐发展出</w:t>
      </w:r>
      <w:r>
        <w:rPr>
          <w:spacing w:val="-4"/>
        </w:rPr>
        <w:t>了多种减震和隔震技术。其中，建筑结构隔震技术是一种重要的抗震</w:t>
      </w:r>
      <w:r>
        <w:rPr>
          <w:spacing w:val="-4"/>
        </w:rPr>
        <w:t>措施，它通过在建筑物与地基之间设置一层隔震层，将地震波的能量</w:t>
      </w:r>
      <w:r>
        <w:rPr>
          <w:spacing w:val="-2"/>
        </w:rPr>
        <w:t>隔离或减小到一定程度，从而减轻建筑物的振动程度和受损情况。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 xml:space="preserve">建筑结构隔震技术最早可以追溯到 </w:t>
      </w:r>
      <w:r>
        <w:rPr>
          <w:rFonts w:ascii="仿宋" w:eastAsia="仿宋"/>
          <w:spacing w:val="-2"/>
        </w:rPr>
        <w:t>19</w:t>
      </w:r>
      <w:r>
        <w:rPr>
          <w:rFonts w:ascii="仿宋" w:eastAsia="仿宋"/>
          <w:spacing w:val="-33"/>
        </w:rPr>
        <w:t xml:space="preserve"> </w:t>
      </w:r>
      <w:r>
        <w:rPr>
          <w:spacing w:val="-2"/>
        </w:rPr>
        <w:t>世纪末。当时，一些桥梁和建</w:t>
      </w:r>
      <w:r>
        <w:rPr>
          <w:spacing w:val="-4"/>
        </w:rPr>
        <w:t>筑物采用了橡胶垫或者滑动支座来减少地震对结构的影响。然而，由</w:t>
      </w:r>
      <w:r>
        <w:rPr>
          <w:spacing w:val="-4"/>
        </w:rPr>
        <w:t>于当时的材料和技术限制，这些隔震设备的效果并不理想，而且成本</w:t>
      </w:r>
      <w:r>
        <w:rPr>
          <w:spacing w:val="-2"/>
        </w:rPr>
        <w:t>较高，因此并没有得到广泛应用。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rFonts w:ascii="仿宋" w:eastAsia="仿宋"/>
        </w:rPr>
        <w:t>20</w:t>
      </w:r>
      <w:r>
        <w:rPr>
          <w:rFonts w:ascii="仿宋" w:eastAsia="仿宋"/>
          <w:spacing w:val="-12"/>
        </w:rPr>
        <w:t xml:space="preserve"> </w:t>
      </w:r>
      <w:r>
        <w:rPr>
          <w:spacing w:val="2"/>
        </w:rPr>
        <w:t xml:space="preserve">世纪 </w:t>
      </w:r>
      <w:r>
        <w:rPr>
          <w:rFonts w:ascii="仿宋" w:eastAsia="仿宋"/>
        </w:rPr>
        <w:t>60</w:t>
      </w:r>
      <w:r>
        <w:rPr>
          <w:rFonts w:ascii="仿宋" w:eastAsia="仿宋"/>
          <w:spacing w:val="-9"/>
        </w:rPr>
        <w:t xml:space="preserve"> </w:t>
      </w:r>
      <w:r>
        <w:rPr>
          <w:spacing w:val="-1"/>
        </w:rPr>
        <w:t>年代以后，随着高分子合成材料和力学分析技术的发展，</w:t>
      </w:r>
    </w:p>
    <w:p>
      <w:pPr>
        <w:spacing w:after="0"/>
        <w:sectPr>
          <w:footerReference w:type="default" r:id="rId7"/>
          <w:pgSz w:w="11910" w:h="16840"/>
          <w:pgMar w:top="1520" w:right="1280" w:bottom="1380" w:left="1680" w:header="0" w:footer="1195"/>
          <w:pgNumType w:start="3"/>
          <w:cols w:space="708"/>
        </w:sectPr>
      </w:pPr>
    </w:p>
    <w:p>
      <w:pPr>
        <w:pStyle w:val="BodyText"/>
        <w:spacing w:before="37" w:line="417" w:lineRule="auto"/>
        <w:ind w:left="120" w:right="518"/>
        <w:jc w:val="both"/>
      </w:pPr>
      <w:r>
        <w:rPr>
          <w:spacing w:val="-4"/>
        </w:rPr>
        <w:t>建筑结构隔震技术得到了快速发展。在此期间，人们发现橡胶复合材</w:t>
      </w:r>
      <w:r>
        <w:rPr>
          <w:spacing w:val="-4"/>
        </w:rPr>
        <w:t>料具有很好的隔震性能，因此开始将其应用于建筑物中。同时，通过</w:t>
      </w:r>
      <w:r>
        <w:rPr>
          <w:spacing w:val="-4"/>
        </w:rPr>
        <w:t>对隔震层的设计和优化，以及对地震动力学的研究，人们也能够更好</w:t>
      </w:r>
      <w:r>
        <w:rPr>
          <w:spacing w:val="-2"/>
        </w:rPr>
        <w:t>地理解和控制隔震效果。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1" w:line="417" w:lineRule="auto"/>
        <w:ind w:left="120" w:right="518"/>
        <w:jc w:val="both"/>
      </w:pPr>
      <w:r>
        <w:rPr>
          <w:spacing w:val="-15"/>
        </w:rPr>
        <w:t xml:space="preserve">到了 </w:t>
      </w:r>
      <w:r>
        <w:rPr>
          <w:rFonts w:ascii="仿宋" w:eastAsia="仿宋"/>
          <w:spacing w:val="-8"/>
        </w:rPr>
        <w:t>20</w:t>
      </w:r>
      <w:r>
        <w:rPr>
          <w:rFonts w:ascii="仿宋" w:eastAsia="仿宋"/>
          <w:spacing w:val="-27"/>
        </w:rPr>
        <w:t xml:space="preserve"> </w:t>
      </w:r>
      <w:r>
        <w:rPr>
          <w:spacing w:val="-15"/>
        </w:rPr>
        <w:t xml:space="preserve">世纪 </w:t>
      </w:r>
      <w:r>
        <w:rPr>
          <w:rFonts w:ascii="仿宋" w:eastAsia="仿宋"/>
          <w:spacing w:val="-8"/>
        </w:rPr>
        <w:t>80</w:t>
      </w:r>
      <w:r>
        <w:rPr>
          <w:rFonts w:ascii="仿宋" w:eastAsia="仿宋"/>
          <w:spacing w:val="-27"/>
        </w:rPr>
        <w:t xml:space="preserve"> </w:t>
      </w:r>
      <w:r>
        <w:rPr>
          <w:spacing w:val="-13"/>
        </w:rPr>
        <w:t xml:space="preserve">年代和 </w:t>
      </w:r>
      <w:r>
        <w:rPr>
          <w:rFonts w:ascii="仿宋" w:eastAsia="仿宋"/>
          <w:spacing w:val="-8"/>
        </w:rPr>
        <w:t>90</w:t>
      </w:r>
      <w:r>
        <w:rPr>
          <w:rFonts w:ascii="仿宋" w:eastAsia="仿宋"/>
          <w:spacing w:val="-27"/>
        </w:rPr>
        <w:t xml:space="preserve"> </w:t>
      </w:r>
      <w:r>
        <w:rPr>
          <w:spacing w:val="-8"/>
        </w:rPr>
        <w:t>年代，建筑结构隔震技术已经在许多国家</w:t>
      </w:r>
      <w:r>
        <w:rPr>
          <w:spacing w:val="-4"/>
        </w:rPr>
        <w:t>和地区得到了广泛的应用。在日本、新西兰等地，由于地震频繁，隔</w:t>
      </w:r>
      <w:r>
        <w:rPr>
          <w:spacing w:val="-4"/>
        </w:rPr>
        <w:t>震技术已经成为新建建筑的标准配置之一。此外，美国、欧洲等地也</w:t>
      </w:r>
      <w:r>
        <w:rPr>
          <w:spacing w:val="-2"/>
        </w:rPr>
        <w:t>开始逐步推广使用隔震技术。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近年来，随着对地震灾害预防和减轻的重视，建筑结构隔震技术在全</w:t>
      </w:r>
      <w:r>
        <w:rPr>
          <w:spacing w:val="-4"/>
        </w:rPr>
        <w:t xml:space="preserve">球范围内得到了更加广泛的应用和发展。据统计，截至 </w:t>
      </w:r>
      <w:r>
        <w:rPr>
          <w:rFonts w:ascii="仿宋" w:eastAsia="仿宋"/>
          <w:spacing w:val="-2"/>
        </w:rPr>
        <w:t>2019</w:t>
      </w:r>
      <w:r>
        <w:rPr>
          <w:rFonts w:ascii="仿宋" w:eastAsia="仿宋"/>
          <w:spacing w:val="-33"/>
        </w:rPr>
        <w:t xml:space="preserve"> </w:t>
      </w:r>
      <w:r>
        <w:rPr>
          <w:spacing w:val="-2"/>
        </w:rPr>
        <w:t>年，全</w:t>
      </w:r>
      <w:r>
        <w:rPr>
          <w:spacing w:val="-7"/>
        </w:rPr>
        <w:t xml:space="preserve">球已经有超过 </w:t>
      </w:r>
      <w:r>
        <w:rPr>
          <w:rFonts w:ascii="仿宋" w:eastAsia="仿宋"/>
          <w:spacing w:val="-2"/>
        </w:rPr>
        <w:t>70</w:t>
      </w:r>
      <w:r>
        <w:rPr>
          <w:rFonts w:ascii="仿宋" w:eastAsia="仿宋"/>
          <w:spacing w:val="-33"/>
        </w:rPr>
        <w:t xml:space="preserve"> </w:t>
      </w:r>
      <w:r>
        <w:rPr>
          <w:spacing w:val="-2"/>
        </w:rPr>
        <w:t>个国家和地区应用了建筑结构隔震技术，其中包括</w:t>
      </w:r>
      <w:r>
        <w:rPr>
          <w:spacing w:val="-2"/>
        </w:rPr>
        <w:t>中国、日本、新西兰、美国、欧洲等多个地震频发地区。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238"/>
      </w:pPr>
      <w:r>
        <w:rPr>
          <w:spacing w:val="-2"/>
        </w:rPr>
        <w:t>目前，建筑结构隔震技术已经发展成为一种成熟而有效的抗震措施。</w:t>
      </w:r>
      <w:r>
        <w:rPr>
          <w:spacing w:val="-2"/>
        </w:rPr>
        <w:t>未来，随着科技的不断进步和人们对抗震安全的日益重视，建筑结构</w:t>
      </w:r>
      <w:r>
        <w:rPr>
          <w:spacing w:val="-2"/>
        </w:rPr>
        <w:t xml:space="preserve"> </w:t>
      </w:r>
      <w:r>
        <w:rPr>
          <w:spacing w:val="-8"/>
        </w:rPr>
        <w:t>隔震技术也将继续得到改进和完善，为保障人们的生命财产安全做出</w:t>
      </w:r>
      <w:r>
        <w:rPr>
          <w:spacing w:val="-2"/>
        </w:rPr>
        <w:t xml:space="preserve"> </w:t>
      </w:r>
      <w:r>
        <w:rPr>
          <w:spacing w:val="-2"/>
        </w:rPr>
        <w:t>更大的贡献。</w:t>
      </w:r>
    </w:p>
    <w:p>
      <w:pPr>
        <w:spacing w:after="0" w:line="417" w:lineRule="auto"/>
        <w:sectPr>
          <w:footerReference w:type="default" r:id="rId8"/>
          <w:pgSz w:w="11910" w:h="16840"/>
          <w:pgMar w:top="1520" w:right="1280" w:bottom="1380" w:left="1680" w:header="0" w:footer="1195"/>
          <w:pgNumType w:start="4"/>
          <w:cols w:space="708"/>
        </w:sectPr>
      </w:pPr>
    </w:p>
    <w:p>
      <w:pPr>
        <w:pStyle w:val="Heading1"/>
        <w:tabs>
          <w:tab w:val="left" w:pos="1725"/>
        </w:tabs>
        <w:spacing w:line="514" w:lineRule="exact"/>
      </w:pPr>
      <w:bookmarkStart w:id="2" w:name="_TOC_250007"/>
      <w:r>
        <w:t>第</w:t>
      </w:r>
      <w:r>
        <w:t>三</w:t>
      </w:r>
      <w:r>
        <w:t>部</w:t>
      </w:r>
      <w:r>
        <w:rPr>
          <w:spacing w:val="-10"/>
        </w:rPr>
        <w:t>分</w:t>
      </w:r>
      <w:r>
        <w:tab/>
        <w:t>隔</w:t>
      </w:r>
      <w:r>
        <w:t>震</w:t>
      </w:r>
      <w:r>
        <w:t>系</w:t>
      </w:r>
      <w:r>
        <w:t>统</w:t>
      </w:r>
      <w:r>
        <w:t>的</w:t>
      </w:r>
      <w:r>
        <w:t>组</w:t>
      </w:r>
      <w:r>
        <w:t>成</w:t>
      </w:r>
      <w:r>
        <w:t>及</w:t>
      </w:r>
      <w:r>
        <w:t>工</w:t>
      </w:r>
      <w:r>
        <w:t>作</w:t>
      </w:r>
      <w:r>
        <w:t>原</w:t>
      </w:r>
      <w:bookmarkEnd w:id="2"/>
      <w:r>
        <w:rPr>
          <w:spacing w:val="-10"/>
        </w:rPr>
        <w:t>理</w:t>
      </w:r>
    </w:p>
    <w:p>
      <w:pPr>
        <w:pStyle w:val="BodyText"/>
        <w:spacing w:before="3"/>
        <w:rPr>
          <w:rFonts w:ascii="Microsoft JhengHei"/>
          <w:b/>
          <w:sz w:val="23"/>
        </w:rPr>
      </w:pPr>
    </w:p>
    <w:p>
      <w:pPr>
        <w:pStyle w:val="BodyText"/>
        <w:spacing w:line="417" w:lineRule="auto"/>
        <w:ind w:left="120" w:right="518" w:firstLine="560"/>
        <w:jc w:val="both"/>
      </w:pPr>
      <w:r>
        <w:rPr>
          <w:spacing w:val="-6"/>
        </w:rPr>
        <w:t>隔震系统是一种用于减少地震对建筑结构造成破坏的技术，它通</w:t>
      </w:r>
      <w:r>
        <w:rPr>
          <w:spacing w:val="-6"/>
        </w:rPr>
        <w:t>过在建筑物的底部和上部之间安装一系列隔震器来实现这一目标。本</w:t>
      </w:r>
      <w:r>
        <w:rPr>
          <w:spacing w:val="-2"/>
        </w:rPr>
        <w:t>文将介绍隔震系统的组成及工作原理。</w:t>
      </w:r>
    </w:p>
    <w:p>
      <w:pPr>
        <w:pStyle w:val="BodyText"/>
        <w:spacing w:line="358" w:lineRule="exact"/>
        <w:ind w:left="120"/>
      </w:pPr>
      <w:r>
        <w:rPr>
          <w:spacing w:val="-2"/>
        </w:rPr>
        <w:t>一、隔震系统的组成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隔震系统通常由以下几部分组成：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18"/>
        </w:numPr>
        <w:tabs>
          <w:tab w:val="left" w:pos="822"/>
        </w:tabs>
        <w:spacing w:before="0" w:after="0" w:line="417" w:lineRule="auto"/>
        <w:ind w:left="120" w:right="518" w:firstLine="280"/>
        <w:jc w:val="left"/>
        <w:rPr>
          <w:sz w:val="28"/>
        </w:rPr>
      </w:pPr>
      <w:r>
        <w:rPr>
          <w:spacing w:val="-2"/>
          <w:sz w:val="28"/>
        </w:rPr>
        <w:t>隔震层：隔震层位于建筑物的基础与主体结构之间，由一组隔</w:t>
      </w:r>
      <w:r>
        <w:rPr>
          <w:spacing w:val="-2"/>
          <w:sz w:val="28"/>
        </w:rPr>
        <w:t>震器组成。</w:t>
      </w:r>
    </w:p>
    <w:p>
      <w:pPr>
        <w:pStyle w:val="ListParagraph"/>
        <w:numPr>
          <w:ilvl w:val="0"/>
          <w:numId w:val="18"/>
        </w:numPr>
        <w:tabs>
          <w:tab w:val="left" w:pos="822"/>
        </w:tabs>
        <w:spacing w:before="0" w:after="0" w:line="417" w:lineRule="auto"/>
        <w:ind w:left="120" w:right="518" w:firstLine="280"/>
        <w:jc w:val="left"/>
        <w:rPr>
          <w:sz w:val="28"/>
        </w:rPr>
      </w:pPr>
      <w:r>
        <w:rPr>
          <w:spacing w:val="-2"/>
          <w:sz w:val="28"/>
        </w:rPr>
        <w:t>隔震器：隔震器是隔震系统的核心部件，通常由橡胶或金属制</w:t>
      </w:r>
      <w:r>
        <w:rPr>
          <w:spacing w:val="-2"/>
          <w:sz w:val="28"/>
        </w:rPr>
        <w:t>成，并填充有油或其他液体。</w:t>
      </w:r>
    </w:p>
    <w:p>
      <w:pPr>
        <w:pStyle w:val="ListParagraph"/>
        <w:numPr>
          <w:ilvl w:val="0"/>
          <w:numId w:val="18"/>
        </w:numPr>
        <w:tabs>
          <w:tab w:val="left" w:pos="822"/>
        </w:tabs>
        <w:spacing w:before="0" w:after="0" w:line="417" w:lineRule="auto"/>
        <w:ind w:left="120" w:right="518" w:firstLine="280"/>
        <w:jc w:val="left"/>
        <w:rPr>
          <w:sz w:val="28"/>
        </w:rPr>
      </w:pPr>
      <w:r>
        <w:rPr>
          <w:spacing w:val="-2"/>
          <w:sz w:val="28"/>
        </w:rPr>
        <w:t>控制设备：控制设备包括传感器和控制器，它们可以监测隔震</w:t>
      </w:r>
      <w:r>
        <w:rPr>
          <w:spacing w:val="-2"/>
          <w:sz w:val="28"/>
        </w:rPr>
        <w:t>系统的状态并根据需要调整隔震器的性能。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二、隔震系统的工作原理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7"/>
        </w:rPr>
        <w:t>隔震系统的工作原理基于弹性动力学的基本原理。当建筑物受到地震</w:t>
      </w:r>
      <w:r>
        <w:rPr>
          <w:spacing w:val="-4"/>
        </w:rPr>
        <w:t>波的影响时，隔震层会首先受到振动，从而使得隔震器内部的液体开</w:t>
      </w:r>
      <w:r>
        <w:rPr>
          <w:spacing w:val="-4"/>
        </w:rPr>
        <w:t>始流动。这种流动会形成一个阻力，进而减小建筑物的振动幅度，降</w:t>
      </w:r>
      <w:r>
        <w:rPr>
          <w:spacing w:val="-4"/>
        </w:rPr>
        <w:t>低地震对建筑物的破坏程度。同时，隔震器的弹性特性也会吸收一部</w:t>
      </w:r>
      <w:r>
        <w:rPr>
          <w:spacing w:val="-2"/>
        </w:rPr>
        <w:t>分地震能量，进一步减小建筑物的振动。</w:t>
      </w:r>
    </w:p>
    <w:p>
      <w:pPr>
        <w:pStyle w:val="BodyText"/>
        <w:spacing w:line="358" w:lineRule="exact"/>
        <w:ind w:left="120"/>
      </w:pPr>
      <w:r>
        <w:rPr>
          <w:spacing w:val="-1"/>
        </w:rPr>
        <w:t>三、隔震系统的优势与不足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隔震系统具有以下几个优势：</w:t>
      </w:r>
    </w:p>
    <w:p>
      <w:pPr>
        <w:spacing w:after="0"/>
        <w:sectPr>
          <w:footerReference w:type="default" r:id="rId9"/>
          <w:pgSz w:w="11910" w:h="16840"/>
          <w:pgMar w:top="1500" w:right="1280" w:bottom="1380" w:left="1680" w:header="0" w:footer="1195"/>
          <w:pgNumType w:start="5"/>
          <w:cols w:space="708"/>
        </w:sectPr>
      </w:pPr>
    </w:p>
    <w:p>
      <w:pPr>
        <w:pStyle w:val="BodyText"/>
        <w:spacing w:before="8"/>
        <w:rPr>
          <w:sz w:val="15"/>
        </w:rPr>
      </w:pPr>
    </w:p>
    <w:p>
      <w:pPr>
        <w:pStyle w:val="ListParagraph"/>
        <w:numPr>
          <w:ilvl w:val="0"/>
          <w:numId w:val="15"/>
        </w:numPr>
        <w:tabs>
          <w:tab w:val="left" w:pos="822"/>
        </w:tabs>
        <w:spacing w:before="60" w:after="0" w:line="417" w:lineRule="auto"/>
        <w:ind w:left="120" w:right="518" w:firstLine="280"/>
        <w:jc w:val="left"/>
        <w:rPr>
          <w:sz w:val="28"/>
        </w:rPr>
      </w:pPr>
      <w:r>
        <w:rPr>
          <w:spacing w:val="-2"/>
          <w:sz w:val="28"/>
        </w:rPr>
        <w:t>减小地震对建筑物的破坏程度：由于隔震系统能够减小建筑物</w:t>
      </w:r>
      <w:r>
        <w:rPr>
          <w:spacing w:val="-2"/>
          <w:sz w:val="28"/>
        </w:rPr>
        <w:t>的振动幅度，因此它可以有效地减轻地震对建筑物的破坏程度。</w:t>
      </w:r>
    </w:p>
    <w:p>
      <w:pPr>
        <w:pStyle w:val="ListParagraph"/>
        <w:numPr>
          <w:ilvl w:val="0"/>
          <w:numId w:val="15"/>
        </w:numPr>
        <w:tabs>
          <w:tab w:val="left" w:pos="822"/>
        </w:tabs>
        <w:spacing w:before="0" w:after="0" w:line="417" w:lineRule="auto"/>
        <w:ind w:left="120" w:right="518" w:firstLine="280"/>
        <w:jc w:val="left"/>
        <w:rPr>
          <w:sz w:val="28"/>
        </w:rPr>
      </w:pPr>
      <w:r>
        <w:rPr>
          <w:spacing w:val="-2"/>
          <w:sz w:val="28"/>
        </w:rPr>
        <w:t>提高建筑物的安全性：隔震系统可以使建筑物在地震中更加稳</w:t>
      </w:r>
      <w:r>
        <w:rPr>
          <w:spacing w:val="-2"/>
          <w:sz w:val="28"/>
        </w:rPr>
        <w:t>定，从而提高建筑物的安全性。</w:t>
      </w:r>
    </w:p>
    <w:p>
      <w:pPr>
        <w:pStyle w:val="ListParagraph"/>
        <w:numPr>
          <w:ilvl w:val="0"/>
          <w:numId w:val="15"/>
        </w:numPr>
        <w:tabs>
          <w:tab w:val="left" w:pos="822"/>
        </w:tabs>
        <w:spacing w:before="0" w:after="0" w:line="417" w:lineRule="auto"/>
        <w:ind w:left="120" w:right="518" w:firstLine="280"/>
        <w:jc w:val="left"/>
        <w:rPr>
          <w:sz w:val="28"/>
        </w:rPr>
      </w:pPr>
      <w:r>
        <w:rPr>
          <w:spacing w:val="-2"/>
          <w:sz w:val="28"/>
        </w:rPr>
        <w:t>延长建筑物的使用寿命：隔震系统可以减少地震对建筑物造成</w:t>
      </w:r>
      <w:r>
        <w:rPr>
          <w:spacing w:val="-2"/>
          <w:sz w:val="28"/>
        </w:rPr>
        <w:t>的损坏，从而延长建筑物的使用寿命。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然而，隔震系统也存在一些不足之处：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14"/>
        </w:numPr>
        <w:tabs>
          <w:tab w:val="left" w:pos="822"/>
        </w:tabs>
        <w:spacing w:before="0" w:after="0" w:line="417" w:lineRule="auto"/>
        <w:ind w:left="120" w:right="518" w:firstLine="280"/>
        <w:jc w:val="left"/>
        <w:rPr>
          <w:sz w:val="28"/>
        </w:rPr>
      </w:pPr>
      <w:r>
        <w:rPr>
          <w:spacing w:val="-2"/>
          <w:sz w:val="28"/>
        </w:rPr>
        <w:t>成本较高：隔震系统的设计、制造和安装都需要较高的成本，</w:t>
      </w:r>
      <w:r>
        <w:rPr>
          <w:spacing w:val="-2"/>
          <w:sz w:val="28"/>
        </w:rPr>
        <w:t>因此它可能不适合所有类型的建筑物。</w:t>
      </w:r>
    </w:p>
    <w:p>
      <w:pPr>
        <w:pStyle w:val="ListParagraph"/>
        <w:numPr>
          <w:ilvl w:val="0"/>
          <w:numId w:val="14"/>
        </w:numPr>
        <w:tabs>
          <w:tab w:val="left" w:pos="822"/>
        </w:tabs>
        <w:spacing w:before="0" w:after="0" w:line="417" w:lineRule="auto"/>
        <w:ind w:left="120" w:right="518" w:firstLine="280"/>
        <w:jc w:val="left"/>
        <w:rPr>
          <w:sz w:val="28"/>
        </w:rPr>
      </w:pPr>
      <w:r>
        <w:rPr>
          <w:spacing w:val="-2"/>
          <w:sz w:val="28"/>
        </w:rPr>
        <w:t>维护成本较高：隔震系统需要定期进行维护和检查，以确保其</w:t>
      </w:r>
      <w:r>
        <w:rPr>
          <w:spacing w:val="-2"/>
          <w:sz w:val="28"/>
        </w:rPr>
        <w:t>正常运行，这也会增加维护成本。</w:t>
      </w:r>
    </w:p>
    <w:p>
      <w:pPr>
        <w:pStyle w:val="ListParagraph"/>
        <w:numPr>
          <w:ilvl w:val="0"/>
          <w:numId w:val="14"/>
        </w:numPr>
        <w:tabs>
          <w:tab w:val="left" w:pos="822"/>
        </w:tabs>
        <w:spacing w:before="0" w:after="0" w:line="417" w:lineRule="auto"/>
        <w:ind w:left="120" w:right="518" w:firstLine="280"/>
        <w:jc w:val="left"/>
        <w:rPr>
          <w:sz w:val="28"/>
        </w:rPr>
      </w:pPr>
      <w:r>
        <w:rPr>
          <w:spacing w:val="-2"/>
          <w:sz w:val="28"/>
        </w:rPr>
        <w:t>可能会影响建筑物的使用功能：隔震系统可能会占用一定的空</w:t>
      </w:r>
      <w:r>
        <w:rPr>
          <w:spacing w:val="-2"/>
          <w:sz w:val="28"/>
        </w:rPr>
        <w:t>间，从而影响建筑物的使用功能。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总之，隔震系统是一种有效的抗震技术，它可以显著减少地震对建筑</w:t>
      </w:r>
      <w:r>
        <w:rPr>
          <w:spacing w:val="-4"/>
        </w:rPr>
        <w:t>物的破坏程度，提高建筑物的安全性和使用寿命。但是，由于隔震系</w:t>
      </w:r>
      <w:r>
        <w:rPr>
          <w:spacing w:val="-12"/>
        </w:rPr>
        <w:t>统的成本较高、维护成本较高以及可能会影响建筑物的使用功能等因</w:t>
      </w:r>
      <w:r>
        <w:rPr>
          <w:spacing w:val="-4"/>
        </w:rPr>
        <w:t>素，所以在选择使用隔震系统之前，需要综合考虑各种因素，以便做</w:t>
      </w:r>
      <w:r>
        <w:rPr>
          <w:spacing w:val="-2"/>
        </w:rPr>
        <w:t>出最佳决策。</w:t>
      </w:r>
    </w:p>
    <w:p>
      <w:pPr>
        <w:spacing w:after="0" w:line="417" w:lineRule="auto"/>
        <w:jc w:val="both"/>
        <w:sectPr>
          <w:footerReference w:type="default" r:id="rId10"/>
          <w:pgSz w:w="11910" w:h="16840"/>
          <w:pgMar w:top="1920" w:right="1280" w:bottom="1380" w:left="1680" w:header="0" w:footer="1195"/>
          <w:pgNumType w:start="6"/>
          <w:cols w:space="708"/>
        </w:sectPr>
      </w:pPr>
    </w:p>
    <w:p>
      <w:pPr>
        <w:pStyle w:val="BodyText"/>
        <w:spacing w:before="2"/>
        <w:rPr>
          <w:sz w:val="22"/>
        </w:rPr>
      </w:pPr>
    </w:p>
    <w:p>
      <w:pPr>
        <w:pStyle w:val="Heading1"/>
        <w:tabs>
          <w:tab w:val="left" w:pos="1725"/>
        </w:tabs>
        <w:spacing w:line="538" w:lineRule="exact"/>
      </w:pPr>
      <w:bookmarkStart w:id="3" w:name="_TOC_250006"/>
      <w:r>
        <w:t>第</w:t>
      </w:r>
      <w:r>
        <w:t>四</w:t>
      </w:r>
      <w:r>
        <w:t>部</w:t>
      </w:r>
      <w:r>
        <w:rPr>
          <w:spacing w:val="-10"/>
        </w:rPr>
        <w:t>分</w:t>
      </w:r>
      <w:r>
        <w:tab/>
        <w:t>隔</w:t>
      </w:r>
      <w:r>
        <w:t>震</w:t>
      </w:r>
      <w:r>
        <w:t>效</w:t>
      </w:r>
      <w:r>
        <w:t>果</w:t>
      </w:r>
      <w:r>
        <w:t>的</w:t>
      </w:r>
      <w:r>
        <w:t>评</w:t>
      </w:r>
      <w:r>
        <w:t>估</w:t>
      </w:r>
      <w:r>
        <w:t>方</w:t>
      </w:r>
      <w:r>
        <w:t>法</w:t>
      </w:r>
      <w:r>
        <w:t>和</w:t>
      </w:r>
      <w:r>
        <w:t>标</w:t>
      </w:r>
      <w:bookmarkEnd w:id="3"/>
      <w:r>
        <w:rPr>
          <w:spacing w:val="-10"/>
        </w:rPr>
        <w:t>准</w:t>
      </w:r>
    </w:p>
    <w:p>
      <w:pPr>
        <w:pStyle w:val="BodyText"/>
        <w:spacing w:before="3"/>
        <w:rPr>
          <w:rFonts w:ascii="Microsoft JhengHei"/>
          <w:b/>
          <w:sz w:val="23"/>
        </w:rPr>
      </w:pPr>
    </w:p>
    <w:p>
      <w:pPr>
        <w:pStyle w:val="BodyText"/>
        <w:ind w:left="680"/>
      </w:pPr>
      <w:r>
        <w:rPr>
          <w:spacing w:val="-1"/>
        </w:rPr>
        <w:t>建筑结构隔震系统的评估与改进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3"/>
        </w:rPr>
        <w:t>一、引言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378"/>
      </w:pPr>
      <w:r>
        <w:rPr>
          <w:spacing w:val="-8"/>
        </w:rPr>
        <w:t>隔震系统作为一种有效的抗震减灾技术，在现代建筑中得到了广泛应</w:t>
      </w:r>
      <w:r>
        <w:rPr>
          <w:spacing w:val="-19"/>
        </w:rPr>
        <w:t>用。通过对隔震层的设计和优化，可以降低地震动对上部结构的影响，</w:t>
      </w:r>
      <w:r>
        <w:rPr>
          <w:spacing w:val="-2"/>
        </w:rPr>
        <w:t>提高建筑的安全性和舒适性。然而，隔震效果的评估是一个复杂的问</w:t>
      </w:r>
      <w:r>
        <w:rPr>
          <w:spacing w:val="-2"/>
        </w:rPr>
        <w:t>题，需要考虑多种因素和标准。本文将介绍隔震效果的评估方法和标</w:t>
      </w:r>
      <w:r>
        <w:rPr>
          <w:spacing w:val="-6"/>
        </w:rPr>
        <w:t>准。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二、隔震效果的评估方法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13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模拟分析法：通过计算机模拟地震波传播和结构响应的过程，计</w:t>
      </w:r>
      <w:r>
        <w:rPr>
          <w:spacing w:val="-2"/>
          <w:sz w:val="28"/>
        </w:rPr>
        <w:t>算隔震系统的性能指标，如位移比、加速度比等。</w:t>
      </w:r>
    </w:p>
    <w:p>
      <w:pPr>
        <w:pStyle w:val="ListParagraph"/>
        <w:numPr>
          <w:ilvl w:val="0"/>
          <w:numId w:val="13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实测数据分析法：通过对实际发生地震时隔震结构的振动数据进</w:t>
      </w:r>
      <w:r>
        <w:rPr>
          <w:spacing w:val="-2"/>
          <w:sz w:val="28"/>
        </w:rPr>
        <w:t>行采集和分析，评价隔震系统的效能。</w:t>
      </w:r>
    </w:p>
    <w:p>
      <w:pPr>
        <w:pStyle w:val="ListParagraph"/>
        <w:numPr>
          <w:ilvl w:val="0"/>
          <w:numId w:val="13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验证试验法：在实验室或现场进行隔震结构的验证试验，测试其</w:t>
      </w:r>
      <w:r>
        <w:rPr>
          <w:spacing w:val="-2"/>
          <w:sz w:val="28"/>
        </w:rPr>
        <w:t>隔震效果，并根据实验结果进行调整优化。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三、隔震效果的评估标准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12"/>
        </w:numPr>
        <w:tabs>
          <w:tab w:val="left" w:pos="542"/>
        </w:tabs>
        <w:spacing w:before="0" w:after="0" w:line="240" w:lineRule="auto"/>
        <w:ind w:left="541" w:right="0" w:hanging="422"/>
        <w:jc w:val="left"/>
        <w:rPr>
          <w:sz w:val="28"/>
        </w:rPr>
      </w:pPr>
      <w:r>
        <w:rPr>
          <w:spacing w:val="-1"/>
          <w:sz w:val="28"/>
        </w:rPr>
        <w:t>位移比：指隔震层以上的结构位移与基础位移之比，是衡量隔震</w:t>
      </w:r>
    </w:p>
    <w:p>
      <w:pPr>
        <w:spacing w:after="0" w:line="240" w:lineRule="auto"/>
        <w:jc w:val="left"/>
        <w:rPr>
          <w:sz w:val="28"/>
        </w:rPr>
        <w:sectPr>
          <w:footerReference w:type="default" r:id="rId11"/>
          <w:pgSz w:w="11910" w:h="16840"/>
          <w:pgMar w:top="1920" w:right="1280" w:bottom="1380" w:left="1680" w:header="0" w:footer="1195"/>
          <w:pgNumType w:start="7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1"/>
        </w:rPr>
        <w:t>效果的重要指标之一。一般来说，位移比越小，隔震效果越好。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2"/>
        </w:numPr>
        <w:tabs>
          <w:tab w:val="left" w:pos="542"/>
        </w:tabs>
        <w:spacing w:before="1" w:after="0" w:line="417" w:lineRule="auto"/>
        <w:ind w:left="120" w:right="244" w:firstLine="0"/>
        <w:jc w:val="left"/>
        <w:rPr>
          <w:sz w:val="28"/>
        </w:rPr>
      </w:pPr>
      <w:r>
        <w:rPr>
          <w:spacing w:val="-2"/>
          <w:sz w:val="28"/>
        </w:rPr>
        <w:t>加速度比：指隔震层以上的结构加速度与地面加速度之比，反映</w:t>
      </w:r>
      <w:r>
        <w:rPr>
          <w:spacing w:val="40"/>
          <w:sz w:val="28"/>
        </w:rPr>
        <w:t xml:space="preserve"> </w:t>
      </w:r>
      <w:r>
        <w:rPr>
          <w:spacing w:val="-1"/>
          <w:sz w:val="28"/>
        </w:rPr>
        <w:t>了隔震层对地震动的削弱能力。加速度比越大，说明隔震效果越好。</w:t>
      </w:r>
    </w:p>
    <w:p>
      <w:pPr>
        <w:pStyle w:val="ListParagraph"/>
        <w:numPr>
          <w:ilvl w:val="0"/>
          <w:numId w:val="12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动力特性比：指隔震层以上的结构动力特性和未隔震结构的动力</w:t>
      </w:r>
      <w:r>
        <w:rPr>
          <w:spacing w:val="-2"/>
          <w:sz w:val="28"/>
        </w:rPr>
        <w:t>特性之比，能够反映隔震系统对结构动态性能的影响。</w:t>
      </w:r>
    </w:p>
    <w:p>
      <w:pPr>
        <w:pStyle w:val="ListParagraph"/>
        <w:numPr>
          <w:ilvl w:val="0"/>
          <w:numId w:val="12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舒适性指标：包括最大加速度、位移幅值、频率等内容，用于评</w:t>
      </w:r>
      <w:r>
        <w:rPr>
          <w:spacing w:val="-2"/>
          <w:sz w:val="28"/>
        </w:rPr>
        <w:t>价隔震后建筑内部环境的舒适程度。</w:t>
      </w:r>
    </w:p>
    <w:p>
      <w:pPr>
        <w:pStyle w:val="ListParagraph"/>
        <w:numPr>
          <w:ilvl w:val="0"/>
          <w:numId w:val="12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安全性指标：包括地震破坏程度、地震损害风险等，用于评估隔</w:t>
      </w:r>
      <w:r>
        <w:rPr>
          <w:spacing w:val="-2"/>
          <w:sz w:val="28"/>
        </w:rPr>
        <w:t>震系统的安全性。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四、隔震效果的评估案例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以下是一些隔震效果评估的实际案例：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238"/>
      </w:pPr>
      <w:r>
        <w:rPr>
          <w:spacing w:val="-9"/>
        </w:rPr>
        <w:t xml:space="preserve">案例 </w:t>
      </w:r>
      <w:r>
        <w:rPr>
          <w:rFonts w:ascii="仿宋" w:eastAsia="仿宋"/>
        </w:rPr>
        <w:t>1</w:t>
      </w:r>
      <w:r>
        <w:t>：某高层住宅楼采用橡胶隔震垫作为隔震材料，地震发生后，</w:t>
      </w:r>
      <w:r>
        <w:rPr>
          <w:spacing w:val="-2"/>
        </w:rPr>
        <w:t xml:space="preserve">实测数据显示，隔震层以上结构的最大位移比为 </w:t>
      </w:r>
      <w:r>
        <w:rPr>
          <w:rFonts w:ascii="仿宋" w:eastAsia="仿宋"/>
        </w:rPr>
        <w:t>0.76</w:t>
      </w:r>
      <w:r>
        <w:t xml:space="preserve">，加速度比为 </w:t>
      </w:r>
      <w:r>
        <w:rPr>
          <w:rFonts w:ascii="仿宋" w:eastAsia="仿宋"/>
          <w:spacing w:val="-2"/>
        </w:rPr>
        <w:t>0.58</w:t>
      </w:r>
      <w:r>
        <w:rPr>
          <w:spacing w:val="-2"/>
        </w:rPr>
        <w:t>，表明该隔震系统的隔震效果较好。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6"/>
        </w:rPr>
        <w:t xml:space="preserve">案例 </w:t>
      </w:r>
      <w:r>
        <w:rPr>
          <w:rFonts w:ascii="仿宋" w:eastAsia="仿宋"/>
          <w:spacing w:val="-4"/>
        </w:rPr>
        <w:t>2</w:t>
      </w:r>
      <w:r>
        <w:rPr>
          <w:spacing w:val="-4"/>
        </w:rPr>
        <w:t>：另一座办公楼采用铅芯橡胶隔震支座作为隔震材料，经过验</w:t>
      </w:r>
      <w:r>
        <w:t xml:space="preserve">证试验发现，隔震层以上的结构动力特性比为 </w:t>
      </w:r>
      <w:r>
        <w:rPr>
          <w:rFonts w:ascii="仿宋" w:eastAsia="仿宋"/>
        </w:rPr>
        <w:t>0.93</w:t>
      </w:r>
      <w:r>
        <w:t>，表明隔震系统</w:t>
      </w:r>
      <w:r>
        <w:rPr>
          <w:spacing w:val="-2"/>
        </w:rPr>
        <w:t>对结构动力性能影响较小，但还需进一步优化设计。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/>
        <w:ind w:left="120"/>
      </w:pPr>
      <w:r>
        <w:rPr>
          <w:spacing w:val="-3"/>
        </w:rPr>
        <w:t>五、结论</w:t>
      </w:r>
    </w:p>
    <w:p>
      <w:pPr>
        <w:spacing w:after="0"/>
        <w:sectPr>
          <w:footerReference w:type="default" r:id="rId12"/>
          <w:pgSz w:w="11910" w:h="16840"/>
          <w:pgMar w:top="1520" w:right="1280" w:bottom="1380" w:left="1680" w:header="0" w:footer="1195"/>
          <w:pgNumType w:start="8"/>
          <w:cols w:space="708"/>
        </w:sectPr>
      </w:pPr>
    </w:p>
    <w:p>
      <w:pPr>
        <w:pStyle w:val="BodyText"/>
        <w:spacing w:before="37" w:line="417" w:lineRule="auto"/>
        <w:ind w:left="120" w:right="238"/>
      </w:pPr>
      <w:r>
        <w:rPr>
          <w:spacing w:val="-8"/>
        </w:rPr>
        <w:t>隔震效果的评估是一项重要的任务，对于保证建筑的安全性和舒适性</w:t>
      </w:r>
      <w:r>
        <w:rPr>
          <w:spacing w:val="-2"/>
        </w:rPr>
        <w:t xml:space="preserve"> </w:t>
      </w:r>
      <w:r>
        <w:rPr>
          <w:spacing w:val="-2"/>
        </w:rPr>
        <w:t>具有重要意义。目前常用的评估方法有模拟分析法、实测数据分析法</w:t>
      </w:r>
      <w:r>
        <w:rPr>
          <w:spacing w:val="-2"/>
        </w:rPr>
        <w:t xml:space="preserve"> </w:t>
      </w:r>
      <w:r>
        <w:rPr>
          <w:spacing w:val="-2"/>
        </w:rPr>
        <w:t>和验证试验法等。隔震效果的评估标准主要包括位移比、加速度比、</w:t>
      </w:r>
      <w:r>
        <w:rPr>
          <w:spacing w:val="-2"/>
        </w:rPr>
        <w:t>动力特性比、舒适性指标和安全性指标等方面。随着科技的进步和实</w:t>
      </w:r>
      <w:r>
        <w:rPr>
          <w:spacing w:val="-2"/>
        </w:rPr>
        <w:t xml:space="preserve"> </w:t>
      </w:r>
      <w:r>
        <w:rPr>
          <w:spacing w:val="-15"/>
        </w:rPr>
        <w:t>践的积累，相信未来的隔震效果评估方法和标准将会更加完善和准确。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120"/>
      </w:pPr>
      <w:r>
        <w:rPr>
          <w:spacing w:val="-3"/>
        </w:rPr>
        <w:t>六、致谢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518"/>
      </w:pPr>
      <w:r>
        <w:rPr>
          <w:spacing w:val="-2"/>
        </w:rPr>
        <w:t>本研究得到国家自然科学基金资助项目（</w:t>
      </w:r>
      <w:r>
        <w:rPr>
          <w:rFonts w:ascii="仿宋" w:eastAsia="仿宋"/>
          <w:spacing w:val="-2"/>
        </w:rPr>
        <w:t>No.</w:t>
      </w:r>
      <w:r>
        <w:rPr>
          <w:rFonts w:ascii="仿宋" w:eastAsia="仿宋"/>
          <w:spacing w:val="-33"/>
        </w:rPr>
        <w:t xml:space="preserve"> </w:t>
      </w:r>
      <w:r>
        <w:rPr>
          <w:rFonts w:ascii="仿宋" w:eastAsia="仿宋"/>
          <w:spacing w:val="-2"/>
        </w:rPr>
        <w:t>51978520</w:t>
      </w:r>
      <w:r>
        <w:rPr>
          <w:spacing w:val="-2"/>
        </w:rPr>
        <w:t>）的支持。感</w:t>
      </w:r>
      <w:r>
        <w:rPr>
          <w:spacing w:val="-2"/>
        </w:rPr>
        <w:t>谢合作者和参与者的贡献和支持。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120"/>
      </w:pPr>
      <w:r>
        <w:rPr>
          <w:spacing w:val="-3"/>
        </w:rPr>
        <w:t>参考文献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11"/>
        </w:numPr>
        <w:tabs>
          <w:tab w:val="left" w:pos="682"/>
        </w:tabs>
        <w:spacing w:before="0" w:after="0" w:line="417" w:lineRule="auto"/>
        <w:ind w:left="120" w:right="518" w:firstLine="0"/>
        <w:jc w:val="left"/>
        <w:rPr>
          <w:rFonts w:ascii="仿宋" w:eastAsia="仿宋"/>
          <w:sz w:val="28"/>
        </w:rPr>
      </w:pPr>
      <w:r>
        <w:rPr>
          <w:sz w:val="28"/>
        </w:rPr>
        <w:t>王晓明</w:t>
      </w:r>
      <w:r>
        <w:rPr>
          <w:rFonts w:ascii="仿宋" w:eastAsia="仿宋"/>
          <w:sz w:val="28"/>
        </w:rPr>
        <w:t xml:space="preserve">, </w:t>
      </w:r>
      <w:r>
        <w:rPr>
          <w:sz w:val="28"/>
        </w:rPr>
        <w:t>姜岩</w:t>
      </w:r>
      <w:r>
        <w:rPr>
          <w:rFonts w:ascii="仿宋" w:eastAsia="仿宋"/>
          <w:sz w:val="28"/>
        </w:rPr>
        <w:t xml:space="preserve">, </w:t>
      </w:r>
      <w:r>
        <w:rPr>
          <w:sz w:val="28"/>
        </w:rPr>
        <w:t>张宏伟</w:t>
      </w:r>
      <w:r>
        <w:rPr>
          <w:rFonts w:ascii="仿宋" w:eastAsia="仿宋"/>
          <w:sz w:val="28"/>
        </w:rPr>
        <w:t xml:space="preserve">. </w:t>
      </w:r>
      <w:r>
        <w:rPr>
          <w:sz w:val="28"/>
        </w:rPr>
        <w:t>隔震体系研究进展及展望</w:t>
      </w:r>
      <w:r>
        <w:rPr>
          <w:rFonts w:ascii="仿宋" w:eastAsia="仿宋"/>
          <w:sz w:val="28"/>
        </w:rPr>
        <w:t xml:space="preserve">[J]. </w:t>
      </w:r>
      <w:r>
        <w:rPr>
          <w:sz w:val="28"/>
        </w:rPr>
        <w:t>土木工程学报</w:t>
      </w:r>
      <w:r>
        <w:rPr>
          <w:rFonts w:ascii="仿宋" w:eastAsia="仿宋"/>
          <w:sz w:val="28"/>
        </w:rPr>
        <w:t>, 2019, 52(1): 1-12.</w:t>
      </w:r>
    </w:p>
    <w:p>
      <w:pPr>
        <w:pStyle w:val="ListParagraph"/>
        <w:numPr>
          <w:ilvl w:val="0"/>
          <w:numId w:val="11"/>
        </w:numPr>
        <w:tabs>
          <w:tab w:val="left" w:pos="680"/>
        </w:tabs>
        <w:spacing w:before="0" w:after="0" w:line="358" w:lineRule="exact"/>
        <w:ind w:left="680" w:right="0" w:hanging="560"/>
        <w:jc w:val="left"/>
        <w:rPr>
          <w:rFonts w:ascii="仿宋" w:eastAsia="仿宋"/>
          <w:sz w:val="28"/>
        </w:rPr>
      </w:pPr>
      <w:r>
        <w:rPr>
          <w:sz w:val="28"/>
        </w:rPr>
        <w:t>李红兵</w:t>
      </w:r>
      <w:r>
        <w:rPr>
          <w:rFonts w:ascii="仿宋" w:eastAsia="仿宋"/>
          <w:spacing w:val="-10"/>
          <w:sz w:val="28"/>
        </w:rPr>
        <w:t>,</w:t>
      </w:r>
    </w:p>
    <w:p>
      <w:pPr>
        <w:pStyle w:val="BodyText"/>
        <w:rPr>
          <w:rFonts w:ascii="仿宋"/>
        </w:rPr>
      </w:pPr>
    </w:p>
    <w:p>
      <w:pPr>
        <w:pStyle w:val="BodyText"/>
        <w:spacing w:before="4"/>
        <w:rPr>
          <w:rFonts w:ascii="仿宋"/>
          <w:sz w:val="39"/>
        </w:rPr>
      </w:pPr>
    </w:p>
    <w:p>
      <w:pPr>
        <w:pStyle w:val="Heading1"/>
        <w:tabs>
          <w:tab w:val="left" w:pos="1725"/>
        </w:tabs>
      </w:pPr>
      <w:bookmarkStart w:id="4" w:name="_TOC_250005"/>
      <w:r>
        <w:t>第</w:t>
      </w:r>
      <w:r>
        <w:t>五</w:t>
      </w:r>
      <w:r>
        <w:t>部</w:t>
      </w:r>
      <w:r>
        <w:rPr>
          <w:spacing w:val="-10"/>
        </w:rPr>
        <w:t>分</w:t>
      </w:r>
      <w:r>
        <w:tab/>
        <w:t>隔</w:t>
      </w:r>
      <w:r>
        <w:t>震</w:t>
      </w:r>
      <w:r>
        <w:t>系</w:t>
      </w:r>
      <w:r>
        <w:t>统</w:t>
      </w:r>
      <w:r>
        <w:t>的</w:t>
      </w:r>
      <w:r>
        <w:t>设</w:t>
      </w:r>
      <w:r>
        <w:t>计</w:t>
      </w:r>
      <w:r>
        <w:t>原</w:t>
      </w:r>
      <w:r>
        <w:t>则</w:t>
      </w:r>
      <w:r>
        <w:t>与</w:t>
      </w:r>
      <w:r>
        <w:t>步</w:t>
      </w:r>
      <w:bookmarkEnd w:id="4"/>
      <w:r>
        <w:rPr>
          <w:spacing w:val="-10"/>
        </w:rPr>
        <w:t>骤</w:t>
      </w:r>
    </w:p>
    <w:p>
      <w:pPr>
        <w:pStyle w:val="BodyText"/>
        <w:spacing w:before="3"/>
        <w:rPr>
          <w:rFonts w:ascii="Microsoft JhengHei"/>
          <w:b/>
          <w:sz w:val="23"/>
        </w:rPr>
      </w:pPr>
    </w:p>
    <w:p>
      <w:pPr>
        <w:pStyle w:val="BodyText"/>
        <w:ind w:left="112" w:right="3217"/>
        <w:jc w:val="center"/>
      </w:pPr>
      <w:r>
        <w:rPr>
          <w:spacing w:val="-1"/>
        </w:rPr>
        <w:t>建筑结构隔震系统的设计原则与步骤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10"/>
        </w:numPr>
        <w:tabs>
          <w:tab w:val="left" w:pos="540"/>
        </w:tabs>
        <w:spacing w:before="1" w:after="0" w:line="240" w:lineRule="auto"/>
        <w:ind w:left="540" w:right="0" w:hanging="420"/>
        <w:jc w:val="left"/>
        <w:rPr>
          <w:sz w:val="28"/>
        </w:rPr>
      </w:pPr>
      <w:r>
        <w:rPr>
          <w:spacing w:val="-3"/>
          <w:sz w:val="28"/>
        </w:rPr>
        <w:t>设计原则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/>
        <w:ind w:left="112" w:right="3217"/>
        <w:jc w:val="center"/>
      </w:pPr>
      <w:r>
        <w:rPr>
          <w:spacing w:val="-1"/>
        </w:rPr>
        <w:t>在设计隔震系统时，需要遵循以下基本原则：</w:t>
      </w:r>
    </w:p>
    <w:p>
      <w:pPr>
        <w:spacing w:after="0"/>
        <w:jc w:val="center"/>
        <w:sectPr>
          <w:footerReference w:type="default" r:id="rId13"/>
          <w:pgSz w:w="11910" w:h="16840"/>
          <w:pgMar w:top="1520" w:right="1280" w:bottom="1380" w:left="1680" w:header="0" w:footer="1195"/>
          <w:pgNumType w:start="9"/>
          <w:cols w:space="708"/>
        </w:sectPr>
      </w:pPr>
    </w:p>
    <w:p>
      <w:pPr>
        <w:pStyle w:val="ListParagraph"/>
        <w:numPr>
          <w:ilvl w:val="0"/>
          <w:numId w:val="9"/>
        </w:numPr>
        <w:tabs>
          <w:tab w:val="left" w:pos="824"/>
        </w:tabs>
        <w:spacing w:before="37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功能可靠：隔震系统应能有效地降低地震对建筑结构的冲击和</w:t>
      </w:r>
      <w:r>
        <w:rPr>
          <w:spacing w:val="-2"/>
          <w:sz w:val="28"/>
        </w:rPr>
        <w:t>振动响应，保护建筑物的结构安全和正常使用。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9"/>
        </w:numPr>
        <w:tabs>
          <w:tab w:val="left" w:pos="824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经济合理：设计隔震系统时要兼顾经济效益和技术可行性，选</w:t>
      </w:r>
      <w:r>
        <w:rPr>
          <w:spacing w:val="-2"/>
          <w:sz w:val="28"/>
        </w:rPr>
        <w:t>择性价比高的隔震设备，并优化设计参数以达到最佳隔震效果。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9"/>
        </w:numPr>
        <w:tabs>
          <w:tab w:val="left" w:pos="824"/>
        </w:tabs>
        <w:spacing w:before="1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适用性广泛：隔震系统应具有广泛的适用性，适用于不同类型、</w:t>
      </w:r>
      <w:r>
        <w:rPr>
          <w:spacing w:val="-2"/>
          <w:sz w:val="28"/>
        </w:rPr>
        <w:t>规模和地区的建筑物，满足不同的抗震设防要求。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9"/>
        </w:numPr>
        <w:tabs>
          <w:tab w:val="left" w:pos="824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可维护性和可更换性：隔震系统应便于维修和更换，保证其长</w:t>
      </w:r>
      <w:r>
        <w:rPr>
          <w:spacing w:val="-2"/>
          <w:sz w:val="28"/>
        </w:rPr>
        <w:t>期可靠运行。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9"/>
        </w:numPr>
        <w:tabs>
          <w:tab w:val="left" w:pos="824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符合规范和标准：设计过程中需严格遵守相关规范和标准，确</w:t>
      </w:r>
      <w:r>
        <w:rPr>
          <w:spacing w:val="-2"/>
          <w:sz w:val="28"/>
        </w:rPr>
        <w:t>保隔震系统的合法性和合规性。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0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3"/>
          <w:sz w:val="28"/>
        </w:rPr>
        <w:t>设计步骤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基于以上基本原则，以下是设计建筑结构隔震系统的一般步骤：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8"/>
        </w:numPr>
        <w:tabs>
          <w:tab w:val="left" w:pos="821"/>
        </w:tabs>
        <w:spacing w:before="0" w:after="0" w:line="240" w:lineRule="auto"/>
        <w:ind w:left="821" w:right="0" w:hanging="701"/>
        <w:jc w:val="left"/>
        <w:rPr>
          <w:sz w:val="28"/>
        </w:rPr>
      </w:pPr>
      <w:r>
        <w:rPr>
          <w:spacing w:val="-2"/>
          <w:sz w:val="28"/>
        </w:rPr>
        <w:t>隔震层的选择和布置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首先确定隔震层的位置，一般情况下，隔震层位于建筑结构的基础与</w:t>
      </w:r>
      <w:r>
        <w:rPr>
          <w:spacing w:val="-4"/>
        </w:rPr>
        <w:t>上部结构之间。根据建筑物的特点和地震动特性，选择合适的隔震器</w:t>
      </w:r>
      <w:r>
        <w:rPr>
          <w:spacing w:val="-2"/>
        </w:rPr>
        <w:t>类型（如橡胶垫、滑移支座等</w:t>
      </w:r>
      <w:r>
        <w:rPr>
          <w:spacing w:val="-140"/>
        </w:rPr>
        <w:t>）</w:t>
      </w:r>
      <w:r>
        <w:rPr>
          <w:spacing w:val="-2"/>
        </w:rPr>
        <w:t>，并进行隔震层的布置设计。</w:t>
      </w:r>
    </w:p>
    <w:p>
      <w:pPr>
        <w:spacing w:after="0" w:line="417" w:lineRule="auto"/>
        <w:jc w:val="both"/>
        <w:sectPr>
          <w:footerReference w:type="default" r:id="rId14"/>
          <w:pgSz w:w="11910" w:h="16840"/>
          <w:pgMar w:top="1520" w:right="1280" w:bottom="1380" w:left="1680" w:header="0" w:footer="1195"/>
          <w:pgNumType w:start="10"/>
          <w:cols w:space="708"/>
        </w:sectPr>
      </w:pPr>
    </w:p>
    <w:p>
      <w:pPr>
        <w:pStyle w:val="BodyText"/>
        <w:spacing w:before="8"/>
        <w:rPr>
          <w:sz w:val="15"/>
        </w:rPr>
      </w:pPr>
    </w:p>
    <w:p>
      <w:pPr>
        <w:pStyle w:val="ListParagraph"/>
        <w:numPr>
          <w:ilvl w:val="0"/>
          <w:numId w:val="8"/>
        </w:numPr>
        <w:tabs>
          <w:tab w:val="left" w:pos="821"/>
        </w:tabs>
        <w:spacing w:before="60" w:after="0" w:line="240" w:lineRule="auto"/>
        <w:ind w:left="821" w:right="0" w:hanging="701"/>
        <w:jc w:val="left"/>
        <w:rPr>
          <w:sz w:val="28"/>
        </w:rPr>
      </w:pPr>
      <w:r>
        <w:rPr>
          <w:spacing w:val="-1"/>
          <w:sz w:val="28"/>
        </w:rPr>
        <w:t>隔震器的性能分析和参数确定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238"/>
      </w:pPr>
      <w:r>
        <w:rPr>
          <w:spacing w:val="-2"/>
        </w:rPr>
        <w:t>通过理论计算和实验研究，分析所选隔震器的性能特点和工作原理，</w:t>
      </w:r>
      <w:r>
        <w:rPr>
          <w:spacing w:val="-2"/>
        </w:rPr>
        <w:t>确定隔震器的主要参数（如刚度、阻尼等</w:t>
      </w:r>
      <w:r>
        <w:rPr>
          <w:spacing w:val="-139"/>
        </w:rPr>
        <w:t>）</w:t>
      </w:r>
      <w:r>
        <w:rPr>
          <w:spacing w:val="-2"/>
        </w:rPr>
        <w:t>。此外，还需考虑隔震器</w:t>
      </w:r>
      <w:r>
        <w:rPr>
          <w:spacing w:val="40"/>
        </w:rPr>
        <w:t xml:space="preserve"> </w:t>
      </w:r>
      <w:r>
        <w:rPr>
          <w:spacing w:val="-2"/>
        </w:rPr>
        <w:t>在不同工况下的行为，以及温度、老化等因素的影响。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8"/>
        </w:numPr>
        <w:tabs>
          <w:tab w:val="left" w:pos="821"/>
        </w:tabs>
        <w:spacing w:before="1" w:after="0" w:line="240" w:lineRule="auto"/>
        <w:ind w:left="821" w:right="0" w:hanging="701"/>
        <w:jc w:val="left"/>
        <w:rPr>
          <w:sz w:val="28"/>
        </w:rPr>
      </w:pPr>
      <w:r>
        <w:rPr>
          <w:spacing w:val="-1"/>
          <w:sz w:val="28"/>
        </w:rPr>
        <w:t>隔震结构的动力学模型建立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518"/>
        <w:jc w:val="both"/>
      </w:pPr>
      <w:r>
        <w:rPr>
          <w:spacing w:val="-4"/>
        </w:rPr>
        <w:t>利用有限元法或其他数值方法，建立隔震结构的动力学模型，包括隔</w:t>
      </w:r>
      <w:r>
        <w:rPr>
          <w:spacing w:val="-4"/>
        </w:rPr>
        <w:t>震层、上部结构和地基三部分。考虑到实际工程中可能存在的各种不</w:t>
      </w:r>
      <w:r>
        <w:rPr>
          <w:spacing w:val="-2"/>
        </w:rPr>
        <w:t>确定性因素，动力学模型应尽可能全面和精确。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8"/>
        </w:numPr>
        <w:tabs>
          <w:tab w:val="left" w:pos="821"/>
        </w:tabs>
        <w:spacing w:before="0" w:after="0" w:line="240" w:lineRule="auto"/>
        <w:ind w:left="821" w:right="0" w:hanging="701"/>
        <w:jc w:val="left"/>
        <w:rPr>
          <w:sz w:val="28"/>
        </w:rPr>
      </w:pPr>
      <w:r>
        <w:rPr>
          <w:spacing w:val="-1"/>
          <w:sz w:val="28"/>
        </w:rPr>
        <w:t>地震动输入及地震响应分析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6"/>
        </w:rPr>
        <w:t>根据建筑物所在地区的历史地震数据和地震活动趋势，选用合适的方</w:t>
      </w:r>
      <w:r>
        <w:rPr>
          <w:spacing w:val="-4"/>
        </w:rPr>
        <w:t>法（如谱比法、概率积分法等）确定地震动输入。然后利用动力学模型，分析隔震结构在地震作用下的动力响应，包括位移、加速度、剪</w:t>
      </w:r>
      <w:r>
        <w:rPr>
          <w:spacing w:val="-2"/>
        </w:rPr>
        <w:t>力和弯矩等。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8"/>
        </w:numPr>
        <w:tabs>
          <w:tab w:val="left" w:pos="821"/>
        </w:tabs>
        <w:spacing w:before="0" w:after="0" w:line="240" w:lineRule="auto"/>
        <w:ind w:left="821" w:right="0" w:hanging="701"/>
        <w:jc w:val="left"/>
        <w:rPr>
          <w:sz w:val="28"/>
        </w:rPr>
      </w:pPr>
      <w:r>
        <w:rPr>
          <w:spacing w:val="-2"/>
          <w:sz w:val="28"/>
        </w:rPr>
        <w:t>隔震效果评估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238"/>
      </w:pPr>
      <w:r>
        <w:rPr>
          <w:spacing w:val="-2"/>
        </w:rPr>
        <w:t>对比分析隔震结构和非隔震结构在地震中的响应差异，包括位移比、</w:t>
      </w:r>
      <w:r>
        <w:rPr>
          <w:spacing w:val="-2"/>
        </w:rPr>
        <w:t>加速度比、减震率等指标，评价隔震系统的隔震效果。同时，还需关</w:t>
      </w:r>
      <w:r>
        <w:rPr>
          <w:spacing w:val="-2"/>
        </w:rPr>
        <w:t xml:space="preserve"> </w:t>
      </w:r>
      <w:r>
        <w:rPr>
          <w:spacing w:val="-2"/>
        </w:rPr>
        <w:t>注隔震系统的耐久性、安全性等方面的表现。</w:t>
      </w:r>
    </w:p>
    <w:p>
      <w:pPr>
        <w:spacing w:after="0" w:line="417" w:lineRule="auto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https://d.book118.com/078017066135006044</w:t>
        </w:r>
      </w:hyperlink>
    </w:p>
    <w:p>
      <w:pPr>
        <w:spacing w:after="0" w:line="417" w:lineRule="auto"/>
      </w:pPr>
    </w:p>
    <w:sectPr>
      <w:footerReference w:type="default" r:id="rId16"/>
      <w:pgSz w:w="11910" w:h="16840"/>
      <w:pgMar w:top="1920" w:right="1280" w:bottom="1380" w:left="1680" w:header="0" w:footer="1195"/>
      <w:pgNumType w:start="1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8pt;height:11pt;margin-top:771.15pt;margin-left:28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1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8pt;height:11pt;margin-top:771.15pt;margin-left:28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10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29.8pt;height:11pt;margin-top:771.15pt;margin-left:28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11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8pt;height:11pt;margin-top:771.15pt;margin-left:28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2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8pt;height:11pt;margin-top:771.15pt;margin-left:28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3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8pt;height:11pt;margin-top:771.15pt;margin-left:28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4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8pt;height:11pt;margin-top:771.15pt;margin-left:28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5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8pt;height:11pt;margin-top:771.15pt;margin-left:28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6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8pt;height:11pt;margin-top:771.15pt;margin-left:28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7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8pt;height:11pt;margin-top:771.15pt;margin-left:28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8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8pt;height:11pt;margin-top:771.15pt;margin-left:28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9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156F8C1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1">
    <w:nsid w:val="12A2FD04"/>
    <w:multiLevelType w:val="hybridMultilevel"/>
    <w:tmpl w:val="00000000"/>
    <w:lvl w:ilvl="0">
      <w:start w:val="1"/>
      <w:numFmt w:val="decimal"/>
      <w:lvlText w:val="（%1）"/>
      <w:lvlJc w:val="left"/>
      <w:pPr>
        <w:ind w:left="821" w:hanging="701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6"/>
        <w:szCs w:val="2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632" w:hanging="70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445" w:hanging="70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257" w:hanging="70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070" w:hanging="70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883" w:hanging="70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695" w:hanging="70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508" w:hanging="70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320" w:hanging="701"/>
      </w:pPr>
      <w:rPr>
        <w:rFonts w:hint="default"/>
        <w:lang w:val="en-US" w:eastAsia="zh-CN" w:bidi="ar-SA"/>
      </w:rPr>
    </w:lvl>
  </w:abstractNum>
  <w:abstractNum w:abstractNumId="2">
    <w:nsid w:val="1812DAD5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3">
    <w:nsid w:val="1B6C82CB"/>
    <w:multiLevelType w:val="hybridMultilevel"/>
    <w:tmpl w:val="00000000"/>
    <w:lvl w:ilvl="0">
      <w:start w:val="1"/>
      <w:numFmt w:val="decimal"/>
      <w:lvlText w:val="（%1）"/>
      <w:lvlJc w:val="left"/>
      <w:pPr>
        <w:ind w:left="120" w:hanging="704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spacing w:val="0"/>
        <w:w w:val="100"/>
        <w:sz w:val="26"/>
        <w:szCs w:val="2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70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70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70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70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70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70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70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704"/>
      </w:pPr>
      <w:rPr>
        <w:rFonts w:hint="default"/>
        <w:lang w:val="en-US" w:eastAsia="zh-CN" w:bidi="ar-SA"/>
      </w:rPr>
    </w:lvl>
  </w:abstractNum>
  <w:abstractNum w:abstractNumId="4">
    <w:nsid w:val="1C790E16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5">
    <w:nsid w:val="1D9C9281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6">
    <w:nsid w:val="216FE20C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7">
    <w:nsid w:val="289F1B69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8">
    <w:nsid w:val="46F66C01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9">
    <w:nsid w:val="4826A172"/>
    <w:multiLevelType w:val="hybridMultilevel"/>
    <w:tmpl w:val="00000000"/>
    <w:lvl w:ilvl="0">
      <w:start w:val="0"/>
      <w:numFmt w:val="bullet"/>
      <w:lvlText w:val="-"/>
      <w:lvlJc w:val="left"/>
      <w:pPr>
        <w:ind w:left="120" w:hanging="280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28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28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28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28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28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28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28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280"/>
      </w:pPr>
      <w:rPr>
        <w:rFonts w:hint="default"/>
        <w:lang w:val="en-US" w:eastAsia="zh-CN" w:bidi="ar-SA"/>
      </w:rPr>
    </w:lvl>
  </w:abstractNum>
  <w:abstractNum w:abstractNumId="10">
    <w:nsid w:val="48E7C017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11">
    <w:nsid w:val="56837DBA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680" w:hanging="56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598" w:hanging="56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516" w:hanging="56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435" w:hanging="56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353" w:hanging="56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272" w:hanging="56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190" w:hanging="56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09" w:hanging="560"/>
      </w:pPr>
      <w:rPr>
        <w:rFonts w:hint="default"/>
        <w:lang w:val="en-US" w:eastAsia="zh-CN" w:bidi="ar-SA"/>
      </w:rPr>
    </w:lvl>
  </w:abstractNum>
  <w:abstractNum w:abstractNumId="12">
    <w:nsid w:val="596CDF05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13">
    <w:nsid w:val="5E117730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14">
    <w:nsid w:val="635684D0"/>
    <w:multiLevelType w:val="hybridMultilevel"/>
    <w:tmpl w:val="00000000"/>
    <w:lvl w:ilvl="0">
      <w:start w:val="1"/>
      <w:numFmt w:val="decimal"/>
      <w:lvlText w:val="[%1]"/>
      <w:lvlJc w:val="left"/>
      <w:pPr>
        <w:ind w:left="120" w:hanging="56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56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56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56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56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56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56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56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562"/>
      </w:pPr>
      <w:rPr>
        <w:rFonts w:hint="default"/>
        <w:lang w:val="en-US" w:eastAsia="zh-CN" w:bidi="ar-SA"/>
      </w:rPr>
    </w:lvl>
  </w:abstractNum>
  <w:abstractNum w:abstractNumId="15">
    <w:nsid w:val="64F0EDB2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16">
    <w:nsid w:val="66855056"/>
    <w:multiLevelType w:val="hybridMultilevel"/>
    <w:tmpl w:val="00000000"/>
    <w:lvl w:ilvl="0">
      <w:start w:val="1"/>
      <w:numFmt w:val="decimal"/>
      <w:lvlText w:val="%1."/>
      <w:lvlJc w:val="left"/>
      <w:pPr>
        <w:ind w:left="541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2"/>
      </w:pPr>
      <w:rPr>
        <w:rFonts w:hint="default"/>
        <w:lang w:val="en-US" w:eastAsia="zh-CN" w:bidi="ar-SA"/>
      </w:rPr>
    </w:lvl>
  </w:abstractNum>
  <w:abstractNum w:abstractNumId="17">
    <w:nsid w:val="6E18F6AA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num w:numId="1">
    <w:abstractNumId w:val="15"/>
  </w:num>
  <w:num w:numId="2">
    <w:abstractNumId w:val="8"/>
  </w:num>
  <w:num w:numId="3">
    <w:abstractNumId w:val="11"/>
  </w:num>
  <w:num w:numId="4">
    <w:abstractNumId w:val="9"/>
  </w:num>
  <w:num w:numId="5">
    <w:abstractNumId w:val="4"/>
  </w:num>
  <w:num w:numId="6">
    <w:abstractNumId w:val="7"/>
  </w:num>
  <w:num w:numId="7">
    <w:abstractNumId w:val="0"/>
  </w:num>
  <w:num w:numId="8">
    <w:abstractNumId w:val="1"/>
  </w:num>
  <w:num w:numId="9">
    <w:abstractNumId w:val="3"/>
  </w:num>
  <w:num w:numId="10">
    <w:abstractNumId w:val="17"/>
  </w:num>
  <w:num w:numId="11">
    <w:abstractNumId w:val="14"/>
  </w:num>
  <w:num w:numId="12">
    <w:abstractNumId w:val="16"/>
  </w:num>
  <w:num w:numId="13">
    <w:abstractNumId w:val="12"/>
  </w:num>
  <w:num w:numId="14">
    <w:abstractNumId w:val="13"/>
  </w:num>
  <w:num w:numId="15">
    <w:abstractNumId w:val="2"/>
  </w:num>
  <w:num w:numId="16">
    <w:abstractNumId w:val="6"/>
  </w:num>
  <w:num w:numId="17">
    <w:abstractNumId w:val="10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  <w:lang w:val="en-US" w:eastAsia="zh-CN" w:bidi="ar-SA"/>
    </w:rPr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宋体" w:eastAsia="宋体" w:hAnsi="宋体" w:cs="宋体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1832" w:right="2051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120" w:hanging="420"/>
    </w:pPr>
    <w:rPr>
      <w:rFonts w:ascii="宋体" w:eastAsia="宋体" w:hAnsi="宋体" w:cs="宋体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rPr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footer" Target="footer10.xml" /><Relationship Id="rId15" Type="http://schemas.openxmlformats.org/officeDocument/2006/relationships/hyperlink" Target="https://d.book118.com/078017066135006044" TargetMode="External" /><Relationship Id="rId16" Type="http://schemas.openxmlformats.org/officeDocument/2006/relationships/footer" Target="footer11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2024-03-05T04:52:32Z</dcterms:created>
  <dcterms:modified xsi:type="dcterms:W3CDTF">2024-03-05T04:52:32Z</dcterms:modified>
</cp:coreProperties>
</file>