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压缩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天然气项目可行性研究报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8178082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一、压缩天然气项目可行性研究报告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二、压缩天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然气项目选址说明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)、压缩天然气项目选址原则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(二)、压缩天然气项目选址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四、技术方案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(二)、压缩天然气项目技术工艺分析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、压缩天然气项目技术流程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五、压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缩天然气项目概论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一)、压缩天然气项目承办单位基本情况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(二)、压缩天然气项目概况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压缩天然气项目评价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0388163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)、压缩天然气项目风险分析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、压缩天然气项目风险对策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三)、压缩天然气项目对环境的主要影响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5841717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五)、企业社会责任与道德经营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项目商业计划书旨在全面介绍和规划一个创新性的压缩天然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以满足需求。该方案的目的是为了提供压缩天然气项目的全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本方案的学习交流，希望能为相关人员提供一个深入了解项目的平台，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以</w:t>
      </w:r>
      <w:r>
        <w:rPr>
          <w:rFonts w:ascii="FangSong" w:eastAsia="FangSong" w:hAnsi="FangSong" w:cs="FangSong"/>
          <w:spacing w:val="-12"/>
          <w:sz w:val="28"/>
          <w:szCs w:val="28"/>
        </w:rPr>
        <w:t>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用作学习交流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一、压缩天然气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在压</w:t>
      </w:r>
      <w:r>
        <w:rPr>
          <w:rFonts w:ascii="FangSong" w:eastAsia="FangSong" w:hAnsi="FangSong" w:cs="FangSong"/>
          <w:spacing w:val="-15"/>
          <w:sz w:val="28"/>
          <w:szCs w:val="28"/>
        </w:rPr>
        <w:t>缩</w:t>
      </w:r>
      <w:r>
        <w:rPr>
          <w:rFonts w:ascii="FangSong" w:eastAsia="FangSong" w:hAnsi="FangSong" w:cs="FangSong"/>
          <w:spacing w:val="-8"/>
          <w:sz w:val="28"/>
          <w:szCs w:val="28"/>
        </w:rPr>
        <w:t>天然气行业，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11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成为消费者首选的压缩天然气产品。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压缩天然气项目总投资</w:t>
      </w:r>
    </w:p>
    <w:p>
      <w:pPr>
        <w:spacing w:before="289" w:line="411" w:lineRule="auto"/>
        <w:ind w:left="32" w:right="2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规模旨在实现一个全面、可持续的压缩天然气项目。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压缩天然</w:t>
      </w:r>
      <w:r>
        <w:rPr>
          <w:rFonts w:ascii="FangSong" w:eastAsia="FangSong" w:hAnsi="FangSong" w:cs="FangSong"/>
          <w:spacing w:val="-3"/>
          <w:sz w:val="28"/>
          <w:szCs w:val="28"/>
        </w:rPr>
        <w:t>气项目总投资将主要用于以下几个方面：</w:t>
      </w:r>
    </w:p>
    <w:p>
      <w:pPr>
        <w:spacing w:before="2" w:line="411" w:lineRule="auto"/>
        <w:ind w:left="34" w:right="8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</w:t>
      </w:r>
      <w:r>
        <w:rPr>
          <w:rFonts w:ascii="FangSong" w:eastAsia="FangSong" w:hAnsi="FangSong" w:cs="FangSong"/>
          <w:spacing w:val="-6"/>
          <w:sz w:val="28"/>
          <w:szCs w:val="28"/>
        </w:rPr>
        <w:t>天</w:t>
      </w:r>
      <w:r>
        <w:rPr>
          <w:rFonts w:ascii="FangSong" w:eastAsia="FangSong" w:hAnsi="FangSong" w:cs="FangSong"/>
          <w:spacing w:val="-4"/>
          <w:sz w:val="28"/>
          <w:szCs w:val="28"/>
        </w:rPr>
        <w:t>然气项目的顺利进行。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一部分资金将用于技术研发，以确保压缩天然气项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8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压缩天然气项目规模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6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我们计划在压缩天然气项目建设后的第一年实现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4" w:line="371" w:lineRule="auto"/>
        <w:ind w:left="34" w:right="10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压</w:t>
      </w:r>
      <w:r>
        <w:rPr>
          <w:rFonts w:ascii="FangSong" w:eastAsia="FangSong" w:hAnsi="FangSong" w:cs="FangSong"/>
          <w:spacing w:val="-18"/>
          <w:sz w:val="28"/>
          <w:szCs w:val="28"/>
        </w:rPr>
        <w:t>缩</w:t>
      </w:r>
      <w:r>
        <w:rPr>
          <w:rFonts w:ascii="FangSong" w:eastAsia="FangSong" w:hAnsi="FangSong" w:cs="FangSong"/>
          <w:spacing w:val="-16"/>
          <w:sz w:val="28"/>
          <w:szCs w:val="28"/>
        </w:rPr>
        <w:t>天然气项目规模：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压缩天然气项目将建设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产厂房、办公区域、仓储设施等。这将确保压缩天然气项目能够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理、废气处理等，以确保压缩天然气项目的环保性。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压缩天然气项目总投资与用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该压缩</w:t>
      </w:r>
      <w:r>
        <w:rPr>
          <w:rFonts w:ascii="FangSong" w:eastAsia="FangSong" w:hAnsi="FangSong" w:cs="FangSong"/>
          <w:spacing w:val="-5"/>
          <w:sz w:val="28"/>
          <w:szCs w:val="28"/>
        </w:rPr>
        <w:t>天</w:t>
      </w:r>
      <w:r>
        <w:rPr>
          <w:rFonts w:ascii="FangSong" w:eastAsia="FangSong" w:hAnsi="FangSong" w:cs="FangSong"/>
          <w:spacing w:val="-3"/>
          <w:sz w:val="28"/>
          <w:szCs w:val="28"/>
        </w:rPr>
        <w:t>然气项目总征地面积为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亩)。压缩天然气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压缩天然气项目计划购置</w:t>
      </w:r>
      <w:r>
        <w:rPr>
          <w:rFonts w:ascii="FangSong" w:eastAsia="FangSong" w:hAnsi="FangSong" w:cs="FangSong"/>
          <w:spacing w:val="-1"/>
          <w:sz w:val="28"/>
          <w:szCs w:val="28"/>
        </w:rPr>
        <w:t>设备共计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元。这些设备将在压缩天然气项目运营中发挥关键作用，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压缩天然气项目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，这将为压缩天然气项目未来的发展提供可观的经济回报。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压缩天然气项目选址说明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)、压缩天然气项目选址原则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0" w:line="415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缩天然气项目的发展与当地城市规划和政府规划相契合。通过与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压缩天然气项目有望更好地融入城市发展大局，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before="290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越的交通条件是压缩天然气项目成功的关键因素之一。选址地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虑到压缩天然气项目建设阶段，选址地的施工条件至关重要。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压缩天然气项目建设的顺利进行。这有助于提高工程效率，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4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压</w:t>
      </w:r>
      <w:r>
        <w:rPr>
          <w:rFonts w:ascii="FangSong" w:eastAsia="FangSong" w:hAnsi="FangSong" w:cs="FangSong"/>
          <w:spacing w:val="-4"/>
          <w:sz w:val="28"/>
          <w:szCs w:val="28"/>
        </w:rPr>
        <w:t>缩天然气项目选址应与当地大气污染防治、水资源利用以及自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然生态环境保护政策相一致。我们将致力于在压缩天然气项目建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确保压缩天然气项目的可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我们将有效平衡压缩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在压</w:t>
      </w:r>
      <w:r>
        <w:rPr>
          <w:rFonts w:ascii="FangSong" w:eastAsia="FangSong" w:hAnsi="FangSong" w:cs="FangSong"/>
          <w:spacing w:val="-2"/>
          <w:sz w:val="28"/>
          <w:szCs w:val="28"/>
        </w:rPr>
        <w:t>缩天然气项目的实施过程中获得更多的理解和支持。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保压缩天然气项目的长期成功和对社会的积极贡献。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、压缩天然气项目选址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选择压缩天然气项目的地理位置时，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分销，为压缩天然气项目的顺利推进提供了有力支持。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优惠等方面的支持。这将显著减轻压缩天然气项目的财务压力，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为压缩天然气项目提供了丰富的合作机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境的保护。选址处有利于建设绿色、环保型的压缩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天然气项目，与当地的生态环境相协调。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术开发区被视为未来经济发展的重要增长点。压缩天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然</w:t>
      </w:r>
      <w:r>
        <w:rPr>
          <w:rFonts w:ascii="FangSong" w:eastAsia="FangSong" w:hAnsi="FangSong" w:cs="FangSong"/>
          <w:spacing w:val="-12"/>
          <w:sz w:val="28"/>
          <w:szCs w:val="28"/>
        </w:rPr>
        <w:t>气项目选址于此，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为压缩天然气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4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的合作，确保压缩天然气项目的建设与运营与当地发展规划相协调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压缩天然气项目的成功提供全方位的支持。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压缩天然气项目的建设提供了必要的基础支持，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3" w:line="416" w:lineRule="auto"/>
        <w:ind w:left="49" w:right="6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确保压缩天然气项目选址符合当地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用地规划要求。这有助于压缩天然气项目在合规范围内进行建设，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90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缩天然气项目的用工提供了充足的保障，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包括税收、用地等方面的优惠政策。这为压缩天然气项目创造了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压缩天然气项目的过程中，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确保压缩天然气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安全系统。这为压缩天然气项目的安全运行提供了可靠的支持，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1" w:line="416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缩天然气项目提供了明确的建设方向，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确保用地符合工业压缩天然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</w:rPr>
        <w:t>气项目的规划和要求。</w:t>
      </w:r>
    </w:p>
    <w:p>
      <w:pPr>
        <w:spacing w:before="286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压缩天然气项目所在地区容积率和建筑密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指标。我们将确保压缩天然气项目建设在合理的容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1" w:lineRule="auto"/>
        <w:ind w:left="33" w:right="17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保持压缩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天然气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们将严格按照规定的利用年限进行压缩天然气项目建设和运营，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89" w:line="415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在压</w:t>
      </w:r>
      <w:r>
        <w:rPr>
          <w:rFonts w:ascii="FangSong" w:eastAsia="FangSong" w:hAnsi="FangSong" w:cs="FangSong"/>
          <w:spacing w:val="-9"/>
          <w:sz w:val="28"/>
          <w:szCs w:val="28"/>
        </w:rPr>
        <w:t>缩</w:t>
      </w:r>
      <w:r>
        <w:rPr>
          <w:rFonts w:ascii="FangSong" w:eastAsia="FangSong" w:hAnsi="FangSong" w:cs="FangSong"/>
          <w:spacing w:val="-7"/>
          <w:sz w:val="28"/>
          <w:szCs w:val="28"/>
        </w:rPr>
        <w:t>天然气项目建设完成后，我们将积极参与土地的复垦工作，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减小压缩天然气项目对周边土地的影响。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4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我们将确保压缩天然气项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。这为压缩天然气项目提供了便捷的物流通道，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售，提高了压缩天然气项目的市场竞争力。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自然条件适宜。压缩天然气项目建设将充分利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设施。压缩天然气项目将充分利用这些配套设施，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压</w:t>
      </w:r>
      <w:r>
        <w:rPr>
          <w:rFonts w:ascii="FangSong" w:eastAsia="FangSong" w:hAnsi="FangSong" w:cs="FangSong"/>
          <w:spacing w:val="-3"/>
          <w:sz w:val="28"/>
          <w:szCs w:val="28"/>
        </w:rPr>
        <w:t>缩天然气项目的稳定运营。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5" w:right="153" w:firstLine="557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总体要求中还包括对环境的保护要求。压缩天然气项目将遵循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、可持续的工业压缩天然气项目。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18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2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在压</w:t>
      </w:r>
      <w:r>
        <w:rPr>
          <w:rFonts w:ascii="FangSong" w:eastAsia="FangSong" w:hAnsi="FangSong" w:cs="FangSong"/>
          <w:spacing w:val="-15"/>
          <w:sz w:val="28"/>
          <w:szCs w:val="28"/>
        </w:rPr>
        <w:t>缩</w:t>
      </w:r>
      <w:r>
        <w:rPr>
          <w:rFonts w:ascii="FangSong" w:eastAsia="FangSong" w:hAnsi="FangSong" w:cs="FangSong"/>
          <w:spacing w:val="-8"/>
          <w:sz w:val="28"/>
          <w:szCs w:val="28"/>
        </w:rPr>
        <w:t>天然气项目选址的初步规划中，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2" w:line="411" w:lineRule="auto"/>
        <w:ind w:left="37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我们计划通过多功能空间规划来优化土地利用。在压缩天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然</w:t>
      </w:r>
      <w:r>
        <w:rPr>
          <w:rFonts w:ascii="FangSong" w:eastAsia="FangSong" w:hAnsi="FangSong" w:cs="FangSong"/>
          <w:spacing w:val="-21"/>
          <w:sz w:val="28"/>
          <w:szCs w:val="28"/>
        </w:rPr>
        <w:t>气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高建筑的垂直利用率。这一措施有助于减小压缩天然气项目的占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6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3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</w:p>
    <w:p>
      <w:pPr>
        <w:sectPr>
          <w:pgSz w:w="11906" w:h="16839"/>
          <w:pgMar w:top="1431" w:right="1610" w:bottom="0" w:left="1785" w:header="0" w:footer="0" w:gutter="0"/>
          <w:pgNumType w:start="15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287" w:line="411" w:lineRule="auto"/>
        <w:ind w:left="35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还有助于提高压缩天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然气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目的整体可持续性，符合现代绿色建筑的发展趋势。</w:t>
      </w:r>
    </w:p>
    <w:p>
      <w:pPr>
        <w:spacing w:before="1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共设施也是我们的设计理念之一。在压缩天然气项目内部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我们致力于实现压缩天然气项目用地的经济高效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压</w:t>
      </w:r>
      <w:r>
        <w:rPr>
          <w:rFonts w:ascii="FangSong" w:eastAsia="FangSong" w:hAnsi="FangSong" w:cs="FangSong"/>
          <w:spacing w:val="-9"/>
          <w:sz w:val="28"/>
          <w:szCs w:val="28"/>
        </w:rPr>
        <w:t>缩天然气项目整体布置中，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运输和产品出货；办公区域靠近压缩天然气项目核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内外部沟通；休闲区和绿化区域分布在压缩天然气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3" w:line="416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确保了压缩天然气项目内外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3"/>
          <w:sz w:val="28"/>
          <w:szCs w:val="28"/>
        </w:rPr>
        <w:t>时合理设置人行道和绿化带，提高了行人通行的便利性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压</w:t>
      </w:r>
      <w:r>
        <w:rPr>
          <w:rFonts w:ascii="FangSong" w:eastAsia="FangSong" w:hAnsi="FangSong" w:cs="FangSong"/>
          <w:spacing w:val="-14"/>
          <w:sz w:val="28"/>
          <w:szCs w:val="28"/>
        </w:rPr>
        <w:t>缩天然气项目总图中，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4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生产与办公是压缩天然</w:t>
      </w:r>
      <w:r>
        <w:rPr>
          <w:rFonts w:ascii="FangSong" w:eastAsia="FangSong" w:hAnsi="FangSong" w:cs="FangSong"/>
          <w:sz w:val="28"/>
          <w:szCs w:val="28"/>
        </w:rPr>
        <w:t>气项目的两个核心功能区，我们通过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合理布局，使生产区与办公区协调有序。生产区域紧邻交通主干</w:t>
      </w:r>
      <w:r>
        <w:rPr>
          <w:rFonts w:ascii="FangSong" w:eastAsia="FangSong" w:hAnsi="FangSong" w:cs="FangSong"/>
          <w:spacing w:val="-1"/>
          <w:sz w:val="28"/>
          <w:szCs w:val="28"/>
        </w:rPr>
        <w:t>道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确保原材料的顺畅运输和产品的高效配送。办公区则位于压缩天然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气项</w:t>
      </w:r>
      <w:r>
        <w:rPr>
          <w:rFonts w:ascii="FangSong" w:eastAsia="FangSong" w:hAnsi="FangSong" w:cs="FangSong"/>
          <w:spacing w:val="-2"/>
          <w:sz w:val="28"/>
          <w:szCs w:val="28"/>
        </w:rPr>
        <w:t>目核心区，方便管理层对整个压缩天然气项目的监控与决策。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4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在压缩天然气项目区域内分布绿化带和休闲区，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也为压缩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3" w:line="223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天</w:t>
      </w:r>
      <w:r>
        <w:rPr>
          <w:rFonts w:ascii="FangSong" w:eastAsia="FangSong" w:hAnsi="FangSong" w:cs="FangSong"/>
          <w:spacing w:val="-5"/>
          <w:sz w:val="28"/>
          <w:szCs w:val="28"/>
        </w:rPr>
        <w:t>然气项目增色不少。</w:t>
      </w:r>
    </w:p>
    <w:p>
      <w:pPr>
        <w:spacing w:before="285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我们将环境保护区域规划在压缩天然气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确保了压缩天然气项目整体的美观性。这一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使压缩天然气项目在生产的同时也能够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这八个设计要点共同构成了压缩天然气项目总图布置方案的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确保了压缩天然气项目在各个方面都能够取得良好的平衡，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该压缩天然气项目选址位于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压缩天然气项目的顺利启动和运营。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销售和员工的通勤。这为压缩天然气项目提供了便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89" w:line="221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压</w:t>
      </w:r>
      <w:r>
        <w:rPr>
          <w:rFonts w:ascii="FangSong" w:eastAsia="FangSong" w:hAnsi="FangSong" w:cs="FangSong"/>
          <w:spacing w:val="1"/>
          <w:sz w:val="28"/>
          <w:szCs w:val="28"/>
        </w:rPr>
        <w:t>缩天然气项目选址规划中特别考虑了环保区域，用于处理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42" w:right="196" w:hanging="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有效减少对周边环境的负面影响。这表明了压缩天然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气项目对环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1" w:right="19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压</w:t>
      </w:r>
      <w:r>
        <w:rPr>
          <w:rFonts w:ascii="FangSong" w:eastAsia="FangSong" w:hAnsi="FangSong" w:cs="FangSong"/>
          <w:spacing w:val="1"/>
          <w:sz w:val="28"/>
          <w:szCs w:val="28"/>
        </w:rPr>
        <w:t>缩天然气项目选址的用地控制指标与相关规划相一致，不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也兼顾了用地的合理利用。这有助于压缩天然气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在压缩天然气项目选址周边进行了社区和周边环境的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保压缩天然气项目建设不会对周边社区造成过大的影响，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1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压</w:t>
      </w:r>
      <w:r>
        <w:rPr>
          <w:rFonts w:ascii="FangSong" w:eastAsia="FangSong" w:hAnsi="FangSong" w:cs="FangSong"/>
          <w:spacing w:val="-11"/>
          <w:sz w:val="28"/>
          <w:szCs w:val="28"/>
        </w:rPr>
        <w:t>缩天然气项目选址时，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确保压缩天然气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压缩天然气项目在当地获得更多支持。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综合考虑压缩天然气项目选址的各项因素，我们认为该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有望为压缩天</w:t>
      </w:r>
      <w:r>
        <w:rPr>
          <w:rFonts w:ascii="FangSong" w:eastAsia="FangSong" w:hAnsi="FangSong" w:cs="FangSong"/>
          <w:spacing w:val="-5"/>
          <w:sz w:val="28"/>
          <w:szCs w:val="28"/>
        </w:rPr>
        <w:t>然</w:t>
      </w:r>
      <w:r>
        <w:rPr>
          <w:rFonts w:ascii="FangSong" w:eastAsia="FangSong" w:hAnsi="FangSong" w:cs="FangSong"/>
          <w:spacing w:val="-3"/>
          <w:sz w:val="28"/>
          <w:szCs w:val="28"/>
        </w:rPr>
        <w:t>气项目带来更多的发展机遇。与周边的产业和社会环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境相结合，该选址将有助于压缩天然气项目实现可持续发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我们可以得出该压缩天然气项目选址的合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行性，为压缩天然气项目的后续规划和实施提供了坚实的基础。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244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4" w:lineRule="auto"/>
        <w:ind w:left="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向</w:t>
      </w:r>
      <w:r>
        <w:rPr>
          <w:rFonts w:ascii="FangSong" w:eastAsia="FangSong" w:hAnsi="FangSong" w:cs="FangSong"/>
          <w:spacing w:val="-12"/>
          <w:sz w:val="28"/>
          <w:szCs w:val="28"/>
        </w:rPr>
        <w:t>迅速发展。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**压缩天然气行业**是一片充满活力的领域，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5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ectPr>
          <w:pgSz w:w="11906" w:h="16839"/>
          <w:pgMar w:top="1431" w:right="1763" w:bottom="0" w:left="1785" w:header="0" w:footer="0" w:gutter="0"/>
          <w:pgNumType w:start="21"/>
          <w:cols w:space="708"/>
        </w:sectPr>
      </w:pPr>
    </w:p>
    <w:p>
      <w:pPr>
        <w:spacing w:before="185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right="7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压缩天然气项目技术工艺分析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1" w:line="416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提供优质产品和服务。保障工艺流程能够满足压缩天然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4" w:right="95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气</w:t>
      </w:r>
      <w:r>
        <w:rPr>
          <w:rFonts w:ascii="FangSong" w:eastAsia="FangSong" w:hAnsi="FangSong" w:cs="FangSong"/>
          <w:spacing w:val="-20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6"/>
          <w:sz w:val="28"/>
          <w:szCs w:val="28"/>
        </w:rPr>
        <w:t>操</w:t>
      </w:r>
      <w:r>
        <w:rPr>
          <w:rFonts w:ascii="FangSong" w:eastAsia="FangSong" w:hAnsi="FangSong" w:cs="FangSong"/>
          <w:spacing w:val="-4"/>
          <w:sz w:val="28"/>
          <w:szCs w:val="28"/>
        </w:rPr>
        <w:t>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压缩天然气项目建设贯彻“三同时”的原则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2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压缩天然</w:t>
      </w:r>
      <w:r>
        <w:rPr>
          <w:rFonts w:ascii="FangSong" w:eastAsia="FangSong" w:hAnsi="FangSong" w:cs="FangSong"/>
          <w:spacing w:val="-2"/>
          <w:sz w:val="28"/>
          <w:szCs w:val="28"/>
        </w:rPr>
        <w:t>气项目的技术保障措施从设计、施工、试运行到投产、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确保压缩天然气项目的可持续发展和高效运营。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(三)、压缩天然气项目技术流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3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在压缩天然气项</w:t>
      </w:r>
      <w:r>
        <w:rPr>
          <w:rFonts w:ascii="FangSong" w:eastAsia="FangSong" w:hAnsi="FangSong" w:cs="FangSong"/>
          <w:spacing w:val="-2"/>
          <w:sz w:val="28"/>
          <w:szCs w:val="28"/>
        </w:rPr>
        <w:t>目运营中，进行技术持续改进。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据分析工具监测和分析压缩天然气项目各环节数据。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共同构建了高效、稳定的压缩天然气项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施框架，确保压缩天然气项目顺利推进。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保选用的设备能够满足压缩天然气项目的技术要求，例如：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right="46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选设备与压缩天然气项目工艺流程相匹配，例如：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备的生产能力是否符合压缩天然气项目的产能需求。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、压缩天然气项目概论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压缩天然气项目承办单位基本情况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、压缩天然气项目概况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缩天然气项目名称：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压缩天然气项目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压</w:t>
      </w:r>
      <w:r>
        <w:rPr>
          <w:rFonts w:ascii="FangSong" w:eastAsia="FangSong" w:hAnsi="FangSong" w:cs="FangSong"/>
          <w:spacing w:val="-10"/>
          <w:sz w:val="28"/>
          <w:szCs w:val="28"/>
        </w:rPr>
        <w:t>缩天然气项目类型：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26"/>
          <w:sz w:val="28"/>
          <w:szCs w:val="28"/>
        </w:rPr>
        <w:t>压</w:t>
      </w:r>
      <w:r>
        <w:rPr>
          <w:rFonts w:ascii="FangSong" w:eastAsia="FangSong" w:hAnsi="FangSong" w:cs="FangSong"/>
          <w:spacing w:val="-15"/>
          <w:sz w:val="28"/>
          <w:szCs w:val="28"/>
        </w:rPr>
        <w:t>缩天然气项目地点：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9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压</w:t>
      </w:r>
      <w:r>
        <w:rPr>
          <w:rFonts w:ascii="FangSong" w:eastAsia="FangSong" w:hAnsi="FangSong" w:cs="FangSong"/>
          <w:spacing w:val="-15"/>
          <w:sz w:val="28"/>
          <w:szCs w:val="28"/>
        </w:rPr>
        <w:t>缩天然气项目规模：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压缩天然气项目周期：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压缩天然气项目背景：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压缩天然气项目的建设旨在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、压缩天然气项目评价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该压缩天然气项目处于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望在未来取得可观的市场份额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4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缩</w:t>
      </w:r>
      <w:r>
        <w:rPr>
          <w:rFonts w:ascii="FangSong" w:eastAsia="FangSong" w:hAnsi="FangSong" w:cs="FangSong"/>
          <w:spacing w:val="-4"/>
          <w:sz w:val="28"/>
          <w:szCs w:val="28"/>
        </w:rPr>
        <w:t>天</w:t>
      </w:r>
      <w:r>
        <w:rPr>
          <w:rFonts w:ascii="FangSong" w:eastAsia="FangSong" w:hAnsi="FangSong" w:cs="FangSong"/>
          <w:spacing w:val="-3"/>
          <w:sz w:val="28"/>
          <w:szCs w:val="28"/>
        </w:rPr>
        <w:t>然气项目具备较高的实施可行性。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作场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4"/>
          <w:sz w:val="28"/>
          <w:szCs w:val="28"/>
        </w:rPr>
        <w:t>的合法合规运营。具体措施包括：</w:t>
      </w:r>
    </w:p>
    <w:p>
      <w:pPr>
        <w:spacing w:before="1" w:line="411" w:lineRule="auto"/>
        <w:ind w:left="35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压缩天然气项目团队将定期审核国家和地方的劳动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全法规，确保所有的员工和工作场所都符合最新的法规要求。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应对压缩天然气项目所在行业的特殊性，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压缩天然气项目将参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以确保设备和工艺达到安全标准。具体做法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包</w:t>
      </w:r>
      <w:r>
        <w:rPr>
          <w:rFonts w:ascii="FangSong" w:eastAsia="FangSong" w:hAnsi="FangSong" w:cs="FangSong"/>
          <w:spacing w:val="-18"/>
          <w:sz w:val="28"/>
          <w:szCs w:val="28"/>
        </w:rPr>
        <w:t>括：</w:t>
      </w:r>
    </w:p>
    <w:p>
      <w:pPr>
        <w:spacing w:before="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4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然气项目将采取以下措施</w:t>
      </w:r>
      <w:r>
        <w:rPr>
          <w:rFonts w:ascii="FangSong" w:eastAsia="FangSong" w:hAnsi="FangSong" w:cs="FangSong"/>
          <w:spacing w:val="-6"/>
          <w:sz w:val="28"/>
          <w:szCs w:val="28"/>
        </w:rPr>
        <w:t>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通过进行全员劳动安全培训，压缩天然气项目将覆盖以下方面：</w:t>
      </w:r>
    </w:p>
    <w:p>
      <w:pPr>
        <w:spacing w:before="290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1" w:right="8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68" w:right="82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压缩</w:t>
      </w: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的人身安全：</w:t>
      </w:r>
    </w:p>
    <w:p>
      <w:pPr>
        <w:spacing w:before="2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安全帽</w:t>
      </w:r>
      <w:r>
        <w:rPr>
          <w:rFonts w:ascii="FangSong" w:eastAsia="FangSong" w:hAnsi="FangSong" w:cs="FangSong"/>
          <w:spacing w:val="-11"/>
          <w:sz w:val="28"/>
          <w:szCs w:val="28"/>
        </w:rPr>
        <w:t>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针对需要头部防护的工种，提供符合标准的安全帽。</w:t>
      </w:r>
    </w:p>
    <w:p>
      <w:pPr>
        <w:sectPr>
          <w:pgSz w:w="11906" w:h="16839"/>
          <w:pgMar w:top="1431" w:right="1718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751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压缩天然气项目将采取以下措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施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压缩天然气项目将确保工作环境符合</w:t>
      </w:r>
      <w:r>
        <w:rPr>
          <w:rFonts w:ascii="FangSong" w:eastAsia="FangSong" w:hAnsi="FangSong" w:cs="FangSong"/>
          <w:spacing w:val="-7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2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1" w:line="411" w:lineRule="auto"/>
        <w:ind w:left="35" w:right="10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102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压缩天然气项目将最大程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pacing w:val="-2"/>
          <w:sz w:val="28"/>
          <w:szCs w:val="28"/>
        </w:rPr>
        <w:t>降低工作中的安全风险，创造一个安全、可靠的工作环境。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全卫生专用设施设计：在压缩天然气项目建设过程中，我们对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安</w:t>
      </w:r>
      <w:r>
        <w:rPr>
          <w:rFonts w:ascii="FangSong" w:eastAsia="FangSong" w:hAnsi="FangSong" w:cs="FangSong"/>
          <w:spacing w:val="-12"/>
          <w:sz w:val="28"/>
          <w:szCs w:val="28"/>
        </w:rPr>
        <w:t>全卫生进行了周详的考虑，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确保压缩天然气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目的全方位安全保障。这包括了防火防爆设施、火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灾自动报警系统</w:t>
      </w:r>
      <w:r>
        <w:rPr>
          <w:rFonts w:ascii="FangSong" w:eastAsia="FangSong" w:hAnsi="FangSong" w:cs="FangSong"/>
          <w:spacing w:val="-4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水消防系统、空调设施、岗位通风设施、隔声降噪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施、安全供水以及安全供电设施。通过这些设施的配备，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保生产过程中所有设备和工作环境都符合高标准的安全要求，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工提供一个安全的工作场所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32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取与生产工艺相匹配：针对压缩天然气项目特有的生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卫生风险中安全工作。这些措施符合相关标准和规范的要求，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操</w:t>
      </w:r>
      <w:r>
        <w:rPr>
          <w:rFonts w:ascii="FangSong" w:eastAsia="FangSong" w:hAnsi="FangSong" w:cs="FangSong"/>
          <w:spacing w:val="-8"/>
          <w:sz w:val="28"/>
          <w:szCs w:val="28"/>
        </w:rPr>
        <w:t>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进行工作。</w:t>
      </w:r>
    </w:p>
    <w:p>
      <w:pPr>
        <w:spacing w:before="2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用先进、成熟、可靠的生产技术：压缩天然气项目设计中采用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严格遵循国家有关劳动安全卫生政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策</w:t>
      </w:r>
      <w:r>
        <w:rPr>
          <w:rFonts w:ascii="FangSong" w:eastAsia="FangSong" w:hAnsi="FangSong" w:cs="FangSong"/>
          <w:spacing w:val="-8"/>
          <w:sz w:val="28"/>
          <w:szCs w:val="28"/>
        </w:rPr>
        <w:t>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工在高效生产的同时，充分保障其劳动安全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在完工后仍能保持安全可靠的生产秩序。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245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财务管理与资金运作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6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</w:p>
    <w:p>
      <w:pPr>
        <w:sectPr>
          <w:pgSz w:w="11906" w:h="16839"/>
          <w:pgMar w:top="1431" w:right="1785" w:bottom="0" w:left="1785" w:header="0" w:footer="0" w:gutter="0"/>
          <w:pgNumType w:start="34"/>
          <w:cols w:space="708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r>
        <w:rPr>
          <w:rFonts w:ascii="FangSong" w:eastAsia="FangSong" w:hAnsi="FangSong" w:cs="FangSong"/>
          <w:spacing w:val="-10"/>
          <w:sz w:val="28"/>
          <w:szCs w:val="28"/>
        </w:rPr>
        <w:t>司在</w:t>
      </w:r>
      <w:r>
        <w:rPr>
          <w:rFonts w:ascii="FangSong" w:eastAsia="FangSong" w:hAnsi="FangSong" w:cs="FangSong"/>
          <w:spacing w:val="-7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金需求与筹措方面的核心措施：</w:t>
      </w:r>
    </w:p>
    <w:p>
      <w:pPr>
        <w:spacing w:before="293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5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</w:p>
    <w:p>
      <w:pPr>
        <w:sectPr>
          <w:pgSz w:w="11906" w:h="16839"/>
          <w:pgMar w:top="1431" w:right="1763" w:bottom="0" w:left="1785" w:header="0" w:footer="0" w:gutter="0"/>
          <w:pgNumType w:start="35"/>
          <w:cols w:space="708"/>
        </w:sectPr>
      </w:pPr>
    </w:p>
    <w:p>
      <w:pPr>
        <w:spacing w:before="184" w:line="411" w:lineRule="auto"/>
        <w:ind w:left="41" w:right="196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16"/>
          <w:sz w:val="28"/>
          <w:szCs w:val="28"/>
        </w:rPr>
        <w:t>费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高盈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水平，还能够在竞争中更具优势。</w:t>
      </w:r>
    </w:p>
    <w:p>
      <w:pPr>
        <w:spacing w:line="414" w:lineRule="auto"/>
        <w:ind w:left="42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不同投资压缩天然气项目的市场前景、回收期、现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金</w:t>
      </w:r>
      <w:r>
        <w:rPr>
          <w:rFonts w:ascii="FangSong" w:eastAsia="FangSong" w:hAnsi="FangSong" w:cs="FangSong"/>
          <w:spacing w:val="-10"/>
          <w:sz w:val="28"/>
          <w:szCs w:val="28"/>
        </w:rPr>
        <w:t>流</w:t>
      </w:r>
      <w:r>
        <w:rPr>
          <w:rFonts w:ascii="FangSong" w:eastAsia="FangSong" w:hAnsi="FangSong" w:cs="FangSong"/>
          <w:spacing w:val="-6"/>
          <w:sz w:val="28"/>
          <w:szCs w:val="28"/>
        </w:rPr>
        <w:t>等方面进行科学测算，确保每一项投资都具备可行性和盈利潜力。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7"/>
          <w:sz w:val="28"/>
          <w:szCs w:val="28"/>
        </w:rPr>
        <w:t>报的平衡。</w:t>
      </w:r>
    </w:p>
    <w:p>
      <w:pPr>
        <w:spacing w:before="3" w:line="411" w:lineRule="auto"/>
        <w:ind w:left="37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2" w:line="415" w:lineRule="auto"/>
        <w:ind w:left="31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</w:p>
    <w:p>
      <w:pPr>
        <w:sectPr>
          <w:pgSz w:w="11906" w:h="16839"/>
          <w:pgMar w:top="1431" w:right="1603" w:bottom="0" w:left="1785" w:header="0" w:footer="0" w:gutter="0"/>
          <w:pgNumType w:start="36"/>
          <w:cols w:space="708"/>
        </w:sectPr>
      </w:pPr>
    </w:p>
    <w:p>
      <w:pPr>
        <w:spacing w:before="182" w:line="416" w:lineRule="auto"/>
        <w:ind w:left="40" w:right="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务</w:t>
      </w:r>
      <w:r>
        <w:rPr>
          <w:rFonts w:ascii="FangSong" w:eastAsia="FangSong" w:hAnsi="FangSong" w:cs="FangSong"/>
          <w:spacing w:val="-17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6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)、压缩天然气项目风险分析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受市场变化和竞争压力的影响，压缩天然气项目面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临</w:t>
      </w:r>
      <w:r>
        <w:rPr>
          <w:rFonts w:ascii="FangSong" w:eastAsia="FangSong" w:hAnsi="FangSong" w:cs="FangSong"/>
          <w:spacing w:val="-8"/>
          <w:sz w:val="28"/>
          <w:szCs w:val="28"/>
        </w:rPr>
        <w:t>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</w:t>
      </w:r>
      <w:r>
        <w:rPr>
          <w:rFonts w:ascii="FangSong" w:eastAsia="FangSong" w:hAnsi="FangSong" w:cs="FangSong"/>
          <w:spacing w:val="-6"/>
          <w:sz w:val="28"/>
          <w:szCs w:val="28"/>
        </w:rPr>
        <w:t>天</w:t>
      </w:r>
      <w:r>
        <w:rPr>
          <w:rFonts w:ascii="FangSong" w:eastAsia="FangSong" w:hAnsi="FangSong" w:cs="FangSong"/>
          <w:spacing w:val="-4"/>
          <w:sz w:val="28"/>
          <w:szCs w:val="28"/>
        </w:rPr>
        <w:t>然气项目的盈利能力。</w:t>
      </w:r>
    </w:p>
    <w:p>
      <w:pPr>
        <w:spacing w:before="2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技术方面的不确定性可能导致压缩天然气项目进</w:t>
      </w:r>
      <w:r>
        <w:rPr>
          <w:rFonts w:ascii="FangSong" w:eastAsia="FangSong" w:hAnsi="FangSong" w:cs="FangSong"/>
          <w:spacing w:val="-2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延误或成本增加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新技术的引入或技术问题的发生可能对压缩天然气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</w:t>
      </w:r>
      <w:r>
        <w:rPr>
          <w:rFonts w:ascii="FangSong" w:eastAsia="FangSong" w:hAnsi="FangSong" w:cs="FangSong"/>
          <w:spacing w:val="-4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利进行产生负面影响。</w:t>
      </w:r>
    </w:p>
    <w:p>
      <w:pPr>
        <w:spacing w:before="2" w:line="411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政府政策和法规的变化可能对压缩天然气项</w:t>
      </w:r>
      <w:r>
        <w:rPr>
          <w:rFonts w:ascii="FangSong" w:eastAsia="FangSong" w:hAnsi="FangSong" w:cs="FangSong"/>
          <w:spacing w:val="-2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产生重大影响。不符合环保、安全等法规要求可能导致压缩天然</w:t>
      </w:r>
      <w:r>
        <w:rPr>
          <w:rFonts w:ascii="FangSong" w:eastAsia="FangSong" w:hAnsi="FangSong" w:cs="FangSong"/>
          <w:spacing w:val="-3"/>
          <w:sz w:val="28"/>
          <w:szCs w:val="28"/>
        </w:rPr>
        <w:t>气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目的停</w:t>
      </w:r>
      <w:r>
        <w:rPr>
          <w:rFonts w:ascii="FangSong" w:eastAsia="FangSong" w:hAnsi="FangSong" w:cs="FangSong"/>
          <w:spacing w:val="-4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或罚款，增加经济成本。</w:t>
      </w:r>
    </w:p>
    <w:p>
      <w:pPr>
        <w:spacing w:before="1" w:line="411" w:lineRule="auto"/>
        <w:ind w:left="32" w:right="5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无法按计划进行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汇率波动和利率上升也可能对压缩天然气项目的资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3" w:line="415" w:lineRule="auto"/>
        <w:ind w:left="5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地震、洪水等自然灾害可能对压缩天然气项目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区域产生负面影响，损</w:t>
      </w:r>
      <w:r>
        <w:rPr>
          <w:rFonts w:ascii="FangSong" w:eastAsia="FangSong" w:hAnsi="FangSong" w:cs="FangSong"/>
          <w:spacing w:val="-2"/>
          <w:sz w:val="28"/>
          <w:szCs w:val="28"/>
        </w:rPr>
        <w:t>坏设施、影响生产，增加恢复和修复的成本。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(二)、压缩天然气项目风险对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策</w:t>
      </w:r>
    </w:p>
    <w:p>
      <w:pPr>
        <w:spacing w:line="454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https://d.book118.com/078017076070006046</w:t>
        </w:r>
      </w:hyperlink>
    </w:p>
    <w:p>
      <w:pPr>
        <w:spacing w:line="454" w:lineRule="auto"/>
        <w:rPr>
          <w:rFonts w:ascii="Arial"/>
          <w:sz w:val="21"/>
        </w:rPr>
      </w:pPr>
    </w:p>
    <w:sectPr>
      <w:pgSz w:w="11906" w:h="16839"/>
      <w:pgMar w:top="1431" w:right="1743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7801707607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2024-03-14T09:21:10Z</vt:filetime>
  </property>
  <property fmtid="{D5CDD505-2E9C-101B-9397-08002B2CF9AE}" pid="3" name="CRO">
    <vt:lpwstr>wqlLaW5nc29mdCBQREYgdG8gV1BTIDgw</vt:lpwstr>
  </property>
</Properties>
</file>